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BD57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1DEEC" wp14:editId="3A51CE83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7CC62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7868D325" w14:textId="77777777" w:rsidR="0091704B" w:rsidRPr="0091704B" w:rsidRDefault="0091704B" w:rsidP="00F061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687922E8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c) do n.º 1 do artigo 16.º do Regimento]</w:t>
                            </w:r>
                          </w:p>
                          <w:p w14:paraId="0A3D10D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63BC2441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3C7C022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6122AF1E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1DEE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OAwv6beAAAABgEAAA8AAAAAAAAA&#10;AAAAAAAAAgUAAGRycy9kb3ducmV2LnhtbFBLBQYAAAAABAAEAPMAAAANBgAAAAA=&#10;" fillcolor="#d8d8d8 [2732]" strokeweight="1pt">
                <v:textbox>
                  <w:txbxContent>
                    <w:p w14:paraId="77F7CC62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7868D325" w14:textId="77777777" w:rsidR="0091704B" w:rsidRPr="0091704B" w:rsidRDefault="0091704B" w:rsidP="00F061E7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687922E8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c) do n.º 1 do artigo 16.º do Regimento]</w:t>
                      </w:r>
                    </w:p>
                    <w:p w14:paraId="0A3D10D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63BC2441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3C7C022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6122AF1E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1AF2ADF1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6B07A96D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1FFBA140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1365E86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14:paraId="2F7A0AA4" w14:textId="77777777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79143DB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2AE5083E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5E03ECE7" w14:textId="77777777" w:rsidTr="0089376B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F7006E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D86768" w14:textId="2176E1D5" w:rsidR="00CE0C78" w:rsidRPr="00F061E7" w:rsidRDefault="00294DB6" w:rsidP="006D078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A7611A" w:rsidRPr="001A2596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7</w:t>
              </w:r>
              <w:r w:rsidR="00FC4D2C" w:rsidRPr="001A2596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</w:t>
              </w:r>
              <w:r w:rsidR="001D55FC" w:rsidRPr="001A2596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V</w:t>
              </w:r>
              <w:r w:rsidR="00FC4D2C" w:rsidRPr="001A2596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/1</w:t>
              </w:r>
              <w:r w:rsidR="00F061E7" w:rsidRPr="001A2596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.ª</w:t>
              </w:r>
            </w:hyperlink>
          </w:p>
        </w:tc>
      </w:tr>
      <w:tr w:rsidR="00CE0C78" w14:paraId="78D62A2D" w14:textId="77777777" w:rsidTr="00F061E7">
        <w:trPr>
          <w:trHeight w:val="769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A437E0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008409" w14:textId="2B1F87EC" w:rsidR="00CE0C78" w:rsidRDefault="00DA6027" w:rsidP="00B940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Deputados do Grupo Parlamentar </w:t>
            </w:r>
            <w:r w:rsidR="001A2596">
              <w:rPr>
                <w:rFonts w:ascii="Arial" w:hAnsi="Arial" w:cs="Arial"/>
                <w:sz w:val="20"/>
                <w:szCs w:val="20"/>
              </w:rPr>
              <w:t>do Bloco de Esquerda</w:t>
            </w:r>
            <w:r w:rsidR="003808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596">
              <w:rPr>
                <w:rFonts w:ascii="Arial" w:hAnsi="Arial" w:cs="Arial"/>
                <w:sz w:val="20"/>
                <w:szCs w:val="20"/>
              </w:rPr>
              <w:t>(BE</w:t>
            </w:r>
            <w:r w:rsidR="003808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0C78" w14:paraId="14399756" w14:textId="77777777" w:rsidTr="009320CF">
        <w:trPr>
          <w:trHeight w:val="979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1D098A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3E374" w14:textId="297FAD72" w:rsidR="00CE0C78" w:rsidRPr="00022186" w:rsidRDefault="003A19CC" w:rsidP="009320C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1A2596">
              <w:rPr>
                <w:rFonts w:ascii="Arial" w:hAnsi="Arial" w:cs="Arial"/>
                <w:sz w:val="20"/>
                <w:szCs w:val="20"/>
              </w:rPr>
              <w:t>Garante o direito à habitação, protegendo o uso das frações</w:t>
            </w:r>
            <w:r w:rsidR="001A2596">
              <w:rPr>
                <w:rFonts w:ascii="Arial" w:hAnsi="Arial" w:cs="Arial"/>
                <w:bCs/>
                <w:sz w:val="20"/>
                <w:szCs w:val="20"/>
              </w:rPr>
              <w:t xml:space="preserve"> para fins habitacionais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</w:tr>
      <w:tr w:rsidR="00600A4B" w14:paraId="317C06EC" w14:textId="77777777" w:rsidTr="00FD1340">
        <w:trPr>
          <w:trHeight w:val="51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6F6895" w14:textId="77777777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3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 167.º da Constituição)?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BC14B" w14:textId="02C7AF87" w:rsidR="00600A4B" w:rsidRDefault="00294DB6" w:rsidP="00D3051E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1A2596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  <w:r w:rsidR="008D424F">
              <w:rPr>
                <w:rFonts w:ascii="Arial" w:hAnsi="Arial" w:cs="Arial"/>
                <w:sz w:val="20"/>
                <w:szCs w:val="20"/>
              </w:rPr>
              <w:t>.</w:t>
            </w:r>
            <w:r w:rsidR="00D3051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70337AF" w14:textId="08402A4D" w:rsidR="00D3051E" w:rsidRPr="00BF31D9" w:rsidRDefault="00D3051E" w:rsidP="005C2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14:paraId="486AFF78" w14:textId="77777777" w:rsidTr="009320CF">
        <w:trPr>
          <w:trHeight w:val="819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22571C" w14:textId="77777777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674C30A" w14:textId="77777777" w:rsidR="00E67ECD" w:rsidRDefault="00D8032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30E9D15B" w14:textId="77777777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D77835" w14:textId="77777777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242B6C63" w14:textId="3D76B844" w:rsidR="00942A82" w:rsidRDefault="001A2596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01872F0D" w14:textId="77777777" w:rsidTr="00D8032E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115D2A" w14:textId="7777777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62FC436" w14:textId="0CD435CB" w:rsidR="00BF1158" w:rsidRDefault="00083FAD" w:rsidP="00C63C0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Não.</w:t>
            </w:r>
          </w:p>
        </w:tc>
      </w:tr>
      <w:tr w:rsidR="007A65E9" w14:paraId="74AB844D" w14:textId="77777777" w:rsidTr="007A65E9">
        <w:trPr>
          <w:trHeight w:val="33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24BA9F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7584B6" w14:textId="4A92185F" w:rsidR="005F319F" w:rsidRDefault="00294DB6" w:rsidP="005F319F">
            <w:pPr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Comissão competente"/>
                <w:tag w:val="Comissão competente"/>
                <w:id w:val="456029345"/>
                <w:placeholder>
                  <w:docPart w:val="321E651890134436A3BB36CEF9A201E2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, Finanças e Modernização Administrativa (5.ª)" w:value="Comissão de Orçamento, Finanças e Modernização Administrativa (5.ª)"/>
                  <w:listItem w:displayText="Comissão de Economia e Obras Públicas (6.ª)" w:value="Comissão de Economia e Obras Públicas (6.ª)"/>
                  <w:listItem w:displayText="Comissão de Agricultura e Mar (7.ª)" w:value="Comissão de Agricultura e Mar (7.ª)"/>
                  <w:listItem w:displayText="Comissão de Educação e Ciência (8.ª)" w:value="Comissão de Educação e Ciência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Ordenamento do Território, Descentralização, Poder Local e Habitação (11.ª)" w:value="Comissão de Ambiente, Ordenamento do Território, Descentralização, Poder Local e Habitação (11.ª)"/>
                  <w:listItem w:displayText="Comissão de Cultura, Comunicação, Juventude e Desporto (12.ª)" w:value="Comissão de Cultura, Comunicação, Juventude e Desporto (12.ª)"/>
                </w:comboBox>
              </w:sdtPr>
              <w:sdtEndPr/>
              <w:sdtContent>
                <w:r w:rsidR="001A2596">
                  <w:rPr>
                    <w:rFonts w:ascii="Arial" w:hAnsi="Arial" w:cs="Arial"/>
                    <w:b/>
                    <w:sz w:val="20"/>
                    <w:szCs w:val="20"/>
                  </w:rPr>
                  <w:t>Comissão de Economia, Obras Públicas</w:t>
                </w:r>
              </w:sdtContent>
            </w:sdt>
            <w:r w:rsidR="001A2596">
              <w:rPr>
                <w:rFonts w:ascii="Arial" w:hAnsi="Arial" w:cs="Arial"/>
                <w:b/>
                <w:sz w:val="20"/>
                <w:szCs w:val="20"/>
              </w:rPr>
              <w:t xml:space="preserve">, Obras </w:t>
            </w:r>
            <w:r w:rsidR="003A19CC">
              <w:rPr>
                <w:rFonts w:ascii="Arial" w:hAnsi="Arial" w:cs="Arial"/>
                <w:b/>
                <w:sz w:val="20"/>
                <w:szCs w:val="20"/>
              </w:rPr>
              <w:t>Públicas, Planeamento e Habitação (6.ª CEOPPH)</w:t>
            </w:r>
          </w:p>
          <w:p w14:paraId="2E1848BF" w14:textId="1D4A327C" w:rsidR="007A65E9" w:rsidRPr="007A65E9" w:rsidRDefault="007A65E9" w:rsidP="00353D6B">
            <w:pPr>
              <w:ind w:left="142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42A82" w14:paraId="4CB84B9E" w14:textId="77777777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F71A9" w14:textId="3CF3FC0A" w:rsidR="00942A82" w:rsidRDefault="00942A82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BF31D9" w:rsidRPr="00250CE3"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  <w:t xml:space="preserve">Com ressalva do anteriormente exposto, </w:t>
            </w:r>
            <w:r w:rsidR="00250CE3" w:rsidRPr="00250CE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250CE3">
              <w:rPr>
                <w:rFonts w:ascii="Arial" w:hAnsi="Arial" w:cs="Arial"/>
                <w:bCs/>
                <w:sz w:val="20"/>
                <w:szCs w:val="20"/>
              </w:rPr>
              <w:t xml:space="preserve"> apresentação desta iniciativa </w:t>
            </w:r>
            <w:r w:rsidR="00250CE3" w:rsidRPr="00250CE3">
              <w:rPr>
                <w:rFonts w:ascii="Arial" w:hAnsi="Arial" w:cs="Arial"/>
                <w:bCs/>
                <w:sz w:val="20"/>
                <w:szCs w:val="20"/>
              </w:rPr>
              <w:t>parece cumprir</w:t>
            </w:r>
            <w:r w:rsidRPr="00250CE3">
              <w:rPr>
                <w:rFonts w:ascii="Arial" w:hAnsi="Arial" w:cs="Arial"/>
                <w:bCs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s requisitos formais de admissibilidade previstos na Constituição e no Regimento da Assembleia da República.</w:t>
            </w:r>
          </w:p>
        </w:tc>
      </w:tr>
    </w:tbl>
    <w:p w14:paraId="5539C38A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240F687D" w14:textId="0456188F" w:rsidR="00E3027C" w:rsidRDefault="00D8032E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3A19CC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de </w:t>
      </w:r>
      <w:r w:rsidR="003A19CC">
        <w:rPr>
          <w:rFonts w:ascii="Arial" w:hAnsi="Arial" w:cs="Arial"/>
          <w:sz w:val="20"/>
          <w:szCs w:val="20"/>
        </w:rPr>
        <w:t>junho</w:t>
      </w:r>
      <w:r>
        <w:rPr>
          <w:rFonts w:ascii="Arial" w:hAnsi="Arial" w:cs="Arial"/>
          <w:sz w:val="20"/>
          <w:szCs w:val="20"/>
        </w:rPr>
        <w:t xml:space="preserve"> de 20</w:t>
      </w:r>
      <w:r w:rsidR="005C2AB3">
        <w:rPr>
          <w:rFonts w:ascii="Arial" w:hAnsi="Arial" w:cs="Arial"/>
          <w:sz w:val="20"/>
          <w:szCs w:val="20"/>
        </w:rPr>
        <w:t>22</w:t>
      </w:r>
    </w:p>
    <w:p w14:paraId="7E2857B3" w14:textId="64907DB3" w:rsidR="002E2C31" w:rsidRDefault="00A90D45" w:rsidP="00F061E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D8032E">
        <w:rPr>
          <w:rFonts w:ascii="Arial" w:hAnsi="Arial" w:cs="Arial"/>
          <w:sz w:val="20"/>
          <w:szCs w:val="20"/>
        </w:rPr>
        <w:t xml:space="preserve"> assessor</w:t>
      </w:r>
      <w:r w:rsidR="002E2C31">
        <w:rPr>
          <w:rFonts w:ascii="Arial" w:hAnsi="Arial" w:cs="Arial"/>
          <w:sz w:val="20"/>
          <w:szCs w:val="20"/>
        </w:rPr>
        <w:t xml:space="preserve"> parlamentar,</w:t>
      </w:r>
    </w:p>
    <w:p w14:paraId="6CB97B7D" w14:textId="77777777" w:rsidR="002E2C31" w:rsidRDefault="002E2C31" w:rsidP="00F061E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14:paraId="22C36838" w14:textId="0D0FA318" w:rsidR="0089376B" w:rsidRDefault="005C2AB3" w:rsidP="002E2C3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Luis Martins</w:t>
      </w:r>
      <w:r w:rsidR="002E2C3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E2C31">
        <w:rPr>
          <w:rFonts w:ascii="Arial" w:hAnsi="Arial" w:cs="Arial"/>
          <w:sz w:val="20"/>
          <w:szCs w:val="20"/>
        </w:rPr>
        <w:t>ext</w:t>
      </w:r>
      <w:proofErr w:type="spellEnd"/>
      <w:r w:rsidR="002E2C31">
        <w:rPr>
          <w:rFonts w:ascii="Arial" w:hAnsi="Arial" w:cs="Arial"/>
          <w:sz w:val="20"/>
          <w:szCs w:val="20"/>
        </w:rPr>
        <w:t>. 11</w:t>
      </w:r>
      <w:r>
        <w:rPr>
          <w:rFonts w:ascii="Arial" w:hAnsi="Arial" w:cs="Arial"/>
          <w:sz w:val="20"/>
          <w:szCs w:val="20"/>
        </w:rPr>
        <w:t>385</w:t>
      </w:r>
      <w:r w:rsidR="00F061E7">
        <w:rPr>
          <w:rFonts w:ascii="Arial" w:hAnsi="Arial" w:cs="Arial"/>
          <w:sz w:val="20"/>
          <w:szCs w:val="20"/>
        </w:rPr>
        <w:t>)</w:t>
      </w:r>
    </w:p>
    <w:sectPr w:rsidR="0089376B" w:rsidSect="00BF1158">
      <w:headerReference w:type="default" r:id="rId7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242B" w14:textId="77777777" w:rsidR="00325333" w:rsidRDefault="00325333" w:rsidP="00BF1158">
      <w:r>
        <w:separator/>
      </w:r>
    </w:p>
  </w:endnote>
  <w:endnote w:type="continuationSeparator" w:id="0">
    <w:p w14:paraId="0AC0EFF1" w14:textId="77777777" w:rsidR="00325333" w:rsidRDefault="0032533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9C95" w14:textId="77777777" w:rsidR="00325333" w:rsidRDefault="00325333" w:rsidP="00BF1158">
      <w:r>
        <w:separator/>
      </w:r>
    </w:p>
  </w:footnote>
  <w:footnote w:type="continuationSeparator" w:id="0">
    <w:p w14:paraId="5404C851" w14:textId="77777777" w:rsidR="00325333" w:rsidRDefault="0032533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21C5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03E696C6" wp14:editId="4032CD39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48C73CC9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1E73CA08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5B1A54AB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22186"/>
    <w:rsid w:val="0005111A"/>
    <w:rsid w:val="00055B7D"/>
    <w:rsid w:val="0007612C"/>
    <w:rsid w:val="00083FAD"/>
    <w:rsid w:val="00085FAE"/>
    <w:rsid w:val="00094D16"/>
    <w:rsid w:val="000C0340"/>
    <w:rsid w:val="000E4BEE"/>
    <w:rsid w:val="000F546B"/>
    <w:rsid w:val="001165D9"/>
    <w:rsid w:val="001328D2"/>
    <w:rsid w:val="0013386D"/>
    <w:rsid w:val="001648F3"/>
    <w:rsid w:val="001A2596"/>
    <w:rsid w:val="001A5F9F"/>
    <w:rsid w:val="001C1153"/>
    <w:rsid w:val="001C49C9"/>
    <w:rsid w:val="001C5AFF"/>
    <w:rsid w:val="001D55FC"/>
    <w:rsid w:val="002048F5"/>
    <w:rsid w:val="00247C73"/>
    <w:rsid w:val="00250CE3"/>
    <w:rsid w:val="00252654"/>
    <w:rsid w:val="0027364E"/>
    <w:rsid w:val="00294DB6"/>
    <w:rsid w:val="002D1E12"/>
    <w:rsid w:val="002D41C7"/>
    <w:rsid w:val="002E2C31"/>
    <w:rsid w:val="002F7ACD"/>
    <w:rsid w:val="00325333"/>
    <w:rsid w:val="00332F82"/>
    <w:rsid w:val="00344EE3"/>
    <w:rsid w:val="00353D6B"/>
    <w:rsid w:val="00367058"/>
    <w:rsid w:val="003808ED"/>
    <w:rsid w:val="00386040"/>
    <w:rsid w:val="00390D84"/>
    <w:rsid w:val="003A0ED6"/>
    <w:rsid w:val="003A19CC"/>
    <w:rsid w:val="003B5646"/>
    <w:rsid w:val="003C7A44"/>
    <w:rsid w:val="003D74D7"/>
    <w:rsid w:val="003E50AE"/>
    <w:rsid w:val="00404F00"/>
    <w:rsid w:val="00405273"/>
    <w:rsid w:val="00410F1D"/>
    <w:rsid w:val="004702AE"/>
    <w:rsid w:val="00486353"/>
    <w:rsid w:val="00501E38"/>
    <w:rsid w:val="00505FE7"/>
    <w:rsid w:val="005152E1"/>
    <w:rsid w:val="0053745A"/>
    <w:rsid w:val="00587C1C"/>
    <w:rsid w:val="005A07DE"/>
    <w:rsid w:val="005C2AB3"/>
    <w:rsid w:val="005F319F"/>
    <w:rsid w:val="00600A4B"/>
    <w:rsid w:val="00613CEE"/>
    <w:rsid w:val="00641652"/>
    <w:rsid w:val="00674220"/>
    <w:rsid w:val="00680400"/>
    <w:rsid w:val="00685E50"/>
    <w:rsid w:val="006A3A35"/>
    <w:rsid w:val="006B796F"/>
    <w:rsid w:val="006D0780"/>
    <w:rsid w:val="006F0DF1"/>
    <w:rsid w:val="0072305A"/>
    <w:rsid w:val="00737F0B"/>
    <w:rsid w:val="00742174"/>
    <w:rsid w:val="00794B2F"/>
    <w:rsid w:val="007953E3"/>
    <w:rsid w:val="007A65E9"/>
    <w:rsid w:val="007C5A79"/>
    <w:rsid w:val="007D4B6D"/>
    <w:rsid w:val="007E6412"/>
    <w:rsid w:val="00844A60"/>
    <w:rsid w:val="0085766D"/>
    <w:rsid w:val="0087377E"/>
    <w:rsid w:val="00881B32"/>
    <w:rsid w:val="0089376B"/>
    <w:rsid w:val="008B7268"/>
    <w:rsid w:val="008C7669"/>
    <w:rsid w:val="008D424F"/>
    <w:rsid w:val="008D5F78"/>
    <w:rsid w:val="0091704B"/>
    <w:rsid w:val="009320CF"/>
    <w:rsid w:val="0094242E"/>
    <w:rsid w:val="00942A82"/>
    <w:rsid w:val="00954A64"/>
    <w:rsid w:val="00975DE0"/>
    <w:rsid w:val="009B02CE"/>
    <w:rsid w:val="009B6C22"/>
    <w:rsid w:val="009E700D"/>
    <w:rsid w:val="00A43883"/>
    <w:rsid w:val="00A7611A"/>
    <w:rsid w:val="00A90D45"/>
    <w:rsid w:val="00A96CE3"/>
    <w:rsid w:val="00AB6F37"/>
    <w:rsid w:val="00B704F6"/>
    <w:rsid w:val="00B86590"/>
    <w:rsid w:val="00B9407D"/>
    <w:rsid w:val="00BA1FCC"/>
    <w:rsid w:val="00BC1E89"/>
    <w:rsid w:val="00BF1158"/>
    <w:rsid w:val="00BF2A70"/>
    <w:rsid w:val="00BF3068"/>
    <w:rsid w:val="00BF31D9"/>
    <w:rsid w:val="00BF49C7"/>
    <w:rsid w:val="00C63C08"/>
    <w:rsid w:val="00C9337A"/>
    <w:rsid w:val="00CB480F"/>
    <w:rsid w:val="00CC50C0"/>
    <w:rsid w:val="00CE0C78"/>
    <w:rsid w:val="00CE11EB"/>
    <w:rsid w:val="00D033EC"/>
    <w:rsid w:val="00D23157"/>
    <w:rsid w:val="00D3051E"/>
    <w:rsid w:val="00D6197E"/>
    <w:rsid w:val="00D8032E"/>
    <w:rsid w:val="00D80ADC"/>
    <w:rsid w:val="00D85925"/>
    <w:rsid w:val="00D93436"/>
    <w:rsid w:val="00D96615"/>
    <w:rsid w:val="00DA6027"/>
    <w:rsid w:val="00DE1D1C"/>
    <w:rsid w:val="00E050F2"/>
    <w:rsid w:val="00E25CB7"/>
    <w:rsid w:val="00E3027C"/>
    <w:rsid w:val="00E67ECD"/>
    <w:rsid w:val="00E74E2C"/>
    <w:rsid w:val="00E77EE3"/>
    <w:rsid w:val="00E84267"/>
    <w:rsid w:val="00ED1D4E"/>
    <w:rsid w:val="00ED7806"/>
    <w:rsid w:val="00EE6808"/>
    <w:rsid w:val="00EF2F76"/>
    <w:rsid w:val="00F061E7"/>
    <w:rsid w:val="00F14A99"/>
    <w:rsid w:val="00F306AD"/>
    <w:rsid w:val="00F34B37"/>
    <w:rsid w:val="00F6172E"/>
    <w:rsid w:val="00F623A0"/>
    <w:rsid w:val="00F778F3"/>
    <w:rsid w:val="00FC4D2C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3701A6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96C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8426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rte">
    <w:name w:val="Strong"/>
    <w:basedOn w:val="Tipodeletrapredefinidodopargrafo"/>
    <w:uiPriority w:val="22"/>
    <w:qFormat/>
    <w:rsid w:val="00E84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o.pt/ActividadeParlamentar/Paginas/DetalheIniciativa.aspx?BID=121539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321E651890134436A3BB36CEF9A201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A8C12-DA7B-4928-A9C1-26D39A449F83}"/>
      </w:docPartPr>
      <w:docPartBody>
        <w:p w:rsidR="00F82B5C" w:rsidRDefault="008F1732" w:rsidP="008F1732">
          <w:pPr>
            <w:pStyle w:val="321E651890134436A3BB36CEF9A201E2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07CD1"/>
    <w:rsid w:val="0001652F"/>
    <w:rsid w:val="00195B9B"/>
    <w:rsid w:val="00286BE5"/>
    <w:rsid w:val="002E6104"/>
    <w:rsid w:val="00313DFA"/>
    <w:rsid w:val="00396836"/>
    <w:rsid w:val="003A7AC7"/>
    <w:rsid w:val="003B4F5C"/>
    <w:rsid w:val="00460AC4"/>
    <w:rsid w:val="00474A94"/>
    <w:rsid w:val="004E21EF"/>
    <w:rsid w:val="004F20D3"/>
    <w:rsid w:val="006731FD"/>
    <w:rsid w:val="006B32E7"/>
    <w:rsid w:val="006C6955"/>
    <w:rsid w:val="007640DF"/>
    <w:rsid w:val="00783E10"/>
    <w:rsid w:val="007C7F3C"/>
    <w:rsid w:val="007E42E3"/>
    <w:rsid w:val="008A6D17"/>
    <w:rsid w:val="008C7223"/>
    <w:rsid w:val="008D2E65"/>
    <w:rsid w:val="008F1732"/>
    <w:rsid w:val="0091715C"/>
    <w:rsid w:val="009A0DD3"/>
    <w:rsid w:val="009E7C49"/>
    <w:rsid w:val="00A201E4"/>
    <w:rsid w:val="00A823C1"/>
    <w:rsid w:val="00B42544"/>
    <w:rsid w:val="00B93A2A"/>
    <w:rsid w:val="00BA2E8B"/>
    <w:rsid w:val="00BC2247"/>
    <w:rsid w:val="00BF60AF"/>
    <w:rsid w:val="00C15DB0"/>
    <w:rsid w:val="00C505D5"/>
    <w:rsid w:val="00CD0DB4"/>
    <w:rsid w:val="00CF2585"/>
    <w:rsid w:val="00CF260B"/>
    <w:rsid w:val="00D457CF"/>
    <w:rsid w:val="00D700B3"/>
    <w:rsid w:val="00D74ABD"/>
    <w:rsid w:val="00ED6A9D"/>
    <w:rsid w:val="00F8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F1732"/>
    <w:rPr>
      <w:color w:val="808080"/>
    </w:rPr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321E651890134436A3BB36CEF9A201E2">
    <w:name w:val="321E651890134436A3BB36CEF9A201E2"/>
    <w:rsid w:val="008F1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2022-06-02T23:00:00+00:00</DataDocumento>
    <NomeOriginalFicheiro xmlns="http://schemas.microsoft.com/sharepoint/v3">NA PJL 107-XV-1.ª (BE).docx</NomeOriginalFicheiro>
    <IDFase xmlns="http://schemas.microsoft.com/sharepoint/v3">1285820</IDFase>
    <NRIniciativa xmlns="http://schemas.microsoft.com/sharepoint/v3">107</NRIniciativa>
    <IDIniciativa xmlns="http://schemas.microsoft.com/sharepoint/v3">121539</IDIniciativa>
  </documentManagement>
</p:properties>
</file>

<file path=customXml/itemProps1.xml><?xml version="1.0" encoding="utf-8"?>
<ds:datastoreItem xmlns:ds="http://schemas.openxmlformats.org/officeDocument/2006/customXml" ds:itemID="{82C6D04F-5C26-4E81-AF18-349B93B25107}"/>
</file>

<file path=customXml/itemProps2.xml><?xml version="1.0" encoding="utf-8"?>
<ds:datastoreItem xmlns:ds="http://schemas.openxmlformats.org/officeDocument/2006/customXml" ds:itemID="{0BEF213F-DD57-4C1F-8EC3-3B0423230D72}"/>
</file>

<file path=customXml/itemProps3.xml><?xml version="1.0" encoding="utf-8"?>
<ds:datastoreItem xmlns:ds="http://schemas.openxmlformats.org/officeDocument/2006/customXml" ds:itemID="{1266393D-0795-41B9-86EF-2446244F8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Luís Martins</cp:lastModifiedBy>
  <cp:revision>2</cp:revision>
  <dcterms:created xsi:type="dcterms:W3CDTF">2022-06-02T18:06:00Z</dcterms:created>
  <dcterms:modified xsi:type="dcterms:W3CDTF">2022-06-02T18:06:00Z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_edoclink_CC_1779747642">
    <vt:lpwstr>Projeto de Lei</vt:lpwstr>
  </property>
  <property fmtid="{D5CDD505-2E9C-101B-9397-08002B2CF9AE}" pid="4" name="_edoclink_CC_4098650398">
    <vt:lpwstr>NÃO</vt:lpwstr>
  </property>
  <property fmtid="{D5CDD505-2E9C-101B-9397-08002B2CF9AE}" pid="5" name="_edoclink_CC_474111213">
    <vt:lpwstr>SIM</vt:lpwstr>
  </property>
  <property fmtid="{D5CDD505-2E9C-101B-9397-08002B2CF9AE}" pid="6" name="_edoclink_CC_974410459">
    <vt:lpwstr>Não parece justificar-se</vt:lpwstr>
  </property>
  <property fmtid="{D5CDD505-2E9C-101B-9397-08002B2CF9AE}" pid="7" name="_edoclink_CC_456029345">
    <vt:lpwstr>Comissão parlamentar que, na XIV Legislatura, venha a ser designada como competente em matéria de luta contra a violência doméstica, que na anterior legislatura era competência da Comissão de Assuntos Constitucionais, Direitos, Liberdades e Garantias.</vt:lpwstr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75200</vt:r8>
  </property>
</Properties>
</file>