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F731" w14:textId="77777777" w:rsidR="00A940BE" w:rsidRPr="006308D1" w:rsidRDefault="00A940BE" w:rsidP="007241ED">
      <w:pPr>
        <w:rPr>
          <w:rFonts w:ascii="Arial" w:hAnsi="Arial" w:cs="Arial"/>
        </w:rPr>
      </w:pPr>
    </w:p>
    <w:p w14:paraId="6CF9C0E1" w14:textId="77777777" w:rsidR="00A940BE" w:rsidRPr="006308D1" w:rsidRDefault="00A940BE" w:rsidP="007241ED">
      <w:pPr>
        <w:rPr>
          <w:rFonts w:ascii="Arial" w:hAnsi="Arial" w:cs="Arial"/>
        </w:rPr>
      </w:pPr>
    </w:p>
    <w:p w14:paraId="44696CC7" w14:textId="77777777" w:rsidR="00A940BE" w:rsidRPr="006308D1" w:rsidRDefault="00A940BE" w:rsidP="007241ED">
      <w:pPr>
        <w:rPr>
          <w:rFonts w:ascii="Arial" w:hAnsi="Arial" w:cs="Arial"/>
        </w:rPr>
      </w:pPr>
    </w:p>
    <w:p w14:paraId="1B7EDDA5" w14:textId="77777777" w:rsidR="00A940BE" w:rsidRPr="006308D1" w:rsidRDefault="00A940BE" w:rsidP="007241ED">
      <w:pPr>
        <w:rPr>
          <w:rFonts w:ascii="Arial" w:hAnsi="Arial" w:cs="Arial"/>
        </w:rPr>
      </w:pPr>
    </w:p>
    <w:p w14:paraId="6D09C420" w14:textId="77777777" w:rsidR="00BD5247" w:rsidRPr="006308D1" w:rsidRDefault="00BD5247" w:rsidP="007241ED">
      <w:pPr>
        <w:rPr>
          <w:rFonts w:ascii="Arial" w:hAnsi="Arial" w:cs="Arial"/>
        </w:rPr>
      </w:pPr>
    </w:p>
    <w:p w14:paraId="2AB600E1" w14:textId="77777777" w:rsidR="00BD5247" w:rsidRPr="006308D1" w:rsidRDefault="00BD5247" w:rsidP="007241ED">
      <w:pPr>
        <w:rPr>
          <w:rFonts w:ascii="Arial" w:hAnsi="Arial" w:cs="Arial"/>
        </w:rPr>
      </w:pPr>
    </w:p>
    <w:p w14:paraId="234C77F4" w14:textId="77777777" w:rsidR="00BD5247" w:rsidRPr="006308D1" w:rsidRDefault="00BD5247" w:rsidP="007241ED">
      <w:pPr>
        <w:rPr>
          <w:rFonts w:ascii="Arial" w:hAnsi="Arial" w:cs="Arial"/>
        </w:rPr>
      </w:pPr>
    </w:p>
    <w:p w14:paraId="47A298AB" w14:textId="77777777" w:rsidR="00BD5247" w:rsidRPr="006308D1" w:rsidRDefault="00BD5247" w:rsidP="007241ED">
      <w:pPr>
        <w:rPr>
          <w:rFonts w:ascii="Arial" w:hAnsi="Arial" w:cs="Arial"/>
        </w:rPr>
      </w:pPr>
    </w:p>
    <w:p w14:paraId="43C7A778" w14:textId="77777777" w:rsidR="00BD5247" w:rsidRPr="006308D1" w:rsidRDefault="00BD5247" w:rsidP="007241ED">
      <w:pPr>
        <w:rPr>
          <w:rFonts w:ascii="Arial" w:hAnsi="Arial" w:cs="Arial"/>
        </w:rPr>
      </w:pPr>
    </w:p>
    <w:p w14:paraId="5D708E25" w14:textId="3DE48EF0" w:rsidR="00BD5247" w:rsidRDefault="00BD5247" w:rsidP="007241ED">
      <w:pPr>
        <w:rPr>
          <w:rFonts w:ascii="Arial" w:hAnsi="Arial" w:cs="Arial"/>
        </w:rPr>
      </w:pPr>
    </w:p>
    <w:p w14:paraId="044C6E86" w14:textId="0338BC49" w:rsidR="00C9346E" w:rsidRDefault="00C9346E" w:rsidP="007241ED">
      <w:pPr>
        <w:rPr>
          <w:rFonts w:ascii="Arial" w:hAnsi="Arial" w:cs="Arial"/>
        </w:rPr>
      </w:pPr>
    </w:p>
    <w:p w14:paraId="329BF970" w14:textId="24BD0B05" w:rsidR="00C9346E" w:rsidRDefault="00C9346E" w:rsidP="007241ED">
      <w:pPr>
        <w:rPr>
          <w:rFonts w:ascii="Arial" w:hAnsi="Arial" w:cs="Arial"/>
        </w:rPr>
      </w:pPr>
    </w:p>
    <w:p w14:paraId="035C7452" w14:textId="0CE7156E" w:rsidR="00C9346E" w:rsidRDefault="00C9346E" w:rsidP="007241ED">
      <w:pPr>
        <w:rPr>
          <w:rFonts w:ascii="Arial" w:hAnsi="Arial" w:cs="Arial"/>
        </w:rPr>
      </w:pPr>
    </w:p>
    <w:p w14:paraId="182DD3D0" w14:textId="77777777" w:rsidR="00C9346E" w:rsidRPr="006308D1" w:rsidRDefault="00C9346E" w:rsidP="007241ED">
      <w:pPr>
        <w:rPr>
          <w:rFonts w:ascii="Arial" w:hAnsi="Arial" w:cs="Arial"/>
        </w:rPr>
      </w:pPr>
    </w:p>
    <w:p w14:paraId="4209FC54" w14:textId="77777777" w:rsidR="00BD5247" w:rsidRPr="006308D1" w:rsidRDefault="00BD5247" w:rsidP="007241ED">
      <w:pPr>
        <w:rPr>
          <w:rFonts w:ascii="Arial" w:hAnsi="Arial" w:cs="Arial"/>
        </w:rPr>
      </w:pPr>
    </w:p>
    <w:p w14:paraId="14220905" w14:textId="77777777" w:rsidR="00BD5247" w:rsidRPr="006308D1" w:rsidRDefault="00BD5247" w:rsidP="007241ED">
      <w:pPr>
        <w:rPr>
          <w:rFonts w:ascii="Arial" w:hAnsi="Arial" w:cs="Arial"/>
        </w:rPr>
      </w:pPr>
    </w:p>
    <w:p w14:paraId="78C0CADF" w14:textId="77777777" w:rsidR="00A940BE" w:rsidRPr="006308D1" w:rsidRDefault="00A940BE" w:rsidP="007241ED">
      <w:pPr>
        <w:rPr>
          <w:rFonts w:ascii="Arial" w:hAnsi="Arial" w:cs="Arial"/>
        </w:rPr>
      </w:pPr>
    </w:p>
    <w:p w14:paraId="1733C6D9" w14:textId="77777777" w:rsidR="00A61131" w:rsidRPr="006308D1" w:rsidRDefault="00A61131" w:rsidP="007241ED">
      <w:pPr>
        <w:rPr>
          <w:rFonts w:ascii="Arial" w:hAnsi="Arial" w:cs="Arial"/>
        </w:rPr>
      </w:pPr>
    </w:p>
    <w:p w14:paraId="386033CC" w14:textId="77777777" w:rsidR="00A61131" w:rsidRPr="006308D1" w:rsidRDefault="00A61131" w:rsidP="007241ED">
      <w:pPr>
        <w:rPr>
          <w:rFonts w:ascii="Arial" w:hAnsi="Arial" w:cs="Arial"/>
        </w:rPr>
      </w:pPr>
    </w:p>
    <w:p w14:paraId="5DAFDF17" w14:textId="77777777" w:rsidR="00A61131" w:rsidRPr="006308D1" w:rsidRDefault="00A61131" w:rsidP="007241ED">
      <w:pPr>
        <w:rPr>
          <w:rFonts w:ascii="Arial" w:hAnsi="Arial" w:cs="Arial"/>
        </w:rPr>
      </w:pPr>
    </w:p>
    <w:p w14:paraId="3F0E6839" w14:textId="77777777" w:rsidR="00A61131" w:rsidRPr="006308D1" w:rsidRDefault="00A61131" w:rsidP="007241ED">
      <w:pPr>
        <w:rPr>
          <w:rFonts w:ascii="Arial" w:hAnsi="Arial" w:cs="Arial"/>
        </w:rPr>
      </w:pPr>
    </w:p>
    <w:p w14:paraId="26C117A5" w14:textId="77777777" w:rsidR="00A61131" w:rsidRPr="006308D1" w:rsidRDefault="00A61131" w:rsidP="007241ED">
      <w:pPr>
        <w:rPr>
          <w:rFonts w:ascii="Arial" w:hAnsi="Arial" w:cs="Arial"/>
        </w:rPr>
      </w:pPr>
    </w:p>
    <w:p w14:paraId="58B4CC9D" w14:textId="77777777" w:rsidR="00A61131" w:rsidRPr="006308D1" w:rsidRDefault="00A61131" w:rsidP="007241ED">
      <w:pPr>
        <w:rPr>
          <w:rFonts w:ascii="Arial" w:hAnsi="Arial" w:cs="Arial"/>
        </w:rPr>
      </w:pPr>
    </w:p>
    <w:p w14:paraId="2B1A7B4D" w14:textId="77777777" w:rsidR="001E25B2" w:rsidRPr="006308D1" w:rsidRDefault="001E25B2" w:rsidP="007241ED">
      <w:pPr>
        <w:rPr>
          <w:rFonts w:ascii="Arial" w:hAnsi="Arial" w:cs="Arial"/>
        </w:rPr>
      </w:pPr>
    </w:p>
    <w:p w14:paraId="31F911C4" w14:textId="77777777" w:rsidR="001E25B2" w:rsidRPr="006308D1" w:rsidRDefault="001E25B2" w:rsidP="007241ED">
      <w:pPr>
        <w:rPr>
          <w:rFonts w:ascii="Arial" w:hAnsi="Arial" w:cs="Arial"/>
        </w:rPr>
      </w:pPr>
    </w:p>
    <w:p w14:paraId="3B2B490C" w14:textId="77777777" w:rsidR="00A61131" w:rsidRPr="006308D1" w:rsidRDefault="00A61131" w:rsidP="007241ED">
      <w:pPr>
        <w:rPr>
          <w:rFonts w:ascii="Arial" w:hAnsi="Arial" w:cs="Arial"/>
        </w:rPr>
      </w:pPr>
    </w:p>
    <w:p w14:paraId="069E17B9" w14:textId="77777777" w:rsidR="00A61131" w:rsidRPr="006308D1" w:rsidRDefault="00A61131" w:rsidP="007241ED">
      <w:pPr>
        <w:rPr>
          <w:rFonts w:ascii="Arial" w:hAnsi="Arial" w:cs="Arial"/>
        </w:rPr>
      </w:pPr>
    </w:p>
    <w:p w14:paraId="7A00B6D2" w14:textId="77777777" w:rsidR="00A61131" w:rsidRPr="006308D1" w:rsidRDefault="00A61131" w:rsidP="007241ED">
      <w:pPr>
        <w:rPr>
          <w:rFonts w:ascii="Arial" w:hAnsi="Arial" w:cs="Arial"/>
        </w:rPr>
      </w:pPr>
    </w:p>
    <w:p w14:paraId="08729359" w14:textId="77777777" w:rsidR="00A61131" w:rsidRPr="006308D1" w:rsidRDefault="00A61131" w:rsidP="007241ED">
      <w:pPr>
        <w:rPr>
          <w:rFonts w:ascii="Arial" w:hAnsi="Arial" w:cs="Arial"/>
        </w:rPr>
      </w:pPr>
    </w:p>
    <w:p w14:paraId="2E8B76F4" w14:textId="77777777" w:rsidR="00A940BE" w:rsidRPr="006308D1" w:rsidRDefault="00A940BE" w:rsidP="007241ED">
      <w:pPr>
        <w:jc w:val="both"/>
        <w:rPr>
          <w:rFonts w:ascii="Arial" w:hAnsi="Arial" w:cs="Arial"/>
        </w:rPr>
        <w:sectPr w:rsidR="00A940BE" w:rsidRPr="006308D1" w:rsidSect="00215E4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701" w:bottom="1417" w:left="1701" w:header="720" w:footer="720" w:gutter="0"/>
          <w:cols w:num="2" w:sep="1" w:space="720"/>
          <w:titlePg/>
        </w:sect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940BE" w:rsidRPr="006308D1" w14:paraId="4373ACF4" w14:textId="77777777"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C44" w14:textId="77777777" w:rsidR="00A940BE" w:rsidRPr="006308D1" w:rsidRDefault="00A940BE" w:rsidP="007241ED">
            <w:pPr>
              <w:jc w:val="both"/>
              <w:rPr>
                <w:rFonts w:ascii="Arial" w:hAnsi="Arial" w:cs="Arial"/>
              </w:rPr>
            </w:pPr>
          </w:p>
          <w:p w14:paraId="5B97DD6F" w14:textId="449442CB" w:rsidR="00A940BE" w:rsidRPr="006308D1" w:rsidRDefault="00A81EEE" w:rsidP="007241ED">
            <w:pPr>
              <w:jc w:val="both"/>
              <w:rPr>
                <w:rFonts w:ascii="Arial" w:hAnsi="Arial" w:cs="Arial"/>
                <w:b/>
              </w:rPr>
            </w:pPr>
            <w:r w:rsidRPr="006308D1">
              <w:rPr>
                <w:rFonts w:ascii="Arial" w:hAnsi="Arial" w:cs="Arial"/>
                <w:b/>
              </w:rPr>
              <w:t xml:space="preserve">    </w:t>
            </w:r>
            <w:r w:rsidR="00A940BE" w:rsidRPr="006308D1">
              <w:rPr>
                <w:rFonts w:ascii="Arial" w:hAnsi="Arial" w:cs="Arial"/>
                <w:b/>
              </w:rPr>
              <w:t>Informação n.º</w:t>
            </w:r>
            <w:r w:rsidR="00AF29BC" w:rsidRPr="006308D1">
              <w:rPr>
                <w:rFonts w:ascii="Arial" w:hAnsi="Arial" w:cs="Arial"/>
                <w:b/>
              </w:rPr>
              <w:t xml:space="preserve"> </w:t>
            </w:r>
            <w:r w:rsidR="007F6A04">
              <w:rPr>
                <w:rFonts w:ascii="Arial" w:hAnsi="Arial" w:cs="Arial"/>
                <w:b/>
              </w:rPr>
              <w:t>26</w:t>
            </w:r>
            <w:r w:rsidR="00E554C8" w:rsidRPr="006308D1">
              <w:rPr>
                <w:rFonts w:ascii="Arial" w:hAnsi="Arial" w:cs="Arial"/>
                <w:b/>
              </w:rPr>
              <w:t xml:space="preserve"> </w:t>
            </w:r>
            <w:r w:rsidR="00AD27D2" w:rsidRPr="006308D1">
              <w:rPr>
                <w:rFonts w:ascii="Arial" w:hAnsi="Arial" w:cs="Arial"/>
                <w:b/>
              </w:rPr>
              <w:t>/</w:t>
            </w:r>
            <w:r w:rsidR="00600BF3" w:rsidRPr="006308D1">
              <w:rPr>
                <w:rFonts w:ascii="Arial" w:hAnsi="Arial" w:cs="Arial"/>
                <w:b/>
              </w:rPr>
              <w:t xml:space="preserve"> </w:t>
            </w:r>
            <w:r w:rsidR="005F2383" w:rsidRPr="006308D1">
              <w:rPr>
                <w:rFonts w:ascii="Arial" w:hAnsi="Arial" w:cs="Arial"/>
                <w:b/>
              </w:rPr>
              <w:t>DAPLEN</w:t>
            </w:r>
            <w:r w:rsidR="00600BF3" w:rsidRPr="006308D1">
              <w:rPr>
                <w:rFonts w:ascii="Arial" w:hAnsi="Arial" w:cs="Arial"/>
                <w:b/>
              </w:rPr>
              <w:t xml:space="preserve"> </w:t>
            </w:r>
            <w:r w:rsidR="005F2383" w:rsidRPr="006308D1">
              <w:rPr>
                <w:rFonts w:ascii="Arial" w:hAnsi="Arial" w:cs="Arial"/>
                <w:b/>
              </w:rPr>
              <w:t>/</w:t>
            </w:r>
            <w:r w:rsidR="00EE7C12" w:rsidRPr="006308D1">
              <w:rPr>
                <w:rFonts w:ascii="Arial" w:hAnsi="Arial" w:cs="Arial"/>
                <w:b/>
              </w:rPr>
              <w:t xml:space="preserve"> 202</w:t>
            </w:r>
            <w:r w:rsidR="005F5F71" w:rsidRPr="006308D1">
              <w:rPr>
                <w:rFonts w:ascii="Arial" w:hAnsi="Arial" w:cs="Arial"/>
                <w:b/>
              </w:rPr>
              <w:t>2</w:t>
            </w:r>
            <w:r w:rsidR="00600BF3" w:rsidRPr="006308D1">
              <w:rPr>
                <w:rFonts w:ascii="Arial" w:hAnsi="Arial" w:cs="Arial"/>
                <w:b/>
              </w:rPr>
              <w:t xml:space="preserve">               </w:t>
            </w:r>
            <w:r w:rsidR="00F8349B" w:rsidRPr="006308D1">
              <w:rPr>
                <w:rFonts w:ascii="Arial" w:hAnsi="Arial" w:cs="Arial"/>
                <w:b/>
              </w:rPr>
              <w:t xml:space="preserve">                     </w:t>
            </w:r>
            <w:r w:rsidR="008D6727" w:rsidRPr="006308D1">
              <w:rPr>
                <w:rFonts w:ascii="Arial" w:hAnsi="Arial" w:cs="Arial"/>
                <w:b/>
              </w:rPr>
              <w:t xml:space="preserve">  </w:t>
            </w:r>
            <w:r w:rsidR="00CF5174" w:rsidRPr="006308D1">
              <w:rPr>
                <w:rFonts w:ascii="Arial" w:hAnsi="Arial" w:cs="Arial"/>
                <w:b/>
              </w:rPr>
              <w:t xml:space="preserve">        </w:t>
            </w:r>
            <w:r w:rsidR="00F8349B" w:rsidRPr="006308D1">
              <w:rPr>
                <w:rFonts w:ascii="Arial" w:hAnsi="Arial" w:cs="Arial"/>
                <w:b/>
              </w:rPr>
              <w:t xml:space="preserve">  </w:t>
            </w:r>
            <w:r w:rsidR="00D22215" w:rsidRPr="006308D1">
              <w:rPr>
                <w:rFonts w:ascii="Arial" w:hAnsi="Arial" w:cs="Arial"/>
                <w:b/>
              </w:rPr>
              <w:t xml:space="preserve"> </w:t>
            </w:r>
            <w:r w:rsidR="005F5F71" w:rsidRPr="006308D1">
              <w:rPr>
                <w:rFonts w:ascii="Arial" w:hAnsi="Arial" w:cs="Arial"/>
                <w:b/>
              </w:rPr>
              <w:t xml:space="preserve">       </w:t>
            </w:r>
            <w:r w:rsidR="007E5A94" w:rsidRPr="006308D1">
              <w:rPr>
                <w:rFonts w:ascii="Arial" w:hAnsi="Arial" w:cs="Arial"/>
                <w:b/>
              </w:rPr>
              <w:t>1</w:t>
            </w:r>
            <w:r w:rsidR="00ED7F29" w:rsidRPr="006308D1">
              <w:rPr>
                <w:rFonts w:ascii="Arial" w:hAnsi="Arial" w:cs="Arial"/>
                <w:b/>
              </w:rPr>
              <w:t>5</w:t>
            </w:r>
            <w:r w:rsidR="005F5F71" w:rsidRPr="006308D1">
              <w:rPr>
                <w:rFonts w:ascii="Arial" w:hAnsi="Arial" w:cs="Arial"/>
                <w:b/>
              </w:rPr>
              <w:t xml:space="preserve"> </w:t>
            </w:r>
            <w:r w:rsidR="00CF5174" w:rsidRPr="006308D1">
              <w:rPr>
                <w:rFonts w:ascii="Arial" w:hAnsi="Arial" w:cs="Arial"/>
                <w:b/>
              </w:rPr>
              <w:t xml:space="preserve">de </w:t>
            </w:r>
            <w:r w:rsidR="007E5A94" w:rsidRPr="006308D1">
              <w:rPr>
                <w:rFonts w:ascii="Arial" w:hAnsi="Arial" w:cs="Arial"/>
                <w:b/>
              </w:rPr>
              <w:t>dezem</w:t>
            </w:r>
            <w:r w:rsidR="004F58A1" w:rsidRPr="006308D1">
              <w:rPr>
                <w:rFonts w:ascii="Arial" w:hAnsi="Arial" w:cs="Arial"/>
                <w:b/>
              </w:rPr>
              <w:t>br</w:t>
            </w:r>
            <w:r w:rsidR="00996994" w:rsidRPr="006308D1">
              <w:rPr>
                <w:rFonts w:ascii="Arial" w:hAnsi="Arial" w:cs="Arial"/>
                <w:b/>
              </w:rPr>
              <w:t>o</w:t>
            </w:r>
          </w:p>
          <w:p w14:paraId="6C16D845" w14:textId="77777777" w:rsidR="00A940BE" w:rsidRPr="006308D1" w:rsidRDefault="00A940BE" w:rsidP="007241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BED70B" w14:textId="77777777" w:rsidR="005D09DF" w:rsidRPr="006308D1" w:rsidRDefault="005D09DF" w:rsidP="00D404B1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14:paraId="7F4CA8FE" w14:textId="4801D81C" w:rsidR="004E7AC1" w:rsidRPr="006308D1" w:rsidRDefault="004E7AC1" w:rsidP="003F6F9F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6308D1">
        <w:rPr>
          <w:rFonts w:ascii="Arial" w:hAnsi="Arial" w:cs="Arial"/>
          <w:b/>
        </w:rPr>
        <w:t>Assunto</w:t>
      </w:r>
      <w:r w:rsidR="008223DB" w:rsidRPr="006308D1">
        <w:rPr>
          <w:rFonts w:ascii="Arial" w:hAnsi="Arial" w:cs="Arial"/>
          <w:b/>
        </w:rPr>
        <w:t xml:space="preserve">: </w:t>
      </w:r>
      <w:r w:rsidR="008223DB" w:rsidRPr="006308D1">
        <w:rPr>
          <w:rFonts w:ascii="Arial" w:hAnsi="Arial" w:cs="Arial"/>
          <w:bCs/>
        </w:rPr>
        <w:t xml:space="preserve">Redação final </w:t>
      </w:r>
      <w:r w:rsidR="007E5A94" w:rsidRPr="006308D1">
        <w:rPr>
          <w:rFonts w:ascii="Arial" w:hAnsi="Arial" w:cs="Arial"/>
          <w:bCs/>
        </w:rPr>
        <w:t>d</w:t>
      </w:r>
      <w:r w:rsidR="008F28C5" w:rsidRPr="006308D1">
        <w:rPr>
          <w:rFonts w:ascii="Arial" w:hAnsi="Arial" w:cs="Arial"/>
          <w:bCs/>
        </w:rPr>
        <w:t>o texto final dos Projetos de Lei n.ºs 5/XV/1.ª (BE), 74/XV/1.ª (PS), 83/XV/1.ª (PAN) e 111/XV/1.ª (IL)</w:t>
      </w:r>
    </w:p>
    <w:p w14:paraId="3AFC1CF9" w14:textId="77777777" w:rsidR="004E7AC1" w:rsidRPr="006308D1" w:rsidRDefault="004E7AC1" w:rsidP="004E7AC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14:paraId="74F04A4E" w14:textId="2DA2311D" w:rsidR="003F6F9F" w:rsidRPr="006308D1" w:rsidRDefault="003F6F9F" w:rsidP="00F269E9">
      <w:pPr>
        <w:pStyle w:val="Avanodecorpodetexto"/>
        <w:ind w:firstLine="284"/>
        <w:rPr>
          <w:rFonts w:ascii="Arial" w:hAnsi="Arial" w:cs="Arial"/>
          <w:sz w:val="20"/>
        </w:rPr>
      </w:pPr>
      <w:r w:rsidRPr="006308D1">
        <w:rPr>
          <w:rFonts w:ascii="Arial" w:hAnsi="Arial" w:cs="Arial"/>
          <w:sz w:val="20"/>
        </w:rPr>
        <w:tab/>
      </w:r>
      <w:r w:rsidRPr="006308D1">
        <w:rPr>
          <w:rFonts w:ascii="Arial" w:hAnsi="Arial" w:cs="Arial"/>
          <w:sz w:val="20"/>
        </w:rPr>
        <w:tab/>
      </w:r>
      <w:r w:rsidRPr="006308D1">
        <w:rPr>
          <w:rFonts w:ascii="Arial" w:hAnsi="Arial" w:cs="Arial"/>
          <w:sz w:val="20"/>
        </w:rPr>
        <w:tab/>
        <w:t>Considerando</w:t>
      </w:r>
      <w:r w:rsidR="004E7AC1" w:rsidRPr="006308D1">
        <w:rPr>
          <w:rFonts w:ascii="Arial" w:hAnsi="Arial" w:cs="Arial"/>
          <w:sz w:val="20"/>
        </w:rPr>
        <w:t xml:space="preserve"> o disposto no artigo </w:t>
      </w:r>
      <w:r w:rsidR="00300BE9" w:rsidRPr="006308D1">
        <w:rPr>
          <w:rFonts w:ascii="Arial" w:hAnsi="Arial" w:cs="Arial"/>
          <w:sz w:val="20"/>
        </w:rPr>
        <w:t>156</w:t>
      </w:r>
      <w:r w:rsidR="004E7AC1" w:rsidRPr="006308D1">
        <w:rPr>
          <w:rFonts w:ascii="Arial" w:hAnsi="Arial" w:cs="Arial"/>
          <w:sz w:val="20"/>
        </w:rPr>
        <w:t>.º do Regimento da Assembleia da República</w:t>
      </w:r>
      <w:r w:rsidR="006B1267" w:rsidRPr="006308D1">
        <w:rPr>
          <w:rFonts w:ascii="Arial" w:hAnsi="Arial" w:cs="Arial"/>
          <w:sz w:val="20"/>
        </w:rPr>
        <w:t xml:space="preserve"> e</w:t>
      </w:r>
      <w:r w:rsidR="004E7AC1" w:rsidRPr="006308D1">
        <w:rPr>
          <w:rFonts w:ascii="Arial" w:hAnsi="Arial" w:cs="Arial"/>
          <w:sz w:val="20"/>
        </w:rPr>
        <w:t xml:space="preserve"> n</w:t>
      </w:r>
      <w:r w:rsidR="004B192C" w:rsidRPr="006308D1">
        <w:rPr>
          <w:rFonts w:ascii="Arial" w:hAnsi="Arial" w:cs="Arial"/>
          <w:sz w:val="20"/>
        </w:rPr>
        <w:t xml:space="preserve">a alínea </w:t>
      </w:r>
      <w:r w:rsidR="004B192C" w:rsidRPr="006308D1">
        <w:rPr>
          <w:rFonts w:ascii="Arial" w:hAnsi="Arial" w:cs="Arial"/>
          <w:i/>
          <w:iCs/>
          <w:sz w:val="20"/>
        </w:rPr>
        <w:t>m</w:t>
      </w:r>
      <w:r w:rsidR="004B192C" w:rsidRPr="006308D1">
        <w:rPr>
          <w:rFonts w:ascii="Arial" w:hAnsi="Arial" w:cs="Arial"/>
          <w:sz w:val="20"/>
        </w:rPr>
        <w:t>) do artigo 9</w:t>
      </w:r>
      <w:r w:rsidR="004E7AC1" w:rsidRPr="006308D1">
        <w:rPr>
          <w:rFonts w:ascii="Arial" w:hAnsi="Arial" w:cs="Arial"/>
          <w:sz w:val="20"/>
        </w:rPr>
        <w:t>.º da Resolução da Assembleia da República n.º 20/2004, de 16 de fevereiro</w:t>
      </w:r>
      <w:r w:rsidR="00BD5247" w:rsidRPr="006308D1">
        <w:rPr>
          <w:rFonts w:ascii="Arial" w:hAnsi="Arial" w:cs="Arial"/>
          <w:sz w:val="20"/>
        </w:rPr>
        <w:t>,</w:t>
      </w:r>
      <w:r w:rsidR="004E7AC1" w:rsidRPr="006308D1">
        <w:rPr>
          <w:rFonts w:ascii="Arial" w:hAnsi="Arial" w:cs="Arial"/>
          <w:sz w:val="20"/>
        </w:rPr>
        <w:t xml:space="preserve"> junto se anexa o </w:t>
      </w:r>
      <w:r w:rsidR="00ED7F29" w:rsidRPr="006308D1">
        <w:rPr>
          <w:rFonts w:ascii="Arial" w:hAnsi="Arial" w:cs="Arial"/>
          <w:sz w:val="20"/>
        </w:rPr>
        <w:t>projeto de decreto da Assembleia da República relativo ao texto final</w:t>
      </w:r>
      <w:r w:rsidR="003E58CB" w:rsidRPr="006308D1">
        <w:rPr>
          <w:rFonts w:ascii="Arial" w:hAnsi="Arial" w:cs="Arial"/>
          <w:sz w:val="20"/>
        </w:rPr>
        <w:t xml:space="preserve"> </w:t>
      </w:r>
      <w:r w:rsidR="00D15C96" w:rsidRPr="006308D1">
        <w:rPr>
          <w:rFonts w:ascii="Arial" w:hAnsi="Arial" w:cs="Arial"/>
          <w:sz w:val="20"/>
        </w:rPr>
        <w:t>d</w:t>
      </w:r>
      <w:r w:rsidR="00ED7F29" w:rsidRPr="006308D1">
        <w:rPr>
          <w:rFonts w:ascii="Arial" w:hAnsi="Arial" w:cs="Arial"/>
          <w:sz w:val="20"/>
        </w:rPr>
        <w:t>os Projetos de Lei n.ºs 5/XV/1.ª (BE), 74/XV/1.ª (PS), 83/XV/1.ª (PAN) e 111/XV/1.ª (IL)</w:t>
      </w:r>
      <w:r w:rsidR="00E33030" w:rsidRPr="006308D1">
        <w:rPr>
          <w:rFonts w:ascii="Arial" w:hAnsi="Arial" w:cs="Arial"/>
          <w:sz w:val="20"/>
        </w:rPr>
        <w:t>,</w:t>
      </w:r>
      <w:r w:rsidR="004E7AC1" w:rsidRPr="006308D1">
        <w:rPr>
          <w:rFonts w:ascii="Arial" w:hAnsi="Arial" w:cs="Arial"/>
          <w:sz w:val="20"/>
        </w:rPr>
        <w:t xml:space="preserve"> aprovad</w:t>
      </w:r>
      <w:r w:rsidR="008F28C5" w:rsidRPr="006308D1">
        <w:rPr>
          <w:rFonts w:ascii="Arial" w:hAnsi="Arial" w:cs="Arial"/>
          <w:sz w:val="20"/>
        </w:rPr>
        <w:t>o</w:t>
      </w:r>
      <w:r w:rsidR="004E7AC1" w:rsidRPr="006308D1">
        <w:rPr>
          <w:rFonts w:ascii="Arial" w:hAnsi="Arial" w:cs="Arial"/>
          <w:sz w:val="20"/>
        </w:rPr>
        <w:t xml:space="preserve"> </w:t>
      </w:r>
      <w:r w:rsidR="006B1267" w:rsidRPr="006308D1">
        <w:rPr>
          <w:rFonts w:ascii="Arial" w:hAnsi="Arial" w:cs="Arial"/>
          <w:sz w:val="20"/>
        </w:rPr>
        <w:t>em</w:t>
      </w:r>
      <w:r w:rsidR="004E7AC1" w:rsidRPr="006308D1">
        <w:rPr>
          <w:rFonts w:ascii="Arial" w:hAnsi="Arial" w:cs="Arial"/>
          <w:sz w:val="20"/>
        </w:rPr>
        <w:t xml:space="preserve"> votação final global </w:t>
      </w:r>
      <w:r w:rsidR="006136B4" w:rsidRPr="006308D1">
        <w:rPr>
          <w:rFonts w:ascii="Arial" w:hAnsi="Arial" w:cs="Arial"/>
          <w:sz w:val="20"/>
        </w:rPr>
        <w:t>a</w:t>
      </w:r>
      <w:r w:rsidR="004E7AC1" w:rsidRPr="006308D1">
        <w:rPr>
          <w:rFonts w:ascii="Arial" w:hAnsi="Arial" w:cs="Arial"/>
          <w:sz w:val="20"/>
        </w:rPr>
        <w:t xml:space="preserve"> </w:t>
      </w:r>
      <w:r w:rsidR="00ED7F29" w:rsidRPr="006308D1">
        <w:rPr>
          <w:rFonts w:ascii="Arial" w:hAnsi="Arial" w:cs="Arial"/>
          <w:sz w:val="20"/>
        </w:rPr>
        <w:t>9</w:t>
      </w:r>
      <w:r w:rsidR="00631AD1" w:rsidRPr="006308D1">
        <w:rPr>
          <w:rFonts w:ascii="Arial" w:hAnsi="Arial" w:cs="Arial"/>
          <w:sz w:val="20"/>
        </w:rPr>
        <w:t xml:space="preserve"> </w:t>
      </w:r>
      <w:r w:rsidR="006B1267" w:rsidRPr="006308D1">
        <w:rPr>
          <w:rFonts w:ascii="Arial" w:hAnsi="Arial" w:cs="Arial"/>
          <w:sz w:val="20"/>
        </w:rPr>
        <w:t xml:space="preserve">de </w:t>
      </w:r>
      <w:r w:rsidR="00BB6969" w:rsidRPr="006308D1">
        <w:rPr>
          <w:rFonts w:ascii="Arial" w:hAnsi="Arial" w:cs="Arial"/>
          <w:sz w:val="20"/>
        </w:rPr>
        <w:t>dez</w:t>
      </w:r>
      <w:r w:rsidR="007E5A94" w:rsidRPr="006308D1">
        <w:rPr>
          <w:rFonts w:ascii="Arial" w:hAnsi="Arial" w:cs="Arial"/>
          <w:sz w:val="20"/>
        </w:rPr>
        <w:t>em</w:t>
      </w:r>
      <w:r w:rsidR="004F58A1" w:rsidRPr="006308D1">
        <w:rPr>
          <w:rFonts w:ascii="Arial" w:hAnsi="Arial" w:cs="Arial"/>
          <w:sz w:val="20"/>
        </w:rPr>
        <w:t>bro</w:t>
      </w:r>
      <w:r w:rsidR="00EE7C12" w:rsidRPr="006308D1">
        <w:rPr>
          <w:rFonts w:ascii="Arial" w:hAnsi="Arial" w:cs="Arial"/>
          <w:sz w:val="20"/>
        </w:rPr>
        <w:t xml:space="preserve"> de 202</w:t>
      </w:r>
      <w:r w:rsidR="00631AD1" w:rsidRPr="006308D1">
        <w:rPr>
          <w:rFonts w:ascii="Arial" w:hAnsi="Arial" w:cs="Arial"/>
          <w:sz w:val="20"/>
        </w:rPr>
        <w:t>2</w:t>
      </w:r>
      <w:r w:rsidR="004E7AC1" w:rsidRPr="006308D1">
        <w:rPr>
          <w:rFonts w:ascii="Arial" w:hAnsi="Arial" w:cs="Arial"/>
          <w:sz w:val="20"/>
        </w:rPr>
        <w:t>, para envio a</w:t>
      </w:r>
      <w:r w:rsidR="00323273" w:rsidRPr="006308D1">
        <w:rPr>
          <w:rFonts w:ascii="Arial" w:hAnsi="Arial" w:cs="Arial"/>
          <w:sz w:val="20"/>
        </w:rPr>
        <w:t>o</w:t>
      </w:r>
      <w:r w:rsidR="004E7AC1" w:rsidRPr="006308D1">
        <w:rPr>
          <w:rFonts w:ascii="Arial" w:hAnsi="Arial" w:cs="Arial"/>
          <w:sz w:val="20"/>
        </w:rPr>
        <w:t xml:space="preserve"> Presidente da</w:t>
      </w:r>
      <w:r w:rsidR="00EE7C12" w:rsidRPr="006308D1">
        <w:rPr>
          <w:rFonts w:ascii="Arial" w:hAnsi="Arial" w:cs="Arial"/>
          <w:sz w:val="20"/>
        </w:rPr>
        <w:t xml:space="preserve"> Comissão </w:t>
      </w:r>
      <w:r w:rsidR="00631AD1" w:rsidRPr="006308D1">
        <w:rPr>
          <w:rFonts w:ascii="Arial" w:hAnsi="Arial" w:cs="Arial"/>
          <w:sz w:val="20"/>
        </w:rPr>
        <w:t xml:space="preserve">de </w:t>
      </w:r>
      <w:r w:rsidR="00BB6969" w:rsidRPr="006308D1">
        <w:rPr>
          <w:rFonts w:ascii="Arial" w:hAnsi="Arial" w:cs="Arial"/>
          <w:sz w:val="20"/>
        </w:rPr>
        <w:t>Assuntos Constitucionais, Direitos, Liberdades e Garantias</w:t>
      </w:r>
      <w:r w:rsidR="003E58CB" w:rsidRPr="006308D1">
        <w:rPr>
          <w:rFonts w:ascii="Arial" w:hAnsi="Arial" w:cs="Arial"/>
          <w:sz w:val="20"/>
        </w:rPr>
        <w:t>.</w:t>
      </w:r>
    </w:p>
    <w:p w14:paraId="415F87F9" w14:textId="77777777" w:rsidR="00165660" w:rsidRPr="006308D1" w:rsidRDefault="00165660" w:rsidP="00165660">
      <w:pPr>
        <w:pStyle w:val="Avanodecorpodetexto"/>
        <w:ind w:firstLine="0"/>
        <w:rPr>
          <w:rFonts w:ascii="Arial" w:hAnsi="Arial" w:cs="Arial"/>
          <w:sz w:val="20"/>
        </w:rPr>
      </w:pPr>
    </w:p>
    <w:p w14:paraId="0FF412C0" w14:textId="300208AD" w:rsidR="0031147F" w:rsidRPr="006308D1" w:rsidRDefault="00165660" w:rsidP="008F28C5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 w:rsidRPr="006308D1">
        <w:rPr>
          <w:rFonts w:ascii="Arial" w:hAnsi="Arial" w:cs="Arial"/>
        </w:rPr>
        <w:tab/>
      </w:r>
      <w:r w:rsidRPr="006308D1">
        <w:rPr>
          <w:rFonts w:ascii="Arial" w:hAnsi="Arial" w:cs="Arial"/>
        </w:rPr>
        <w:tab/>
        <w:t>No texto do diploma foram incluídos a fórmula inicial e demais elementos formais</w:t>
      </w:r>
      <w:r w:rsidR="007E5A94" w:rsidRPr="006308D1">
        <w:rPr>
          <w:rFonts w:ascii="Arial" w:hAnsi="Arial" w:cs="Arial"/>
        </w:rPr>
        <w:t xml:space="preserve">, </w:t>
      </w:r>
      <w:r w:rsidR="008F6430" w:rsidRPr="006308D1">
        <w:rPr>
          <w:rFonts w:ascii="Arial" w:hAnsi="Arial" w:cs="Arial"/>
        </w:rPr>
        <w:t>encontrando-se tod</w:t>
      </w:r>
      <w:r w:rsidR="007E5A94" w:rsidRPr="006308D1">
        <w:rPr>
          <w:rFonts w:ascii="Arial" w:hAnsi="Arial" w:cs="Arial"/>
        </w:rPr>
        <w:t>o</w:t>
      </w:r>
      <w:r w:rsidR="008F6430" w:rsidRPr="006308D1">
        <w:rPr>
          <w:rFonts w:ascii="Arial" w:hAnsi="Arial" w:cs="Arial"/>
        </w:rPr>
        <w:t>s realçad</w:t>
      </w:r>
      <w:r w:rsidR="007E5A94" w:rsidRPr="006308D1">
        <w:rPr>
          <w:rFonts w:ascii="Arial" w:hAnsi="Arial" w:cs="Arial"/>
        </w:rPr>
        <w:t>o</w:t>
      </w:r>
      <w:r w:rsidR="008F6430" w:rsidRPr="006308D1">
        <w:rPr>
          <w:rFonts w:ascii="Arial" w:hAnsi="Arial" w:cs="Arial"/>
        </w:rPr>
        <w:t>s</w:t>
      </w:r>
      <w:r w:rsidR="00E31374" w:rsidRPr="006308D1">
        <w:rPr>
          <w:rFonts w:ascii="Arial" w:hAnsi="Arial" w:cs="Arial"/>
        </w:rPr>
        <w:t>, a amarelo,</w:t>
      </w:r>
      <w:r w:rsidR="008F6430" w:rsidRPr="006308D1">
        <w:rPr>
          <w:rFonts w:ascii="Arial" w:hAnsi="Arial" w:cs="Arial"/>
        </w:rPr>
        <w:t xml:space="preserve"> no </w:t>
      </w:r>
      <w:r w:rsidR="00E31374" w:rsidRPr="006308D1">
        <w:rPr>
          <w:rFonts w:ascii="Arial" w:hAnsi="Arial" w:cs="Arial"/>
        </w:rPr>
        <w:t>projeto de decreto</w:t>
      </w:r>
      <w:r w:rsidR="00ED2638" w:rsidRPr="006308D1">
        <w:rPr>
          <w:rFonts w:ascii="Arial" w:hAnsi="Arial" w:cs="Arial"/>
        </w:rPr>
        <w:t xml:space="preserve"> da Assembleia da República</w:t>
      </w:r>
      <w:r w:rsidR="007E5A94" w:rsidRPr="006308D1">
        <w:rPr>
          <w:rFonts w:ascii="Arial" w:hAnsi="Arial" w:cs="Arial"/>
        </w:rPr>
        <w:t>. Destacamos a</w:t>
      </w:r>
      <w:r w:rsidR="008F28C5" w:rsidRPr="006308D1">
        <w:rPr>
          <w:rFonts w:ascii="Arial" w:hAnsi="Arial" w:cs="Arial"/>
        </w:rPr>
        <w:t>s</w:t>
      </w:r>
      <w:r w:rsidR="007E5A94" w:rsidRPr="006308D1">
        <w:rPr>
          <w:rFonts w:ascii="Arial" w:hAnsi="Arial" w:cs="Arial"/>
        </w:rPr>
        <w:t xml:space="preserve"> seguinte</w:t>
      </w:r>
      <w:r w:rsidR="008F28C5" w:rsidRPr="006308D1">
        <w:rPr>
          <w:rFonts w:ascii="Arial" w:hAnsi="Arial" w:cs="Arial"/>
        </w:rPr>
        <w:t>s</w:t>
      </w:r>
      <w:r w:rsidR="007E5A94" w:rsidRPr="006308D1">
        <w:rPr>
          <w:rFonts w:ascii="Arial" w:hAnsi="Arial" w:cs="Arial"/>
        </w:rPr>
        <w:t xml:space="preserve"> sugest</w:t>
      </w:r>
      <w:r w:rsidR="008F28C5" w:rsidRPr="006308D1">
        <w:rPr>
          <w:rFonts w:ascii="Arial" w:hAnsi="Arial" w:cs="Arial"/>
        </w:rPr>
        <w:t>ões</w:t>
      </w:r>
      <w:r w:rsidR="007E5A94" w:rsidRPr="006308D1">
        <w:rPr>
          <w:rFonts w:ascii="Arial" w:hAnsi="Arial" w:cs="Arial"/>
        </w:rPr>
        <w:t xml:space="preserve">: </w:t>
      </w:r>
    </w:p>
    <w:p w14:paraId="5CF3CFE7" w14:textId="77777777" w:rsidR="008F28C5" w:rsidRPr="006308D1" w:rsidRDefault="008F28C5" w:rsidP="008F28C5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</w:p>
    <w:p w14:paraId="46A9BE03" w14:textId="7E7476B0" w:rsidR="00843F9F" w:rsidRPr="006308D1" w:rsidRDefault="008F28C5" w:rsidP="00843F9F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>A</w:t>
      </w:r>
      <w:r w:rsidR="00843F9F" w:rsidRPr="006308D1">
        <w:rPr>
          <w:rFonts w:ascii="Arial" w:hAnsi="Arial" w:cs="Arial"/>
          <w:b/>
          <w:sz w:val="20"/>
        </w:rPr>
        <w:t xml:space="preserve">rtigo </w:t>
      </w:r>
      <w:r w:rsidR="006308D1" w:rsidRPr="006308D1">
        <w:rPr>
          <w:rFonts w:ascii="Arial" w:hAnsi="Arial" w:cs="Arial"/>
          <w:b/>
          <w:sz w:val="20"/>
        </w:rPr>
        <w:t>2</w:t>
      </w:r>
      <w:r w:rsidR="00843F9F" w:rsidRPr="006308D1">
        <w:rPr>
          <w:rFonts w:ascii="Arial" w:hAnsi="Arial" w:cs="Arial"/>
          <w:b/>
          <w:sz w:val="20"/>
        </w:rPr>
        <w:t>.º do projeto de decreto</w:t>
      </w:r>
    </w:p>
    <w:p w14:paraId="78EB4105" w14:textId="7EF26950" w:rsidR="00A404B2" w:rsidRPr="006308D1" w:rsidRDefault="00A404B2">
      <w:pPr>
        <w:rPr>
          <w:rFonts w:ascii="Arial" w:hAnsi="Arial" w:cs="Arial"/>
        </w:rPr>
      </w:pPr>
    </w:p>
    <w:p w14:paraId="351B73C3" w14:textId="4A72BD00" w:rsidR="006308D1" w:rsidRDefault="006308D1" w:rsidP="006308D1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sz w:val="20"/>
        </w:rPr>
        <w:t>Nas alíneas deste artigo sugere-se a utilização da forma mais usual em definições de atos legislativas, ou seja, empregar uma vírgula entre o conceito e a definição.</w:t>
      </w:r>
    </w:p>
    <w:p w14:paraId="2EC97BCC" w14:textId="029F0FF0" w:rsidR="007F6A04" w:rsidRDefault="007F6A04" w:rsidP="006308D1">
      <w:pPr>
        <w:pStyle w:val="Avanodecorpodetexto"/>
        <w:ind w:firstLine="0"/>
        <w:rPr>
          <w:rFonts w:ascii="Arial" w:hAnsi="Arial" w:cs="Arial"/>
          <w:sz w:val="20"/>
        </w:rPr>
      </w:pPr>
    </w:p>
    <w:p w14:paraId="2D124525" w14:textId="77777777" w:rsidR="007F6A04" w:rsidRDefault="007F6A04" w:rsidP="007F6A04">
      <w:pPr>
        <w:ind w:right="-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Nota:</w:t>
      </w:r>
    </w:p>
    <w:p w14:paraId="30F37382" w14:textId="748FB12F" w:rsidR="007F6A04" w:rsidRDefault="007F6A04" w:rsidP="007F6A04">
      <w:pPr>
        <w:ind w:right="-142"/>
        <w:rPr>
          <w:rFonts w:ascii="Arial" w:hAnsi="Arial" w:cs="Arial"/>
        </w:rPr>
      </w:pPr>
      <w:bookmarkStart w:id="0" w:name="_Hlk122008029"/>
      <w:r>
        <w:rPr>
          <w:rFonts w:ascii="Arial" w:hAnsi="Arial" w:cs="Arial"/>
        </w:rPr>
        <w:t xml:space="preserve">As definições das alíneas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>) utilizam o mesmo substantivo e adjetivos do respetivo conceito.</w:t>
      </w:r>
    </w:p>
    <w:bookmarkEnd w:id="0"/>
    <w:p w14:paraId="34BF12D5" w14:textId="49CBAA2C" w:rsidR="006308D1" w:rsidRPr="006308D1" w:rsidRDefault="00C934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31062" w14:textId="19429137" w:rsidR="006308D1" w:rsidRPr="006308D1" w:rsidRDefault="006308D1" w:rsidP="006308D1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>Artigo 3.º do projeto de decreto</w:t>
      </w:r>
    </w:p>
    <w:p w14:paraId="1CE45736" w14:textId="77777777" w:rsidR="006308D1" w:rsidRPr="006308D1" w:rsidRDefault="006308D1">
      <w:pPr>
        <w:rPr>
          <w:rFonts w:ascii="Arial" w:hAnsi="Arial" w:cs="Arial"/>
        </w:rPr>
      </w:pPr>
    </w:p>
    <w:p w14:paraId="17FABE01" w14:textId="3CDE65BE" w:rsidR="006308D1" w:rsidRPr="00C9346E" w:rsidRDefault="006308D1" w:rsidP="00ED41C7">
      <w:pPr>
        <w:spacing w:line="360" w:lineRule="auto"/>
        <w:rPr>
          <w:rFonts w:ascii="Arial" w:hAnsi="Arial" w:cs="Arial"/>
          <w:b/>
          <w:bCs/>
          <w:u w:val="single"/>
        </w:rPr>
      </w:pPr>
      <w:r w:rsidRPr="006308D1">
        <w:rPr>
          <w:rFonts w:ascii="Arial" w:hAnsi="Arial" w:cs="Arial"/>
          <w:b/>
          <w:bCs/>
          <w:u w:val="single"/>
        </w:rPr>
        <w:t>N</w:t>
      </w:r>
      <w:r w:rsidR="004B2A93" w:rsidRPr="006308D1">
        <w:rPr>
          <w:rFonts w:ascii="Arial" w:hAnsi="Arial" w:cs="Arial"/>
          <w:b/>
          <w:bCs/>
          <w:u w:val="single"/>
        </w:rPr>
        <w:t xml:space="preserve">.º </w:t>
      </w:r>
      <w:r w:rsidRPr="006308D1">
        <w:rPr>
          <w:rFonts w:ascii="Arial" w:hAnsi="Arial" w:cs="Arial"/>
          <w:b/>
          <w:bCs/>
          <w:u w:val="single"/>
        </w:rPr>
        <w:t>1</w:t>
      </w:r>
    </w:p>
    <w:p w14:paraId="14A783F3" w14:textId="58E13F1F" w:rsidR="004B2A93" w:rsidRPr="006308D1" w:rsidRDefault="004B2A93" w:rsidP="00E07EBD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="006308D1">
        <w:rPr>
          <w:rFonts w:ascii="Arial" w:hAnsi="Arial" w:cs="Arial"/>
          <w:sz w:val="20"/>
        </w:rPr>
        <w:t>Para efeitos da presente lei</w:t>
      </w:r>
      <w:r w:rsidR="007D287F">
        <w:rPr>
          <w:rFonts w:ascii="Arial" w:hAnsi="Arial" w:cs="Arial"/>
          <w:sz w:val="20"/>
        </w:rPr>
        <w:t>,</w:t>
      </w:r>
      <w:r w:rsidR="006308D1">
        <w:rPr>
          <w:rFonts w:ascii="Arial" w:hAnsi="Arial" w:cs="Arial"/>
          <w:sz w:val="20"/>
        </w:rPr>
        <w:t xml:space="preserve"> c</w:t>
      </w:r>
      <w:r w:rsidR="006308D1" w:rsidRPr="006308D1">
        <w:rPr>
          <w:rFonts w:ascii="Arial" w:hAnsi="Arial" w:cs="Arial"/>
          <w:sz w:val="20"/>
        </w:rPr>
        <w:t>onsidera-se morte medicamente assistida não punível (…)»</w:t>
      </w:r>
    </w:p>
    <w:p w14:paraId="797DC9BB" w14:textId="77777777" w:rsidR="004B2A93" w:rsidRPr="006308D1" w:rsidRDefault="004B2A93" w:rsidP="004B2A93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2D02F843" w14:textId="478D483E" w:rsidR="00E07EBD" w:rsidRDefault="008F28C5" w:rsidP="006308D1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>Deve ler</w:t>
      </w:r>
      <w:r w:rsidR="004B2A93" w:rsidRPr="006308D1">
        <w:rPr>
          <w:rFonts w:ascii="Arial" w:hAnsi="Arial" w:cs="Arial"/>
          <w:b/>
          <w:bCs/>
          <w:sz w:val="20"/>
        </w:rPr>
        <w:t>-se:</w:t>
      </w:r>
      <w:r w:rsidR="00E07EBD" w:rsidRPr="006308D1">
        <w:rPr>
          <w:rFonts w:ascii="Arial" w:hAnsi="Arial" w:cs="Arial"/>
          <w:b/>
          <w:bCs/>
          <w:sz w:val="20"/>
        </w:rPr>
        <w:t xml:space="preserve"> </w:t>
      </w:r>
      <w:r w:rsidR="00E07EBD" w:rsidRPr="006308D1">
        <w:rPr>
          <w:rFonts w:ascii="Arial" w:hAnsi="Arial" w:cs="Arial"/>
          <w:sz w:val="20"/>
          <w:u w:val="single"/>
        </w:rPr>
        <w:t>«</w:t>
      </w:r>
      <w:r w:rsidR="006308D1" w:rsidRPr="006308D1">
        <w:rPr>
          <w:rFonts w:ascii="Arial" w:hAnsi="Arial" w:cs="Arial"/>
          <w:sz w:val="20"/>
          <w:u w:val="single"/>
        </w:rPr>
        <w:t>Considera</w:t>
      </w:r>
      <w:r w:rsidR="006308D1" w:rsidRPr="006308D1">
        <w:rPr>
          <w:rFonts w:ascii="Arial" w:hAnsi="Arial" w:cs="Arial"/>
          <w:sz w:val="20"/>
        </w:rPr>
        <w:t>-se morte medicamente assistida não punível (…)»</w:t>
      </w:r>
    </w:p>
    <w:p w14:paraId="12194938" w14:textId="77777777" w:rsidR="007F6A04" w:rsidRPr="006308D1" w:rsidRDefault="007F6A04" w:rsidP="006308D1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65C9637D" w14:textId="7CC50337" w:rsidR="00843F9F" w:rsidRPr="006308D1" w:rsidRDefault="008F28C5" w:rsidP="00D115F3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>A</w:t>
      </w:r>
      <w:r w:rsidR="00843F9F" w:rsidRPr="006308D1">
        <w:rPr>
          <w:rFonts w:ascii="Arial" w:hAnsi="Arial" w:cs="Arial"/>
          <w:b/>
          <w:sz w:val="20"/>
        </w:rPr>
        <w:t xml:space="preserve">rtigo </w:t>
      </w:r>
      <w:r w:rsidRPr="006308D1">
        <w:rPr>
          <w:rFonts w:ascii="Arial" w:hAnsi="Arial" w:cs="Arial"/>
          <w:b/>
          <w:sz w:val="20"/>
        </w:rPr>
        <w:t>4</w:t>
      </w:r>
      <w:r w:rsidR="00843F9F" w:rsidRPr="006308D1">
        <w:rPr>
          <w:rFonts w:ascii="Arial" w:hAnsi="Arial" w:cs="Arial"/>
          <w:b/>
          <w:sz w:val="20"/>
        </w:rPr>
        <w:t>.º do projeto de decreto</w:t>
      </w:r>
    </w:p>
    <w:p w14:paraId="79FA9EFA" w14:textId="77777777" w:rsidR="00E07EBD" w:rsidRPr="006308D1" w:rsidRDefault="00E07EBD" w:rsidP="004B2A9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1EB1E498" w14:textId="34C474DF" w:rsidR="00E07EBD" w:rsidRPr="006308D1" w:rsidRDefault="00D115F3" w:rsidP="00050262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6308D1">
        <w:rPr>
          <w:rFonts w:ascii="Arial" w:hAnsi="Arial" w:cs="Arial"/>
          <w:b/>
          <w:bCs/>
          <w:sz w:val="20"/>
          <w:u w:val="single"/>
        </w:rPr>
        <w:t xml:space="preserve">N.º </w:t>
      </w:r>
      <w:r w:rsidR="006308D1">
        <w:rPr>
          <w:rFonts w:ascii="Arial" w:hAnsi="Arial" w:cs="Arial"/>
          <w:b/>
          <w:bCs/>
          <w:sz w:val="20"/>
          <w:u w:val="single"/>
        </w:rPr>
        <w:t>8</w:t>
      </w:r>
    </w:p>
    <w:p w14:paraId="6E60E48B" w14:textId="0FC775CD" w:rsidR="00C9346E" w:rsidRDefault="006308D1" w:rsidP="004B2A9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</w:t>
      </w:r>
      <w:r w:rsidRPr="006308D1">
        <w:rPr>
          <w:rFonts w:ascii="Arial" w:hAnsi="Arial" w:cs="Arial"/>
          <w:sz w:val="20"/>
        </w:rPr>
        <w:t xml:space="preserve"> </w:t>
      </w:r>
      <w:r w:rsidR="0010040E">
        <w:rPr>
          <w:rFonts w:ascii="Arial" w:hAnsi="Arial" w:cs="Arial"/>
          <w:sz w:val="20"/>
        </w:rPr>
        <w:t>que o</w:t>
      </w:r>
      <w:r w:rsidRPr="006308D1">
        <w:rPr>
          <w:rFonts w:ascii="Arial" w:hAnsi="Arial" w:cs="Arial"/>
          <w:sz w:val="20"/>
        </w:rPr>
        <w:t xml:space="preserve"> artigo 32.º</w:t>
      </w:r>
      <w:r w:rsidR="0010040E">
        <w:rPr>
          <w:rFonts w:ascii="Arial" w:hAnsi="Arial" w:cs="Arial"/>
          <w:sz w:val="20"/>
        </w:rPr>
        <w:t xml:space="preserve"> remete a contagem de prazo da presente lei</w:t>
      </w:r>
      <w:r w:rsidRPr="006308D1">
        <w:rPr>
          <w:rFonts w:ascii="Arial" w:hAnsi="Arial" w:cs="Arial"/>
          <w:sz w:val="20"/>
        </w:rPr>
        <w:t xml:space="preserve"> p</w:t>
      </w:r>
      <w:r w:rsidR="0010040E">
        <w:rPr>
          <w:rFonts w:ascii="Arial" w:hAnsi="Arial" w:cs="Arial"/>
          <w:sz w:val="20"/>
        </w:rPr>
        <w:t xml:space="preserve">ara o disposto no artigo </w:t>
      </w:r>
      <w:r w:rsidRPr="006308D1">
        <w:rPr>
          <w:rFonts w:ascii="Arial" w:hAnsi="Arial" w:cs="Arial"/>
          <w:sz w:val="20"/>
        </w:rPr>
        <w:t>87.º</w:t>
      </w:r>
      <w:r w:rsidR="0010040E">
        <w:rPr>
          <w:rFonts w:ascii="Arial" w:hAnsi="Arial" w:cs="Arial"/>
          <w:sz w:val="20"/>
        </w:rPr>
        <w:t xml:space="preserve"> do </w:t>
      </w:r>
      <w:r w:rsidR="0010040E" w:rsidRPr="0010040E">
        <w:rPr>
          <w:rFonts w:ascii="Arial" w:hAnsi="Arial" w:cs="Arial"/>
          <w:sz w:val="20"/>
        </w:rPr>
        <w:t>Código do Procedimento Administrativo</w:t>
      </w:r>
      <w:r w:rsidR="00C9346E">
        <w:rPr>
          <w:rFonts w:ascii="Arial" w:hAnsi="Arial" w:cs="Arial"/>
          <w:sz w:val="20"/>
        </w:rPr>
        <w:t xml:space="preserve"> (CPA)</w:t>
      </w:r>
      <w:r w:rsidR="0010040E">
        <w:rPr>
          <w:rFonts w:ascii="Arial" w:hAnsi="Arial" w:cs="Arial"/>
          <w:sz w:val="20"/>
        </w:rPr>
        <w:t>,</w:t>
      </w:r>
      <w:r w:rsidRPr="006308D1">
        <w:rPr>
          <w:rFonts w:ascii="Arial" w:hAnsi="Arial" w:cs="Arial"/>
          <w:sz w:val="20"/>
        </w:rPr>
        <w:t xml:space="preserve"> </w:t>
      </w:r>
      <w:r w:rsidR="000D3492">
        <w:rPr>
          <w:rFonts w:ascii="Arial" w:hAnsi="Arial" w:cs="Arial"/>
          <w:sz w:val="20"/>
        </w:rPr>
        <w:t xml:space="preserve">cuja alínea </w:t>
      </w:r>
      <w:r w:rsidR="000D3492" w:rsidRPr="000D3492">
        <w:rPr>
          <w:rFonts w:ascii="Arial" w:hAnsi="Arial" w:cs="Arial"/>
          <w:i/>
          <w:iCs/>
          <w:sz w:val="20"/>
        </w:rPr>
        <w:t>c</w:t>
      </w:r>
      <w:r w:rsidR="000D3492">
        <w:rPr>
          <w:rFonts w:ascii="Arial" w:hAnsi="Arial" w:cs="Arial"/>
          <w:sz w:val="20"/>
        </w:rPr>
        <w:t>) refere que «o</w:t>
      </w:r>
      <w:r w:rsidR="000D3492" w:rsidRPr="000D3492">
        <w:rPr>
          <w:rFonts w:ascii="Arial" w:hAnsi="Arial" w:cs="Arial"/>
          <w:sz w:val="20"/>
        </w:rPr>
        <w:t xml:space="preserve"> prazo fixado </w:t>
      </w:r>
      <w:proofErr w:type="gramStart"/>
      <w:r w:rsidR="000D3492" w:rsidRPr="000D3492">
        <w:rPr>
          <w:rFonts w:ascii="Arial" w:hAnsi="Arial" w:cs="Arial"/>
          <w:sz w:val="20"/>
        </w:rPr>
        <w:t>suspende-se</w:t>
      </w:r>
      <w:proofErr w:type="gramEnd"/>
      <w:r w:rsidR="000D3492" w:rsidRPr="000D3492">
        <w:rPr>
          <w:rFonts w:ascii="Arial" w:hAnsi="Arial" w:cs="Arial"/>
          <w:sz w:val="20"/>
        </w:rPr>
        <w:t xml:space="preserve"> nos sábados, domingos e feriados</w:t>
      </w:r>
      <w:r w:rsidR="000D3492">
        <w:rPr>
          <w:rFonts w:ascii="Arial" w:hAnsi="Arial" w:cs="Arial"/>
          <w:sz w:val="20"/>
        </w:rPr>
        <w:t xml:space="preserve">», </w:t>
      </w:r>
      <w:r w:rsidRPr="00050262">
        <w:rPr>
          <w:rFonts w:ascii="Arial" w:hAnsi="Arial" w:cs="Arial"/>
          <w:sz w:val="20"/>
          <w:u w:val="single"/>
        </w:rPr>
        <w:t xml:space="preserve">acrescentou-se a expressão </w:t>
      </w:r>
      <w:r w:rsidR="0010040E" w:rsidRPr="00050262">
        <w:rPr>
          <w:rFonts w:ascii="Arial" w:hAnsi="Arial" w:cs="Arial"/>
          <w:sz w:val="20"/>
          <w:u w:val="single"/>
        </w:rPr>
        <w:t>«</w:t>
      </w:r>
      <w:r w:rsidRPr="00050262">
        <w:rPr>
          <w:rFonts w:ascii="Arial" w:hAnsi="Arial" w:cs="Arial"/>
          <w:sz w:val="20"/>
          <w:u w:val="single"/>
        </w:rPr>
        <w:t>úteis</w:t>
      </w:r>
      <w:r w:rsidR="0010040E" w:rsidRPr="00050262">
        <w:rPr>
          <w:rFonts w:ascii="Arial" w:hAnsi="Arial" w:cs="Arial"/>
          <w:sz w:val="20"/>
          <w:u w:val="single"/>
        </w:rPr>
        <w:t>»</w:t>
      </w:r>
      <w:r w:rsidR="000D3492" w:rsidRPr="00050262">
        <w:rPr>
          <w:rFonts w:ascii="Arial" w:hAnsi="Arial" w:cs="Arial"/>
          <w:sz w:val="20"/>
          <w:u w:val="single"/>
        </w:rPr>
        <w:t xml:space="preserve"> após a palavra «dias»</w:t>
      </w:r>
      <w:r w:rsidRPr="00050262">
        <w:rPr>
          <w:rFonts w:ascii="Arial" w:hAnsi="Arial" w:cs="Arial"/>
          <w:sz w:val="20"/>
          <w:u w:val="single"/>
        </w:rPr>
        <w:t xml:space="preserve"> em tod</w:t>
      </w:r>
      <w:r w:rsidR="000D3492" w:rsidRPr="00050262">
        <w:rPr>
          <w:rFonts w:ascii="Arial" w:hAnsi="Arial" w:cs="Arial"/>
          <w:sz w:val="20"/>
          <w:u w:val="single"/>
        </w:rPr>
        <w:t>a</w:t>
      </w:r>
      <w:r w:rsidRPr="00050262">
        <w:rPr>
          <w:rFonts w:ascii="Arial" w:hAnsi="Arial" w:cs="Arial"/>
          <w:sz w:val="20"/>
          <w:u w:val="single"/>
        </w:rPr>
        <w:t>s</w:t>
      </w:r>
      <w:r w:rsidR="000D3492" w:rsidRPr="00050262">
        <w:rPr>
          <w:rFonts w:ascii="Arial" w:hAnsi="Arial" w:cs="Arial"/>
          <w:sz w:val="20"/>
          <w:u w:val="single"/>
        </w:rPr>
        <w:t xml:space="preserve"> as normas</w:t>
      </w:r>
      <w:r w:rsidR="0066630B">
        <w:rPr>
          <w:rFonts w:ascii="Arial" w:hAnsi="Arial" w:cs="Arial"/>
          <w:sz w:val="20"/>
        </w:rPr>
        <w:t xml:space="preserve"> substantivas</w:t>
      </w:r>
      <w:r w:rsidR="000D3492">
        <w:rPr>
          <w:rFonts w:ascii="Arial" w:hAnsi="Arial" w:cs="Arial"/>
          <w:sz w:val="20"/>
        </w:rPr>
        <w:t xml:space="preserve"> do regime (com exceção da </w:t>
      </w:r>
      <w:r w:rsidR="0066630B">
        <w:rPr>
          <w:rFonts w:ascii="Arial" w:hAnsi="Arial" w:cs="Arial"/>
          <w:sz w:val="20"/>
        </w:rPr>
        <w:t>norma de regulamentação</w:t>
      </w:r>
      <w:r w:rsidR="007D287F">
        <w:rPr>
          <w:rFonts w:ascii="Arial" w:hAnsi="Arial" w:cs="Arial"/>
          <w:sz w:val="20"/>
        </w:rPr>
        <w:t xml:space="preserve"> e de entrada em vigor)</w:t>
      </w:r>
      <w:r w:rsidRPr="006308D1">
        <w:rPr>
          <w:rFonts w:ascii="Arial" w:hAnsi="Arial" w:cs="Arial"/>
          <w:sz w:val="20"/>
        </w:rPr>
        <w:t xml:space="preserve">, à semelhança do que </w:t>
      </w:r>
      <w:r w:rsidR="0010040E">
        <w:rPr>
          <w:rFonts w:ascii="Arial" w:hAnsi="Arial" w:cs="Arial"/>
          <w:sz w:val="20"/>
        </w:rPr>
        <w:t>sucede</w:t>
      </w:r>
      <w:r w:rsidRPr="006308D1">
        <w:rPr>
          <w:rFonts w:ascii="Arial" w:hAnsi="Arial" w:cs="Arial"/>
          <w:sz w:val="20"/>
        </w:rPr>
        <w:t xml:space="preserve"> na redação do n.º 1 do artigo 8.º</w:t>
      </w:r>
      <w:r w:rsidR="0010040E">
        <w:rPr>
          <w:rFonts w:ascii="Arial" w:hAnsi="Arial" w:cs="Arial"/>
          <w:sz w:val="20"/>
        </w:rPr>
        <w:t>.</w:t>
      </w:r>
    </w:p>
    <w:p w14:paraId="52393712" w14:textId="1861248A" w:rsidR="00C9346E" w:rsidRDefault="00C9346E" w:rsidP="004B2A93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Tal parece ter a vantagem de indicar essa informação ao intérprete na leitura </w:t>
      </w:r>
      <w:r w:rsidR="00ED41C7">
        <w:rPr>
          <w:rFonts w:ascii="Arial" w:hAnsi="Arial" w:cs="Arial"/>
          <w:sz w:val="20"/>
        </w:rPr>
        <w:t>individualizada de cada</w:t>
      </w:r>
      <w:r>
        <w:rPr>
          <w:rFonts w:ascii="Arial" w:hAnsi="Arial" w:cs="Arial"/>
          <w:sz w:val="20"/>
        </w:rPr>
        <w:t xml:space="preserve"> norma; e não tornará desnecessário o artigo 32.º, dado que o </w:t>
      </w:r>
      <w:r w:rsidRPr="006308D1">
        <w:rPr>
          <w:rFonts w:ascii="Arial" w:hAnsi="Arial" w:cs="Arial"/>
          <w:sz w:val="20"/>
        </w:rPr>
        <w:t>87.º</w:t>
      </w:r>
      <w:r>
        <w:rPr>
          <w:rFonts w:ascii="Arial" w:hAnsi="Arial" w:cs="Arial"/>
          <w:sz w:val="20"/>
        </w:rPr>
        <w:t xml:space="preserve"> do </w:t>
      </w:r>
      <w:r w:rsidRPr="0010040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PA dispõe</w:t>
      </w:r>
      <w:r w:rsidR="00ED41C7">
        <w:rPr>
          <w:rFonts w:ascii="Arial" w:hAnsi="Arial" w:cs="Arial"/>
          <w:sz w:val="20"/>
        </w:rPr>
        <w:t xml:space="preserve"> sobre</w:t>
      </w:r>
      <w:r>
        <w:rPr>
          <w:rFonts w:ascii="Arial" w:hAnsi="Arial" w:cs="Arial"/>
          <w:sz w:val="20"/>
        </w:rPr>
        <w:t xml:space="preserve"> outras regras</w:t>
      </w:r>
      <w:r w:rsidR="00ED41C7">
        <w:rPr>
          <w:rFonts w:ascii="Arial" w:hAnsi="Arial" w:cs="Arial"/>
          <w:sz w:val="20"/>
        </w:rPr>
        <w:t xml:space="preserve"> relativas à contagem de prazos</w:t>
      </w:r>
      <w:r>
        <w:rPr>
          <w:rFonts w:ascii="Arial" w:hAnsi="Arial" w:cs="Arial"/>
          <w:sz w:val="20"/>
        </w:rPr>
        <w:t>.</w:t>
      </w:r>
    </w:p>
    <w:p w14:paraId="462125D8" w14:textId="77777777" w:rsidR="007D287F" w:rsidRPr="006308D1" w:rsidRDefault="007D287F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3AC8252B" w14:textId="7D128D07" w:rsidR="008F28C5" w:rsidRPr="006308D1" w:rsidRDefault="008F28C5" w:rsidP="0010040E">
      <w:pPr>
        <w:pStyle w:val="Avanodecorpodetexto"/>
        <w:tabs>
          <w:tab w:val="left" w:pos="2580"/>
        </w:tabs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="0010040E">
        <w:rPr>
          <w:rFonts w:ascii="Arial" w:hAnsi="Arial" w:cs="Arial"/>
          <w:sz w:val="20"/>
        </w:rPr>
        <w:t xml:space="preserve">(…) </w:t>
      </w:r>
      <w:r w:rsidR="0010040E" w:rsidRPr="0010040E">
        <w:rPr>
          <w:rFonts w:ascii="Arial" w:hAnsi="Arial" w:cs="Arial"/>
          <w:sz w:val="20"/>
        </w:rPr>
        <w:t>no prazo de dez dias a contar do início do</w:t>
      </w:r>
      <w:r w:rsidR="0010040E">
        <w:rPr>
          <w:rFonts w:ascii="Arial" w:hAnsi="Arial" w:cs="Arial"/>
          <w:sz w:val="20"/>
        </w:rPr>
        <w:t xml:space="preserve"> </w:t>
      </w:r>
      <w:r w:rsidR="0010040E" w:rsidRPr="0010040E">
        <w:rPr>
          <w:rFonts w:ascii="Arial" w:hAnsi="Arial" w:cs="Arial"/>
          <w:sz w:val="20"/>
        </w:rPr>
        <w:t>procedimento, o doente tem acesso a uma consulta de psicologia clínica, cuja marcação</w:t>
      </w:r>
      <w:r w:rsidR="0010040E">
        <w:rPr>
          <w:rFonts w:ascii="Arial" w:hAnsi="Arial" w:cs="Arial"/>
          <w:sz w:val="20"/>
        </w:rPr>
        <w:t xml:space="preserve"> </w:t>
      </w:r>
      <w:r w:rsidR="0010040E" w:rsidRPr="0010040E">
        <w:rPr>
          <w:rFonts w:ascii="Arial" w:hAnsi="Arial" w:cs="Arial"/>
          <w:sz w:val="20"/>
        </w:rPr>
        <w:t>é da responsabilidade do médico orientador, de modo a garantir a compreensão plena</w:t>
      </w:r>
      <w:r w:rsidR="0010040E">
        <w:rPr>
          <w:rFonts w:ascii="Arial" w:hAnsi="Arial" w:cs="Arial"/>
          <w:sz w:val="20"/>
        </w:rPr>
        <w:t xml:space="preserve"> </w:t>
      </w:r>
      <w:r w:rsidR="0010040E" w:rsidRPr="0010040E">
        <w:rPr>
          <w:rFonts w:ascii="Arial" w:hAnsi="Arial" w:cs="Arial"/>
          <w:sz w:val="20"/>
        </w:rPr>
        <w:t>das suas decisões, em si próprio e naqueles que o rodeiam, mas também o</w:t>
      </w:r>
      <w:r w:rsidR="0010040E">
        <w:rPr>
          <w:rFonts w:ascii="Arial" w:hAnsi="Arial" w:cs="Arial"/>
          <w:sz w:val="20"/>
        </w:rPr>
        <w:t xml:space="preserve"> </w:t>
      </w:r>
      <w:r w:rsidR="0010040E" w:rsidRPr="0010040E">
        <w:rPr>
          <w:rFonts w:ascii="Arial" w:hAnsi="Arial" w:cs="Arial"/>
          <w:sz w:val="20"/>
        </w:rPr>
        <w:t xml:space="preserve">esclarecimento das relações e comunicação entre o doente e familiares </w:t>
      </w:r>
      <w:r w:rsidR="0010040E">
        <w:rPr>
          <w:rFonts w:ascii="Arial" w:hAnsi="Arial" w:cs="Arial"/>
          <w:sz w:val="20"/>
        </w:rPr>
        <w:t>(…)»</w:t>
      </w:r>
    </w:p>
    <w:p w14:paraId="2B46A875" w14:textId="77777777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50B94F11" w14:textId="52C63C22" w:rsidR="00C9346E" w:rsidRDefault="008F28C5" w:rsidP="008F28C5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="0010040E" w:rsidRPr="006308D1">
        <w:rPr>
          <w:rFonts w:ascii="Arial" w:hAnsi="Arial" w:cs="Arial"/>
          <w:sz w:val="20"/>
        </w:rPr>
        <w:t>«</w:t>
      </w:r>
      <w:r w:rsidR="0010040E">
        <w:rPr>
          <w:rFonts w:ascii="Arial" w:hAnsi="Arial" w:cs="Arial"/>
          <w:sz w:val="20"/>
        </w:rPr>
        <w:t xml:space="preserve">(…) </w:t>
      </w:r>
      <w:r w:rsidR="0010040E" w:rsidRPr="0010040E">
        <w:rPr>
          <w:rFonts w:ascii="Arial" w:hAnsi="Arial" w:cs="Arial"/>
          <w:sz w:val="20"/>
        </w:rPr>
        <w:t xml:space="preserve">no prazo de </w:t>
      </w:r>
      <w:r w:rsidR="0010040E" w:rsidRPr="0010040E">
        <w:rPr>
          <w:rFonts w:ascii="Arial" w:hAnsi="Arial" w:cs="Arial"/>
          <w:b/>
          <w:bCs/>
          <w:sz w:val="20"/>
        </w:rPr>
        <w:t>10</w:t>
      </w:r>
      <w:r w:rsidR="0010040E" w:rsidRPr="0010040E">
        <w:rPr>
          <w:rFonts w:ascii="Arial" w:hAnsi="Arial" w:cs="Arial"/>
          <w:sz w:val="20"/>
        </w:rPr>
        <w:t xml:space="preserve"> dias </w:t>
      </w:r>
      <w:r w:rsidR="0010040E" w:rsidRPr="0010040E">
        <w:rPr>
          <w:rFonts w:ascii="Arial" w:hAnsi="Arial" w:cs="Arial"/>
          <w:b/>
          <w:bCs/>
          <w:sz w:val="20"/>
        </w:rPr>
        <w:t>úteis</w:t>
      </w:r>
      <w:r w:rsidR="0010040E" w:rsidRPr="0010040E">
        <w:rPr>
          <w:rFonts w:ascii="Arial" w:hAnsi="Arial" w:cs="Arial"/>
          <w:sz w:val="20"/>
        </w:rPr>
        <w:t xml:space="preserve"> a contar do início do procedimento, o doente tem acesso a uma consulta de psicologia clínica, cuja marcação é da responsabilidade do médico orientador, de modo a garantir a compreensão plena das suas decisões, </w:t>
      </w:r>
      <w:r w:rsidR="0010040E" w:rsidRPr="0010040E">
        <w:rPr>
          <w:rFonts w:ascii="Arial" w:hAnsi="Arial" w:cs="Arial"/>
          <w:b/>
          <w:bCs/>
          <w:sz w:val="20"/>
        </w:rPr>
        <w:t>no que respeita a</w:t>
      </w:r>
      <w:r w:rsidR="0010040E" w:rsidRPr="0010040E">
        <w:rPr>
          <w:rFonts w:ascii="Arial" w:hAnsi="Arial" w:cs="Arial"/>
          <w:sz w:val="20"/>
        </w:rPr>
        <w:t xml:space="preserve"> si próprio e </w:t>
      </w:r>
      <w:r w:rsidR="0010040E" w:rsidRPr="0010040E">
        <w:rPr>
          <w:rFonts w:ascii="Arial" w:hAnsi="Arial" w:cs="Arial"/>
          <w:b/>
          <w:bCs/>
          <w:sz w:val="20"/>
        </w:rPr>
        <w:t>àqueles</w:t>
      </w:r>
      <w:r w:rsidR="0010040E" w:rsidRPr="0010040E">
        <w:rPr>
          <w:rFonts w:ascii="Arial" w:hAnsi="Arial" w:cs="Arial"/>
          <w:sz w:val="20"/>
        </w:rPr>
        <w:t xml:space="preserve"> que o rodeiam, mas também o esclarecimento das relações e </w:t>
      </w:r>
      <w:r w:rsidR="0010040E" w:rsidRPr="0010040E">
        <w:rPr>
          <w:rFonts w:ascii="Arial" w:hAnsi="Arial" w:cs="Arial"/>
          <w:b/>
          <w:bCs/>
          <w:sz w:val="20"/>
        </w:rPr>
        <w:t>da</w:t>
      </w:r>
      <w:r w:rsidR="0010040E" w:rsidRPr="0010040E">
        <w:rPr>
          <w:rFonts w:ascii="Arial" w:hAnsi="Arial" w:cs="Arial"/>
          <w:sz w:val="20"/>
        </w:rPr>
        <w:t xml:space="preserve"> comunicação entre o doente e </w:t>
      </w:r>
      <w:r w:rsidR="0010040E" w:rsidRPr="0010040E">
        <w:rPr>
          <w:rFonts w:ascii="Arial" w:hAnsi="Arial" w:cs="Arial"/>
          <w:b/>
          <w:bCs/>
          <w:sz w:val="20"/>
        </w:rPr>
        <w:t>os</w:t>
      </w:r>
      <w:r w:rsidR="0010040E" w:rsidRPr="0010040E">
        <w:rPr>
          <w:rFonts w:ascii="Arial" w:hAnsi="Arial" w:cs="Arial"/>
          <w:sz w:val="20"/>
        </w:rPr>
        <w:t xml:space="preserve"> familiares</w:t>
      </w:r>
      <w:r w:rsidR="0010040E">
        <w:rPr>
          <w:rFonts w:ascii="Arial" w:hAnsi="Arial" w:cs="Arial"/>
          <w:sz w:val="20"/>
        </w:rPr>
        <w:t xml:space="preserve"> (…)»</w:t>
      </w:r>
    </w:p>
    <w:p w14:paraId="06D4DA1F" w14:textId="691527F0" w:rsidR="00843F9F" w:rsidRPr="006308D1" w:rsidRDefault="00C9346E" w:rsidP="00C934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6F0825" w14:textId="3C734573" w:rsidR="00843F9F" w:rsidRPr="006308D1" w:rsidRDefault="00843F9F" w:rsidP="008F28C5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lastRenderedPageBreak/>
        <w:t xml:space="preserve">Artigo </w:t>
      </w:r>
      <w:r w:rsidR="008F28C5" w:rsidRPr="006308D1">
        <w:rPr>
          <w:rFonts w:ascii="Arial" w:hAnsi="Arial" w:cs="Arial"/>
          <w:b/>
          <w:sz w:val="20"/>
        </w:rPr>
        <w:t>5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5D9839CC" w14:textId="77777777" w:rsidR="00843F9F" w:rsidRPr="006308D1" w:rsidRDefault="00843F9F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33EE3674" w14:textId="6E342729" w:rsidR="00843F9F" w:rsidRPr="006308D1" w:rsidRDefault="00843F9F" w:rsidP="00C9346E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6308D1">
        <w:rPr>
          <w:rFonts w:ascii="Arial" w:hAnsi="Arial" w:cs="Arial"/>
          <w:b/>
          <w:bCs/>
          <w:sz w:val="20"/>
          <w:u w:val="single"/>
        </w:rPr>
        <w:t xml:space="preserve">N.º </w:t>
      </w:r>
      <w:r w:rsidR="00C9346E">
        <w:rPr>
          <w:rFonts w:ascii="Arial" w:hAnsi="Arial" w:cs="Arial"/>
          <w:b/>
          <w:bCs/>
          <w:sz w:val="20"/>
          <w:u w:val="single"/>
        </w:rPr>
        <w:t>1</w:t>
      </w:r>
    </w:p>
    <w:p w14:paraId="54ABD6D5" w14:textId="7B3C2215" w:rsidR="00843F9F" w:rsidRPr="00C9346E" w:rsidRDefault="00843F9F" w:rsidP="00843F9F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sz w:val="20"/>
        </w:rPr>
        <w:t xml:space="preserve">De forma a uniformar </w:t>
      </w:r>
      <w:r w:rsidR="00C9346E" w:rsidRPr="00C9346E">
        <w:rPr>
          <w:rFonts w:ascii="Arial" w:hAnsi="Arial" w:cs="Arial"/>
          <w:sz w:val="20"/>
        </w:rPr>
        <w:t>com a redação de normas idênticas</w:t>
      </w:r>
      <w:r w:rsidR="00C9346E">
        <w:rPr>
          <w:rFonts w:ascii="Arial" w:hAnsi="Arial" w:cs="Arial"/>
          <w:sz w:val="20"/>
        </w:rPr>
        <w:t xml:space="preserve">, como por exemplo o </w:t>
      </w:r>
      <w:r w:rsidR="00C9346E" w:rsidRPr="00C9346E">
        <w:rPr>
          <w:rFonts w:ascii="Arial" w:hAnsi="Arial" w:cs="Arial"/>
          <w:sz w:val="20"/>
        </w:rPr>
        <w:t>n.º 1 do art</w:t>
      </w:r>
      <w:r w:rsidR="00C9346E">
        <w:rPr>
          <w:rFonts w:ascii="Arial" w:hAnsi="Arial" w:cs="Arial"/>
          <w:sz w:val="20"/>
        </w:rPr>
        <w:t>igo</w:t>
      </w:r>
      <w:r w:rsidR="00C9346E" w:rsidRPr="00C9346E">
        <w:rPr>
          <w:rFonts w:ascii="Arial" w:hAnsi="Arial" w:cs="Arial"/>
          <w:sz w:val="20"/>
        </w:rPr>
        <w:t xml:space="preserve"> 4.º</w:t>
      </w:r>
      <w:r w:rsidR="00C9346E">
        <w:rPr>
          <w:rFonts w:ascii="Arial" w:hAnsi="Arial" w:cs="Arial"/>
          <w:sz w:val="20"/>
        </w:rPr>
        <w:t xml:space="preserve"> ou o</w:t>
      </w:r>
      <w:r w:rsidR="00C9346E" w:rsidRPr="00C9346E">
        <w:rPr>
          <w:rFonts w:ascii="Arial" w:hAnsi="Arial" w:cs="Arial"/>
          <w:sz w:val="20"/>
        </w:rPr>
        <w:t xml:space="preserve"> n.º 4 do art</w:t>
      </w:r>
      <w:r w:rsidR="00C9346E">
        <w:rPr>
          <w:rFonts w:ascii="Arial" w:hAnsi="Arial" w:cs="Arial"/>
          <w:sz w:val="20"/>
        </w:rPr>
        <w:t>igo</w:t>
      </w:r>
      <w:r w:rsidR="00C9346E" w:rsidRPr="00C9346E">
        <w:rPr>
          <w:rFonts w:ascii="Arial" w:hAnsi="Arial" w:cs="Arial"/>
          <w:sz w:val="20"/>
        </w:rPr>
        <w:t xml:space="preserve"> 6.º</w:t>
      </w:r>
      <w:r w:rsidR="00C9346E">
        <w:rPr>
          <w:rFonts w:ascii="Arial" w:hAnsi="Arial" w:cs="Arial"/>
          <w:sz w:val="20"/>
        </w:rPr>
        <w:t>, sugere-se o seguinte aditamento:</w:t>
      </w:r>
    </w:p>
    <w:p w14:paraId="5F5D8949" w14:textId="77777777" w:rsidR="00843F9F" w:rsidRPr="00C9346E" w:rsidRDefault="00843F9F" w:rsidP="00843F9F">
      <w:pPr>
        <w:pStyle w:val="Avanodecorpodetexto"/>
        <w:ind w:firstLine="0"/>
        <w:rPr>
          <w:rFonts w:ascii="Arial" w:hAnsi="Arial" w:cs="Arial"/>
          <w:sz w:val="20"/>
        </w:rPr>
      </w:pPr>
    </w:p>
    <w:p w14:paraId="0F46F2CA" w14:textId="0AFD9908" w:rsidR="008F28C5" w:rsidRPr="006308D1" w:rsidRDefault="008F28C5" w:rsidP="008F28C5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="00C9346E">
        <w:rPr>
          <w:rFonts w:ascii="Arial" w:hAnsi="Arial" w:cs="Arial"/>
          <w:sz w:val="20"/>
        </w:rPr>
        <w:t>(…)</w:t>
      </w:r>
      <w:r w:rsidR="00C9346E" w:rsidRPr="00C9346E">
        <w:rPr>
          <w:rFonts w:ascii="Arial" w:hAnsi="Arial" w:cs="Arial"/>
          <w:sz w:val="20"/>
        </w:rPr>
        <w:t xml:space="preserve"> </w:t>
      </w:r>
      <w:r w:rsidR="00C9346E" w:rsidRPr="00C9346E">
        <w:rPr>
          <w:rFonts w:ascii="Arial" w:hAnsi="Arial" w:cs="Arial"/>
          <w:sz w:val="20"/>
        </w:rPr>
        <w:t>devendo a decisão do doente ser registada por escrito, datada e assinada</w:t>
      </w:r>
      <w:r w:rsidR="00C9346E">
        <w:rPr>
          <w:rFonts w:ascii="Arial" w:hAnsi="Arial" w:cs="Arial"/>
          <w:sz w:val="20"/>
        </w:rPr>
        <w:t>.»</w:t>
      </w:r>
    </w:p>
    <w:p w14:paraId="2FDCE0C3" w14:textId="77777777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47A76737" w14:textId="2E6D0492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="00C9346E">
        <w:rPr>
          <w:rFonts w:ascii="Arial" w:hAnsi="Arial" w:cs="Arial"/>
          <w:sz w:val="20"/>
        </w:rPr>
        <w:t xml:space="preserve">(…) </w:t>
      </w:r>
      <w:r w:rsidR="00C9346E" w:rsidRPr="00C9346E">
        <w:rPr>
          <w:rFonts w:ascii="Arial" w:hAnsi="Arial" w:cs="Arial"/>
          <w:sz w:val="20"/>
        </w:rPr>
        <w:t xml:space="preserve">devendo a decisão do doente ser registada por escrito, datada e assinada </w:t>
      </w:r>
      <w:r w:rsidR="00C9346E" w:rsidRPr="00C9346E">
        <w:rPr>
          <w:rFonts w:ascii="Arial" w:hAnsi="Arial" w:cs="Arial"/>
          <w:b/>
          <w:bCs/>
          <w:sz w:val="20"/>
        </w:rPr>
        <w:t>pelo próprio ou pela pessoa por si designada nos termos do n.º 2 do artigo 11.º</w:t>
      </w:r>
      <w:r w:rsidR="00C9346E" w:rsidRPr="00C9346E">
        <w:rPr>
          <w:rFonts w:ascii="Arial" w:hAnsi="Arial" w:cs="Arial"/>
          <w:sz w:val="20"/>
        </w:rPr>
        <w:t>.</w:t>
      </w:r>
      <w:r w:rsidR="00C9346E">
        <w:rPr>
          <w:rFonts w:ascii="Arial" w:hAnsi="Arial" w:cs="Arial"/>
          <w:sz w:val="20"/>
        </w:rPr>
        <w:t>»</w:t>
      </w:r>
    </w:p>
    <w:p w14:paraId="775C1C4D" w14:textId="3408C463" w:rsidR="00FE0A8A" w:rsidRDefault="00FE0A8A" w:rsidP="00843F9F">
      <w:pPr>
        <w:pStyle w:val="Avanodecorpodetexto"/>
        <w:ind w:firstLine="0"/>
        <w:rPr>
          <w:rFonts w:ascii="Arial" w:hAnsi="Arial" w:cs="Arial"/>
          <w:sz w:val="20"/>
        </w:rPr>
      </w:pPr>
    </w:p>
    <w:p w14:paraId="1C940C7F" w14:textId="1A27DA95" w:rsidR="00C9346E" w:rsidRPr="006308D1" w:rsidRDefault="00C9346E" w:rsidP="00C9346E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 xml:space="preserve">Artigo </w:t>
      </w:r>
      <w:r w:rsidR="00980A02">
        <w:rPr>
          <w:rFonts w:ascii="Arial" w:hAnsi="Arial" w:cs="Arial"/>
          <w:b/>
          <w:sz w:val="20"/>
        </w:rPr>
        <w:t>6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4F62CE60" w14:textId="77777777" w:rsidR="00C9346E" w:rsidRPr="006308D1" w:rsidRDefault="00C9346E" w:rsidP="00843F9F">
      <w:pPr>
        <w:pStyle w:val="Avanodecorpodetexto"/>
        <w:ind w:firstLine="0"/>
        <w:rPr>
          <w:rFonts w:ascii="Arial" w:hAnsi="Arial" w:cs="Arial"/>
          <w:sz w:val="20"/>
        </w:rPr>
      </w:pPr>
    </w:p>
    <w:p w14:paraId="23B6BB46" w14:textId="015CCA43" w:rsidR="00FE0A8A" w:rsidRPr="006308D1" w:rsidRDefault="00FE0A8A" w:rsidP="00FE0A8A">
      <w:pPr>
        <w:pStyle w:val="Avanodecorpodetexto"/>
        <w:numPr>
          <w:ilvl w:val="0"/>
          <w:numId w:val="35"/>
        </w:numPr>
        <w:rPr>
          <w:rFonts w:ascii="Arial" w:hAnsi="Arial" w:cs="Arial"/>
          <w:b/>
          <w:bCs/>
          <w:sz w:val="20"/>
          <w:u w:val="single"/>
        </w:rPr>
      </w:pPr>
      <w:r w:rsidRPr="006308D1">
        <w:rPr>
          <w:rFonts w:ascii="Arial" w:hAnsi="Arial" w:cs="Arial"/>
          <w:b/>
          <w:bCs/>
          <w:sz w:val="20"/>
          <w:u w:val="single"/>
        </w:rPr>
        <w:t xml:space="preserve">N.º </w:t>
      </w:r>
      <w:r w:rsidR="00050262">
        <w:rPr>
          <w:rFonts w:ascii="Arial" w:hAnsi="Arial" w:cs="Arial"/>
          <w:b/>
          <w:bCs/>
          <w:sz w:val="20"/>
          <w:u w:val="single"/>
        </w:rPr>
        <w:t>2</w:t>
      </w:r>
    </w:p>
    <w:p w14:paraId="5C12CFA4" w14:textId="6338B281" w:rsidR="00FE0A8A" w:rsidRPr="00050262" w:rsidRDefault="00050262" w:rsidP="00FE0A8A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ser desnecessário, retirou-se o adjetivo «máximo» nesta norma e </w:t>
      </w:r>
      <w:r w:rsidRPr="00050262">
        <w:rPr>
          <w:rFonts w:ascii="Arial" w:hAnsi="Arial" w:cs="Arial"/>
          <w:sz w:val="20"/>
          <w:u w:val="single"/>
        </w:rPr>
        <w:t>em todas em que são referidos prazos</w:t>
      </w:r>
      <w:r w:rsidRPr="00050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com esta </w:t>
      </w:r>
      <w:r w:rsidRPr="00050262">
        <w:rPr>
          <w:rFonts w:ascii="Arial" w:hAnsi="Arial" w:cs="Arial"/>
          <w:sz w:val="20"/>
        </w:rPr>
        <w:t>formulação</w:t>
      </w:r>
      <w:r>
        <w:rPr>
          <w:rFonts w:ascii="Arial" w:hAnsi="Arial" w:cs="Arial"/>
          <w:sz w:val="20"/>
        </w:rPr>
        <w:t>:</w:t>
      </w:r>
    </w:p>
    <w:p w14:paraId="0377744C" w14:textId="77777777" w:rsidR="00050262" w:rsidRPr="006308D1" w:rsidRDefault="00050262" w:rsidP="00FE0A8A">
      <w:pPr>
        <w:pStyle w:val="Avanodecorpodetexto"/>
        <w:ind w:firstLine="0"/>
        <w:rPr>
          <w:rFonts w:ascii="Arial" w:hAnsi="Arial" w:cs="Arial"/>
          <w:sz w:val="20"/>
        </w:rPr>
      </w:pPr>
    </w:p>
    <w:p w14:paraId="7C2F82AB" w14:textId="54742BD9" w:rsidR="008F28C5" w:rsidRPr="006308D1" w:rsidRDefault="008F28C5" w:rsidP="008F28C5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="00050262" w:rsidRPr="006308D1">
        <w:rPr>
          <w:rFonts w:ascii="Arial" w:hAnsi="Arial" w:cs="Arial"/>
          <w:sz w:val="20"/>
        </w:rPr>
        <w:t>«</w:t>
      </w:r>
      <w:r w:rsidR="00050262">
        <w:rPr>
          <w:rFonts w:ascii="Arial" w:hAnsi="Arial" w:cs="Arial"/>
          <w:sz w:val="20"/>
        </w:rPr>
        <w:t>(…)</w:t>
      </w:r>
      <w:r w:rsidR="00050262" w:rsidRPr="00050262">
        <w:t xml:space="preserve"> </w:t>
      </w:r>
      <w:r w:rsidR="00050262" w:rsidRPr="00050262">
        <w:rPr>
          <w:rFonts w:ascii="Arial" w:hAnsi="Arial" w:cs="Arial"/>
          <w:sz w:val="20"/>
        </w:rPr>
        <w:t>é elaborado no prazo</w:t>
      </w:r>
      <w:r w:rsidR="00050262">
        <w:rPr>
          <w:rFonts w:ascii="Arial" w:hAnsi="Arial" w:cs="Arial"/>
          <w:sz w:val="20"/>
        </w:rPr>
        <w:t xml:space="preserve"> máximo</w:t>
      </w:r>
      <w:r w:rsidR="00050262" w:rsidRPr="00050262">
        <w:rPr>
          <w:rFonts w:ascii="Arial" w:hAnsi="Arial" w:cs="Arial"/>
          <w:sz w:val="20"/>
        </w:rPr>
        <w:t xml:space="preserve"> de 15 dias</w:t>
      </w:r>
      <w:r w:rsidR="00050262">
        <w:rPr>
          <w:rFonts w:ascii="Arial" w:hAnsi="Arial" w:cs="Arial"/>
          <w:sz w:val="20"/>
        </w:rPr>
        <w:t xml:space="preserve"> (…)»</w:t>
      </w:r>
    </w:p>
    <w:p w14:paraId="45B4C438" w14:textId="77777777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42D879FA" w14:textId="0BFA88B2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="00050262">
        <w:rPr>
          <w:rFonts w:ascii="Arial" w:hAnsi="Arial" w:cs="Arial"/>
          <w:sz w:val="20"/>
        </w:rPr>
        <w:t>(…)</w:t>
      </w:r>
      <w:r w:rsidR="00050262" w:rsidRPr="00050262">
        <w:t xml:space="preserve"> </w:t>
      </w:r>
      <w:r w:rsidR="00050262" w:rsidRPr="00050262">
        <w:rPr>
          <w:rFonts w:ascii="Arial" w:hAnsi="Arial" w:cs="Arial"/>
          <w:sz w:val="20"/>
        </w:rPr>
        <w:t xml:space="preserve">é elaborado </w:t>
      </w:r>
      <w:r w:rsidR="00050262" w:rsidRPr="00050262">
        <w:rPr>
          <w:rFonts w:ascii="Arial" w:hAnsi="Arial" w:cs="Arial"/>
          <w:sz w:val="20"/>
          <w:u w:val="single"/>
        </w:rPr>
        <w:t>no prazo de</w:t>
      </w:r>
      <w:r w:rsidR="00050262" w:rsidRPr="00050262">
        <w:rPr>
          <w:rFonts w:ascii="Arial" w:hAnsi="Arial" w:cs="Arial"/>
          <w:sz w:val="20"/>
        </w:rPr>
        <w:t xml:space="preserve"> 15 dias </w:t>
      </w:r>
      <w:r w:rsidR="00050262" w:rsidRPr="00050262">
        <w:rPr>
          <w:rFonts w:ascii="Arial" w:hAnsi="Arial" w:cs="Arial"/>
          <w:b/>
          <w:bCs/>
          <w:sz w:val="20"/>
        </w:rPr>
        <w:t>úteis</w:t>
      </w:r>
      <w:r w:rsidR="00050262">
        <w:rPr>
          <w:rFonts w:ascii="Arial" w:hAnsi="Arial" w:cs="Arial"/>
          <w:sz w:val="20"/>
        </w:rPr>
        <w:t xml:space="preserve"> (…)»</w:t>
      </w:r>
    </w:p>
    <w:p w14:paraId="1A0B05E7" w14:textId="77777777" w:rsidR="00FE0A8A" w:rsidRPr="006308D1" w:rsidRDefault="00FE0A8A" w:rsidP="00FE0A8A">
      <w:pPr>
        <w:pStyle w:val="Avanodecorpodetexto"/>
        <w:ind w:firstLine="0"/>
        <w:rPr>
          <w:rFonts w:ascii="Arial" w:hAnsi="Arial" w:cs="Arial"/>
          <w:sz w:val="20"/>
        </w:rPr>
      </w:pPr>
    </w:p>
    <w:p w14:paraId="5799DA85" w14:textId="4E6D0606" w:rsidR="00D115F3" w:rsidRPr="00050262" w:rsidRDefault="00050262" w:rsidP="00050262">
      <w:pPr>
        <w:pStyle w:val="Avanodecorpodetexto"/>
        <w:numPr>
          <w:ilvl w:val="0"/>
          <w:numId w:val="35"/>
        </w:num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</w:t>
      </w:r>
      <w:r w:rsidR="00FE0A8A" w:rsidRPr="006308D1">
        <w:rPr>
          <w:rFonts w:ascii="Arial" w:hAnsi="Arial" w:cs="Arial"/>
          <w:b/>
          <w:bCs/>
          <w:sz w:val="20"/>
          <w:u w:val="single"/>
        </w:rPr>
        <w:t xml:space="preserve">.º </w:t>
      </w:r>
      <w:r>
        <w:rPr>
          <w:rFonts w:ascii="Arial" w:hAnsi="Arial" w:cs="Arial"/>
          <w:b/>
          <w:bCs/>
          <w:sz w:val="20"/>
          <w:u w:val="single"/>
        </w:rPr>
        <w:t>4</w:t>
      </w:r>
    </w:p>
    <w:p w14:paraId="7F6C559B" w14:textId="4808D852" w:rsidR="00050262" w:rsidRPr="006308D1" w:rsidRDefault="008F28C5" w:rsidP="00050262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="00050262" w:rsidRPr="006308D1">
        <w:rPr>
          <w:rFonts w:ascii="Arial" w:hAnsi="Arial" w:cs="Arial"/>
          <w:sz w:val="20"/>
        </w:rPr>
        <w:t>«</w:t>
      </w:r>
      <w:r w:rsidR="00050262">
        <w:rPr>
          <w:rFonts w:ascii="Arial" w:hAnsi="Arial" w:cs="Arial"/>
          <w:sz w:val="20"/>
        </w:rPr>
        <w:t xml:space="preserve">(…) </w:t>
      </w:r>
      <w:r w:rsidR="00050262" w:rsidRPr="00050262">
        <w:rPr>
          <w:rFonts w:ascii="Arial" w:hAnsi="Arial" w:cs="Arial"/>
          <w:sz w:val="20"/>
        </w:rPr>
        <w:t>devendo a decisão do doente ser registada por escrito, datada e assinada pelo próprio ou pela pessoa por si designada nos termos do n.º 2 do artigo 11.º,</w:t>
      </w:r>
      <w:r w:rsidR="00050262" w:rsidRPr="00050262">
        <w:rPr>
          <w:rFonts w:ascii="Arial" w:hAnsi="Arial" w:cs="Arial"/>
          <w:sz w:val="20"/>
        </w:rPr>
        <w:t xml:space="preserve"> e</w:t>
      </w:r>
      <w:r w:rsidR="00050262">
        <w:rPr>
          <w:rFonts w:ascii="Arial" w:hAnsi="Arial" w:cs="Arial"/>
          <w:sz w:val="20"/>
        </w:rPr>
        <w:t>,</w:t>
      </w:r>
      <w:r w:rsidR="00050262" w:rsidRPr="00050262">
        <w:rPr>
          <w:rFonts w:ascii="Arial" w:hAnsi="Arial" w:cs="Arial"/>
          <w:sz w:val="20"/>
        </w:rPr>
        <w:t xml:space="preserve"> juntamente com o parecer ou pareceres alternativos emitidos pelo médico ou médicos especialistas, integrar o RCE</w:t>
      </w:r>
      <w:r w:rsidR="00050262">
        <w:rPr>
          <w:rFonts w:ascii="Arial" w:hAnsi="Arial" w:cs="Arial"/>
          <w:sz w:val="20"/>
        </w:rPr>
        <w:t>.»</w:t>
      </w:r>
    </w:p>
    <w:p w14:paraId="1C667ACE" w14:textId="77777777" w:rsidR="008F28C5" w:rsidRPr="006308D1" w:rsidRDefault="008F28C5" w:rsidP="008F28C5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2281F925" w14:textId="6842ED3D" w:rsidR="008B6D8C" w:rsidRDefault="008F28C5" w:rsidP="008F28C5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="00050262">
        <w:rPr>
          <w:rFonts w:ascii="Arial" w:hAnsi="Arial" w:cs="Arial"/>
          <w:sz w:val="20"/>
        </w:rPr>
        <w:t xml:space="preserve">(…) </w:t>
      </w:r>
      <w:r w:rsidR="00050262" w:rsidRPr="00050262">
        <w:rPr>
          <w:rFonts w:ascii="Arial" w:hAnsi="Arial" w:cs="Arial"/>
          <w:sz w:val="20"/>
        </w:rPr>
        <w:t xml:space="preserve">devendo a decisão do doente ser registada por escrito, datada e assinada pelo próprio ou pela pessoa por si designada nos termos do n.º 2 do artigo </w:t>
      </w:r>
      <w:r w:rsidR="00050262" w:rsidRPr="00050262">
        <w:rPr>
          <w:rFonts w:ascii="Arial" w:hAnsi="Arial" w:cs="Arial"/>
          <w:sz w:val="20"/>
          <w:u w:val="single"/>
        </w:rPr>
        <w:t>11.º, j</w:t>
      </w:r>
      <w:r w:rsidR="00050262" w:rsidRPr="00050262">
        <w:rPr>
          <w:rFonts w:ascii="Arial" w:hAnsi="Arial" w:cs="Arial"/>
          <w:sz w:val="20"/>
        </w:rPr>
        <w:t>untamente com o parecer ou pareceres alternativos emitidos pelo médico ou médicos especialistas, integrar o RCE</w:t>
      </w:r>
      <w:r w:rsidR="00050262">
        <w:rPr>
          <w:rFonts w:ascii="Arial" w:hAnsi="Arial" w:cs="Arial"/>
          <w:sz w:val="20"/>
        </w:rPr>
        <w:t>.»</w:t>
      </w:r>
    </w:p>
    <w:p w14:paraId="07C43602" w14:textId="05860CAF" w:rsidR="008F28C5" w:rsidRDefault="008B6D8C" w:rsidP="008B6D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EB41F8" w14:textId="57E0862A" w:rsidR="00980A02" w:rsidRPr="006308D1" w:rsidRDefault="00980A02" w:rsidP="00980A02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lastRenderedPageBreak/>
        <w:t xml:space="preserve">Artigo </w:t>
      </w:r>
      <w:r>
        <w:rPr>
          <w:rFonts w:ascii="Arial" w:hAnsi="Arial" w:cs="Arial"/>
          <w:b/>
          <w:sz w:val="20"/>
        </w:rPr>
        <w:t>9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001AF9BC" w14:textId="77777777" w:rsidR="00980A02" w:rsidRDefault="00980A02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5F6AB711" w14:textId="56AAC2CA" w:rsidR="00050262" w:rsidRPr="001D0774" w:rsidRDefault="00980A02" w:rsidP="004B2A93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80A02">
        <w:rPr>
          <w:rFonts w:ascii="Arial" w:hAnsi="Arial" w:cs="Arial"/>
          <w:b/>
          <w:bCs/>
          <w:sz w:val="20"/>
          <w:u w:val="single"/>
        </w:rPr>
        <w:t>N.º 2</w:t>
      </w:r>
    </w:p>
    <w:p w14:paraId="48E6BE2B" w14:textId="232B4C39" w:rsidR="006308D1" w:rsidRPr="006308D1" w:rsidRDefault="001D0774" w:rsidP="006308D1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</w:t>
      </w:r>
      <w:r w:rsidR="00980A02">
        <w:rPr>
          <w:rFonts w:ascii="Arial" w:hAnsi="Arial" w:cs="Arial"/>
          <w:sz w:val="20"/>
        </w:rPr>
        <w:t xml:space="preserve">o disposto nas alíneas </w:t>
      </w:r>
      <w:r w:rsidR="00980A02" w:rsidRPr="001D0774">
        <w:rPr>
          <w:rFonts w:ascii="Arial" w:hAnsi="Arial" w:cs="Arial"/>
          <w:i/>
          <w:iCs/>
          <w:sz w:val="20"/>
        </w:rPr>
        <w:t>b</w:t>
      </w:r>
      <w:r>
        <w:rPr>
          <w:rFonts w:ascii="Arial" w:hAnsi="Arial" w:cs="Arial"/>
          <w:sz w:val="20"/>
        </w:rPr>
        <w:t>)</w:t>
      </w:r>
      <w:r w:rsidR="00980A02">
        <w:rPr>
          <w:rFonts w:ascii="Arial" w:hAnsi="Arial" w:cs="Arial"/>
          <w:sz w:val="20"/>
        </w:rPr>
        <w:t xml:space="preserve"> e </w:t>
      </w:r>
      <w:r w:rsidR="00980A02" w:rsidRPr="001D0774">
        <w:rPr>
          <w:rFonts w:ascii="Arial" w:hAnsi="Arial" w:cs="Arial"/>
          <w:i/>
          <w:iCs/>
          <w:sz w:val="20"/>
        </w:rPr>
        <w:t>c</w:t>
      </w:r>
      <w:r w:rsidR="00980A02">
        <w:rPr>
          <w:rFonts w:ascii="Arial" w:hAnsi="Arial" w:cs="Arial"/>
          <w:sz w:val="20"/>
        </w:rPr>
        <w:t>) do artigo 2.</w:t>
      </w:r>
      <w:r>
        <w:rPr>
          <w:rFonts w:ascii="Arial" w:hAnsi="Arial" w:cs="Arial"/>
          <w:sz w:val="20"/>
        </w:rPr>
        <w:t xml:space="preserve">º, </w:t>
      </w:r>
      <w:r w:rsidRPr="001D0774">
        <w:rPr>
          <w:rFonts w:ascii="Arial" w:hAnsi="Arial" w:cs="Arial"/>
          <w:b/>
          <w:bCs/>
          <w:sz w:val="20"/>
          <w:u w:val="single"/>
        </w:rPr>
        <w:t>c</w:t>
      </w:r>
      <w:r w:rsidRPr="001D0774">
        <w:rPr>
          <w:rFonts w:ascii="Arial" w:hAnsi="Arial" w:cs="Arial"/>
          <w:b/>
          <w:bCs/>
          <w:sz w:val="20"/>
          <w:u w:val="single"/>
        </w:rPr>
        <w:t xml:space="preserve">oloca-se à consideração da comissão a seguinte redação </w:t>
      </w:r>
      <w:r w:rsidRPr="00ED41C7">
        <w:rPr>
          <w:rFonts w:ascii="Arial" w:hAnsi="Arial" w:cs="Arial"/>
          <w:b/>
          <w:bCs/>
          <w:sz w:val="20"/>
          <w:u w:val="single"/>
        </w:rPr>
        <w:t>alternativa,</w:t>
      </w:r>
      <w:r w:rsidRPr="00ED41C7">
        <w:rPr>
          <w:rFonts w:ascii="Arial" w:hAnsi="Arial" w:cs="Arial"/>
          <w:b/>
          <w:bCs/>
          <w:sz w:val="20"/>
          <w:u w:val="single"/>
        </w:rPr>
        <w:t xml:space="preserve"> que não foi</w:t>
      </w:r>
      <w:r w:rsidRPr="00ED41C7">
        <w:rPr>
          <w:rFonts w:ascii="Arial" w:hAnsi="Arial" w:cs="Arial"/>
          <w:b/>
          <w:bCs/>
          <w:sz w:val="20"/>
          <w:u w:val="single"/>
        </w:rPr>
        <w:t xml:space="preserve"> </w:t>
      </w:r>
      <w:r w:rsidRPr="00ED41C7">
        <w:rPr>
          <w:rFonts w:ascii="Arial" w:hAnsi="Arial" w:cs="Arial"/>
          <w:b/>
          <w:bCs/>
          <w:sz w:val="20"/>
          <w:u w:val="single"/>
        </w:rPr>
        <w:t>incluída no texto</w:t>
      </w:r>
      <w:r>
        <w:rPr>
          <w:rFonts w:ascii="Arial" w:hAnsi="Arial" w:cs="Arial"/>
          <w:sz w:val="20"/>
        </w:rPr>
        <w:t>:</w:t>
      </w:r>
    </w:p>
    <w:p w14:paraId="44610F23" w14:textId="3651CF76" w:rsidR="00D63CBF" w:rsidRDefault="00D63CBF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7B90A7EC" w14:textId="4B6551EF" w:rsidR="001D0774" w:rsidRDefault="001D0774" w:rsidP="004B2A93">
      <w:pPr>
        <w:pStyle w:val="Avanodecorpodetexto"/>
        <w:ind w:firstLine="0"/>
        <w:rPr>
          <w:rFonts w:ascii="Arial" w:hAnsi="Arial" w:cs="Arial"/>
          <w:sz w:val="20"/>
        </w:rPr>
      </w:pPr>
      <w:r w:rsidRPr="001D0774">
        <w:rPr>
          <w:rFonts w:ascii="Arial" w:hAnsi="Arial" w:cs="Arial"/>
          <w:b/>
          <w:bCs/>
          <w:sz w:val="20"/>
        </w:rPr>
        <w:t>Onde se lê:</w:t>
      </w:r>
      <w:r>
        <w:rPr>
          <w:rFonts w:ascii="Arial" w:hAnsi="Arial" w:cs="Arial"/>
          <w:sz w:val="20"/>
        </w:rPr>
        <w:t xml:space="preserve"> </w:t>
      </w:r>
      <w:r w:rsidR="008B6D8C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1D0774">
        <w:rPr>
          <w:rFonts w:ascii="Arial" w:hAnsi="Arial" w:cs="Arial"/>
          <w:sz w:val="20"/>
        </w:rPr>
        <w:t>designadamente a autoadministração de fármacos letais pelo próprio doente ou a administração pelo médico ou profissional de saúde devidamente habilitado para o efeito, mas sob supervisão médica</w:t>
      </w:r>
      <w:r>
        <w:rPr>
          <w:rFonts w:ascii="Arial" w:hAnsi="Arial" w:cs="Arial"/>
          <w:sz w:val="20"/>
        </w:rPr>
        <w:t xml:space="preserve"> (…)</w:t>
      </w:r>
      <w:r w:rsidR="008B6D8C">
        <w:rPr>
          <w:rFonts w:ascii="Arial" w:hAnsi="Arial" w:cs="Arial"/>
          <w:sz w:val="20"/>
        </w:rPr>
        <w:t>»</w:t>
      </w:r>
    </w:p>
    <w:p w14:paraId="690F4FA9" w14:textId="503B7A1D" w:rsidR="001D0774" w:rsidRDefault="001D0774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14C89337" w14:textId="090527A0" w:rsidR="001D0774" w:rsidRPr="001D0774" w:rsidRDefault="001D0774" w:rsidP="004B2A93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1D0774">
        <w:rPr>
          <w:rFonts w:ascii="Arial" w:hAnsi="Arial" w:cs="Arial"/>
          <w:b/>
          <w:bCs/>
          <w:sz w:val="20"/>
        </w:rPr>
        <w:t>Sugere-se que se leia:</w:t>
      </w:r>
      <w:r>
        <w:rPr>
          <w:rFonts w:ascii="Arial" w:hAnsi="Arial" w:cs="Arial"/>
          <w:b/>
          <w:bCs/>
          <w:sz w:val="20"/>
        </w:rPr>
        <w:t xml:space="preserve"> </w:t>
      </w:r>
      <w:r w:rsidR="008B6D8C">
        <w:rPr>
          <w:rFonts w:ascii="Arial" w:hAnsi="Arial" w:cs="Arial"/>
          <w:b/>
          <w:bCs/>
          <w:sz w:val="20"/>
        </w:rPr>
        <w:t>«</w:t>
      </w:r>
      <w:r w:rsidRPr="001D0774">
        <w:rPr>
          <w:rFonts w:ascii="Arial" w:hAnsi="Arial" w:cs="Arial"/>
          <w:sz w:val="20"/>
        </w:rPr>
        <w:t>(…)</w:t>
      </w:r>
      <w:r>
        <w:rPr>
          <w:rFonts w:ascii="Arial" w:hAnsi="Arial" w:cs="Arial"/>
          <w:b/>
          <w:bCs/>
          <w:sz w:val="20"/>
        </w:rPr>
        <w:t xml:space="preserve"> </w:t>
      </w:r>
      <w:r w:rsidRPr="001D0774">
        <w:rPr>
          <w:rFonts w:ascii="Arial" w:hAnsi="Arial" w:cs="Arial"/>
          <w:sz w:val="20"/>
        </w:rPr>
        <w:t>designadamente a autoadministração de fármacos letais pelo próprio doente</w:t>
      </w:r>
      <w:r w:rsidRPr="001D0774">
        <w:rPr>
          <w:rFonts w:ascii="Arial" w:hAnsi="Arial" w:cs="Arial"/>
          <w:sz w:val="20"/>
          <w:u w:val="single"/>
        </w:rPr>
        <w:t>, mas sob supervisão médica</w:t>
      </w:r>
      <w:r w:rsidRPr="001D0774">
        <w:rPr>
          <w:rFonts w:ascii="Arial" w:hAnsi="Arial" w:cs="Arial"/>
          <w:sz w:val="20"/>
          <w:u w:val="single"/>
        </w:rPr>
        <w:t>,</w:t>
      </w:r>
      <w:r w:rsidRPr="001D0774">
        <w:rPr>
          <w:rFonts w:ascii="Arial" w:hAnsi="Arial" w:cs="Arial"/>
          <w:sz w:val="20"/>
        </w:rPr>
        <w:t xml:space="preserve"> ou a administração pelo médico ou profissional de saúde devidamente habilitado para o efeito</w:t>
      </w:r>
      <w:r>
        <w:rPr>
          <w:rFonts w:ascii="Arial" w:hAnsi="Arial" w:cs="Arial"/>
          <w:sz w:val="20"/>
        </w:rPr>
        <w:t xml:space="preserve"> (…)</w:t>
      </w:r>
      <w:r w:rsidR="008B6D8C">
        <w:rPr>
          <w:rFonts w:ascii="Arial" w:hAnsi="Arial" w:cs="Arial"/>
          <w:sz w:val="20"/>
        </w:rPr>
        <w:t>»</w:t>
      </w:r>
    </w:p>
    <w:p w14:paraId="5A8E7DFE" w14:textId="67D8EE1B" w:rsidR="00D63CBF" w:rsidRDefault="00D63CBF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384C5E94" w14:textId="7C1B848A" w:rsidR="001D0774" w:rsidRPr="006308D1" w:rsidRDefault="001D0774" w:rsidP="001D0774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 xml:space="preserve">Artigo </w:t>
      </w:r>
      <w:r>
        <w:rPr>
          <w:rFonts w:ascii="Arial" w:hAnsi="Arial" w:cs="Arial"/>
          <w:b/>
          <w:sz w:val="20"/>
        </w:rPr>
        <w:t>16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64D51720" w14:textId="77777777" w:rsidR="001D0774" w:rsidRDefault="001D0774" w:rsidP="001D0774">
      <w:pPr>
        <w:pStyle w:val="Avanodecorpodetexto"/>
        <w:ind w:firstLine="0"/>
        <w:rPr>
          <w:rFonts w:ascii="Arial" w:hAnsi="Arial" w:cs="Arial"/>
          <w:sz w:val="20"/>
        </w:rPr>
      </w:pPr>
    </w:p>
    <w:p w14:paraId="197956BC" w14:textId="77777777" w:rsidR="001D0774" w:rsidRDefault="001D0774" w:rsidP="001D0774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80A02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1</w:t>
      </w:r>
    </w:p>
    <w:p w14:paraId="6303738B" w14:textId="63E1E23F" w:rsidR="001D0774" w:rsidRPr="001D0774" w:rsidRDefault="001D0774" w:rsidP="001D0774">
      <w:pPr>
        <w:pStyle w:val="Avanodecorpodetexto"/>
        <w:ind w:firstLine="0"/>
        <w:rPr>
          <w:rFonts w:ascii="Arial" w:hAnsi="Arial" w:cs="Arial"/>
          <w:sz w:val="20"/>
        </w:rPr>
      </w:pPr>
      <w:r w:rsidRPr="001D0774">
        <w:rPr>
          <w:rFonts w:ascii="Arial" w:hAnsi="Arial" w:cs="Arial"/>
          <w:sz w:val="20"/>
        </w:rPr>
        <w:t>Sugere</w:t>
      </w:r>
      <w:r>
        <w:rPr>
          <w:rFonts w:ascii="Arial" w:hAnsi="Arial" w:cs="Arial"/>
          <w:sz w:val="20"/>
        </w:rPr>
        <w:t xml:space="preserve">-se adequar o proémio em função do disposto na alínea </w:t>
      </w:r>
      <w:r w:rsidRPr="008B6D8C">
        <w:rPr>
          <w:rFonts w:ascii="Arial" w:hAnsi="Arial" w:cs="Arial"/>
          <w:i/>
          <w:iCs/>
          <w:sz w:val="20"/>
        </w:rPr>
        <w:t>f</w:t>
      </w:r>
      <w:r>
        <w:rPr>
          <w:rFonts w:ascii="Arial" w:hAnsi="Arial" w:cs="Arial"/>
          <w:sz w:val="20"/>
        </w:rPr>
        <w:t>):</w:t>
      </w:r>
    </w:p>
    <w:p w14:paraId="0CB4F6B2" w14:textId="77777777" w:rsidR="001D0774" w:rsidRDefault="001D0774" w:rsidP="001D077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A2D80C4" w14:textId="4A3B4441" w:rsidR="001D0774" w:rsidRDefault="001D0774" w:rsidP="001D0774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1D0774">
        <w:rPr>
          <w:rFonts w:ascii="Arial" w:hAnsi="Arial" w:cs="Arial"/>
          <w:sz w:val="20"/>
        </w:rPr>
        <w:t>dele devem constar</w:t>
      </w:r>
      <w:r w:rsidR="008B6D8C" w:rsidRPr="008B6D8C">
        <w:rPr>
          <w:rFonts w:ascii="Arial" w:hAnsi="Arial" w:cs="Arial"/>
          <w:sz w:val="20"/>
        </w:rPr>
        <w:t>, entre outros,</w:t>
      </w:r>
      <w:r w:rsidRPr="008B6D8C">
        <w:rPr>
          <w:rFonts w:ascii="Arial" w:hAnsi="Arial" w:cs="Arial"/>
          <w:sz w:val="20"/>
        </w:rPr>
        <w:t xml:space="preserve"> </w:t>
      </w:r>
      <w:r w:rsidRPr="001D0774">
        <w:rPr>
          <w:rFonts w:ascii="Arial" w:hAnsi="Arial" w:cs="Arial"/>
          <w:sz w:val="20"/>
        </w:rPr>
        <w:t>os seguintes elementos:</w:t>
      </w:r>
    </w:p>
    <w:p w14:paraId="0F039996" w14:textId="0E40D83F" w:rsidR="001D0774" w:rsidRPr="006308D1" w:rsidRDefault="008B6D8C" w:rsidP="001D077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1D0774">
        <w:rPr>
          <w:rFonts w:ascii="Arial" w:hAnsi="Arial" w:cs="Arial"/>
          <w:sz w:val="20"/>
        </w:rPr>
        <w:t>(…)</w:t>
      </w:r>
    </w:p>
    <w:p w14:paraId="7EB1C002" w14:textId="5818FC9D" w:rsidR="001D0774" w:rsidRDefault="001D0774" w:rsidP="001D0774">
      <w:pPr>
        <w:pStyle w:val="Avanodecorpodetexto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f)</w:t>
      </w:r>
      <w:r w:rsidR="008B6D8C">
        <w:rPr>
          <w:rFonts w:ascii="Arial" w:hAnsi="Arial" w:cs="Arial"/>
          <w:b/>
          <w:sz w:val="20"/>
        </w:rPr>
        <w:t xml:space="preserve"> </w:t>
      </w:r>
      <w:r w:rsidR="008B6D8C" w:rsidRPr="008B6D8C">
        <w:rPr>
          <w:rFonts w:ascii="Arial" w:hAnsi="Arial" w:cs="Arial"/>
          <w:bCs/>
          <w:sz w:val="20"/>
        </w:rPr>
        <w:t>Todas as demais</w:t>
      </w:r>
      <w:r w:rsidRPr="008B6D8C">
        <w:rPr>
          <w:rFonts w:ascii="Arial" w:hAnsi="Arial" w:cs="Arial"/>
          <w:bCs/>
          <w:sz w:val="20"/>
        </w:rPr>
        <w:t xml:space="preserve"> ocorrências</w:t>
      </w:r>
      <w:r w:rsidRPr="001D0774">
        <w:rPr>
          <w:rFonts w:ascii="Arial" w:hAnsi="Arial" w:cs="Arial"/>
          <w:bCs/>
          <w:sz w:val="20"/>
        </w:rPr>
        <w:t xml:space="preserve"> consideradas relevantes.</w:t>
      </w:r>
      <w:r>
        <w:rPr>
          <w:rFonts w:ascii="Arial" w:hAnsi="Arial" w:cs="Arial"/>
          <w:bCs/>
          <w:sz w:val="20"/>
        </w:rPr>
        <w:t>»</w:t>
      </w:r>
    </w:p>
    <w:p w14:paraId="15ACE0EB" w14:textId="77777777" w:rsidR="001D0774" w:rsidRPr="006308D1" w:rsidRDefault="001D0774" w:rsidP="001D0774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709B441E" w14:textId="77777777" w:rsidR="001D0774" w:rsidRDefault="001D0774" w:rsidP="001D0774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>Deve ler-se:</w:t>
      </w:r>
      <w:r>
        <w:rPr>
          <w:rFonts w:ascii="Arial" w:hAnsi="Arial" w:cs="Arial"/>
          <w:b/>
          <w:bCs/>
          <w:sz w:val="20"/>
        </w:rPr>
        <w:t xml:space="preserve"> </w:t>
      </w:r>
      <w:r w:rsidRPr="006308D1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1D0774">
        <w:rPr>
          <w:rFonts w:ascii="Arial" w:hAnsi="Arial" w:cs="Arial"/>
          <w:sz w:val="20"/>
        </w:rPr>
        <w:t xml:space="preserve">dele devem </w:t>
      </w:r>
      <w:r w:rsidRPr="008B6D8C">
        <w:rPr>
          <w:rFonts w:ascii="Arial" w:hAnsi="Arial" w:cs="Arial"/>
          <w:sz w:val="20"/>
          <w:u w:val="single"/>
        </w:rPr>
        <w:t>constar os</w:t>
      </w:r>
      <w:r w:rsidRPr="001D0774">
        <w:rPr>
          <w:rFonts w:ascii="Arial" w:hAnsi="Arial" w:cs="Arial"/>
          <w:sz w:val="20"/>
        </w:rPr>
        <w:t xml:space="preserve"> seguintes elementos:</w:t>
      </w:r>
    </w:p>
    <w:p w14:paraId="0F9137D3" w14:textId="53F48693" w:rsidR="001D0774" w:rsidRPr="006308D1" w:rsidRDefault="008B6D8C" w:rsidP="001D0774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1D0774">
        <w:rPr>
          <w:rFonts w:ascii="Arial" w:hAnsi="Arial" w:cs="Arial"/>
          <w:sz w:val="20"/>
        </w:rPr>
        <w:t>(…)</w:t>
      </w:r>
    </w:p>
    <w:p w14:paraId="5117561E" w14:textId="77777777" w:rsidR="001D0774" w:rsidRDefault="001D0774" w:rsidP="001D0774">
      <w:pPr>
        <w:pStyle w:val="Avanodecorpodetexto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f) </w:t>
      </w:r>
      <w:r w:rsidRPr="001D0774">
        <w:rPr>
          <w:rFonts w:ascii="Arial" w:hAnsi="Arial" w:cs="Arial"/>
          <w:b/>
          <w:sz w:val="20"/>
        </w:rPr>
        <w:t>Outras</w:t>
      </w:r>
      <w:r w:rsidRPr="001D0774">
        <w:rPr>
          <w:rFonts w:ascii="Arial" w:hAnsi="Arial" w:cs="Arial"/>
          <w:bCs/>
          <w:sz w:val="20"/>
        </w:rPr>
        <w:t xml:space="preserve"> ocorrências consideradas relevantes.</w:t>
      </w:r>
      <w:r>
        <w:rPr>
          <w:rFonts w:ascii="Arial" w:hAnsi="Arial" w:cs="Arial"/>
          <w:bCs/>
          <w:sz w:val="20"/>
        </w:rPr>
        <w:t>»</w:t>
      </w:r>
    </w:p>
    <w:p w14:paraId="023CB539" w14:textId="6E010806" w:rsidR="001D0774" w:rsidRDefault="008B6D8C" w:rsidP="008B6D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AF63BE" w14:textId="0B715011" w:rsidR="008B6D8C" w:rsidRPr="006308D1" w:rsidRDefault="008B6D8C" w:rsidP="008B6D8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lastRenderedPageBreak/>
        <w:t xml:space="preserve">Artigo 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7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05922A44" w14:textId="77777777" w:rsid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</w:p>
    <w:p w14:paraId="536C2380" w14:textId="0A02A976" w:rsidR="008B6D8C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980A02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2</w:t>
      </w:r>
    </w:p>
    <w:p w14:paraId="431C75E8" w14:textId="754DF47D" w:rsidR="008B6D8C" w:rsidRPr="006308D1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 disposto </w:t>
      </w:r>
      <w:r>
        <w:rPr>
          <w:rFonts w:ascii="Arial" w:hAnsi="Arial" w:cs="Arial"/>
          <w:sz w:val="20"/>
        </w:rPr>
        <w:t>no n.º 2</w:t>
      </w:r>
      <w:r>
        <w:rPr>
          <w:rFonts w:ascii="Arial" w:hAnsi="Arial" w:cs="Arial"/>
          <w:sz w:val="20"/>
        </w:rPr>
        <w:t xml:space="preserve"> do artigo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2.º</w:t>
      </w:r>
      <w:r>
        <w:rPr>
          <w:rFonts w:ascii="Arial" w:hAnsi="Arial" w:cs="Arial"/>
          <w:sz w:val="20"/>
        </w:rPr>
        <w:t xml:space="preserve"> - «</w:t>
      </w:r>
      <w:r w:rsidRPr="008B6D8C">
        <w:rPr>
          <w:rFonts w:ascii="Arial" w:hAnsi="Arial" w:cs="Arial"/>
          <w:sz w:val="20"/>
        </w:rPr>
        <w:t>Mediante a revogação do pedido é entregue ao doente o respetivo RCE, devendo ser anexada uma cópia ao seu processo clínico com o Relatório Final do médico orientador</w:t>
      </w:r>
      <w:r>
        <w:rPr>
          <w:rFonts w:ascii="Arial" w:hAnsi="Arial" w:cs="Arial"/>
          <w:sz w:val="20"/>
        </w:rPr>
        <w:t>» -,</w:t>
      </w:r>
      <w:r>
        <w:rPr>
          <w:rFonts w:ascii="Arial" w:hAnsi="Arial" w:cs="Arial"/>
          <w:sz w:val="20"/>
        </w:rPr>
        <w:t xml:space="preserve"> </w:t>
      </w:r>
      <w:r w:rsidRPr="001D0774">
        <w:rPr>
          <w:rFonts w:ascii="Arial" w:hAnsi="Arial" w:cs="Arial"/>
          <w:b/>
          <w:bCs/>
          <w:sz w:val="20"/>
          <w:u w:val="single"/>
        </w:rPr>
        <w:t xml:space="preserve">coloca-se à consideração da comissão a seguinte redação </w:t>
      </w:r>
      <w:r w:rsidRPr="00ED41C7">
        <w:rPr>
          <w:rFonts w:ascii="Arial" w:hAnsi="Arial" w:cs="Arial"/>
          <w:b/>
          <w:bCs/>
          <w:sz w:val="20"/>
          <w:u w:val="single"/>
        </w:rPr>
        <w:t>alternativa, que não foi incluída no texto</w:t>
      </w:r>
      <w:r>
        <w:rPr>
          <w:rFonts w:ascii="Arial" w:hAnsi="Arial" w:cs="Arial"/>
          <w:sz w:val="20"/>
        </w:rPr>
        <w:t>:</w:t>
      </w:r>
    </w:p>
    <w:p w14:paraId="35E41874" w14:textId="77777777" w:rsid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</w:p>
    <w:p w14:paraId="0A8AE572" w14:textId="499FE29B" w:rsid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  <w:r w:rsidRPr="001D0774">
        <w:rPr>
          <w:rFonts w:ascii="Arial" w:hAnsi="Arial" w:cs="Arial"/>
          <w:b/>
          <w:bCs/>
          <w:sz w:val="20"/>
        </w:rPr>
        <w:t>Onde se lê: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 xml:space="preserve">(…) </w:t>
      </w:r>
      <w:r w:rsidRPr="008B6D8C">
        <w:rPr>
          <w:rFonts w:ascii="Arial" w:hAnsi="Arial" w:cs="Arial"/>
          <w:sz w:val="20"/>
        </w:rPr>
        <w:t>seja por decisão médica ou parecer desfavorável da CVA</w:t>
      </w:r>
      <w:r>
        <w:rPr>
          <w:rFonts w:ascii="Arial" w:hAnsi="Arial" w:cs="Arial"/>
          <w:sz w:val="20"/>
        </w:rPr>
        <w:t>.»</w:t>
      </w:r>
    </w:p>
    <w:p w14:paraId="0D910EF3" w14:textId="77777777" w:rsid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</w:p>
    <w:p w14:paraId="10F72D2A" w14:textId="79E89DF3" w:rsidR="008B6D8C" w:rsidRPr="001D0774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1D0774">
        <w:rPr>
          <w:rFonts w:ascii="Arial" w:hAnsi="Arial" w:cs="Arial"/>
          <w:b/>
          <w:bCs/>
          <w:sz w:val="20"/>
        </w:rPr>
        <w:t>Sugere-se que se leia:</w:t>
      </w:r>
      <w:r>
        <w:rPr>
          <w:rFonts w:ascii="Arial" w:hAnsi="Arial" w:cs="Arial"/>
          <w:b/>
          <w:bCs/>
          <w:sz w:val="20"/>
        </w:rPr>
        <w:t xml:space="preserve"> </w:t>
      </w:r>
      <w:r w:rsidRPr="00ED41C7">
        <w:rPr>
          <w:rFonts w:ascii="Arial" w:hAnsi="Arial" w:cs="Arial"/>
          <w:sz w:val="20"/>
        </w:rPr>
        <w:t>«</w:t>
      </w:r>
      <w:r w:rsidRPr="001D0774">
        <w:rPr>
          <w:rFonts w:ascii="Arial" w:hAnsi="Arial" w:cs="Arial"/>
          <w:sz w:val="20"/>
        </w:rPr>
        <w:t>(…)</w:t>
      </w:r>
      <w:r>
        <w:rPr>
          <w:rFonts w:ascii="Arial" w:hAnsi="Arial" w:cs="Arial"/>
          <w:b/>
          <w:bCs/>
          <w:sz w:val="20"/>
        </w:rPr>
        <w:t xml:space="preserve"> </w:t>
      </w:r>
      <w:r w:rsidRPr="008B6D8C">
        <w:rPr>
          <w:rFonts w:ascii="Arial" w:hAnsi="Arial" w:cs="Arial"/>
          <w:sz w:val="20"/>
        </w:rPr>
        <w:t xml:space="preserve">seja por decisão </w:t>
      </w:r>
      <w:r w:rsidRPr="008B6D8C">
        <w:rPr>
          <w:rFonts w:ascii="Arial" w:hAnsi="Arial" w:cs="Arial"/>
          <w:sz w:val="20"/>
          <w:u w:val="single"/>
        </w:rPr>
        <w:t>médica</w:t>
      </w:r>
      <w:r w:rsidRPr="008B6D8C">
        <w:rPr>
          <w:rFonts w:ascii="Arial" w:hAnsi="Arial" w:cs="Arial"/>
          <w:sz w:val="20"/>
          <w:u w:val="single"/>
        </w:rPr>
        <w:t>,</w:t>
      </w:r>
      <w:r w:rsidRPr="008B6D8C">
        <w:rPr>
          <w:rFonts w:ascii="Arial" w:hAnsi="Arial" w:cs="Arial"/>
          <w:sz w:val="20"/>
          <w:u w:val="single"/>
        </w:rPr>
        <w:t xml:space="preserve"> parecer</w:t>
      </w:r>
      <w:r w:rsidRPr="008B6D8C">
        <w:rPr>
          <w:rFonts w:ascii="Arial" w:hAnsi="Arial" w:cs="Arial"/>
          <w:sz w:val="20"/>
        </w:rPr>
        <w:t xml:space="preserve"> desfavorável da CVA</w:t>
      </w:r>
      <w:r>
        <w:rPr>
          <w:rFonts w:ascii="Arial" w:hAnsi="Arial" w:cs="Arial"/>
          <w:sz w:val="20"/>
        </w:rPr>
        <w:t xml:space="preserve"> </w:t>
      </w:r>
      <w:r w:rsidRPr="008B6D8C">
        <w:rPr>
          <w:rFonts w:ascii="Arial" w:hAnsi="Arial" w:cs="Arial"/>
          <w:b/>
          <w:bCs/>
          <w:sz w:val="20"/>
        </w:rPr>
        <w:t>ou revogação</w:t>
      </w:r>
      <w:r>
        <w:rPr>
          <w:rFonts w:ascii="Arial" w:hAnsi="Arial" w:cs="Arial"/>
          <w:sz w:val="20"/>
        </w:rPr>
        <w:t>.»</w:t>
      </w:r>
    </w:p>
    <w:p w14:paraId="0E25A5C8" w14:textId="555592F1" w:rsid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</w:p>
    <w:p w14:paraId="733B15E6" w14:textId="46226866" w:rsidR="008B6D8C" w:rsidRPr="006308D1" w:rsidRDefault="008B6D8C" w:rsidP="008B6D8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 xml:space="preserve">Artigo 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9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4EF3049C" w14:textId="77777777" w:rsidR="008B6D8C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60A556FC" w14:textId="046973F9" w:rsidR="008B6D8C" w:rsidRPr="008B6D8C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8B6D8C">
        <w:rPr>
          <w:rFonts w:ascii="Arial" w:hAnsi="Arial" w:cs="Arial"/>
          <w:b/>
          <w:bCs/>
          <w:sz w:val="20"/>
          <w:u w:val="single"/>
        </w:rPr>
        <w:t xml:space="preserve">Alínea </w:t>
      </w:r>
      <w:r w:rsidRPr="008B6D8C">
        <w:rPr>
          <w:rFonts w:ascii="Arial" w:hAnsi="Arial" w:cs="Arial"/>
          <w:b/>
          <w:bCs/>
          <w:i/>
          <w:iCs/>
          <w:sz w:val="20"/>
          <w:u w:val="single"/>
        </w:rPr>
        <w:t>g</w:t>
      </w:r>
      <w:r w:rsidRPr="008B6D8C">
        <w:rPr>
          <w:rFonts w:ascii="Arial" w:hAnsi="Arial" w:cs="Arial"/>
          <w:b/>
          <w:bCs/>
          <w:sz w:val="20"/>
          <w:u w:val="single"/>
        </w:rPr>
        <w:t>)</w:t>
      </w:r>
    </w:p>
    <w:p w14:paraId="492338F5" w14:textId="0F2675A7" w:rsidR="008B6D8C" w:rsidRPr="008B6D8C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  <w:r w:rsidRPr="008B6D8C"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sz w:val="20"/>
        </w:rPr>
        <w:t>semelhança da alínea anterior:</w:t>
      </w:r>
    </w:p>
    <w:p w14:paraId="05049592" w14:textId="77777777" w:rsidR="008B6D8C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16F49387" w14:textId="32F3FE11" w:rsidR="008B6D8C" w:rsidRPr="008B6D8C" w:rsidRDefault="008B6D8C" w:rsidP="008B6D8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Falar </w:t>
      </w:r>
      <w:r w:rsidRPr="008B6D8C">
        <w:rPr>
          <w:rFonts w:ascii="Arial" w:hAnsi="Arial" w:cs="Arial"/>
          <w:bCs/>
          <w:sz w:val="20"/>
        </w:rPr>
        <w:t>com o procurador de cuidados de saúde</w:t>
      </w:r>
      <w:r>
        <w:rPr>
          <w:rFonts w:ascii="Arial" w:hAnsi="Arial" w:cs="Arial"/>
          <w:bCs/>
          <w:sz w:val="20"/>
        </w:rPr>
        <w:t xml:space="preserve"> (…)»</w:t>
      </w:r>
    </w:p>
    <w:p w14:paraId="3FCC6794" w14:textId="77777777" w:rsidR="008B6D8C" w:rsidRPr="006308D1" w:rsidRDefault="008B6D8C" w:rsidP="008B6D8C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46BF7663" w14:textId="793A31DC" w:rsidR="001D0774" w:rsidRDefault="008B6D8C" w:rsidP="008B6D8C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>Deve ler-se:</w:t>
      </w:r>
      <w:r>
        <w:rPr>
          <w:rFonts w:ascii="Arial" w:hAnsi="Arial" w:cs="Arial"/>
          <w:b/>
          <w:bCs/>
          <w:sz w:val="20"/>
        </w:rPr>
        <w:t xml:space="preserve"> </w:t>
      </w:r>
      <w:r w:rsidRPr="006308D1">
        <w:rPr>
          <w:rFonts w:ascii="Arial" w:hAnsi="Arial" w:cs="Arial"/>
          <w:sz w:val="20"/>
        </w:rPr>
        <w:t>«</w:t>
      </w:r>
      <w:r>
        <w:rPr>
          <w:rFonts w:ascii="Arial" w:hAnsi="Arial" w:cs="Arial"/>
          <w:bCs/>
          <w:sz w:val="20"/>
        </w:rPr>
        <w:t>g)</w:t>
      </w:r>
      <w:r>
        <w:rPr>
          <w:rFonts w:ascii="Arial" w:hAnsi="Arial" w:cs="Arial"/>
          <w:b/>
          <w:sz w:val="20"/>
        </w:rPr>
        <w:t xml:space="preserve"> </w:t>
      </w:r>
      <w:r w:rsidRPr="008B6D8C">
        <w:rPr>
          <w:rFonts w:ascii="Arial" w:hAnsi="Arial" w:cs="Arial"/>
          <w:b/>
          <w:sz w:val="20"/>
        </w:rPr>
        <w:t xml:space="preserve">Dialogar </w:t>
      </w:r>
      <w:r w:rsidRPr="008B6D8C">
        <w:rPr>
          <w:rFonts w:ascii="Arial" w:hAnsi="Arial" w:cs="Arial"/>
          <w:bCs/>
          <w:sz w:val="20"/>
        </w:rPr>
        <w:t>com o procurador de cuidados de saúde</w:t>
      </w:r>
      <w:r>
        <w:rPr>
          <w:rFonts w:ascii="Arial" w:hAnsi="Arial" w:cs="Arial"/>
          <w:bCs/>
          <w:sz w:val="20"/>
        </w:rPr>
        <w:t xml:space="preserve"> (…)»</w:t>
      </w:r>
    </w:p>
    <w:p w14:paraId="0B020726" w14:textId="234FB374" w:rsidR="001D0774" w:rsidRDefault="001D0774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0B9417EF" w14:textId="0D4B4110" w:rsidR="008B6D8C" w:rsidRPr="006308D1" w:rsidRDefault="008B6D8C" w:rsidP="008B6D8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 xml:space="preserve">Artigo </w:t>
      </w:r>
      <w:r>
        <w:rPr>
          <w:rFonts w:ascii="Arial" w:hAnsi="Arial" w:cs="Arial"/>
          <w:b/>
          <w:sz w:val="20"/>
        </w:rPr>
        <w:t>22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43A427B5" w14:textId="0E47123F" w:rsidR="008B6D8C" w:rsidRDefault="008B6D8C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77965B97" w14:textId="72293DC0" w:rsidR="00B20E9C" w:rsidRP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B20E9C">
        <w:rPr>
          <w:rFonts w:ascii="Arial" w:hAnsi="Arial" w:cs="Arial"/>
          <w:sz w:val="20"/>
        </w:rPr>
        <w:t>Sugere-se uma expressão alternativa, dado que «</w:t>
      </w:r>
      <w:r w:rsidRPr="00ED41C7">
        <w:rPr>
          <w:rFonts w:ascii="Arial" w:hAnsi="Arial" w:cs="Arial"/>
          <w:i/>
          <w:iCs/>
          <w:sz w:val="20"/>
        </w:rPr>
        <w:t>conquant</w:t>
      </w:r>
      <w:r w:rsidR="00ED41C7" w:rsidRPr="00ED41C7">
        <w:rPr>
          <w:rFonts w:ascii="Arial" w:hAnsi="Arial" w:cs="Arial"/>
          <w:i/>
          <w:iCs/>
          <w:sz w:val="20"/>
        </w:rPr>
        <w:t>o</w:t>
      </w:r>
      <w:r w:rsidRPr="00B20E9C">
        <w:rPr>
          <w:rFonts w:ascii="Arial" w:hAnsi="Arial" w:cs="Arial"/>
          <w:sz w:val="20"/>
        </w:rPr>
        <w:t xml:space="preserve"> introduz uma oração subordinada, indicando oposição em relação ao expresso na oração subordinante, mas sem a invalidar» (Dicionário Priberam da Língua Portuguesa)</w:t>
      </w:r>
      <w:r>
        <w:rPr>
          <w:rFonts w:ascii="Arial" w:hAnsi="Arial" w:cs="Arial"/>
          <w:sz w:val="20"/>
        </w:rPr>
        <w:t>,</w:t>
      </w:r>
      <w:r w:rsidRPr="00B20E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mas</w:t>
      </w:r>
      <w:r w:rsidRPr="00B20E9C">
        <w:rPr>
          <w:rFonts w:ascii="Arial" w:hAnsi="Arial" w:cs="Arial"/>
          <w:sz w:val="20"/>
        </w:rPr>
        <w:t xml:space="preserve"> a parte final desta norma não pretende opor-se à parte inicial.</w:t>
      </w:r>
    </w:p>
    <w:p w14:paraId="0C995701" w14:textId="46B879FC" w:rsidR="00B20E9C" w:rsidRP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B20E9C">
        <w:rPr>
          <w:rFonts w:ascii="Arial" w:hAnsi="Arial" w:cs="Arial"/>
          <w:sz w:val="20"/>
        </w:rPr>
        <w:t>Com valor condicional, a locução</w:t>
      </w:r>
      <w:r>
        <w:rPr>
          <w:rFonts w:ascii="Arial" w:hAnsi="Arial" w:cs="Arial"/>
          <w:sz w:val="20"/>
        </w:rPr>
        <w:t xml:space="preserve"> literalmente</w:t>
      </w:r>
      <w:r w:rsidRPr="00B20E9C">
        <w:rPr>
          <w:rFonts w:ascii="Arial" w:hAnsi="Arial" w:cs="Arial"/>
          <w:sz w:val="20"/>
        </w:rPr>
        <w:t xml:space="preserve"> mais similar seria «contanto que», mas </w:t>
      </w:r>
      <w:r>
        <w:rPr>
          <w:rFonts w:ascii="Arial" w:hAnsi="Arial" w:cs="Arial"/>
          <w:sz w:val="20"/>
        </w:rPr>
        <w:t>dado que a</w:t>
      </w:r>
      <w:r w:rsidRPr="00B20E9C">
        <w:rPr>
          <w:rFonts w:ascii="Arial" w:hAnsi="Arial" w:cs="Arial"/>
          <w:sz w:val="20"/>
        </w:rPr>
        <w:t xml:space="preserve"> mesma é pouco usual</w:t>
      </w:r>
      <w:r>
        <w:rPr>
          <w:rFonts w:ascii="Arial" w:hAnsi="Arial" w:cs="Arial"/>
          <w:sz w:val="20"/>
        </w:rPr>
        <w:t>:</w:t>
      </w:r>
    </w:p>
    <w:p w14:paraId="654AB48D" w14:textId="77777777" w:rsidR="00B20E9C" w:rsidRDefault="00B20E9C" w:rsidP="00B20E9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58BFEA02" w14:textId="47F13C0B" w:rsidR="00B20E9C" w:rsidRPr="008B6D8C" w:rsidRDefault="00B20E9C" w:rsidP="00B20E9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 xml:space="preserve">Os profissionais de saúde não podem ser sujeitos a responsabilidade disciplinar pela sua participação no procedimento clínico de morte medicamente assistida, </w:t>
      </w:r>
      <w:r w:rsidRPr="00B20E9C">
        <w:rPr>
          <w:rFonts w:ascii="Arial" w:hAnsi="Arial" w:cs="Arial"/>
          <w:sz w:val="20"/>
        </w:rPr>
        <w:t>conquanto</w:t>
      </w:r>
      <w:r w:rsidRPr="00B20E9C">
        <w:rPr>
          <w:rFonts w:ascii="Arial" w:hAnsi="Arial" w:cs="Arial"/>
          <w:sz w:val="20"/>
        </w:rPr>
        <w:t xml:space="preserve"> cumpram todas as condições e deveres estabelecidos na presente lei</w:t>
      </w:r>
      <w:r>
        <w:rPr>
          <w:rFonts w:ascii="Arial" w:hAnsi="Arial" w:cs="Arial"/>
          <w:sz w:val="20"/>
        </w:rPr>
        <w:t>.»</w:t>
      </w:r>
    </w:p>
    <w:p w14:paraId="55812185" w14:textId="77777777" w:rsidR="00B20E9C" w:rsidRPr="006308D1" w:rsidRDefault="00B20E9C" w:rsidP="00B20E9C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451598B2" w14:textId="3174D5E1" w:rsidR="008B6D8C" w:rsidRDefault="00B20E9C" w:rsidP="004B2A93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>Deve ler-se:</w:t>
      </w:r>
      <w:r>
        <w:rPr>
          <w:rFonts w:ascii="Arial" w:hAnsi="Arial" w:cs="Arial"/>
          <w:sz w:val="20"/>
        </w:rPr>
        <w:t xml:space="preserve"> «</w:t>
      </w:r>
      <w:r w:rsidRPr="00B20E9C">
        <w:rPr>
          <w:rFonts w:ascii="Arial" w:hAnsi="Arial" w:cs="Arial"/>
          <w:sz w:val="20"/>
        </w:rPr>
        <w:t xml:space="preserve">Os profissionais de saúde não podem ser sujeitos a responsabilidade disciplinar pela sua participação no procedimento clínico de morte medicamente assistida, </w:t>
      </w:r>
      <w:r w:rsidRPr="00B20E9C">
        <w:rPr>
          <w:rFonts w:ascii="Arial" w:hAnsi="Arial" w:cs="Arial"/>
          <w:b/>
          <w:bCs/>
          <w:sz w:val="20"/>
        </w:rPr>
        <w:t>desde que</w:t>
      </w:r>
      <w:r w:rsidRPr="00B20E9C">
        <w:rPr>
          <w:rFonts w:ascii="Arial" w:hAnsi="Arial" w:cs="Arial"/>
          <w:sz w:val="20"/>
        </w:rPr>
        <w:t xml:space="preserve"> cumpram todas as condições e deveres estabelecidos na presente lei</w:t>
      </w:r>
      <w:r>
        <w:rPr>
          <w:rFonts w:ascii="Arial" w:hAnsi="Arial" w:cs="Arial"/>
          <w:sz w:val="20"/>
        </w:rPr>
        <w:t>.»</w:t>
      </w:r>
    </w:p>
    <w:p w14:paraId="634E236E" w14:textId="1C58F675" w:rsidR="00B20E9C" w:rsidRPr="006308D1" w:rsidRDefault="00B20E9C" w:rsidP="00B20E9C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lastRenderedPageBreak/>
        <w:t xml:space="preserve">Artigo </w:t>
      </w:r>
      <w:r>
        <w:rPr>
          <w:rFonts w:ascii="Arial" w:hAnsi="Arial" w:cs="Arial"/>
          <w:b/>
          <w:sz w:val="20"/>
        </w:rPr>
        <w:t>25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47B2230E" w14:textId="77777777" w:rsidR="00B20E9C" w:rsidRPr="006308D1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</w:p>
    <w:p w14:paraId="5327AFD3" w14:textId="71799D19" w:rsidR="00B20E9C" w:rsidRPr="00B20E9C" w:rsidRDefault="00B20E9C" w:rsidP="00B20E9C">
      <w:pPr>
        <w:pStyle w:val="Avanodecorpodetexto"/>
        <w:numPr>
          <w:ilvl w:val="0"/>
          <w:numId w:val="35"/>
        </w:numPr>
        <w:rPr>
          <w:rFonts w:ascii="Arial" w:hAnsi="Arial" w:cs="Arial"/>
          <w:b/>
          <w:bCs/>
          <w:sz w:val="20"/>
          <w:u w:val="single"/>
        </w:rPr>
      </w:pPr>
      <w:r w:rsidRPr="006308D1">
        <w:rPr>
          <w:rFonts w:ascii="Arial" w:hAnsi="Arial" w:cs="Arial"/>
          <w:b/>
          <w:bCs/>
          <w:sz w:val="20"/>
          <w:u w:val="single"/>
        </w:rPr>
        <w:t xml:space="preserve">N.º </w:t>
      </w:r>
      <w:r>
        <w:rPr>
          <w:rFonts w:ascii="Arial" w:hAnsi="Arial" w:cs="Arial"/>
          <w:b/>
          <w:bCs/>
          <w:sz w:val="20"/>
          <w:u w:val="single"/>
        </w:rPr>
        <w:t>1</w:t>
      </w:r>
    </w:p>
    <w:p w14:paraId="02537C70" w14:textId="4182FE32" w:rsidR="00B20E9C" w:rsidRP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>A CVA é composta por cinco personalidades de reconhecido mérito que garantam</w:t>
      </w:r>
    </w:p>
    <w:p w14:paraId="5137EEB0" w14:textId="1C848DB0" w:rsidR="00B20E9C" w:rsidRP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B20E9C">
        <w:rPr>
          <w:rFonts w:ascii="Arial" w:hAnsi="Arial" w:cs="Arial"/>
          <w:sz w:val="20"/>
        </w:rPr>
        <w:t>especial qualificação nas áreas de conhecimento relacionadas com a aplicação da</w:t>
      </w:r>
      <w:r>
        <w:rPr>
          <w:rFonts w:ascii="Arial" w:hAnsi="Arial" w:cs="Arial"/>
          <w:sz w:val="20"/>
        </w:rPr>
        <w:t xml:space="preserve"> </w:t>
      </w:r>
      <w:r w:rsidRPr="00B20E9C">
        <w:rPr>
          <w:rFonts w:ascii="Arial" w:hAnsi="Arial" w:cs="Arial"/>
          <w:sz w:val="20"/>
        </w:rPr>
        <w:t>presente lei, designadas da seguinte forma:</w:t>
      </w:r>
    </w:p>
    <w:p w14:paraId="349119A7" w14:textId="243C4BE4" w:rsidR="00B20E9C" w:rsidRPr="006308D1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B20E9C">
        <w:rPr>
          <w:rFonts w:ascii="Arial" w:hAnsi="Arial" w:cs="Arial"/>
          <w:sz w:val="20"/>
        </w:rPr>
        <w:t>a) Um jurista indicado pelo</w:t>
      </w:r>
      <w:r w:rsidRPr="00B20E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(…)</w:t>
      </w:r>
      <w:r>
        <w:rPr>
          <w:rFonts w:ascii="Arial" w:hAnsi="Arial" w:cs="Arial"/>
          <w:sz w:val="20"/>
        </w:rPr>
        <w:t>»</w:t>
      </w:r>
    </w:p>
    <w:p w14:paraId="3D91FA01" w14:textId="77777777" w:rsidR="00B20E9C" w:rsidRPr="006308D1" w:rsidRDefault="00B20E9C" w:rsidP="00B20E9C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3B1AA0E2" w14:textId="5C54DAFE" w:rsidR="00B20E9C" w:rsidRP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ab/>
        <w:t xml:space="preserve">A CVA é composta por cinco </w:t>
      </w:r>
      <w:r w:rsidRPr="00B20E9C">
        <w:rPr>
          <w:rFonts w:ascii="Arial" w:hAnsi="Arial" w:cs="Arial"/>
          <w:b/>
          <w:bCs/>
          <w:sz w:val="20"/>
        </w:rPr>
        <w:t>membros</w:t>
      </w:r>
      <w:r w:rsidRPr="00B20E9C">
        <w:rPr>
          <w:rFonts w:ascii="Arial" w:hAnsi="Arial" w:cs="Arial"/>
          <w:sz w:val="20"/>
        </w:rPr>
        <w:t xml:space="preserve"> de reconhecido mérito que garantam especial qualificação nas áreas de conhecimento relacionadas com a aplicação da presente </w:t>
      </w:r>
      <w:r w:rsidRPr="00B20E9C">
        <w:rPr>
          <w:rFonts w:ascii="Arial" w:hAnsi="Arial" w:cs="Arial"/>
          <w:sz w:val="20"/>
          <w:u w:val="single"/>
        </w:rPr>
        <w:t>lei:</w:t>
      </w:r>
    </w:p>
    <w:p w14:paraId="2430C624" w14:textId="3E621F09" w:rsidR="00B20E9C" w:rsidRPr="006308D1" w:rsidRDefault="00B20E9C" w:rsidP="00B20E9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B20E9C"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 xml:space="preserve"> </w:t>
      </w:r>
      <w:r w:rsidRPr="00B20E9C">
        <w:rPr>
          <w:rFonts w:ascii="Arial" w:hAnsi="Arial" w:cs="Arial"/>
          <w:sz w:val="20"/>
        </w:rPr>
        <w:tab/>
        <w:t xml:space="preserve">Um jurista </w:t>
      </w:r>
      <w:r w:rsidRPr="00B20E9C">
        <w:rPr>
          <w:rFonts w:ascii="Arial" w:hAnsi="Arial" w:cs="Arial"/>
          <w:b/>
          <w:bCs/>
          <w:sz w:val="20"/>
        </w:rPr>
        <w:t>designado</w:t>
      </w:r>
      <w:r w:rsidRPr="00B20E9C">
        <w:rPr>
          <w:rFonts w:ascii="Arial" w:hAnsi="Arial" w:cs="Arial"/>
          <w:sz w:val="20"/>
        </w:rPr>
        <w:t xml:space="preserve"> pelo </w:t>
      </w:r>
      <w:r>
        <w:rPr>
          <w:rFonts w:ascii="Arial" w:hAnsi="Arial" w:cs="Arial"/>
          <w:sz w:val="20"/>
        </w:rPr>
        <w:t>(…)»</w:t>
      </w:r>
    </w:p>
    <w:p w14:paraId="7E2E1B61" w14:textId="77777777" w:rsidR="00B20E9C" w:rsidRPr="006308D1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</w:p>
    <w:p w14:paraId="49DD634E" w14:textId="6BD6DAE0" w:rsidR="00B20E9C" w:rsidRPr="00050262" w:rsidRDefault="00B20E9C" w:rsidP="00B20E9C">
      <w:pPr>
        <w:pStyle w:val="Avanodecorpodetexto"/>
        <w:numPr>
          <w:ilvl w:val="0"/>
          <w:numId w:val="35"/>
        </w:num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</w:t>
      </w:r>
      <w:r w:rsidRPr="006308D1">
        <w:rPr>
          <w:rFonts w:ascii="Arial" w:hAnsi="Arial" w:cs="Arial"/>
          <w:b/>
          <w:bCs/>
          <w:sz w:val="20"/>
          <w:u w:val="single"/>
        </w:rPr>
        <w:t xml:space="preserve">.º </w:t>
      </w:r>
      <w:r>
        <w:rPr>
          <w:rFonts w:ascii="Arial" w:hAnsi="Arial" w:cs="Arial"/>
          <w:b/>
          <w:bCs/>
          <w:sz w:val="20"/>
          <w:u w:val="single"/>
        </w:rPr>
        <w:t>3</w:t>
      </w:r>
    </w:p>
    <w:p w14:paraId="6A3DE384" w14:textId="02637EB0" w:rsid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(…)</w:t>
      </w:r>
      <w:r>
        <w:rPr>
          <w:rFonts w:ascii="Arial" w:hAnsi="Arial" w:cs="Arial"/>
          <w:sz w:val="20"/>
        </w:rPr>
        <w:t xml:space="preserve"> </w:t>
      </w:r>
      <w:r w:rsidRPr="00B20E9C">
        <w:rPr>
          <w:rFonts w:ascii="Arial" w:hAnsi="Arial" w:cs="Arial"/>
          <w:sz w:val="20"/>
        </w:rPr>
        <w:t>renovável por um único período</w:t>
      </w:r>
      <w:r>
        <w:rPr>
          <w:rFonts w:ascii="Arial" w:hAnsi="Arial" w:cs="Arial"/>
          <w:sz w:val="20"/>
        </w:rPr>
        <w:t>.»</w:t>
      </w:r>
    </w:p>
    <w:p w14:paraId="7AB8EC57" w14:textId="180EB991" w:rsidR="008B6D8C" w:rsidRDefault="008B6D8C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07F1B1EB" w14:textId="6F007B66" w:rsidR="00B20E9C" w:rsidRDefault="00B20E9C" w:rsidP="004B2A93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(…) </w:t>
      </w:r>
      <w:r w:rsidRPr="00B20E9C">
        <w:rPr>
          <w:rFonts w:ascii="Arial" w:hAnsi="Arial" w:cs="Arial"/>
          <w:sz w:val="20"/>
        </w:rPr>
        <w:t xml:space="preserve">renovável </w:t>
      </w:r>
      <w:r w:rsidRPr="00B20E9C">
        <w:rPr>
          <w:rFonts w:ascii="Arial" w:hAnsi="Arial" w:cs="Arial"/>
          <w:b/>
          <w:bCs/>
          <w:sz w:val="20"/>
        </w:rPr>
        <w:t>uma</w:t>
      </w:r>
      <w:r w:rsidRPr="00B20E9C">
        <w:rPr>
          <w:rFonts w:ascii="Arial" w:hAnsi="Arial" w:cs="Arial"/>
          <w:sz w:val="20"/>
        </w:rPr>
        <w:t xml:space="preserve"> únic</w:t>
      </w:r>
      <w:r w:rsidRPr="00B20E9C">
        <w:rPr>
          <w:rFonts w:ascii="Arial" w:hAnsi="Arial" w:cs="Arial"/>
          <w:b/>
          <w:bCs/>
          <w:sz w:val="20"/>
        </w:rPr>
        <w:t>a</w:t>
      </w:r>
      <w:r w:rsidRPr="00B20E9C">
        <w:rPr>
          <w:rFonts w:ascii="Arial" w:hAnsi="Arial" w:cs="Arial"/>
          <w:sz w:val="20"/>
        </w:rPr>
        <w:t xml:space="preserve"> </w:t>
      </w:r>
      <w:r w:rsidRPr="00B20E9C">
        <w:rPr>
          <w:rFonts w:ascii="Arial" w:hAnsi="Arial" w:cs="Arial"/>
          <w:b/>
          <w:bCs/>
          <w:sz w:val="20"/>
        </w:rPr>
        <w:t>vez</w:t>
      </w:r>
      <w:r>
        <w:rPr>
          <w:rFonts w:ascii="Arial" w:hAnsi="Arial" w:cs="Arial"/>
          <w:sz w:val="20"/>
        </w:rPr>
        <w:t>.»</w:t>
      </w:r>
    </w:p>
    <w:p w14:paraId="2E1420AE" w14:textId="77777777" w:rsidR="00B20E9C" w:rsidRDefault="00B20E9C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75956D9B" w14:textId="5173E1C3" w:rsidR="00B20E9C" w:rsidRPr="00050262" w:rsidRDefault="00B20E9C" w:rsidP="00B20E9C">
      <w:pPr>
        <w:pStyle w:val="Avanodecorpodetexto"/>
        <w:numPr>
          <w:ilvl w:val="0"/>
          <w:numId w:val="35"/>
        </w:num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</w:t>
      </w:r>
      <w:r w:rsidRPr="006308D1">
        <w:rPr>
          <w:rFonts w:ascii="Arial" w:hAnsi="Arial" w:cs="Arial"/>
          <w:b/>
          <w:bCs/>
          <w:sz w:val="20"/>
          <w:u w:val="single"/>
        </w:rPr>
        <w:t xml:space="preserve">.º </w:t>
      </w:r>
      <w:r>
        <w:rPr>
          <w:rFonts w:ascii="Arial" w:hAnsi="Arial" w:cs="Arial"/>
          <w:b/>
          <w:bCs/>
          <w:sz w:val="20"/>
          <w:u w:val="single"/>
        </w:rPr>
        <w:t>6</w:t>
      </w:r>
    </w:p>
    <w:p w14:paraId="6499320E" w14:textId="1FCC1CA2" w:rsidR="0018325A" w:rsidRPr="0018325A" w:rsidRDefault="0018325A" w:rsidP="00B20E9C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modo a usar a expressão mais usual neste tipo de legislação:</w:t>
      </w:r>
    </w:p>
    <w:p w14:paraId="4096A616" w14:textId="77777777" w:rsidR="0018325A" w:rsidRDefault="0018325A" w:rsidP="00B20E9C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009AC7AD" w14:textId="6C1018DC" w:rsidR="00B20E9C" w:rsidRDefault="00B20E9C" w:rsidP="00B20E9C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>A CVA funciona no âmbito da Assembleia da República</w:t>
      </w:r>
      <w:r w:rsidRPr="00B20E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(…)</w:t>
      </w:r>
      <w:r>
        <w:rPr>
          <w:rFonts w:ascii="Arial" w:hAnsi="Arial" w:cs="Arial"/>
          <w:sz w:val="20"/>
        </w:rPr>
        <w:t>»</w:t>
      </w:r>
    </w:p>
    <w:p w14:paraId="6D3A6DDB" w14:textId="6483468D" w:rsidR="00B20E9C" w:rsidRDefault="00B20E9C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1B368769" w14:textId="2B8D8F60" w:rsidR="0018325A" w:rsidRDefault="0018325A" w:rsidP="004B2A93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Pr="00B20E9C">
        <w:rPr>
          <w:rFonts w:ascii="Arial" w:hAnsi="Arial" w:cs="Arial"/>
          <w:sz w:val="20"/>
        </w:rPr>
        <w:t xml:space="preserve">A CVA funciona </w:t>
      </w:r>
      <w:r w:rsidRPr="0018325A">
        <w:rPr>
          <w:rFonts w:ascii="Arial" w:hAnsi="Arial" w:cs="Arial"/>
          <w:b/>
          <w:bCs/>
          <w:sz w:val="20"/>
        </w:rPr>
        <w:t>junto</w:t>
      </w:r>
      <w:r w:rsidRPr="00B20E9C">
        <w:rPr>
          <w:rFonts w:ascii="Arial" w:hAnsi="Arial" w:cs="Arial"/>
          <w:sz w:val="20"/>
        </w:rPr>
        <w:t xml:space="preserve"> da Assembleia da República </w:t>
      </w:r>
      <w:r>
        <w:rPr>
          <w:rFonts w:ascii="Arial" w:hAnsi="Arial" w:cs="Arial"/>
          <w:sz w:val="20"/>
        </w:rPr>
        <w:t>(…)»</w:t>
      </w:r>
    </w:p>
    <w:p w14:paraId="5D007279" w14:textId="310C2C56" w:rsidR="008B6D8C" w:rsidRDefault="008B6D8C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143554D7" w14:textId="0D9E3FCA" w:rsidR="0018325A" w:rsidRPr="006308D1" w:rsidRDefault="0018325A" w:rsidP="0018325A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6308D1">
        <w:rPr>
          <w:rFonts w:ascii="Arial" w:hAnsi="Arial" w:cs="Arial"/>
          <w:b/>
          <w:sz w:val="20"/>
        </w:rPr>
        <w:t xml:space="preserve">Artigo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6</w:t>
      </w:r>
      <w:r w:rsidRPr="006308D1">
        <w:rPr>
          <w:rFonts w:ascii="Arial" w:hAnsi="Arial" w:cs="Arial"/>
          <w:b/>
          <w:sz w:val="20"/>
        </w:rPr>
        <w:t>.º do projeto de decreto</w:t>
      </w:r>
    </w:p>
    <w:p w14:paraId="3B0D9C63" w14:textId="6025E68F" w:rsidR="0018325A" w:rsidRDefault="0018325A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1965E31F" w14:textId="77777777" w:rsidR="0018325A" w:rsidRPr="00050262" w:rsidRDefault="0018325A" w:rsidP="0018325A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</w:t>
      </w:r>
      <w:r w:rsidRPr="006308D1">
        <w:rPr>
          <w:rFonts w:ascii="Arial" w:hAnsi="Arial" w:cs="Arial"/>
          <w:b/>
          <w:bCs/>
          <w:sz w:val="20"/>
          <w:u w:val="single"/>
        </w:rPr>
        <w:t xml:space="preserve">.º </w:t>
      </w:r>
      <w:r>
        <w:rPr>
          <w:rFonts w:ascii="Arial" w:hAnsi="Arial" w:cs="Arial"/>
          <w:b/>
          <w:bCs/>
          <w:sz w:val="20"/>
          <w:u w:val="single"/>
        </w:rPr>
        <w:t>3</w:t>
      </w:r>
    </w:p>
    <w:p w14:paraId="19F083E5" w14:textId="21EC8661" w:rsidR="0018325A" w:rsidRPr="0018325A" w:rsidRDefault="0018325A" w:rsidP="0018325A">
      <w:pPr>
        <w:pStyle w:val="Avanodecorpodetexto"/>
        <w:ind w:firstLine="0"/>
        <w:rPr>
          <w:rFonts w:ascii="Arial" w:hAnsi="Arial" w:cs="Arial"/>
          <w:sz w:val="20"/>
        </w:rPr>
      </w:pPr>
      <w:r w:rsidRPr="0018325A">
        <w:rPr>
          <w:rFonts w:ascii="Arial" w:hAnsi="Arial" w:cs="Arial"/>
          <w:sz w:val="20"/>
        </w:rPr>
        <w:t>Uma vez que o número anterior não refere uma deliberação</w:t>
      </w:r>
      <w:r>
        <w:rPr>
          <w:rFonts w:ascii="Arial" w:hAnsi="Arial" w:cs="Arial"/>
          <w:sz w:val="20"/>
        </w:rPr>
        <w:t>:</w:t>
      </w:r>
    </w:p>
    <w:p w14:paraId="20D6C701" w14:textId="77777777" w:rsidR="0018325A" w:rsidRDefault="0018325A" w:rsidP="0018325A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2197F895" w14:textId="13A63D01" w:rsidR="0018325A" w:rsidRPr="0018325A" w:rsidRDefault="0018325A" w:rsidP="0018325A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Onde se lê: </w:t>
      </w:r>
      <w:r w:rsidRPr="006308D1">
        <w:rPr>
          <w:rFonts w:ascii="Arial" w:hAnsi="Arial" w:cs="Arial"/>
          <w:sz w:val="20"/>
        </w:rPr>
        <w:t>«</w:t>
      </w:r>
      <w:r w:rsidRPr="0018325A">
        <w:rPr>
          <w:rFonts w:ascii="Arial" w:hAnsi="Arial" w:cs="Arial"/>
          <w:sz w:val="20"/>
        </w:rPr>
        <w:t>Nos casos em que a deliberação prevista no número anterior seja de desconformidade</w:t>
      </w:r>
      <w:r>
        <w:rPr>
          <w:rFonts w:ascii="Arial" w:hAnsi="Arial" w:cs="Arial"/>
          <w:sz w:val="20"/>
        </w:rPr>
        <w:t xml:space="preserve"> </w:t>
      </w:r>
      <w:r w:rsidRPr="0018325A">
        <w:rPr>
          <w:rFonts w:ascii="Arial" w:hAnsi="Arial" w:cs="Arial"/>
          <w:sz w:val="20"/>
        </w:rPr>
        <w:t>com os requisitos estabelecidos pela presente lei, a CVA remete o relatório ao</w:t>
      </w:r>
    </w:p>
    <w:p w14:paraId="74C6EE28" w14:textId="4EE4634F" w:rsidR="0018325A" w:rsidRDefault="0018325A" w:rsidP="0018325A">
      <w:pPr>
        <w:pStyle w:val="Avanodecorpodetexto"/>
        <w:ind w:firstLine="0"/>
        <w:rPr>
          <w:rFonts w:ascii="Arial" w:hAnsi="Arial" w:cs="Arial"/>
          <w:sz w:val="20"/>
        </w:rPr>
      </w:pPr>
      <w:r w:rsidRPr="0018325A">
        <w:rPr>
          <w:rFonts w:ascii="Arial" w:hAnsi="Arial" w:cs="Arial"/>
          <w:sz w:val="20"/>
        </w:rPr>
        <w:t>Ministério Público para os devidos efeitos e às respetivas ordens dos profissionais</w:t>
      </w:r>
      <w:r>
        <w:rPr>
          <w:rFonts w:ascii="Arial" w:hAnsi="Arial" w:cs="Arial"/>
          <w:sz w:val="20"/>
        </w:rPr>
        <w:t xml:space="preserve"> </w:t>
      </w:r>
      <w:r w:rsidRPr="0018325A">
        <w:rPr>
          <w:rFonts w:ascii="Arial" w:hAnsi="Arial" w:cs="Arial"/>
          <w:sz w:val="20"/>
        </w:rPr>
        <w:t>envolvidos para efeitos de eventual processo disciplinar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»</w:t>
      </w:r>
    </w:p>
    <w:p w14:paraId="0EAB62D4" w14:textId="77777777" w:rsidR="0018325A" w:rsidRDefault="0018325A" w:rsidP="0018325A">
      <w:pPr>
        <w:pStyle w:val="Avanodecorpodetexto"/>
        <w:ind w:firstLine="0"/>
        <w:rPr>
          <w:rFonts w:ascii="Arial" w:hAnsi="Arial" w:cs="Arial"/>
          <w:sz w:val="20"/>
        </w:rPr>
      </w:pPr>
    </w:p>
    <w:p w14:paraId="5FFB20E0" w14:textId="075A612D" w:rsidR="0018325A" w:rsidRDefault="0018325A" w:rsidP="0018325A">
      <w:pPr>
        <w:pStyle w:val="Avanodecorpodetexto"/>
        <w:ind w:firstLine="0"/>
        <w:rPr>
          <w:rFonts w:ascii="Arial" w:hAnsi="Arial" w:cs="Arial"/>
          <w:sz w:val="20"/>
        </w:rPr>
      </w:pPr>
      <w:r w:rsidRPr="006308D1">
        <w:rPr>
          <w:rFonts w:ascii="Arial" w:hAnsi="Arial" w:cs="Arial"/>
          <w:b/>
          <w:bCs/>
          <w:sz w:val="20"/>
        </w:rPr>
        <w:t xml:space="preserve">Deve ler-se: </w:t>
      </w:r>
      <w:r w:rsidRPr="006308D1">
        <w:rPr>
          <w:rFonts w:ascii="Arial" w:hAnsi="Arial" w:cs="Arial"/>
          <w:sz w:val="20"/>
        </w:rPr>
        <w:t>«</w:t>
      </w:r>
      <w:r w:rsidRPr="0018325A">
        <w:rPr>
          <w:rFonts w:ascii="Arial" w:hAnsi="Arial" w:cs="Arial"/>
          <w:sz w:val="20"/>
        </w:rPr>
        <w:t xml:space="preserve">Nos casos em que a </w:t>
      </w:r>
      <w:r w:rsidRPr="0018325A">
        <w:rPr>
          <w:rFonts w:ascii="Arial" w:hAnsi="Arial" w:cs="Arial"/>
          <w:b/>
          <w:bCs/>
          <w:sz w:val="20"/>
        </w:rPr>
        <w:t>avaliação</w:t>
      </w:r>
      <w:r w:rsidRPr="0018325A">
        <w:rPr>
          <w:rFonts w:ascii="Arial" w:hAnsi="Arial" w:cs="Arial"/>
          <w:sz w:val="20"/>
        </w:rPr>
        <w:t xml:space="preserve"> prevista no número anterior seja de desconformidade com os requisitos estabelecidos pela presente lei, a CVA remete o relatório ao Ministério </w:t>
      </w:r>
      <w:r w:rsidRPr="0018325A">
        <w:rPr>
          <w:rFonts w:ascii="Arial" w:hAnsi="Arial" w:cs="Arial"/>
          <w:sz w:val="20"/>
          <w:u w:val="single"/>
        </w:rPr>
        <w:t>Público, e</w:t>
      </w:r>
      <w:r w:rsidRPr="0018325A">
        <w:rPr>
          <w:rFonts w:ascii="Arial" w:hAnsi="Arial" w:cs="Arial"/>
          <w:sz w:val="20"/>
        </w:rPr>
        <w:t xml:space="preserve"> às respetivas ordens profissionais dos envolvidos para efeitos de eventual processo disciplinar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»</w:t>
      </w:r>
    </w:p>
    <w:p w14:paraId="44E50AF0" w14:textId="77777777" w:rsidR="0018325A" w:rsidRDefault="0018325A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1B33E886" w14:textId="77777777" w:rsidR="0018325A" w:rsidRPr="006308D1" w:rsidRDefault="0018325A" w:rsidP="004B2A93">
      <w:pPr>
        <w:pStyle w:val="Avanodecorpodetexto"/>
        <w:ind w:firstLine="0"/>
        <w:rPr>
          <w:rFonts w:ascii="Arial" w:hAnsi="Arial" w:cs="Arial"/>
          <w:sz w:val="20"/>
        </w:rPr>
      </w:pPr>
    </w:p>
    <w:p w14:paraId="27844FAB" w14:textId="77777777" w:rsidR="00FB138D" w:rsidRPr="006308D1" w:rsidRDefault="00FB138D" w:rsidP="00FB138D">
      <w:pPr>
        <w:pStyle w:val="Avanodecorpodetexto"/>
        <w:ind w:firstLine="567"/>
        <w:rPr>
          <w:rFonts w:ascii="Arial" w:hAnsi="Arial" w:cs="Arial"/>
          <w:sz w:val="20"/>
        </w:rPr>
      </w:pPr>
      <w:r w:rsidRPr="006308D1">
        <w:rPr>
          <w:rFonts w:ascii="Arial" w:hAnsi="Arial" w:cs="Arial"/>
          <w:sz w:val="20"/>
        </w:rPr>
        <w:t xml:space="preserve">À consideração </w:t>
      </w:r>
      <w:r w:rsidR="002D6733" w:rsidRPr="006308D1">
        <w:rPr>
          <w:rFonts w:ascii="Arial" w:hAnsi="Arial" w:cs="Arial"/>
          <w:sz w:val="20"/>
        </w:rPr>
        <w:t>da comissão competente</w:t>
      </w:r>
      <w:r w:rsidRPr="006308D1">
        <w:rPr>
          <w:rFonts w:ascii="Arial" w:hAnsi="Arial" w:cs="Arial"/>
          <w:sz w:val="20"/>
        </w:rPr>
        <w:t>.</w:t>
      </w:r>
    </w:p>
    <w:p w14:paraId="19F11729" w14:textId="2DFE53BC" w:rsidR="00F25E2D" w:rsidRPr="006308D1" w:rsidRDefault="00FB138D" w:rsidP="002D6733">
      <w:pPr>
        <w:spacing w:line="360" w:lineRule="auto"/>
        <w:ind w:left="284" w:firstLine="283"/>
        <w:jc w:val="both"/>
        <w:rPr>
          <w:rFonts w:ascii="Arial" w:hAnsi="Arial" w:cs="Arial"/>
        </w:rPr>
      </w:pPr>
      <w:r w:rsidRPr="006308D1">
        <w:rPr>
          <w:rFonts w:ascii="Arial" w:hAnsi="Arial" w:cs="Arial"/>
        </w:rPr>
        <w:t>Os assessores parlamentares</w:t>
      </w:r>
      <w:r w:rsidR="007E5A94" w:rsidRPr="006308D1">
        <w:rPr>
          <w:rFonts w:ascii="Arial" w:hAnsi="Arial" w:cs="Arial"/>
        </w:rPr>
        <w:t xml:space="preserve"> </w:t>
      </w:r>
      <w:r w:rsidR="008F28C5" w:rsidRPr="006308D1">
        <w:rPr>
          <w:rFonts w:ascii="Arial" w:hAnsi="Arial" w:cs="Arial"/>
        </w:rPr>
        <w:t>Sónia Milhano</w:t>
      </w:r>
      <w:r w:rsidR="007E5A94" w:rsidRPr="006308D1">
        <w:rPr>
          <w:rFonts w:ascii="Arial" w:hAnsi="Arial" w:cs="Arial"/>
        </w:rPr>
        <w:t xml:space="preserve"> e</w:t>
      </w:r>
      <w:r w:rsidR="002D6733" w:rsidRPr="006308D1">
        <w:rPr>
          <w:rFonts w:ascii="Arial" w:hAnsi="Arial" w:cs="Arial"/>
        </w:rPr>
        <w:t xml:space="preserve"> </w:t>
      </w:r>
      <w:r w:rsidRPr="006308D1">
        <w:rPr>
          <w:rFonts w:ascii="Arial" w:hAnsi="Arial" w:cs="Arial"/>
        </w:rPr>
        <w:t>Rafael Silva</w:t>
      </w:r>
    </w:p>
    <w:sectPr w:rsidR="00F25E2D" w:rsidRPr="006308D1" w:rsidSect="00575817">
      <w:footerReference w:type="first" r:id="rId15"/>
      <w:type w:val="continuous"/>
      <w:pgSz w:w="11906" w:h="16838"/>
      <w:pgMar w:top="1417" w:right="1700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EF9" w14:textId="77777777" w:rsidR="00ED7F29" w:rsidRDefault="00ED7F29">
      <w:r>
        <w:separator/>
      </w:r>
    </w:p>
  </w:endnote>
  <w:endnote w:type="continuationSeparator" w:id="0">
    <w:p w14:paraId="75CA16D5" w14:textId="77777777" w:rsidR="00ED7F29" w:rsidRDefault="00E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098" w14:textId="77777777" w:rsidR="008223DB" w:rsidRDefault="008223DB" w:rsidP="005F53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655943" w14:textId="77777777" w:rsidR="008223DB" w:rsidRDefault="00822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4F56" w14:textId="77777777" w:rsidR="008223DB" w:rsidRDefault="008223DB" w:rsidP="00553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9A16A63" w14:textId="77777777" w:rsidR="008223DB" w:rsidRDefault="008223DB" w:rsidP="00215E4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5C70" w14:textId="77777777" w:rsidR="008223DB" w:rsidRDefault="008223DB" w:rsidP="005D09DF">
    <w:pPr>
      <w:pStyle w:val="Rodap"/>
    </w:pPr>
  </w:p>
  <w:p w14:paraId="082733FF" w14:textId="77777777" w:rsidR="008223DB" w:rsidRPr="009F3FE0" w:rsidRDefault="008223DB" w:rsidP="009F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30AC" w14:textId="77777777" w:rsidR="00ED7F29" w:rsidRDefault="00ED7F29">
      <w:r>
        <w:separator/>
      </w:r>
    </w:p>
  </w:footnote>
  <w:footnote w:type="continuationSeparator" w:id="0">
    <w:p w14:paraId="1A062167" w14:textId="77777777" w:rsidR="00ED7F29" w:rsidRDefault="00ED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ABA" w14:textId="77777777" w:rsidR="008223DB" w:rsidRDefault="008223DB">
    <w:pPr>
      <w:jc w:val="center"/>
    </w:pPr>
    <w:r>
      <w:rPr>
        <w:noProof/>
      </w:rPr>
      <w:drawing>
        <wp:inline distT="0" distB="0" distL="0" distR="0" wp14:anchorId="409BA19F" wp14:editId="2D942069">
          <wp:extent cx="5238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1C82F" w14:textId="77777777" w:rsidR="008223DB" w:rsidRDefault="008223DB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00B9B262" w14:textId="77777777" w:rsidR="008223DB" w:rsidRDefault="008223DB" w:rsidP="00EF350E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6EFCFE17" w14:textId="77777777" w:rsidR="008223DB" w:rsidRDefault="008223DB" w:rsidP="00EF350E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7AACA3CD" w14:textId="77777777" w:rsidR="008223DB" w:rsidRDefault="008223DB" w:rsidP="00EF35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EAD" w14:textId="77777777" w:rsidR="008223DB" w:rsidRDefault="008223DB" w:rsidP="005D09DF">
    <w:pPr>
      <w:jc w:val="center"/>
    </w:pPr>
    <w:r>
      <w:rPr>
        <w:noProof/>
      </w:rPr>
      <w:drawing>
        <wp:inline distT="0" distB="0" distL="0" distR="0" wp14:anchorId="26AC3935" wp14:editId="381B70A9">
          <wp:extent cx="5238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C0499" w14:textId="77777777" w:rsidR="008223DB" w:rsidRDefault="008223DB" w:rsidP="005D09DF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2E995E4D" w14:textId="77777777" w:rsidR="008223DB" w:rsidRDefault="008223DB" w:rsidP="005D09DF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4CC383D1" w14:textId="77777777" w:rsidR="008223DB" w:rsidRDefault="008223DB" w:rsidP="005D09DF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03A4CC96" w14:textId="77777777" w:rsidR="008223DB" w:rsidRDefault="0082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20"/>
    <w:multiLevelType w:val="hybridMultilevel"/>
    <w:tmpl w:val="17CC34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41A"/>
    <w:multiLevelType w:val="hybridMultilevel"/>
    <w:tmpl w:val="214A78D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5E6"/>
    <w:multiLevelType w:val="hybridMultilevel"/>
    <w:tmpl w:val="FFF2984E"/>
    <w:lvl w:ilvl="0" w:tplc="852A01F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22C24"/>
    <w:multiLevelType w:val="hybridMultilevel"/>
    <w:tmpl w:val="564E66DA"/>
    <w:lvl w:ilvl="0" w:tplc="E7BA7C3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5BDEA7D2" w:tentative="1">
      <w:start w:val="1"/>
      <w:numFmt w:val="lowerLetter"/>
      <w:lvlText w:val="%2."/>
      <w:lvlJc w:val="left"/>
      <w:pPr>
        <w:ind w:left="1440" w:hanging="360"/>
      </w:pPr>
    </w:lvl>
    <w:lvl w:ilvl="2" w:tplc="AF8C1F8A" w:tentative="1">
      <w:start w:val="1"/>
      <w:numFmt w:val="lowerRoman"/>
      <w:lvlText w:val="%3."/>
      <w:lvlJc w:val="right"/>
      <w:pPr>
        <w:ind w:left="2160" w:hanging="180"/>
      </w:pPr>
    </w:lvl>
    <w:lvl w:ilvl="3" w:tplc="3C70FC2A" w:tentative="1">
      <w:start w:val="1"/>
      <w:numFmt w:val="decimal"/>
      <w:lvlText w:val="%4."/>
      <w:lvlJc w:val="left"/>
      <w:pPr>
        <w:ind w:left="2880" w:hanging="360"/>
      </w:pPr>
    </w:lvl>
    <w:lvl w:ilvl="4" w:tplc="9F2CFDCE" w:tentative="1">
      <w:start w:val="1"/>
      <w:numFmt w:val="lowerLetter"/>
      <w:lvlText w:val="%5."/>
      <w:lvlJc w:val="left"/>
      <w:pPr>
        <w:ind w:left="3600" w:hanging="360"/>
      </w:pPr>
    </w:lvl>
    <w:lvl w:ilvl="5" w:tplc="7FA6727C" w:tentative="1">
      <w:start w:val="1"/>
      <w:numFmt w:val="lowerRoman"/>
      <w:lvlText w:val="%6."/>
      <w:lvlJc w:val="right"/>
      <w:pPr>
        <w:ind w:left="4320" w:hanging="180"/>
      </w:pPr>
    </w:lvl>
    <w:lvl w:ilvl="6" w:tplc="955C5FF2" w:tentative="1">
      <w:start w:val="1"/>
      <w:numFmt w:val="decimal"/>
      <w:lvlText w:val="%7."/>
      <w:lvlJc w:val="left"/>
      <w:pPr>
        <w:ind w:left="5040" w:hanging="360"/>
      </w:pPr>
    </w:lvl>
    <w:lvl w:ilvl="7" w:tplc="3116A086" w:tentative="1">
      <w:start w:val="1"/>
      <w:numFmt w:val="lowerLetter"/>
      <w:lvlText w:val="%8."/>
      <w:lvlJc w:val="left"/>
      <w:pPr>
        <w:ind w:left="5760" w:hanging="360"/>
      </w:pPr>
    </w:lvl>
    <w:lvl w:ilvl="8" w:tplc="AF9C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B6B"/>
    <w:multiLevelType w:val="hybridMultilevel"/>
    <w:tmpl w:val="052A6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75C"/>
    <w:multiLevelType w:val="hybridMultilevel"/>
    <w:tmpl w:val="B81EE5F8"/>
    <w:lvl w:ilvl="0" w:tplc="FCAE69C6">
      <w:start w:val="1"/>
      <w:numFmt w:val="lowerRoman"/>
      <w:lvlText w:val="%1)"/>
      <w:lvlJc w:val="right"/>
      <w:pPr>
        <w:ind w:left="180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F3385"/>
    <w:multiLevelType w:val="hybridMultilevel"/>
    <w:tmpl w:val="9D7665D8"/>
    <w:lvl w:ilvl="0" w:tplc="A77A98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C66C6"/>
    <w:multiLevelType w:val="hybridMultilevel"/>
    <w:tmpl w:val="AA646678"/>
    <w:lvl w:ilvl="0" w:tplc="7730D48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00650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0C39D4"/>
    <w:multiLevelType w:val="hybridMultilevel"/>
    <w:tmpl w:val="882ED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0FA4"/>
    <w:multiLevelType w:val="hybridMultilevel"/>
    <w:tmpl w:val="34C6EC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276"/>
    <w:multiLevelType w:val="multilevel"/>
    <w:tmpl w:val="E01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E2B4B"/>
    <w:multiLevelType w:val="hybridMultilevel"/>
    <w:tmpl w:val="38E07D3A"/>
    <w:lvl w:ilvl="0" w:tplc="EE26D0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DA26C5"/>
    <w:multiLevelType w:val="hybridMultilevel"/>
    <w:tmpl w:val="DF44ED2A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2B1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B7075"/>
    <w:multiLevelType w:val="hybridMultilevel"/>
    <w:tmpl w:val="13F880D4"/>
    <w:lvl w:ilvl="0" w:tplc="AB50BB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CC1EED"/>
    <w:multiLevelType w:val="hybridMultilevel"/>
    <w:tmpl w:val="20548D2A"/>
    <w:lvl w:ilvl="0" w:tplc="08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337D03AD"/>
    <w:multiLevelType w:val="hybridMultilevel"/>
    <w:tmpl w:val="B2D88E42"/>
    <w:lvl w:ilvl="0" w:tplc="55B8020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8E146EA"/>
    <w:multiLevelType w:val="hybridMultilevel"/>
    <w:tmpl w:val="82160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6C7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33757A0"/>
    <w:multiLevelType w:val="hybridMultilevel"/>
    <w:tmpl w:val="14CA001E"/>
    <w:lvl w:ilvl="0" w:tplc="E8BAE6F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A72833"/>
    <w:multiLevelType w:val="hybridMultilevel"/>
    <w:tmpl w:val="B0D2F54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C33"/>
    <w:multiLevelType w:val="hybridMultilevel"/>
    <w:tmpl w:val="71DA4246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B36924"/>
    <w:multiLevelType w:val="hybridMultilevel"/>
    <w:tmpl w:val="B1A6E072"/>
    <w:lvl w:ilvl="0" w:tplc="002E269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583C69"/>
    <w:multiLevelType w:val="hybridMultilevel"/>
    <w:tmpl w:val="8F3456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84B2D"/>
    <w:multiLevelType w:val="hybridMultilevel"/>
    <w:tmpl w:val="BF06C3BC"/>
    <w:lvl w:ilvl="0" w:tplc="A37676C2">
      <w:start w:val="1"/>
      <w:numFmt w:val="decimal"/>
      <w:lvlText w:val="%1 -"/>
      <w:lvlJc w:val="center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2B79"/>
    <w:multiLevelType w:val="hybridMultilevel"/>
    <w:tmpl w:val="981ABC4E"/>
    <w:lvl w:ilvl="0" w:tplc="8E3ABE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323DB"/>
    <w:multiLevelType w:val="hybridMultilevel"/>
    <w:tmpl w:val="83D27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92299"/>
    <w:multiLevelType w:val="multilevel"/>
    <w:tmpl w:val="DE1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4475EB"/>
    <w:multiLevelType w:val="hybridMultilevel"/>
    <w:tmpl w:val="D63089F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60CB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217084"/>
    <w:multiLevelType w:val="hybridMultilevel"/>
    <w:tmpl w:val="14D0CAFA"/>
    <w:lvl w:ilvl="0" w:tplc="329268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4DA1154"/>
    <w:multiLevelType w:val="hybridMultilevel"/>
    <w:tmpl w:val="EF8C51BA"/>
    <w:lvl w:ilvl="0" w:tplc="FFCE3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55AB3"/>
    <w:multiLevelType w:val="hybridMultilevel"/>
    <w:tmpl w:val="49DAC0E4"/>
    <w:lvl w:ilvl="0" w:tplc="A30A33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C37F0"/>
    <w:multiLevelType w:val="hybridMultilevel"/>
    <w:tmpl w:val="DEB8FA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8"/>
  </w:num>
  <w:num w:numId="5">
    <w:abstractNumId w:val="2"/>
  </w:num>
  <w:num w:numId="6">
    <w:abstractNumId w:val="13"/>
  </w:num>
  <w:num w:numId="7">
    <w:abstractNumId w:val="26"/>
  </w:num>
  <w:num w:numId="8">
    <w:abstractNumId w:val="15"/>
  </w:num>
  <w:num w:numId="9">
    <w:abstractNumId w:val="1"/>
  </w:num>
  <w:num w:numId="10">
    <w:abstractNumId w:val="7"/>
  </w:num>
  <w:num w:numId="11">
    <w:abstractNumId w:val="20"/>
  </w:num>
  <w:num w:numId="12">
    <w:abstractNumId w:val="23"/>
  </w:num>
  <w:num w:numId="13">
    <w:abstractNumId w:val="19"/>
  </w:num>
  <w:num w:numId="14">
    <w:abstractNumId w:val="8"/>
  </w:num>
  <w:num w:numId="15">
    <w:abstractNumId w:val="31"/>
  </w:num>
  <w:num w:numId="16">
    <w:abstractNumId w:val="14"/>
  </w:num>
  <w:num w:numId="17">
    <w:abstractNumId w:val="30"/>
  </w:num>
  <w:num w:numId="18">
    <w:abstractNumId w:val="21"/>
  </w:num>
  <w:num w:numId="19">
    <w:abstractNumId w:val="25"/>
  </w:num>
  <w:num w:numId="20">
    <w:abstractNumId w:val="6"/>
  </w:num>
  <w:num w:numId="21">
    <w:abstractNumId w:val="5"/>
  </w:num>
  <w:num w:numId="22">
    <w:abstractNumId w:val="33"/>
  </w:num>
  <w:num w:numId="23">
    <w:abstractNumId w:val="34"/>
  </w:num>
  <w:num w:numId="24">
    <w:abstractNumId w:val="29"/>
  </w:num>
  <w:num w:numId="25">
    <w:abstractNumId w:val="11"/>
  </w:num>
  <w:num w:numId="26">
    <w:abstractNumId w:val="17"/>
  </w:num>
  <w:num w:numId="27">
    <w:abstractNumId w:val="16"/>
  </w:num>
  <w:num w:numId="28">
    <w:abstractNumId w:val="27"/>
  </w:num>
  <w:num w:numId="29">
    <w:abstractNumId w:val="4"/>
  </w:num>
  <w:num w:numId="30">
    <w:abstractNumId w:val="9"/>
  </w:num>
  <w:num w:numId="31">
    <w:abstractNumId w:val="32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005D5"/>
    <w:rsid w:val="00000845"/>
    <w:rsid w:val="00002829"/>
    <w:rsid w:val="0000293D"/>
    <w:rsid w:val="00006384"/>
    <w:rsid w:val="000066A7"/>
    <w:rsid w:val="00007D76"/>
    <w:rsid w:val="00012362"/>
    <w:rsid w:val="000123E3"/>
    <w:rsid w:val="000130E6"/>
    <w:rsid w:val="0001644B"/>
    <w:rsid w:val="0001689C"/>
    <w:rsid w:val="00016BCB"/>
    <w:rsid w:val="00016DB5"/>
    <w:rsid w:val="00016F61"/>
    <w:rsid w:val="000170CE"/>
    <w:rsid w:val="00021AEB"/>
    <w:rsid w:val="0002270B"/>
    <w:rsid w:val="00023A07"/>
    <w:rsid w:val="000242C3"/>
    <w:rsid w:val="00025C96"/>
    <w:rsid w:val="00027740"/>
    <w:rsid w:val="000304FF"/>
    <w:rsid w:val="000308D9"/>
    <w:rsid w:val="0003090A"/>
    <w:rsid w:val="00031AA7"/>
    <w:rsid w:val="000323E6"/>
    <w:rsid w:val="00033EAC"/>
    <w:rsid w:val="00033F99"/>
    <w:rsid w:val="00035589"/>
    <w:rsid w:val="000402CA"/>
    <w:rsid w:val="00041EC8"/>
    <w:rsid w:val="00042282"/>
    <w:rsid w:val="00044785"/>
    <w:rsid w:val="00046035"/>
    <w:rsid w:val="00046D4C"/>
    <w:rsid w:val="0005001C"/>
    <w:rsid w:val="00050262"/>
    <w:rsid w:val="0005060A"/>
    <w:rsid w:val="00050EF1"/>
    <w:rsid w:val="00051305"/>
    <w:rsid w:val="00052ED6"/>
    <w:rsid w:val="00053091"/>
    <w:rsid w:val="0005318F"/>
    <w:rsid w:val="00053A39"/>
    <w:rsid w:val="00054E30"/>
    <w:rsid w:val="00055E56"/>
    <w:rsid w:val="00056ABF"/>
    <w:rsid w:val="00056B68"/>
    <w:rsid w:val="000574B5"/>
    <w:rsid w:val="00057A2F"/>
    <w:rsid w:val="000615C1"/>
    <w:rsid w:val="00061E68"/>
    <w:rsid w:val="0006397D"/>
    <w:rsid w:val="00066412"/>
    <w:rsid w:val="00070186"/>
    <w:rsid w:val="00070A57"/>
    <w:rsid w:val="00071C6A"/>
    <w:rsid w:val="00072B0F"/>
    <w:rsid w:val="00072DF1"/>
    <w:rsid w:val="00074CC9"/>
    <w:rsid w:val="00075097"/>
    <w:rsid w:val="000751B1"/>
    <w:rsid w:val="0007663A"/>
    <w:rsid w:val="0007685D"/>
    <w:rsid w:val="000768AD"/>
    <w:rsid w:val="0007695A"/>
    <w:rsid w:val="00077C47"/>
    <w:rsid w:val="00077E02"/>
    <w:rsid w:val="000805BD"/>
    <w:rsid w:val="000830EB"/>
    <w:rsid w:val="00083CC5"/>
    <w:rsid w:val="00083E4B"/>
    <w:rsid w:val="00084C2E"/>
    <w:rsid w:val="00085B57"/>
    <w:rsid w:val="0008632C"/>
    <w:rsid w:val="0008660E"/>
    <w:rsid w:val="00086881"/>
    <w:rsid w:val="00086DEB"/>
    <w:rsid w:val="0008710C"/>
    <w:rsid w:val="0009087C"/>
    <w:rsid w:val="0009098B"/>
    <w:rsid w:val="00092E5F"/>
    <w:rsid w:val="00094AE1"/>
    <w:rsid w:val="000A1117"/>
    <w:rsid w:val="000A64D7"/>
    <w:rsid w:val="000A6552"/>
    <w:rsid w:val="000A67B5"/>
    <w:rsid w:val="000A6B0E"/>
    <w:rsid w:val="000A6CA3"/>
    <w:rsid w:val="000B34E2"/>
    <w:rsid w:val="000B389C"/>
    <w:rsid w:val="000B5483"/>
    <w:rsid w:val="000B7006"/>
    <w:rsid w:val="000B7D44"/>
    <w:rsid w:val="000C0078"/>
    <w:rsid w:val="000C22DF"/>
    <w:rsid w:val="000C62F0"/>
    <w:rsid w:val="000C6D06"/>
    <w:rsid w:val="000C6DF7"/>
    <w:rsid w:val="000C7F7C"/>
    <w:rsid w:val="000D0D54"/>
    <w:rsid w:val="000D144F"/>
    <w:rsid w:val="000D1643"/>
    <w:rsid w:val="000D1AB9"/>
    <w:rsid w:val="000D2761"/>
    <w:rsid w:val="000D2D41"/>
    <w:rsid w:val="000D3492"/>
    <w:rsid w:val="000D3CD1"/>
    <w:rsid w:val="000D517F"/>
    <w:rsid w:val="000E2A4C"/>
    <w:rsid w:val="000E34CF"/>
    <w:rsid w:val="000E3EDC"/>
    <w:rsid w:val="000E6E5A"/>
    <w:rsid w:val="000E77C0"/>
    <w:rsid w:val="000F0833"/>
    <w:rsid w:val="000F12E1"/>
    <w:rsid w:val="000F30F4"/>
    <w:rsid w:val="000F39FA"/>
    <w:rsid w:val="000F40E4"/>
    <w:rsid w:val="000F4893"/>
    <w:rsid w:val="000F4F1E"/>
    <w:rsid w:val="000F51E0"/>
    <w:rsid w:val="000F51FF"/>
    <w:rsid w:val="0010040E"/>
    <w:rsid w:val="00100D75"/>
    <w:rsid w:val="00101F40"/>
    <w:rsid w:val="00101FCC"/>
    <w:rsid w:val="00101FF8"/>
    <w:rsid w:val="00102F77"/>
    <w:rsid w:val="00104DB4"/>
    <w:rsid w:val="00105AB4"/>
    <w:rsid w:val="00107146"/>
    <w:rsid w:val="001102D3"/>
    <w:rsid w:val="001119BC"/>
    <w:rsid w:val="0011289A"/>
    <w:rsid w:val="00114C65"/>
    <w:rsid w:val="001169E7"/>
    <w:rsid w:val="00117272"/>
    <w:rsid w:val="0012014F"/>
    <w:rsid w:val="00120A8B"/>
    <w:rsid w:val="001211CD"/>
    <w:rsid w:val="00122409"/>
    <w:rsid w:val="001239BE"/>
    <w:rsid w:val="001249C9"/>
    <w:rsid w:val="00124EDD"/>
    <w:rsid w:val="00124F7C"/>
    <w:rsid w:val="001250DE"/>
    <w:rsid w:val="0012557E"/>
    <w:rsid w:val="001313DE"/>
    <w:rsid w:val="00132A25"/>
    <w:rsid w:val="00132B6A"/>
    <w:rsid w:val="001339D2"/>
    <w:rsid w:val="0013426A"/>
    <w:rsid w:val="001352AB"/>
    <w:rsid w:val="001360FF"/>
    <w:rsid w:val="00136E1D"/>
    <w:rsid w:val="00137697"/>
    <w:rsid w:val="00137964"/>
    <w:rsid w:val="001409A0"/>
    <w:rsid w:val="00140DD5"/>
    <w:rsid w:val="00141762"/>
    <w:rsid w:val="00141BA6"/>
    <w:rsid w:val="00141F1A"/>
    <w:rsid w:val="001422DA"/>
    <w:rsid w:val="001436F3"/>
    <w:rsid w:val="00144982"/>
    <w:rsid w:val="00145013"/>
    <w:rsid w:val="001470C0"/>
    <w:rsid w:val="001503C7"/>
    <w:rsid w:val="001509C5"/>
    <w:rsid w:val="001535D2"/>
    <w:rsid w:val="00153C50"/>
    <w:rsid w:val="0015435F"/>
    <w:rsid w:val="001543A2"/>
    <w:rsid w:val="00154614"/>
    <w:rsid w:val="00155753"/>
    <w:rsid w:val="00155F51"/>
    <w:rsid w:val="0015773B"/>
    <w:rsid w:val="001577C6"/>
    <w:rsid w:val="00163089"/>
    <w:rsid w:val="0016557B"/>
    <w:rsid w:val="00165660"/>
    <w:rsid w:val="00165CBD"/>
    <w:rsid w:val="001670F7"/>
    <w:rsid w:val="00167F3D"/>
    <w:rsid w:val="0017041A"/>
    <w:rsid w:val="00170B3D"/>
    <w:rsid w:val="00170C3E"/>
    <w:rsid w:val="00171434"/>
    <w:rsid w:val="00172754"/>
    <w:rsid w:val="00173B47"/>
    <w:rsid w:val="00175A14"/>
    <w:rsid w:val="00175BD6"/>
    <w:rsid w:val="00175E74"/>
    <w:rsid w:val="001800AA"/>
    <w:rsid w:val="00180458"/>
    <w:rsid w:val="001805CB"/>
    <w:rsid w:val="00181AF6"/>
    <w:rsid w:val="00182E9D"/>
    <w:rsid w:val="0018325A"/>
    <w:rsid w:val="001838E7"/>
    <w:rsid w:val="00183D83"/>
    <w:rsid w:val="00184E5D"/>
    <w:rsid w:val="0018512A"/>
    <w:rsid w:val="00185AF8"/>
    <w:rsid w:val="00185B4B"/>
    <w:rsid w:val="00187A9B"/>
    <w:rsid w:val="00187F1B"/>
    <w:rsid w:val="00190C82"/>
    <w:rsid w:val="00193790"/>
    <w:rsid w:val="00193D14"/>
    <w:rsid w:val="00195789"/>
    <w:rsid w:val="0019616D"/>
    <w:rsid w:val="00196EAA"/>
    <w:rsid w:val="001A0A80"/>
    <w:rsid w:val="001A0F95"/>
    <w:rsid w:val="001A1330"/>
    <w:rsid w:val="001A2301"/>
    <w:rsid w:val="001A2543"/>
    <w:rsid w:val="001A2A03"/>
    <w:rsid w:val="001A2CD1"/>
    <w:rsid w:val="001A3EBF"/>
    <w:rsid w:val="001A6B8F"/>
    <w:rsid w:val="001A791B"/>
    <w:rsid w:val="001B1179"/>
    <w:rsid w:val="001B152B"/>
    <w:rsid w:val="001B189D"/>
    <w:rsid w:val="001B19F3"/>
    <w:rsid w:val="001B1DF9"/>
    <w:rsid w:val="001B226D"/>
    <w:rsid w:val="001B2B85"/>
    <w:rsid w:val="001B31A8"/>
    <w:rsid w:val="001B3CCC"/>
    <w:rsid w:val="001B5E2C"/>
    <w:rsid w:val="001B7F0D"/>
    <w:rsid w:val="001C052A"/>
    <w:rsid w:val="001C09EB"/>
    <w:rsid w:val="001C0E82"/>
    <w:rsid w:val="001C1235"/>
    <w:rsid w:val="001C205B"/>
    <w:rsid w:val="001C28CB"/>
    <w:rsid w:val="001C4F1A"/>
    <w:rsid w:val="001C594A"/>
    <w:rsid w:val="001C6E84"/>
    <w:rsid w:val="001D0774"/>
    <w:rsid w:val="001D0CEC"/>
    <w:rsid w:val="001D33AD"/>
    <w:rsid w:val="001D3438"/>
    <w:rsid w:val="001D47D6"/>
    <w:rsid w:val="001D5F65"/>
    <w:rsid w:val="001D7024"/>
    <w:rsid w:val="001E0968"/>
    <w:rsid w:val="001E1BE6"/>
    <w:rsid w:val="001E25B2"/>
    <w:rsid w:val="001E2E2F"/>
    <w:rsid w:val="001E2F15"/>
    <w:rsid w:val="001E342A"/>
    <w:rsid w:val="001E4C81"/>
    <w:rsid w:val="001E53D4"/>
    <w:rsid w:val="001E674C"/>
    <w:rsid w:val="001E7C78"/>
    <w:rsid w:val="001F0D54"/>
    <w:rsid w:val="001F3DBA"/>
    <w:rsid w:val="001F45DB"/>
    <w:rsid w:val="001F4A07"/>
    <w:rsid w:val="001F4C61"/>
    <w:rsid w:val="00200FA1"/>
    <w:rsid w:val="00203874"/>
    <w:rsid w:val="0020449A"/>
    <w:rsid w:val="00204D19"/>
    <w:rsid w:val="002113E8"/>
    <w:rsid w:val="0021219E"/>
    <w:rsid w:val="00212241"/>
    <w:rsid w:val="00212841"/>
    <w:rsid w:val="0021289E"/>
    <w:rsid w:val="00213035"/>
    <w:rsid w:val="0021378C"/>
    <w:rsid w:val="00214B1D"/>
    <w:rsid w:val="00215D9F"/>
    <w:rsid w:val="00215E41"/>
    <w:rsid w:val="0021760C"/>
    <w:rsid w:val="00217B29"/>
    <w:rsid w:val="00217BC0"/>
    <w:rsid w:val="00220602"/>
    <w:rsid w:val="002212E2"/>
    <w:rsid w:val="002221FE"/>
    <w:rsid w:val="00225DA0"/>
    <w:rsid w:val="002263F0"/>
    <w:rsid w:val="002268DE"/>
    <w:rsid w:val="00227B2C"/>
    <w:rsid w:val="00230848"/>
    <w:rsid w:val="002309E5"/>
    <w:rsid w:val="002314C3"/>
    <w:rsid w:val="00231B55"/>
    <w:rsid w:val="002320C3"/>
    <w:rsid w:val="00232556"/>
    <w:rsid w:val="00234245"/>
    <w:rsid w:val="002366B8"/>
    <w:rsid w:val="00236C52"/>
    <w:rsid w:val="00237862"/>
    <w:rsid w:val="0024172C"/>
    <w:rsid w:val="00241D4C"/>
    <w:rsid w:val="002423B5"/>
    <w:rsid w:val="00242AA4"/>
    <w:rsid w:val="00243A3C"/>
    <w:rsid w:val="00243C2F"/>
    <w:rsid w:val="0024778A"/>
    <w:rsid w:val="00247873"/>
    <w:rsid w:val="00247C9D"/>
    <w:rsid w:val="00247F66"/>
    <w:rsid w:val="00252A1F"/>
    <w:rsid w:val="00257791"/>
    <w:rsid w:val="00257E61"/>
    <w:rsid w:val="00267000"/>
    <w:rsid w:val="0027107E"/>
    <w:rsid w:val="00272BF3"/>
    <w:rsid w:val="00273C62"/>
    <w:rsid w:val="00277AF5"/>
    <w:rsid w:val="00282D6C"/>
    <w:rsid w:val="0028498A"/>
    <w:rsid w:val="00284A69"/>
    <w:rsid w:val="00285533"/>
    <w:rsid w:val="00285AA1"/>
    <w:rsid w:val="00285C20"/>
    <w:rsid w:val="00287071"/>
    <w:rsid w:val="00287ADD"/>
    <w:rsid w:val="0029025E"/>
    <w:rsid w:val="00292E97"/>
    <w:rsid w:val="002958F2"/>
    <w:rsid w:val="002A06B3"/>
    <w:rsid w:val="002A08F3"/>
    <w:rsid w:val="002A26A6"/>
    <w:rsid w:val="002A3EAB"/>
    <w:rsid w:val="002A450A"/>
    <w:rsid w:val="002A608F"/>
    <w:rsid w:val="002A79AF"/>
    <w:rsid w:val="002B2F9E"/>
    <w:rsid w:val="002B3CF2"/>
    <w:rsid w:val="002C1395"/>
    <w:rsid w:val="002C165F"/>
    <w:rsid w:val="002C3E4E"/>
    <w:rsid w:val="002D1BA9"/>
    <w:rsid w:val="002D6733"/>
    <w:rsid w:val="002D6A06"/>
    <w:rsid w:val="002D778C"/>
    <w:rsid w:val="002D7B59"/>
    <w:rsid w:val="002E0842"/>
    <w:rsid w:val="002E0FD2"/>
    <w:rsid w:val="002E4F61"/>
    <w:rsid w:val="002E59FB"/>
    <w:rsid w:val="002F13F9"/>
    <w:rsid w:val="002F3D92"/>
    <w:rsid w:val="002F3F7E"/>
    <w:rsid w:val="002F5FAF"/>
    <w:rsid w:val="002F7BB9"/>
    <w:rsid w:val="0030090B"/>
    <w:rsid w:val="00300B5C"/>
    <w:rsid w:val="00300BE9"/>
    <w:rsid w:val="0030135F"/>
    <w:rsid w:val="00301374"/>
    <w:rsid w:val="00301709"/>
    <w:rsid w:val="00303894"/>
    <w:rsid w:val="00303C12"/>
    <w:rsid w:val="00305D4F"/>
    <w:rsid w:val="00306294"/>
    <w:rsid w:val="00306918"/>
    <w:rsid w:val="003103EE"/>
    <w:rsid w:val="0031147F"/>
    <w:rsid w:val="0031175C"/>
    <w:rsid w:val="00313199"/>
    <w:rsid w:val="00320221"/>
    <w:rsid w:val="00320A96"/>
    <w:rsid w:val="0032250B"/>
    <w:rsid w:val="00323273"/>
    <w:rsid w:val="003269D9"/>
    <w:rsid w:val="003270C5"/>
    <w:rsid w:val="00330EC9"/>
    <w:rsid w:val="00335086"/>
    <w:rsid w:val="00335CC5"/>
    <w:rsid w:val="00337AEE"/>
    <w:rsid w:val="00337B15"/>
    <w:rsid w:val="0034001E"/>
    <w:rsid w:val="00342BEB"/>
    <w:rsid w:val="0034528C"/>
    <w:rsid w:val="003505BA"/>
    <w:rsid w:val="00350EDE"/>
    <w:rsid w:val="00354D2D"/>
    <w:rsid w:val="00355284"/>
    <w:rsid w:val="003563D2"/>
    <w:rsid w:val="003564E9"/>
    <w:rsid w:val="003569BB"/>
    <w:rsid w:val="00356FB0"/>
    <w:rsid w:val="0035758F"/>
    <w:rsid w:val="003578AD"/>
    <w:rsid w:val="0036007C"/>
    <w:rsid w:val="003611DD"/>
    <w:rsid w:val="003626D3"/>
    <w:rsid w:val="0036365B"/>
    <w:rsid w:val="003640FB"/>
    <w:rsid w:val="003675C5"/>
    <w:rsid w:val="00367B95"/>
    <w:rsid w:val="00367E9E"/>
    <w:rsid w:val="00370087"/>
    <w:rsid w:val="003706FC"/>
    <w:rsid w:val="003724C7"/>
    <w:rsid w:val="00372796"/>
    <w:rsid w:val="003732D9"/>
    <w:rsid w:val="00373790"/>
    <w:rsid w:val="00375A9E"/>
    <w:rsid w:val="00375BDC"/>
    <w:rsid w:val="00375EF6"/>
    <w:rsid w:val="00376C5E"/>
    <w:rsid w:val="00376C7C"/>
    <w:rsid w:val="003819CB"/>
    <w:rsid w:val="003820C9"/>
    <w:rsid w:val="00382E28"/>
    <w:rsid w:val="003834FF"/>
    <w:rsid w:val="00383F8A"/>
    <w:rsid w:val="00384316"/>
    <w:rsid w:val="00385DDD"/>
    <w:rsid w:val="00386EFF"/>
    <w:rsid w:val="00386F5E"/>
    <w:rsid w:val="003903C5"/>
    <w:rsid w:val="00392011"/>
    <w:rsid w:val="00393209"/>
    <w:rsid w:val="00394EAD"/>
    <w:rsid w:val="00395751"/>
    <w:rsid w:val="00395CD0"/>
    <w:rsid w:val="003961A6"/>
    <w:rsid w:val="003A021A"/>
    <w:rsid w:val="003A0608"/>
    <w:rsid w:val="003A215B"/>
    <w:rsid w:val="003A336C"/>
    <w:rsid w:val="003A494B"/>
    <w:rsid w:val="003A4C10"/>
    <w:rsid w:val="003B0008"/>
    <w:rsid w:val="003C0294"/>
    <w:rsid w:val="003C0EA1"/>
    <w:rsid w:val="003C2CE2"/>
    <w:rsid w:val="003C44BF"/>
    <w:rsid w:val="003C5094"/>
    <w:rsid w:val="003D31C2"/>
    <w:rsid w:val="003D3ACD"/>
    <w:rsid w:val="003D3CD3"/>
    <w:rsid w:val="003D45BF"/>
    <w:rsid w:val="003D58F4"/>
    <w:rsid w:val="003E026D"/>
    <w:rsid w:val="003E1D62"/>
    <w:rsid w:val="003E2470"/>
    <w:rsid w:val="003E3592"/>
    <w:rsid w:val="003E3664"/>
    <w:rsid w:val="003E4CA1"/>
    <w:rsid w:val="003E4CDE"/>
    <w:rsid w:val="003E58CB"/>
    <w:rsid w:val="003E60D2"/>
    <w:rsid w:val="003E65CC"/>
    <w:rsid w:val="003E6852"/>
    <w:rsid w:val="003E7AED"/>
    <w:rsid w:val="003E7CA8"/>
    <w:rsid w:val="003F1175"/>
    <w:rsid w:val="003F24CD"/>
    <w:rsid w:val="003F2C63"/>
    <w:rsid w:val="003F41E6"/>
    <w:rsid w:val="003F42CC"/>
    <w:rsid w:val="003F54A8"/>
    <w:rsid w:val="003F5960"/>
    <w:rsid w:val="003F6360"/>
    <w:rsid w:val="003F63A6"/>
    <w:rsid w:val="003F6D3D"/>
    <w:rsid w:val="003F6F9F"/>
    <w:rsid w:val="003F7619"/>
    <w:rsid w:val="003F7E86"/>
    <w:rsid w:val="004005A0"/>
    <w:rsid w:val="004009C4"/>
    <w:rsid w:val="00402974"/>
    <w:rsid w:val="00402F43"/>
    <w:rsid w:val="00403B56"/>
    <w:rsid w:val="00404FF8"/>
    <w:rsid w:val="00410083"/>
    <w:rsid w:val="004102E7"/>
    <w:rsid w:val="00410314"/>
    <w:rsid w:val="00412E3E"/>
    <w:rsid w:val="0041311C"/>
    <w:rsid w:val="00415BB7"/>
    <w:rsid w:val="0041616E"/>
    <w:rsid w:val="004203A6"/>
    <w:rsid w:val="00420880"/>
    <w:rsid w:val="00422AB7"/>
    <w:rsid w:val="00425127"/>
    <w:rsid w:val="00425D95"/>
    <w:rsid w:val="00426CA9"/>
    <w:rsid w:val="00427C3B"/>
    <w:rsid w:val="00427C91"/>
    <w:rsid w:val="00427D8A"/>
    <w:rsid w:val="004301D0"/>
    <w:rsid w:val="00430D15"/>
    <w:rsid w:val="00430D49"/>
    <w:rsid w:val="00431C51"/>
    <w:rsid w:val="004346CF"/>
    <w:rsid w:val="00435528"/>
    <w:rsid w:val="004371EE"/>
    <w:rsid w:val="004373F1"/>
    <w:rsid w:val="004379DF"/>
    <w:rsid w:val="00437BB1"/>
    <w:rsid w:val="00441022"/>
    <w:rsid w:val="00441140"/>
    <w:rsid w:val="00441144"/>
    <w:rsid w:val="0044128E"/>
    <w:rsid w:val="0044233B"/>
    <w:rsid w:val="00442A82"/>
    <w:rsid w:val="004430B2"/>
    <w:rsid w:val="00443986"/>
    <w:rsid w:val="00444F1B"/>
    <w:rsid w:val="0044590D"/>
    <w:rsid w:val="004503AB"/>
    <w:rsid w:val="00451816"/>
    <w:rsid w:val="004529F9"/>
    <w:rsid w:val="00454CC7"/>
    <w:rsid w:val="00454EBA"/>
    <w:rsid w:val="004564BE"/>
    <w:rsid w:val="00456FD2"/>
    <w:rsid w:val="00457E94"/>
    <w:rsid w:val="00462646"/>
    <w:rsid w:val="00466854"/>
    <w:rsid w:val="00467336"/>
    <w:rsid w:val="00473234"/>
    <w:rsid w:val="004744D7"/>
    <w:rsid w:val="0047467F"/>
    <w:rsid w:val="00474902"/>
    <w:rsid w:val="00474C08"/>
    <w:rsid w:val="004756D2"/>
    <w:rsid w:val="00475726"/>
    <w:rsid w:val="00476F72"/>
    <w:rsid w:val="00477DA9"/>
    <w:rsid w:val="00480C2B"/>
    <w:rsid w:val="00484DC6"/>
    <w:rsid w:val="00484EBD"/>
    <w:rsid w:val="00485651"/>
    <w:rsid w:val="00485A36"/>
    <w:rsid w:val="00486C05"/>
    <w:rsid w:val="00490449"/>
    <w:rsid w:val="004927F8"/>
    <w:rsid w:val="00492F73"/>
    <w:rsid w:val="0049684C"/>
    <w:rsid w:val="00497562"/>
    <w:rsid w:val="004A1237"/>
    <w:rsid w:val="004A1295"/>
    <w:rsid w:val="004A31FF"/>
    <w:rsid w:val="004A4095"/>
    <w:rsid w:val="004A5994"/>
    <w:rsid w:val="004A7589"/>
    <w:rsid w:val="004A7B67"/>
    <w:rsid w:val="004A7DEB"/>
    <w:rsid w:val="004B18E5"/>
    <w:rsid w:val="004B192C"/>
    <w:rsid w:val="004B2088"/>
    <w:rsid w:val="004B2718"/>
    <w:rsid w:val="004B2A93"/>
    <w:rsid w:val="004B4AF1"/>
    <w:rsid w:val="004B711E"/>
    <w:rsid w:val="004C1573"/>
    <w:rsid w:val="004C19F5"/>
    <w:rsid w:val="004C25C3"/>
    <w:rsid w:val="004C3616"/>
    <w:rsid w:val="004C3752"/>
    <w:rsid w:val="004C4DBE"/>
    <w:rsid w:val="004C4F03"/>
    <w:rsid w:val="004C56AF"/>
    <w:rsid w:val="004C60EA"/>
    <w:rsid w:val="004D05B7"/>
    <w:rsid w:val="004D0A70"/>
    <w:rsid w:val="004D18FE"/>
    <w:rsid w:val="004D4FEC"/>
    <w:rsid w:val="004D5761"/>
    <w:rsid w:val="004E221E"/>
    <w:rsid w:val="004E3445"/>
    <w:rsid w:val="004E3B53"/>
    <w:rsid w:val="004E43A6"/>
    <w:rsid w:val="004E7551"/>
    <w:rsid w:val="004E7AC1"/>
    <w:rsid w:val="004F0AB4"/>
    <w:rsid w:val="004F133D"/>
    <w:rsid w:val="004F15C4"/>
    <w:rsid w:val="004F18FE"/>
    <w:rsid w:val="004F2FCE"/>
    <w:rsid w:val="004F4916"/>
    <w:rsid w:val="004F58A1"/>
    <w:rsid w:val="004F5A7C"/>
    <w:rsid w:val="004F63EF"/>
    <w:rsid w:val="004F791E"/>
    <w:rsid w:val="004F7D87"/>
    <w:rsid w:val="0050140C"/>
    <w:rsid w:val="00501DC1"/>
    <w:rsid w:val="005035B1"/>
    <w:rsid w:val="00503D9C"/>
    <w:rsid w:val="00504E3B"/>
    <w:rsid w:val="0050552C"/>
    <w:rsid w:val="00507EDA"/>
    <w:rsid w:val="005101B1"/>
    <w:rsid w:val="005106AE"/>
    <w:rsid w:val="00510BB7"/>
    <w:rsid w:val="005114A3"/>
    <w:rsid w:val="00511CDB"/>
    <w:rsid w:val="00512CAF"/>
    <w:rsid w:val="00514908"/>
    <w:rsid w:val="00515575"/>
    <w:rsid w:val="00521CA2"/>
    <w:rsid w:val="005223AD"/>
    <w:rsid w:val="0052249A"/>
    <w:rsid w:val="005224AF"/>
    <w:rsid w:val="00523F1D"/>
    <w:rsid w:val="005255B8"/>
    <w:rsid w:val="00527A09"/>
    <w:rsid w:val="00527BB2"/>
    <w:rsid w:val="005300E6"/>
    <w:rsid w:val="00530F2D"/>
    <w:rsid w:val="00532025"/>
    <w:rsid w:val="00532B53"/>
    <w:rsid w:val="00533E1F"/>
    <w:rsid w:val="005340CF"/>
    <w:rsid w:val="00534566"/>
    <w:rsid w:val="005358D4"/>
    <w:rsid w:val="005366AB"/>
    <w:rsid w:val="005378DD"/>
    <w:rsid w:val="005403CA"/>
    <w:rsid w:val="00541248"/>
    <w:rsid w:val="005426DE"/>
    <w:rsid w:val="00544556"/>
    <w:rsid w:val="00545E4E"/>
    <w:rsid w:val="005471FD"/>
    <w:rsid w:val="00551743"/>
    <w:rsid w:val="0055206A"/>
    <w:rsid w:val="00552751"/>
    <w:rsid w:val="0055393D"/>
    <w:rsid w:val="005539EA"/>
    <w:rsid w:val="005559C2"/>
    <w:rsid w:val="00555DC6"/>
    <w:rsid w:val="00557A37"/>
    <w:rsid w:val="00557A7A"/>
    <w:rsid w:val="00560273"/>
    <w:rsid w:val="00560464"/>
    <w:rsid w:val="00561685"/>
    <w:rsid w:val="00561F46"/>
    <w:rsid w:val="00564221"/>
    <w:rsid w:val="00564951"/>
    <w:rsid w:val="00564CEB"/>
    <w:rsid w:val="00565D6E"/>
    <w:rsid w:val="00566A49"/>
    <w:rsid w:val="0056757A"/>
    <w:rsid w:val="00567929"/>
    <w:rsid w:val="00571921"/>
    <w:rsid w:val="00571E2B"/>
    <w:rsid w:val="00572154"/>
    <w:rsid w:val="005733EA"/>
    <w:rsid w:val="00575817"/>
    <w:rsid w:val="00575996"/>
    <w:rsid w:val="00577121"/>
    <w:rsid w:val="00577A96"/>
    <w:rsid w:val="00577E61"/>
    <w:rsid w:val="00580127"/>
    <w:rsid w:val="00580DDA"/>
    <w:rsid w:val="00580DDC"/>
    <w:rsid w:val="00581A7C"/>
    <w:rsid w:val="00593B82"/>
    <w:rsid w:val="00593FB8"/>
    <w:rsid w:val="00594534"/>
    <w:rsid w:val="005969B3"/>
    <w:rsid w:val="00596FEB"/>
    <w:rsid w:val="0059705E"/>
    <w:rsid w:val="00597D50"/>
    <w:rsid w:val="005A2E71"/>
    <w:rsid w:val="005A4393"/>
    <w:rsid w:val="005A4A8B"/>
    <w:rsid w:val="005B0117"/>
    <w:rsid w:val="005B2816"/>
    <w:rsid w:val="005B31C1"/>
    <w:rsid w:val="005B3823"/>
    <w:rsid w:val="005B4025"/>
    <w:rsid w:val="005B41E9"/>
    <w:rsid w:val="005B6A2D"/>
    <w:rsid w:val="005B6AA7"/>
    <w:rsid w:val="005B6B49"/>
    <w:rsid w:val="005B6C3E"/>
    <w:rsid w:val="005C3017"/>
    <w:rsid w:val="005C38AD"/>
    <w:rsid w:val="005C437A"/>
    <w:rsid w:val="005C4487"/>
    <w:rsid w:val="005C4F33"/>
    <w:rsid w:val="005C6F49"/>
    <w:rsid w:val="005D09DF"/>
    <w:rsid w:val="005D0B8D"/>
    <w:rsid w:val="005D0C95"/>
    <w:rsid w:val="005D12EE"/>
    <w:rsid w:val="005D18FA"/>
    <w:rsid w:val="005D3B82"/>
    <w:rsid w:val="005D4686"/>
    <w:rsid w:val="005D5938"/>
    <w:rsid w:val="005D5F2D"/>
    <w:rsid w:val="005D734E"/>
    <w:rsid w:val="005D766D"/>
    <w:rsid w:val="005E04DA"/>
    <w:rsid w:val="005E0657"/>
    <w:rsid w:val="005E0736"/>
    <w:rsid w:val="005E0D2D"/>
    <w:rsid w:val="005E15FF"/>
    <w:rsid w:val="005E1AF7"/>
    <w:rsid w:val="005E2EC0"/>
    <w:rsid w:val="005E3179"/>
    <w:rsid w:val="005E3822"/>
    <w:rsid w:val="005E3C77"/>
    <w:rsid w:val="005E465E"/>
    <w:rsid w:val="005E799D"/>
    <w:rsid w:val="005F2383"/>
    <w:rsid w:val="005F2E6D"/>
    <w:rsid w:val="005F4090"/>
    <w:rsid w:val="005F5346"/>
    <w:rsid w:val="005F5F71"/>
    <w:rsid w:val="005F6739"/>
    <w:rsid w:val="005F7AAD"/>
    <w:rsid w:val="00600BF3"/>
    <w:rsid w:val="00600D7C"/>
    <w:rsid w:val="00601422"/>
    <w:rsid w:val="00601A6C"/>
    <w:rsid w:val="006020F6"/>
    <w:rsid w:val="006026DD"/>
    <w:rsid w:val="00603D00"/>
    <w:rsid w:val="00605B0A"/>
    <w:rsid w:val="00605C00"/>
    <w:rsid w:val="00606498"/>
    <w:rsid w:val="006113DA"/>
    <w:rsid w:val="00612635"/>
    <w:rsid w:val="006136B4"/>
    <w:rsid w:val="00613AC7"/>
    <w:rsid w:val="00613D7C"/>
    <w:rsid w:val="006142DE"/>
    <w:rsid w:val="0061565B"/>
    <w:rsid w:val="006162C7"/>
    <w:rsid w:val="00616377"/>
    <w:rsid w:val="006168AB"/>
    <w:rsid w:val="00616F6B"/>
    <w:rsid w:val="006177FE"/>
    <w:rsid w:val="00621849"/>
    <w:rsid w:val="0062509A"/>
    <w:rsid w:val="00625353"/>
    <w:rsid w:val="00627D91"/>
    <w:rsid w:val="006308D1"/>
    <w:rsid w:val="00631AD1"/>
    <w:rsid w:val="006325BF"/>
    <w:rsid w:val="00633983"/>
    <w:rsid w:val="00634748"/>
    <w:rsid w:val="00635EA9"/>
    <w:rsid w:val="00636B23"/>
    <w:rsid w:val="00637368"/>
    <w:rsid w:val="0063759D"/>
    <w:rsid w:val="006423CB"/>
    <w:rsid w:val="0064262E"/>
    <w:rsid w:val="00642722"/>
    <w:rsid w:val="0064275B"/>
    <w:rsid w:val="006434C9"/>
    <w:rsid w:val="00643661"/>
    <w:rsid w:val="0064405E"/>
    <w:rsid w:val="00644072"/>
    <w:rsid w:val="00644147"/>
    <w:rsid w:val="00644DE6"/>
    <w:rsid w:val="006450DA"/>
    <w:rsid w:val="006466CF"/>
    <w:rsid w:val="00646970"/>
    <w:rsid w:val="00646B50"/>
    <w:rsid w:val="00646C04"/>
    <w:rsid w:val="00652163"/>
    <w:rsid w:val="0065303B"/>
    <w:rsid w:val="00654EE3"/>
    <w:rsid w:val="0065568C"/>
    <w:rsid w:val="00656A12"/>
    <w:rsid w:val="00657894"/>
    <w:rsid w:val="00660C89"/>
    <w:rsid w:val="00662B06"/>
    <w:rsid w:val="00662ED0"/>
    <w:rsid w:val="00665007"/>
    <w:rsid w:val="00665281"/>
    <w:rsid w:val="006652AA"/>
    <w:rsid w:val="0066616B"/>
    <w:rsid w:val="0066630B"/>
    <w:rsid w:val="0066651C"/>
    <w:rsid w:val="006720EF"/>
    <w:rsid w:val="006734E3"/>
    <w:rsid w:val="006740EB"/>
    <w:rsid w:val="0068022B"/>
    <w:rsid w:val="006835D6"/>
    <w:rsid w:val="00683878"/>
    <w:rsid w:val="006858F2"/>
    <w:rsid w:val="00686B4D"/>
    <w:rsid w:val="00686D03"/>
    <w:rsid w:val="00686D9C"/>
    <w:rsid w:val="00686EE1"/>
    <w:rsid w:val="00687072"/>
    <w:rsid w:val="00687DE4"/>
    <w:rsid w:val="00690608"/>
    <w:rsid w:val="00691BAA"/>
    <w:rsid w:val="00692B42"/>
    <w:rsid w:val="00697160"/>
    <w:rsid w:val="006A119A"/>
    <w:rsid w:val="006A21A7"/>
    <w:rsid w:val="006A2FB7"/>
    <w:rsid w:val="006A3FB3"/>
    <w:rsid w:val="006A6307"/>
    <w:rsid w:val="006A69BD"/>
    <w:rsid w:val="006A6C2D"/>
    <w:rsid w:val="006A6EA2"/>
    <w:rsid w:val="006A7B45"/>
    <w:rsid w:val="006B1267"/>
    <w:rsid w:val="006B22DE"/>
    <w:rsid w:val="006B3346"/>
    <w:rsid w:val="006B41CF"/>
    <w:rsid w:val="006B4687"/>
    <w:rsid w:val="006B548B"/>
    <w:rsid w:val="006C1937"/>
    <w:rsid w:val="006C2C6B"/>
    <w:rsid w:val="006C3013"/>
    <w:rsid w:val="006C38E5"/>
    <w:rsid w:val="006C41CE"/>
    <w:rsid w:val="006C4308"/>
    <w:rsid w:val="006C52CC"/>
    <w:rsid w:val="006D2576"/>
    <w:rsid w:val="006D26DB"/>
    <w:rsid w:val="006D29B4"/>
    <w:rsid w:val="006D3252"/>
    <w:rsid w:val="006D510B"/>
    <w:rsid w:val="006D5422"/>
    <w:rsid w:val="006D611C"/>
    <w:rsid w:val="006D6932"/>
    <w:rsid w:val="006D711C"/>
    <w:rsid w:val="006E06A4"/>
    <w:rsid w:val="006E0984"/>
    <w:rsid w:val="006E0E32"/>
    <w:rsid w:val="006E476B"/>
    <w:rsid w:val="006E4E41"/>
    <w:rsid w:val="006E541F"/>
    <w:rsid w:val="006E58F8"/>
    <w:rsid w:val="006E7446"/>
    <w:rsid w:val="006F0A4C"/>
    <w:rsid w:val="006F28EB"/>
    <w:rsid w:val="006F5613"/>
    <w:rsid w:val="006F7ADD"/>
    <w:rsid w:val="007003B3"/>
    <w:rsid w:val="00702693"/>
    <w:rsid w:val="00703598"/>
    <w:rsid w:val="00703C7A"/>
    <w:rsid w:val="00703E4B"/>
    <w:rsid w:val="0070423F"/>
    <w:rsid w:val="007079CE"/>
    <w:rsid w:val="00707C11"/>
    <w:rsid w:val="007104F8"/>
    <w:rsid w:val="00711CE8"/>
    <w:rsid w:val="007132D5"/>
    <w:rsid w:val="00714153"/>
    <w:rsid w:val="007175C8"/>
    <w:rsid w:val="00720221"/>
    <w:rsid w:val="0072072A"/>
    <w:rsid w:val="007241ED"/>
    <w:rsid w:val="007256CC"/>
    <w:rsid w:val="00727112"/>
    <w:rsid w:val="0073019E"/>
    <w:rsid w:val="007357CE"/>
    <w:rsid w:val="00735C23"/>
    <w:rsid w:val="00735F74"/>
    <w:rsid w:val="0073784B"/>
    <w:rsid w:val="0073798B"/>
    <w:rsid w:val="00737DC2"/>
    <w:rsid w:val="007401B2"/>
    <w:rsid w:val="007401CC"/>
    <w:rsid w:val="007407BF"/>
    <w:rsid w:val="0074238D"/>
    <w:rsid w:val="00742C4E"/>
    <w:rsid w:val="00743351"/>
    <w:rsid w:val="00743AAB"/>
    <w:rsid w:val="00743B10"/>
    <w:rsid w:val="00745B3E"/>
    <w:rsid w:val="00746369"/>
    <w:rsid w:val="007468D2"/>
    <w:rsid w:val="00747A21"/>
    <w:rsid w:val="00747D0F"/>
    <w:rsid w:val="00750266"/>
    <w:rsid w:val="007524FF"/>
    <w:rsid w:val="00752B20"/>
    <w:rsid w:val="00753F95"/>
    <w:rsid w:val="007541CD"/>
    <w:rsid w:val="007542F7"/>
    <w:rsid w:val="00755287"/>
    <w:rsid w:val="00755A13"/>
    <w:rsid w:val="00755E63"/>
    <w:rsid w:val="0075647A"/>
    <w:rsid w:val="00756549"/>
    <w:rsid w:val="007568DD"/>
    <w:rsid w:val="00756E26"/>
    <w:rsid w:val="00756E4B"/>
    <w:rsid w:val="0076056A"/>
    <w:rsid w:val="00760B27"/>
    <w:rsid w:val="00762064"/>
    <w:rsid w:val="007641A0"/>
    <w:rsid w:val="00764457"/>
    <w:rsid w:val="00766223"/>
    <w:rsid w:val="0076698A"/>
    <w:rsid w:val="007671CE"/>
    <w:rsid w:val="00770069"/>
    <w:rsid w:val="00770755"/>
    <w:rsid w:val="00770F32"/>
    <w:rsid w:val="00770FC4"/>
    <w:rsid w:val="007724D7"/>
    <w:rsid w:val="00772D6B"/>
    <w:rsid w:val="00773A33"/>
    <w:rsid w:val="007766B2"/>
    <w:rsid w:val="00777129"/>
    <w:rsid w:val="00777F33"/>
    <w:rsid w:val="007800B6"/>
    <w:rsid w:val="00780D86"/>
    <w:rsid w:val="00781220"/>
    <w:rsid w:val="00781609"/>
    <w:rsid w:val="00782144"/>
    <w:rsid w:val="007824C2"/>
    <w:rsid w:val="00784F28"/>
    <w:rsid w:val="007867BA"/>
    <w:rsid w:val="00786E71"/>
    <w:rsid w:val="0079177A"/>
    <w:rsid w:val="00791CB6"/>
    <w:rsid w:val="00792042"/>
    <w:rsid w:val="0079612D"/>
    <w:rsid w:val="00796D92"/>
    <w:rsid w:val="007970F8"/>
    <w:rsid w:val="007971F6"/>
    <w:rsid w:val="007A4532"/>
    <w:rsid w:val="007A455E"/>
    <w:rsid w:val="007A510E"/>
    <w:rsid w:val="007A6E3F"/>
    <w:rsid w:val="007B0087"/>
    <w:rsid w:val="007B6315"/>
    <w:rsid w:val="007B6636"/>
    <w:rsid w:val="007C036F"/>
    <w:rsid w:val="007C1B9A"/>
    <w:rsid w:val="007C1F00"/>
    <w:rsid w:val="007C31E1"/>
    <w:rsid w:val="007C3F98"/>
    <w:rsid w:val="007C4D34"/>
    <w:rsid w:val="007C66A0"/>
    <w:rsid w:val="007C71D4"/>
    <w:rsid w:val="007D0733"/>
    <w:rsid w:val="007D287F"/>
    <w:rsid w:val="007D2B66"/>
    <w:rsid w:val="007D3C58"/>
    <w:rsid w:val="007D590A"/>
    <w:rsid w:val="007D65A5"/>
    <w:rsid w:val="007D672A"/>
    <w:rsid w:val="007D69C9"/>
    <w:rsid w:val="007E0570"/>
    <w:rsid w:val="007E16E7"/>
    <w:rsid w:val="007E2153"/>
    <w:rsid w:val="007E36F8"/>
    <w:rsid w:val="007E3DDC"/>
    <w:rsid w:val="007E3EFE"/>
    <w:rsid w:val="007E47F3"/>
    <w:rsid w:val="007E5A94"/>
    <w:rsid w:val="007F23A3"/>
    <w:rsid w:val="007F5B9A"/>
    <w:rsid w:val="007F6200"/>
    <w:rsid w:val="007F6A04"/>
    <w:rsid w:val="008004F7"/>
    <w:rsid w:val="0080077B"/>
    <w:rsid w:val="00802ECB"/>
    <w:rsid w:val="00804A92"/>
    <w:rsid w:val="00805EF9"/>
    <w:rsid w:val="008066FC"/>
    <w:rsid w:val="0080799B"/>
    <w:rsid w:val="00810E5C"/>
    <w:rsid w:val="008126BE"/>
    <w:rsid w:val="0081411E"/>
    <w:rsid w:val="00815AB7"/>
    <w:rsid w:val="00817F7E"/>
    <w:rsid w:val="00821757"/>
    <w:rsid w:val="0082230A"/>
    <w:rsid w:val="008223DB"/>
    <w:rsid w:val="008253E3"/>
    <w:rsid w:val="00826172"/>
    <w:rsid w:val="00826BAE"/>
    <w:rsid w:val="00826D54"/>
    <w:rsid w:val="00830489"/>
    <w:rsid w:val="00830B1B"/>
    <w:rsid w:val="00833A39"/>
    <w:rsid w:val="00835C00"/>
    <w:rsid w:val="00836519"/>
    <w:rsid w:val="00840786"/>
    <w:rsid w:val="0084153D"/>
    <w:rsid w:val="00841846"/>
    <w:rsid w:val="008423D3"/>
    <w:rsid w:val="00843133"/>
    <w:rsid w:val="00843334"/>
    <w:rsid w:val="00843988"/>
    <w:rsid w:val="00843CF3"/>
    <w:rsid w:val="00843E3D"/>
    <w:rsid w:val="00843F9F"/>
    <w:rsid w:val="00844E4F"/>
    <w:rsid w:val="0084596C"/>
    <w:rsid w:val="00845C70"/>
    <w:rsid w:val="008473D2"/>
    <w:rsid w:val="00851647"/>
    <w:rsid w:val="00851D70"/>
    <w:rsid w:val="00853FFB"/>
    <w:rsid w:val="008554D4"/>
    <w:rsid w:val="00855B06"/>
    <w:rsid w:val="008576AD"/>
    <w:rsid w:val="00857979"/>
    <w:rsid w:val="00861AC4"/>
    <w:rsid w:val="00862237"/>
    <w:rsid w:val="00863EBE"/>
    <w:rsid w:val="00863F0F"/>
    <w:rsid w:val="00865417"/>
    <w:rsid w:val="00865602"/>
    <w:rsid w:val="008659FF"/>
    <w:rsid w:val="00865AF6"/>
    <w:rsid w:val="008665C0"/>
    <w:rsid w:val="00871A29"/>
    <w:rsid w:val="008732EB"/>
    <w:rsid w:val="00874403"/>
    <w:rsid w:val="00874A84"/>
    <w:rsid w:val="008766C0"/>
    <w:rsid w:val="00880593"/>
    <w:rsid w:val="00881133"/>
    <w:rsid w:val="00881B61"/>
    <w:rsid w:val="00883435"/>
    <w:rsid w:val="00884532"/>
    <w:rsid w:val="00884C12"/>
    <w:rsid w:val="008856C7"/>
    <w:rsid w:val="0088638C"/>
    <w:rsid w:val="0088655E"/>
    <w:rsid w:val="00887CB3"/>
    <w:rsid w:val="00891BD8"/>
    <w:rsid w:val="0089206B"/>
    <w:rsid w:val="00894046"/>
    <w:rsid w:val="00895246"/>
    <w:rsid w:val="0089553F"/>
    <w:rsid w:val="008A085F"/>
    <w:rsid w:val="008A3280"/>
    <w:rsid w:val="008A54FE"/>
    <w:rsid w:val="008A68F7"/>
    <w:rsid w:val="008B1C27"/>
    <w:rsid w:val="008B22D7"/>
    <w:rsid w:val="008B3561"/>
    <w:rsid w:val="008B4BCD"/>
    <w:rsid w:val="008B59D4"/>
    <w:rsid w:val="008B6D8C"/>
    <w:rsid w:val="008B7880"/>
    <w:rsid w:val="008C014A"/>
    <w:rsid w:val="008C088A"/>
    <w:rsid w:val="008C0A07"/>
    <w:rsid w:val="008C0CE4"/>
    <w:rsid w:val="008C3249"/>
    <w:rsid w:val="008C4A5E"/>
    <w:rsid w:val="008C4C48"/>
    <w:rsid w:val="008C560B"/>
    <w:rsid w:val="008C5AD5"/>
    <w:rsid w:val="008C6C4C"/>
    <w:rsid w:val="008C7682"/>
    <w:rsid w:val="008D0148"/>
    <w:rsid w:val="008D0F70"/>
    <w:rsid w:val="008D0F89"/>
    <w:rsid w:val="008D4B0D"/>
    <w:rsid w:val="008D5615"/>
    <w:rsid w:val="008D5AB1"/>
    <w:rsid w:val="008D6727"/>
    <w:rsid w:val="008D7DB3"/>
    <w:rsid w:val="008E0DDA"/>
    <w:rsid w:val="008E15CC"/>
    <w:rsid w:val="008E2C5C"/>
    <w:rsid w:val="008E3295"/>
    <w:rsid w:val="008E755D"/>
    <w:rsid w:val="008F0729"/>
    <w:rsid w:val="008F234F"/>
    <w:rsid w:val="008F28C5"/>
    <w:rsid w:val="008F2AAD"/>
    <w:rsid w:val="008F4565"/>
    <w:rsid w:val="008F49A6"/>
    <w:rsid w:val="008F6430"/>
    <w:rsid w:val="008F788E"/>
    <w:rsid w:val="009000F6"/>
    <w:rsid w:val="00900A63"/>
    <w:rsid w:val="00900BED"/>
    <w:rsid w:val="00901091"/>
    <w:rsid w:val="00902EB3"/>
    <w:rsid w:val="00903183"/>
    <w:rsid w:val="00903D72"/>
    <w:rsid w:val="0090658D"/>
    <w:rsid w:val="009076A1"/>
    <w:rsid w:val="00910646"/>
    <w:rsid w:val="00916868"/>
    <w:rsid w:val="00917CFE"/>
    <w:rsid w:val="009201ED"/>
    <w:rsid w:val="00920F18"/>
    <w:rsid w:val="00921579"/>
    <w:rsid w:val="00921666"/>
    <w:rsid w:val="00924A21"/>
    <w:rsid w:val="00925562"/>
    <w:rsid w:val="00925A9D"/>
    <w:rsid w:val="00925E5C"/>
    <w:rsid w:val="00926603"/>
    <w:rsid w:val="009271A9"/>
    <w:rsid w:val="009326CA"/>
    <w:rsid w:val="009332AA"/>
    <w:rsid w:val="00936A9D"/>
    <w:rsid w:val="00937686"/>
    <w:rsid w:val="0094156B"/>
    <w:rsid w:val="00944322"/>
    <w:rsid w:val="00944385"/>
    <w:rsid w:val="00947956"/>
    <w:rsid w:val="009526DB"/>
    <w:rsid w:val="00952FBE"/>
    <w:rsid w:val="00953078"/>
    <w:rsid w:val="00956203"/>
    <w:rsid w:val="00956607"/>
    <w:rsid w:val="00957BF1"/>
    <w:rsid w:val="00960809"/>
    <w:rsid w:val="00964926"/>
    <w:rsid w:val="00964B95"/>
    <w:rsid w:val="00965C05"/>
    <w:rsid w:val="00966821"/>
    <w:rsid w:val="00966D8D"/>
    <w:rsid w:val="0096735F"/>
    <w:rsid w:val="00967386"/>
    <w:rsid w:val="0096749F"/>
    <w:rsid w:val="00967F0A"/>
    <w:rsid w:val="0097025D"/>
    <w:rsid w:val="009702BE"/>
    <w:rsid w:val="00973A85"/>
    <w:rsid w:val="00974008"/>
    <w:rsid w:val="0097432B"/>
    <w:rsid w:val="00974484"/>
    <w:rsid w:val="009756D9"/>
    <w:rsid w:val="00975742"/>
    <w:rsid w:val="00975CF9"/>
    <w:rsid w:val="00975F76"/>
    <w:rsid w:val="0097601B"/>
    <w:rsid w:val="00980A02"/>
    <w:rsid w:val="009814ED"/>
    <w:rsid w:val="00984C32"/>
    <w:rsid w:val="00985D7B"/>
    <w:rsid w:val="0098605B"/>
    <w:rsid w:val="00986197"/>
    <w:rsid w:val="00990BAC"/>
    <w:rsid w:val="0099241A"/>
    <w:rsid w:val="009926ED"/>
    <w:rsid w:val="00992A2E"/>
    <w:rsid w:val="00992DA4"/>
    <w:rsid w:val="009930A0"/>
    <w:rsid w:val="00995BFB"/>
    <w:rsid w:val="009966A2"/>
    <w:rsid w:val="00996994"/>
    <w:rsid w:val="00996CCC"/>
    <w:rsid w:val="00996D80"/>
    <w:rsid w:val="00997621"/>
    <w:rsid w:val="009979A0"/>
    <w:rsid w:val="009A010C"/>
    <w:rsid w:val="009A12C4"/>
    <w:rsid w:val="009A136C"/>
    <w:rsid w:val="009A3682"/>
    <w:rsid w:val="009A408D"/>
    <w:rsid w:val="009A412B"/>
    <w:rsid w:val="009A6267"/>
    <w:rsid w:val="009A7568"/>
    <w:rsid w:val="009A7EE3"/>
    <w:rsid w:val="009B05BD"/>
    <w:rsid w:val="009B12D6"/>
    <w:rsid w:val="009B3BAA"/>
    <w:rsid w:val="009C2E10"/>
    <w:rsid w:val="009C45AE"/>
    <w:rsid w:val="009C5BA1"/>
    <w:rsid w:val="009C5D54"/>
    <w:rsid w:val="009C7FE4"/>
    <w:rsid w:val="009D0820"/>
    <w:rsid w:val="009D11C8"/>
    <w:rsid w:val="009D1C79"/>
    <w:rsid w:val="009D2723"/>
    <w:rsid w:val="009D2CA7"/>
    <w:rsid w:val="009D3884"/>
    <w:rsid w:val="009D3BF3"/>
    <w:rsid w:val="009D4230"/>
    <w:rsid w:val="009D60B9"/>
    <w:rsid w:val="009D79D4"/>
    <w:rsid w:val="009E0E35"/>
    <w:rsid w:val="009E107C"/>
    <w:rsid w:val="009E47EC"/>
    <w:rsid w:val="009E6444"/>
    <w:rsid w:val="009F025B"/>
    <w:rsid w:val="009F03D0"/>
    <w:rsid w:val="009F1C8F"/>
    <w:rsid w:val="009F2A1A"/>
    <w:rsid w:val="009F2B69"/>
    <w:rsid w:val="009F3601"/>
    <w:rsid w:val="009F3FE0"/>
    <w:rsid w:val="009F6475"/>
    <w:rsid w:val="009F6608"/>
    <w:rsid w:val="009F6ACD"/>
    <w:rsid w:val="009F745B"/>
    <w:rsid w:val="00A00E32"/>
    <w:rsid w:val="00A011A7"/>
    <w:rsid w:val="00A01990"/>
    <w:rsid w:val="00A0547A"/>
    <w:rsid w:val="00A0573D"/>
    <w:rsid w:val="00A06CFB"/>
    <w:rsid w:val="00A0753A"/>
    <w:rsid w:val="00A0753F"/>
    <w:rsid w:val="00A10025"/>
    <w:rsid w:val="00A107DA"/>
    <w:rsid w:val="00A107FB"/>
    <w:rsid w:val="00A12CE8"/>
    <w:rsid w:val="00A14296"/>
    <w:rsid w:val="00A142BB"/>
    <w:rsid w:val="00A14CBE"/>
    <w:rsid w:val="00A14DBA"/>
    <w:rsid w:val="00A159B6"/>
    <w:rsid w:val="00A166E0"/>
    <w:rsid w:val="00A1784D"/>
    <w:rsid w:val="00A17960"/>
    <w:rsid w:val="00A20D50"/>
    <w:rsid w:val="00A20F53"/>
    <w:rsid w:val="00A21B6E"/>
    <w:rsid w:val="00A21BD7"/>
    <w:rsid w:val="00A2277E"/>
    <w:rsid w:val="00A22A9E"/>
    <w:rsid w:val="00A22C3D"/>
    <w:rsid w:val="00A22DB8"/>
    <w:rsid w:val="00A23626"/>
    <w:rsid w:val="00A24B20"/>
    <w:rsid w:val="00A25219"/>
    <w:rsid w:val="00A27F02"/>
    <w:rsid w:val="00A328C1"/>
    <w:rsid w:val="00A338E5"/>
    <w:rsid w:val="00A347C4"/>
    <w:rsid w:val="00A3626B"/>
    <w:rsid w:val="00A36B96"/>
    <w:rsid w:val="00A36D0C"/>
    <w:rsid w:val="00A376C6"/>
    <w:rsid w:val="00A37B99"/>
    <w:rsid w:val="00A37E2A"/>
    <w:rsid w:val="00A404B2"/>
    <w:rsid w:val="00A43E28"/>
    <w:rsid w:val="00A44F70"/>
    <w:rsid w:val="00A455DD"/>
    <w:rsid w:val="00A45945"/>
    <w:rsid w:val="00A45F47"/>
    <w:rsid w:val="00A46F25"/>
    <w:rsid w:val="00A4740E"/>
    <w:rsid w:val="00A50739"/>
    <w:rsid w:val="00A50D19"/>
    <w:rsid w:val="00A5287F"/>
    <w:rsid w:val="00A52E00"/>
    <w:rsid w:val="00A56353"/>
    <w:rsid w:val="00A61131"/>
    <w:rsid w:val="00A61467"/>
    <w:rsid w:val="00A61730"/>
    <w:rsid w:val="00A64DB0"/>
    <w:rsid w:val="00A65A3F"/>
    <w:rsid w:val="00A67678"/>
    <w:rsid w:val="00A67927"/>
    <w:rsid w:val="00A701D8"/>
    <w:rsid w:val="00A704E6"/>
    <w:rsid w:val="00A70C34"/>
    <w:rsid w:val="00A70D43"/>
    <w:rsid w:val="00A70F8A"/>
    <w:rsid w:val="00A7146F"/>
    <w:rsid w:val="00A73D82"/>
    <w:rsid w:val="00A750ED"/>
    <w:rsid w:val="00A80314"/>
    <w:rsid w:val="00A817B0"/>
    <w:rsid w:val="00A81A13"/>
    <w:rsid w:val="00A81EEE"/>
    <w:rsid w:val="00A828C7"/>
    <w:rsid w:val="00A8488C"/>
    <w:rsid w:val="00A84944"/>
    <w:rsid w:val="00A84F59"/>
    <w:rsid w:val="00A866E8"/>
    <w:rsid w:val="00A90366"/>
    <w:rsid w:val="00A905CE"/>
    <w:rsid w:val="00A9068B"/>
    <w:rsid w:val="00A9093F"/>
    <w:rsid w:val="00A92E37"/>
    <w:rsid w:val="00A9309C"/>
    <w:rsid w:val="00A940BE"/>
    <w:rsid w:val="00A9700E"/>
    <w:rsid w:val="00A97D54"/>
    <w:rsid w:val="00AA1A13"/>
    <w:rsid w:val="00AA2C73"/>
    <w:rsid w:val="00AA32DA"/>
    <w:rsid w:val="00AA587B"/>
    <w:rsid w:val="00AA6195"/>
    <w:rsid w:val="00AB24CE"/>
    <w:rsid w:val="00AB3AF1"/>
    <w:rsid w:val="00AB3BCE"/>
    <w:rsid w:val="00AC0192"/>
    <w:rsid w:val="00AC1F47"/>
    <w:rsid w:val="00AC27DF"/>
    <w:rsid w:val="00AC5015"/>
    <w:rsid w:val="00AC5331"/>
    <w:rsid w:val="00AC6C97"/>
    <w:rsid w:val="00AC7249"/>
    <w:rsid w:val="00AD16C9"/>
    <w:rsid w:val="00AD2021"/>
    <w:rsid w:val="00AD27D2"/>
    <w:rsid w:val="00AD2DEB"/>
    <w:rsid w:val="00AD4072"/>
    <w:rsid w:val="00AD4360"/>
    <w:rsid w:val="00AD4663"/>
    <w:rsid w:val="00AD489E"/>
    <w:rsid w:val="00AD48F2"/>
    <w:rsid w:val="00AD4AF4"/>
    <w:rsid w:val="00AD758F"/>
    <w:rsid w:val="00AD7C87"/>
    <w:rsid w:val="00AE2C19"/>
    <w:rsid w:val="00AE36EE"/>
    <w:rsid w:val="00AE37F9"/>
    <w:rsid w:val="00AE5248"/>
    <w:rsid w:val="00AE73E9"/>
    <w:rsid w:val="00AE78E8"/>
    <w:rsid w:val="00AF29BC"/>
    <w:rsid w:val="00AF2E5D"/>
    <w:rsid w:val="00AF2F4A"/>
    <w:rsid w:val="00AF7F39"/>
    <w:rsid w:val="00B03C99"/>
    <w:rsid w:val="00B03F61"/>
    <w:rsid w:val="00B044B6"/>
    <w:rsid w:val="00B04F98"/>
    <w:rsid w:val="00B069CA"/>
    <w:rsid w:val="00B06F5D"/>
    <w:rsid w:val="00B10E17"/>
    <w:rsid w:val="00B10F5F"/>
    <w:rsid w:val="00B14183"/>
    <w:rsid w:val="00B14F61"/>
    <w:rsid w:val="00B1737C"/>
    <w:rsid w:val="00B204ED"/>
    <w:rsid w:val="00B20E9C"/>
    <w:rsid w:val="00B211E0"/>
    <w:rsid w:val="00B21BA3"/>
    <w:rsid w:val="00B21E3B"/>
    <w:rsid w:val="00B230F8"/>
    <w:rsid w:val="00B236C2"/>
    <w:rsid w:val="00B23AED"/>
    <w:rsid w:val="00B3083F"/>
    <w:rsid w:val="00B36719"/>
    <w:rsid w:val="00B368EC"/>
    <w:rsid w:val="00B3707F"/>
    <w:rsid w:val="00B376A9"/>
    <w:rsid w:val="00B41EC8"/>
    <w:rsid w:val="00B44F09"/>
    <w:rsid w:val="00B45C6F"/>
    <w:rsid w:val="00B46524"/>
    <w:rsid w:val="00B46597"/>
    <w:rsid w:val="00B4794B"/>
    <w:rsid w:val="00B51E3F"/>
    <w:rsid w:val="00B527D9"/>
    <w:rsid w:val="00B53399"/>
    <w:rsid w:val="00B534F5"/>
    <w:rsid w:val="00B54825"/>
    <w:rsid w:val="00B55309"/>
    <w:rsid w:val="00B556CF"/>
    <w:rsid w:val="00B57C5D"/>
    <w:rsid w:val="00B60568"/>
    <w:rsid w:val="00B61CD3"/>
    <w:rsid w:val="00B62119"/>
    <w:rsid w:val="00B623FF"/>
    <w:rsid w:val="00B637FC"/>
    <w:rsid w:val="00B64B9E"/>
    <w:rsid w:val="00B654D7"/>
    <w:rsid w:val="00B663A4"/>
    <w:rsid w:val="00B66EA4"/>
    <w:rsid w:val="00B7093F"/>
    <w:rsid w:val="00B7098A"/>
    <w:rsid w:val="00B71197"/>
    <w:rsid w:val="00B740C4"/>
    <w:rsid w:val="00B74FF6"/>
    <w:rsid w:val="00B8067A"/>
    <w:rsid w:val="00B82AF9"/>
    <w:rsid w:val="00B83F97"/>
    <w:rsid w:val="00B846D2"/>
    <w:rsid w:val="00B847E2"/>
    <w:rsid w:val="00B85646"/>
    <w:rsid w:val="00B87893"/>
    <w:rsid w:val="00B90016"/>
    <w:rsid w:val="00B902D7"/>
    <w:rsid w:val="00B919C4"/>
    <w:rsid w:val="00B92475"/>
    <w:rsid w:val="00B92B7A"/>
    <w:rsid w:val="00B94BD2"/>
    <w:rsid w:val="00B9692E"/>
    <w:rsid w:val="00BA0058"/>
    <w:rsid w:val="00BA1AC9"/>
    <w:rsid w:val="00BA3BC9"/>
    <w:rsid w:val="00BA57FC"/>
    <w:rsid w:val="00BA7540"/>
    <w:rsid w:val="00BA7C75"/>
    <w:rsid w:val="00BB224B"/>
    <w:rsid w:val="00BB3981"/>
    <w:rsid w:val="00BB518B"/>
    <w:rsid w:val="00BB611E"/>
    <w:rsid w:val="00BB6820"/>
    <w:rsid w:val="00BB6969"/>
    <w:rsid w:val="00BB6CA7"/>
    <w:rsid w:val="00BB6F5F"/>
    <w:rsid w:val="00BB725A"/>
    <w:rsid w:val="00BB7E49"/>
    <w:rsid w:val="00BC0AE9"/>
    <w:rsid w:val="00BC18B0"/>
    <w:rsid w:val="00BC200F"/>
    <w:rsid w:val="00BC31CE"/>
    <w:rsid w:val="00BC37F6"/>
    <w:rsid w:val="00BC390E"/>
    <w:rsid w:val="00BC4864"/>
    <w:rsid w:val="00BC4962"/>
    <w:rsid w:val="00BC5E5F"/>
    <w:rsid w:val="00BC62ED"/>
    <w:rsid w:val="00BC6769"/>
    <w:rsid w:val="00BD5247"/>
    <w:rsid w:val="00BD6384"/>
    <w:rsid w:val="00BD6813"/>
    <w:rsid w:val="00BD6DBB"/>
    <w:rsid w:val="00BD7051"/>
    <w:rsid w:val="00BD7EAF"/>
    <w:rsid w:val="00BE082C"/>
    <w:rsid w:val="00BE24CA"/>
    <w:rsid w:val="00BE2F9A"/>
    <w:rsid w:val="00BE5085"/>
    <w:rsid w:val="00BF168E"/>
    <w:rsid w:val="00BF2039"/>
    <w:rsid w:val="00BF2F86"/>
    <w:rsid w:val="00BF5967"/>
    <w:rsid w:val="00BF7AE7"/>
    <w:rsid w:val="00BF7DB1"/>
    <w:rsid w:val="00C0172F"/>
    <w:rsid w:val="00C05EC2"/>
    <w:rsid w:val="00C1045E"/>
    <w:rsid w:val="00C10C57"/>
    <w:rsid w:val="00C113D6"/>
    <w:rsid w:val="00C11448"/>
    <w:rsid w:val="00C11540"/>
    <w:rsid w:val="00C11E2C"/>
    <w:rsid w:val="00C122CD"/>
    <w:rsid w:val="00C12E55"/>
    <w:rsid w:val="00C12FCF"/>
    <w:rsid w:val="00C14B2D"/>
    <w:rsid w:val="00C14DB9"/>
    <w:rsid w:val="00C205B9"/>
    <w:rsid w:val="00C20B7F"/>
    <w:rsid w:val="00C2244C"/>
    <w:rsid w:val="00C229DC"/>
    <w:rsid w:val="00C24052"/>
    <w:rsid w:val="00C25B8E"/>
    <w:rsid w:val="00C26AC4"/>
    <w:rsid w:val="00C26E49"/>
    <w:rsid w:val="00C27C9E"/>
    <w:rsid w:val="00C27DF3"/>
    <w:rsid w:val="00C31F36"/>
    <w:rsid w:val="00C33904"/>
    <w:rsid w:val="00C33FAC"/>
    <w:rsid w:val="00C34394"/>
    <w:rsid w:val="00C3485A"/>
    <w:rsid w:val="00C35C3E"/>
    <w:rsid w:val="00C35C92"/>
    <w:rsid w:val="00C36049"/>
    <w:rsid w:val="00C3730E"/>
    <w:rsid w:val="00C41345"/>
    <w:rsid w:val="00C41A11"/>
    <w:rsid w:val="00C41D56"/>
    <w:rsid w:val="00C4271A"/>
    <w:rsid w:val="00C44654"/>
    <w:rsid w:val="00C44C98"/>
    <w:rsid w:val="00C463E9"/>
    <w:rsid w:val="00C46C80"/>
    <w:rsid w:val="00C473E6"/>
    <w:rsid w:val="00C4760E"/>
    <w:rsid w:val="00C50088"/>
    <w:rsid w:val="00C508B6"/>
    <w:rsid w:val="00C5137F"/>
    <w:rsid w:val="00C51795"/>
    <w:rsid w:val="00C5617E"/>
    <w:rsid w:val="00C60367"/>
    <w:rsid w:val="00C609AB"/>
    <w:rsid w:val="00C60C4A"/>
    <w:rsid w:val="00C61126"/>
    <w:rsid w:val="00C64BA0"/>
    <w:rsid w:val="00C65CDE"/>
    <w:rsid w:val="00C66541"/>
    <w:rsid w:val="00C671A2"/>
    <w:rsid w:val="00C6777F"/>
    <w:rsid w:val="00C67A16"/>
    <w:rsid w:val="00C703D1"/>
    <w:rsid w:val="00C7116C"/>
    <w:rsid w:val="00C72E65"/>
    <w:rsid w:val="00C74283"/>
    <w:rsid w:val="00C75226"/>
    <w:rsid w:val="00C801C3"/>
    <w:rsid w:val="00C83029"/>
    <w:rsid w:val="00C838A0"/>
    <w:rsid w:val="00C83BA7"/>
    <w:rsid w:val="00C842B7"/>
    <w:rsid w:val="00C8754A"/>
    <w:rsid w:val="00C9190B"/>
    <w:rsid w:val="00C9346E"/>
    <w:rsid w:val="00C95315"/>
    <w:rsid w:val="00C96A35"/>
    <w:rsid w:val="00CA03EF"/>
    <w:rsid w:val="00CA2473"/>
    <w:rsid w:val="00CA2A80"/>
    <w:rsid w:val="00CA302E"/>
    <w:rsid w:val="00CA336B"/>
    <w:rsid w:val="00CA5859"/>
    <w:rsid w:val="00CA648C"/>
    <w:rsid w:val="00CA7001"/>
    <w:rsid w:val="00CA7826"/>
    <w:rsid w:val="00CB0948"/>
    <w:rsid w:val="00CB12F4"/>
    <w:rsid w:val="00CB1844"/>
    <w:rsid w:val="00CB1C26"/>
    <w:rsid w:val="00CB26CF"/>
    <w:rsid w:val="00CB2E0C"/>
    <w:rsid w:val="00CB5287"/>
    <w:rsid w:val="00CC2A3C"/>
    <w:rsid w:val="00CC4430"/>
    <w:rsid w:val="00CC581E"/>
    <w:rsid w:val="00CC6126"/>
    <w:rsid w:val="00CC6708"/>
    <w:rsid w:val="00CC6A9B"/>
    <w:rsid w:val="00CC7320"/>
    <w:rsid w:val="00CC77B5"/>
    <w:rsid w:val="00CC7B4D"/>
    <w:rsid w:val="00CC7F52"/>
    <w:rsid w:val="00CD170B"/>
    <w:rsid w:val="00CD71E9"/>
    <w:rsid w:val="00CD7764"/>
    <w:rsid w:val="00CE06AB"/>
    <w:rsid w:val="00CE3C6F"/>
    <w:rsid w:val="00CF1540"/>
    <w:rsid w:val="00CF181D"/>
    <w:rsid w:val="00CF1846"/>
    <w:rsid w:val="00CF20EF"/>
    <w:rsid w:val="00CF2E9E"/>
    <w:rsid w:val="00CF3262"/>
    <w:rsid w:val="00CF334F"/>
    <w:rsid w:val="00CF3E88"/>
    <w:rsid w:val="00CF4B66"/>
    <w:rsid w:val="00CF4E05"/>
    <w:rsid w:val="00CF5022"/>
    <w:rsid w:val="00CF5174"/>
    <w:rsid w:val="00CF5348"/>
    <w:rsid w:val="00CF5362"/>
    <w:rsid w:val="00CF654F"/>
    <w:rsid w:val="00CF6B86"/>
    <w:rsid w:val="00D000E3"/>
    <w:rsid w:val="00D01525"/>
    <w:rsid w:val="00D026C2"/>
    <w:rsid w:val="00D02E75"/>
    <w:rsid w:val="00D03D5F"/>
    <w:rsid w:val="00D05155"/>
    <w:rsid w:val="00D06454"/>
    <w:rsid w:val="00D06D3C"/>
    <w:rsid w:val="00D07591"/>
    <w:rsid w:val="00D104D3"/>
    <w:rsid w:val="00D115F3"/>
    <w:rsid w:val="00D14B47"/>
    <w:rsid w:val="00D14F71"/>
    <w:rsid w:val="00D15C96"/>
    <w:rsid w:val="00D15E43"/>
    <w:rsid w:val="00D17892"/>
    <w:rsid w:val="00D17FF3"/>
    <w:rsid w:val="00D2078C"/>
    <w:rsid w:val="00D20A07"/>
    <w:rsid w:val="00D21C6D"/>
    <w:rsid w:val="00D22215"/>
    <w:rsid w:val="00D2596E"/>
    <w:rsid w:val="00D26506"/>
    <w:rsid w:val="00D27B5E"/>
    <w:rsid w:val="00D308D6"/>
    <w:rsid w:val="00D31022"/>
    <w:rsid w:val="00D31485"/>
    <w:rsid w:val="00D34EE7"/>
    <w:rsid w:val="00D37AB8"/>
    <w:rsid w:val="00D404B1"/>
    <w:rsid w:val="00D4264F"/>
    <w:rsid w:val="00D4286C"/>
    <w:rsid w:val="00D42969"/>
    <w:rsid w:val="00D42A3E"/>
    <w:rsid w:val="00D430DC"/>
    <w:rsid w:val="00D43C72"/>
    <w:rsid w:val="00D44AEE"/>
    <w:rsid w:val="00D476B9"/>
    <w:rsid w:val="00D538D8"/>
    <w:rsid w:val="00D54884"/>
    <w:rsid w:val="00D564DB"/>
    <w:rsid w:val="00D57143"/>
    <w:rsid w:val="00D61C9D"/>
    <w:rsid w:val="00D6239D"/>
    <w:rsid w:val="00D63CBF"/>
    <w:rsid w:val="00D63CC7"/>
    <w:rsid w:val="00D64023"/>
    <w:rsid w:val="00D65423"/>
    <w:rsid w:val="00D65CEE"/>
    <w:rsid w:val="00D7099D"/>
    <w:rsid w:val="00D71FEB"/>
    <w:rsid w:val="00D72071"/>
    <w:rsid w:val="00D722C4"/>
    <w:rsid w:val="00D72F08"/>
    <w:rsid w:val="00D73751"/>
    <w:rsid w:val="00D758AD"/>
    <w:rsid w:val="00D76854"/>
    <w:rsid w:val="00D80314"/>
    <w:rsid w:val="00D80D08"/>
    <w:rsid w:val="00D81697"/>
    <w:rsid w:val="00D82043"/>
    <w:rsid w:val="00D8210C"/>
    <w:rsid w:val="00D83D37"/>
    <w:rsid w:val="00D84434"/>
    <w:rsid w:val="00D84D61"/>
    <w:rsid w:val="00D85134"/>
    <w:rsid w:val="00D85573"/>
    <w:rsid w:val="00D9016E"/>
    <w:rsid w:val="00D907C9"/>
    <w:rsid w:val="00D90D6F"/>
    <w:rsid w:val="00D93308"/>
    <w:rsid w:val="00D94C97"/>
    <w:rsid w:val="00D94E97"/>
    <w:rsid w:val="00D95018"/>
    <w:rsid w:val="00D9593E"/>
    <w:rsid w:val="00D96E45"/>
    <w:rsid w:val="00DA2A29"/>
    <w:rsid w:val="00DA3E0A"/>
    <w:rsid w:val="00DB1B0D"/>
    <w:rsid w:val="00DB365D"/>
    <w:rsid w:val="00DB3A7C"/>
    <w:rsid w:val="00DB3C29"/>
    <w:rsid w:val="00DB4E93"/>
    <w:rsid w:val="00DB4EE3"/>
    <w:rsid w:val="00DB6193"/>
    <w:rsid w:val="00DB7AB6"/>
    <w:rsid w:val="00DC0711"/>
    <w:rsid w:val="00DC08D1"/>
    <w:rsid w:val="00DC1F6E"/>
    <w:rsid w:val="00DC4501"/>
    <w:rsid w:val="00DC6BC1"/>
    <w:rsid w:val="00DD292E"/>
    <w:rsid w:val="00DD2A29"/>
    <w:rsid w:val="00DD6ABD"/>
    <w:rsid w:val="00DD6E21"/>
    <w:rsid w:val="00DD7949"/>
    <w:rsid w:val="00DD7C93"/>
    <w:rsid w:val="00DD7CD9"/>
    <w:rsid w:val="00DE33DF"/>
    <w:rsid w:val="00DE4255"/>
    <w:rsid w:val="00DE53B4"/>
    <w:rsid w:val="00DE5831"/>
    <w:rsid w:val="00DE64B1"/>
    <w:rsid w:val="00DE69C5"/>
    <w:rsid w:val="00DE6BAC"/>
    <w:rsid w:val="00DF39DA"/>
    <w:rsid w:val="00DF40CA"/>
    <w:rsid w:val="00DF677A"/>
    <w:rsid w:val="00DF6C8A"/>
    <w:rsid w:val="00DF71BD"/>
    <w:rsid w:val="00DF7BDE"/>
    <w:rsid w:val="00DF7BE2"/>
    <w:rsid w:val="00E00CDE"/>
    <w:rsid w:val="00E03203"/>
    <w:rsid w:val="00E033A7"/>
    <w:rsid w:val="00E047ED"/>
    <w:rsid w:val="00E052CA"/>
    <w:rsid w:val="00E05D11"/>
    <w:rsid w:val="00E0608F"/>
    <w:rsid w:val="00E0621C"/>
    <w:rsid w:val="00E071C9"/>
    <w:rsid w:val="00E07BAA"/>
    <w:rsid w:val="00E07EBD"/>
    <w:rsid w:val="00E1068E"/>
    <w:rsid w:val="00E1071F"/>
    <w:rsid w:val="00E118E0"/>
    <w:rsid w:val="00E1282B"/>
    <w:rsid w:val="00E134A5"/>
    <w:rsid w:val="00E15D2F"/>
    <w:rsid w:val="00E15D3A"/>
    <w:rsid w:val="00E1625A"/>
    <w:rsid w:val="00E175E1"/>
    <w:rsid w:val="00E23777"/>
    <w:rsid w:val="00E249BC"/>
    <w:rsid w:val="00E24EC9"/>
    <w:rsid w:val="00E27DEC"/>
    <w:rsid w:val="00E304CC"/>
    <w:rsid w:val="00E31374"/>
    <w:rsid w:val="00E33030"/>
    <w:rsid w:val="00E34633"/>
    <w:rsid w:val="00E34EC3"/>
    <w:rsid w:val="00E354E0"/>
    <w:rsid w:val="00E36655"/>
    <w:rsid w:val="00E417DD"/>
    <w:rsid w:val="00E41C55"/>
    <w:rsid w:val="00E43610"/>
    <w:rsid w:val="00E4366A"/>
    <w:rsid w:val="00E43F04"/>
    <w:rsid w:val="00E44B42"/>
    <w:rsid w:val="00E457FE"/>
    <w:rsid w:val="00E52FCF"/>
    <w:rsid w:val="00E554C8"/>
    <w:rsid w:val="00E5794F"/>
    <w:rsid w:val="00E579F8"/>
    <w:rsid w:val="00E57ECD"/>
    <w:rsid w:val="00E608D9"/>
    <w:rsid w:val="00E60990"/>
    <w:rsid w:val="00E630CC"/>
    <w:rsid w:val="00E631E3"/>
    <w:rsid w:val="00E645B8"/>
    <w:rsid w:val="00E64F0C"/>
    <w:rsid w:val="00E65481"/>
    <w:rsid w:val="00E659C9"/>
    <w:rsid w:val="00E65F80"/>
    <w:rsid w:val="00E66CBD"/>
    <w:rsid w:val="00E6741D"/>
    <w:rsid w:val="00E709DE"/>
    <w:rsid w:val="00E71109"/>
    <w:rsid w:val="00E71A20"/>
    <w:rsid w:val="00E73C78"/>
    <w:rsid w:val="00E74298"/>
    <w:rsid w:val="00E7531B"/>
    <w:rsid w:val="00E774AD"/>
    <w:rsid w:val="00E776DE"/>
    <w:rsid w:val="00E800C8"/>
    <w:rsid w:val="00E805B6"/>
    <w:rsid w:val="00E81E62"/>
    <w:rsid w:val="00E824C7"/>
    <w:rsid w:val="00E825C1"/>
    <w:rsid w:val="00E848A4"/>
    <w:rsid w:val="00E84B4F"/>
    <w:rsid w:val="00E84CA5"/>
    <w:rsid w:val="00E867EB"/>
    <w:rsid w:val="00E903F1"/>
    <w:rsid w:val="00E922D1"/>
    <w:rsid w:val="00E967DA"/>
    <w:rsid w:val="00EA0E68"/>
    <w:rsid w:val="00EA1ACF"/>
    <w:rsid w:val="00EA3D9B"/>
    <w:rsid w:val="00EA52B5"/>
    <w:rsid w:val="00EA645E"/>
    <w:rsid w:val="00EB0BB0"/>
    <w:rsid w:val="00EB0CF6"/>
    <w:rsid w:val="00EB1E2D"/>
    <w:rsid w:val="00EB316C"/>
    <w:rsid w:val="00EB3E22"/>
    <w:rsid w:val="00EB46A7"/>
    <w:rsid w:val="00EB4720"/>
    <w:rsid w:val="00EB5560"/>
    <w:rsid w:val="00EB6B55"/>
    <w:rsid w:val="00EC2514"/>
    <w:rsid w:val="00EC523F"/>
    <w:rsid w:val="00ED00FE"/>
    <w:rsid w:val="00ED0619"/>
    <w:rsid w:val="00ED13D4"/>
    <w:rsid w:val="00ED2603"/>
    <w:rsid w:val="00ED2638"/>
    <w:rsid w:val="00ED3305"/>
    <w:rsid w:val="00ED3BB7"/>
    <w:rsid w:val="00ED41C7"/>
    <w:rsid w:val="00ED48E2"/>
    <w:rsid w:val="00ED58BF"/>
    <w:rsid w:val="00ED6F28"/>
    <w:rsid w:val="00ED78D0"/>
    <w:rsid w:val="00ED7C8D"/>
    <w:rsid w:val="00ED7F29"/>
    <w:rsid w:val="00EE0755"/>
    <w:rsid w:val="00EE20AC"/>
    <w:rsid w:val="00EE2898"/>
    <w:rsid w:val="00EE6446"/>
    <w:rsid w:val="00EE66C7"/>
    <w:rsid w:val="00EE6B29"/>
    <w:rsid w:val="00EE791A"/>
    <w:rsid w:val="00EE7C12"/>
    <w:rsid w:val="00EE7C87"/>
    <w:rsid w:val="00EE7E9C"/>
    <w:rsid w:val="00EF227F"/>
    <w:rsid w:val="00EF3011"/>
    <w:rsid w:val="00EF3397"/>
    <w:rsid w:val="00EF350E"/>
    <w:rsid w:val="00EF4366"/>
    <w:rsid w:val="00EF6DCF"/>
    <w:rsid w:val="00EF6FC8"/>
    <w:rsid w:val="00EF7C4C"/>
    <w:rsid w:val="00F00603"/>
    <w:rsid w:val="00F021BA"/>
    <w:rsid w:val="00F028A4"/>
    <w:rsid w:val="00F04AEE"/>
    <w:rsid w:val="00F052E7"/>
    <w:rsid w:val="00F053E6"/>
    <w:rsid w:val="00F07609"/>
    <w:rsid w:val="00F117B4"/>
    <w:rsid w:val="00F118D5"/>
    <w:rsid w:val="00F11DE3"/>
    <w:rsid w:val="00F1353A"/>
    <w:rsid w:val="00F15AFA"/>
    <w:rsid w:val="00F17713"/>
    <w:rsid w:val="00F20F32"/>
    <w:rsid w:val="00F2169B"/>
    <w:rsid w:val="00F22B89"/>
    <w:rsid w:val="00F23D69"/>
    <w:rsid w:val="00F25E2D"/>
    <w:rsid w:val="00F2675B"/>
    <w:rsid w:val="00F269E9"/>
    <w:rsid w:val="00F27907"/>
    <w:rsid w:val="00F27917"/>
    <w:rsid w:val="00F30775"/>
    <w:rsid w:val="00F3201E"/>
    <w:rsid w:val="00F32983"/>
    <w:rsid w:val="00F32AC3"/>
    <w:rsid w:val="00F339BD"/>
    <w:rsid w:val="00F339D2"/>
    <w:rsid w:val="00F33A66"/>
    <w:rsid w:val="00F34252"/>
    <w:rsid w:val="00F35754"/>
    <w:rsid w:val="00F35C31"/>
    <w:rsid w:val="00F37BDF"/>
    <w:rsid w:val="00F41DF2"/>
    <w:rsid w:val="00F43999"/>
    <w:rsid w:val="00F43AAD"/>
    <w:rsid w:val="00F43FA5"/>
    <w:rsid w:val="00F45BE3"/>
    <w:rsid w:val="00F50E9E"/>
    <w:rsid w:val="00F5180B"/>
    <w:rsid w:val="00F51D4E"/>
    <w:rsid w:val="00F5250F"/>
    <w:rsid w:val="00F52DAC"/>
    <w:rsid w:val="00F53D3E"/>
    <w:rsid w:val="00F550AE"/>
    <w:rsid w:val="00F55F78"/>
    <w:rsid w:val="00F56323"/>
    <w:rsid w:val="00F56545"/>
    <w:rsid w:val="00F56B8F"/>
    <w:rsid w:val="00F57927"/>
    <w:rsid w:val="00F604EA"/>
    <w:rsid w:val="00F60A04"/>
    <w:rsid w:val="00F63567"/>
    <w:rsid w:val="00F64514"/>
    <w:rsid w:val="00F64BD3"/>
    <w:rsid w:val="00F64C3D"/>
    <w:rsid w:val="00F64C47"/>
    <w:rsid w:val="00F64D06"/>
    <w:rsid w:val="00F64EB8"/>
    <w:rsid w:val="00F6514F"/>
    <w:rsid w:val="00F66B13"/>
    <w:rsid w:val="00F66F3D"/>
    <w:rsid w:val="00F70A0B"/>
    <w:rsid w:val="00F70E7D"/>
    <w:rsid w:val="00F712E5"/>
    <w:rsid w:val="00F7130A"/>
    <w:rsid w:val="00F7455E"/>
    <w:rsid w:val="00F74A49"/>
    <w:rsid w:val="00F751BB"/>
    <w:rsid w:val="00F75A50"/>
    <w:rsid w:val="00F75B89"/>
    <w:rsid w:val="00F77DA9"/>
    <w:rsid w:val="00F8139D"/>
    <w:rsid w:val="00F819BD"/>
    <w:rsid w:val="00F8349B"/>
    <w:rsid w:val="00F8529D"/>
    <w:rsid w:val="00F85AE9"/>
    <w:rsid w:val="00F86682"/>
    <w:rsid w:val="00F868E3"/>
    <w:rsid w:val="00F86C31"/>
    <w:rsid w:val="00F877FA"/>
    <w:rsid w:val="00F90A36"/>
    <w:rsid w:val="00F9139A"/>
    <w:rsid w:val="00F9357A"/>
    <w:rsid w:val="00F93806"/>
    <w:rsid w:val="00F94349"/>
    <w:rsid w:val="00F94D32"/>
    <w:rsid w:val="00F95473"/>
    <w:rsid w:val="00F96622"/>
    <w:rsid w:val="00F972AB"/>
    <w:rsid w:val="00F97473"/>
    <w:rsid w:val="00F976BF"/>
    <w:rsid w:val="00F97CF6"/>
    <w:rsid w:val="00FA0F92"/>
    <w:rsid w:val="00FA3559"/>
    <w:rsid w:val="00FA3A24"/>
    <w:rsid w:val="00FA3FA2"/>
    <w:rsid w:val="00FA5F69"/>
    <w:rsid w:val="00FA7C2E"/>
    <w:rsid w:val="00FB0040"/>
    <w:rsid w:val="00FB138D"/>
    <w:rsid w:val="00FB20D0"/>
    <w:rsid w:val="00FB2614"/>
    <w:rsid w:val="00FB338A"/>
    <w:rsid w:val="00FB60EE"/>
    <w:rsid w:val="00FB69C7"/>
    <w:rsid w:val="00FB6EBF"/>
    <w:rsid w:val="00FC5E93"/>
    <w:rsid w:val="00FC7E63"/>
    <w:rsid w:val="00FD03AD"/>
    <w:rsid w:val="00FD1EC8"/>
    <w:rsid w:val="00FD2AFF"/>
    <w:rsid w:val="00FD2E28"/>
    <w:rsid w:val="00FD539C"/>
    <w:rsid w:val="00FD674A"/>
    <w:rsid w:val="00FE0A8A"/>
    <w:rsid w:val="00FE0D4F"/>
    <w:rsid w:val="00FE1303"/>
    <w:rsid w:val="00FE1B76"/>
    <w:rsid w:val="00FE1C91"/>
    <w:rsid w:val="00FE2CFE"/>
    <w:rsid w:val="00FE2F1F"/>
    <w:rsid w:val="00FE64CD"/>
    <w:rsid w:val="00FE689B"/>
    <w:rsid w:val="00FF0D0F"/>
    <w:rsid w:val="00FF1A65"/>
    <w:rsid w:val="00FF1B56"/>
    <w:rsid w:val="00FF4002"/>
    <w:rsid w:val="00FF4018"/>
    <w:rsid w:val="00FF446D"/>
    <w:rsid w:val="00FF5C3E"/>
    <w:rsid w:val="00FF631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CA23D"/>
  <w15:docId w15:val="{9E5D82CB-481B-4F3F-A1A5-643D768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7E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F7E8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F7E86"/>
  </w:style>
  <w:style w:type="paragraph" w:styleId="Avanodecorpodetexto2">
    <w:name w:val="Body Text Indent 2"/>
    <w:basedOn w:val="Normal"/>
    <w:rsid w:val="003F7E86"/>
    <w:pPr>
      <w:spacing w:line="360" w:lineRule="auto"/>
      <w:ind w:left="426" w:hanging="426"/>
      <w:jc w:val="both"/>
    </w:pPr>
    <w:rPr>
      <w:sz w:val="24"/>
    </w:rPr>
  </w:style>
  <w:style w:type="paragraph" w:styleId="Avanodecorpodetexto">
    <w:name w:val="Body Text Indent"/>
    <w:basedOn w:val="Normal"/>
    <w:link w:val="AvanodecorpodetextoCarter"/>
    <w:rsid w:val="003F7E86"/>
    <w:pPr>
      <w:spacing w:line="360" w:lineRule="auto"/>
      <w:ind w:firstLine="992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rsid w:val="003F7E86"/>
    <w:pPr>
      <w:spacing w:line="360" w:lineRule="auto"/>
      <w:ind w:firstLine="992"/>
      <w:jc w:val="both"/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165F"/>
  </w:style>
  <w:style w:type="paragraph" w:styleId="NormalWeb">
    <w:name w:val="Normal (Web)"/>
    <w:basedOn w:val="Normal"/>
    <w:uiPriority w:val="99"/>
    <w:rsid w:val="00E033A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55174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51743"/>
  </w:style>
  <w:style w:type="character" w:styleId="Refdenotaderodap">
    <w:name w:val="footnote reference"/>
    <w:uiPriority w:val="99"/>
    <w:rsid w:val="00551743"/>
    <w:rPr>
      <w:vertAlign w:val="superscript"/>
    </w:rPr>
  </w:style>
  <w:style w:type="character" w:styleId="Forte">
    <w:name w:val="Strong"/>
    <w:uiPriority w:val="22"/>
    <w:qFormat/>
    <w:rsid w:val="00E34EC3"/>
    <w:rPr>
      <w:b/>
      <w:bCs/>
    </w:rPr>
  </w:style>
  <w:style w:type="character" w:customStyle="1" w:styleId="bold1">
    <w:name w:val="bold1"/>
    <w:rsid w:val="00545E4E"/>
    <w:rPr>
      <w:b/>
      <w:bCs/>
    </w:rPr>
  </w:style>
  <w:style w:type="character" w:styleId="Hiperligao">
    <w:name w:val="Hyperlink"/>
    <w:uiPriority w:val="99"/>
    <w:unhideWhenUsed/>
    <w:rsid w:val="00337AEE"/>
    <w:rPr>
      <w:strike w:val="0"/>
      <w:dstrike w:val="0"/>
      <w:color w:val="4D4D4D"/>
      <w:u w:val="none"/>
      <w:effect w:val="none"/>
    </w:rPr>
  </w:style>
  <w:style w:type="paragraph" w:styleId="PargrafodaLista">
    <w:name w:val="List Paragraph"/>
    <w:aliases w:val="Heading3,Fig,Parágrafo da Lista1,Parágrafos Texto,List Paragraph"/>
    <w:basedOn w:val="Normal"/>
    <w:link w:val="PargrafodaListaCarter"/>
    <w:uiPriority w:val="1"/>
    <w:qFormat/>
    <w:rsid w:val="00337AE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Carter">
    <w:name w:val="Avanço de corpo de texto Caráter"/>
    <w:link w:val="Avanodecorpodetexto"/>
    <w:rsid w:val="00337AEE"/>
    <w:rPr>
      <w:sz w:val="24"/>
    </w:rPr>
  </w:style>
  <w:style w:type="character" w:customStyle="1" w:styleId="PargrafodaListaCarter">
    <w:name w:val="Parágrafo da Lista Caráter"/>
    <w:aliases w:val="Heading3 Caráter,Fig Caráter,Parágrafo da Lista1 Caráter,Parágrafos Texto Caráter,List Paragraph Caráter"/>
    <w:link w:val="PargrafodaLista"/>
    <w:uiPriority w:val="34"/>
    <w:rsid w:val="00337AEE"/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3Carter">
    <w:name w:val="Avanço de corpo de texto 3 Caráter"/>
    <w:link w:val="Avanodecorpodetexto3"/>
    <w:rsid w:val="00337AEE"/>
    <w:rPr>
      <w:rFonts w:ascii="Arial" w:hAnsi="Arial"/>
      <w:sz w:val="22"/>
    </w:rPr>
  </w:style>
  <w:style w:type="character" w:styleId="Hiperligaovisitada">
    <w:name w:val="FollowedHyperlink"/>
    <w:rsid w:val="002A450A"/>
    <w:rPr>
      <w:color w:val="954F72"/>
      <w:u w:val="single"/>
    </w:rPr>
  </w:style>
  <w:style w:type="paragraph" w:styleId="Textodebalo">
    <w:name w:val="Balloon Text"/>
    <w:basedOn w:val="Normal"/>
    <w:link w:val="TextodebaloCarter"/>
    <w:rsid w:val="005E465E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rsid w:val="005E465E"/>
    <w:rPr>
      <w:rFonts w:ascii="Segoe UI" w:hAnsi="Segoe UI" w:cs="Segoe UI"/>
      <w:sz w:val="18"/>
      <w:szCs w:val="18"/>
    </w:rPr>
  </w:style>
  <w:style w:type="character" w:styleId="nfaseIntensa">
    <w:name w:val="Intense Emphasis"/>
    <w:uiPriority w:val="21"/>
    <w:qFormat/>
    <w:rsid w:val="00C122CD"/>
    <w:rPr>
      <w:i/>
      <w:iCs/>
      <w:color w:val="5B9BD5"/>
    </w:rPr>
  </w:style>
  <w:style w:type="character" w:customStyle="1" w:styleId="RodapCarter1">
    <w:name w:val="Rodapé Caráter1"/>
    <w:uiPriority w:val="99"/>
    <w:rsid w:val="00077E0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regular">
    <w:name w:val="textoregular"/>
    <w:basedOn w:val="Tipodeletrapredefinidodopargrafo"/>
    <w:rsid w:val="00A06CF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42F7"/>
    <w:rPr>
      <w:color w:val="808080"/>
      <w:shd w:val="clear" w:color="auto" w:fill="E6E6E6"/>
    </w:rPr>
  </w:style>
  <w:style w:type="character" w:customStyle="1" w:styleId="highlight1">
    <w:name w:val="highlight1"/>
    <w:basedOn w:val="Tipodeletrapredefinidodopargrafo"/>
    <w:rsid w:val="001E25B2"/>
    <w:rPr>
      <w:b/>
      <w:bCs/>
      <w:shd w:val="clear" w:color="auto" w:fill="FFFFCC"/>
    </w:rPr>
  </w:style>
  <w:style w:type="character" w:styleId="Refdecomentrio">
    <w:name w:val="annotation reference"/>
    <w:basedOn w:val="Tipodeletrapredefinidodopargrafo"/>
    <w:uiPriority w:val="99"/>
    <w:unhideWhenUsed/>
    <w:rsid w:val="004757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7572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7572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757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75726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16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6197"/>
  </w:style>
  <w:style w:type="table" w:styleId="TabelacomGrelha">
    <w:name w:val="Table Grid"/>
    <w:basedOn w:val="Tabelanormal"/>
    <w:rsid w:val="00F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2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59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38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066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062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2022-12-22T00:00:00+00:00</DataDocumento>
    <NomeOriginalFicheiro xmlns="http://schemas.microsoft.com/sharepoint/v3">Informação RF TF PJL 5 74 83 e 111-XV.docx</NomeOriginalFicheiro>
    <IDFase xmlns="http://schemas.microsoft.com/sharepoint/v3">1321429</IDFase>
    <NRIniciativa xmlns="http://schemas.microsoft.com/sharepoint/v3">111</NRIniciativa>
    <IDIniciativa xmlns="http://schemas.microsoft.com/sharepoint/v3">121545</IDIniciativ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3603-7517-42A2-86DC-D772BE295B4C}"/>
</file>

<file path=customXml/itemProps2.xml><?xml version="1.0" encoding="utf-8"?>
<ds:datastoreItem xmlns:ds="http://schemas.openxmlformats.org/officeDocument/2006/customXml" ds:itemID="{C8EDBD37-58A6-45D6-BF8A-95467267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6E7DF-F0E9-499D-8A45-EF37CB11D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E520A-C4F2-4FB7-A948-60A0230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1400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> </Company>
  <LinksUpToDate>false</LinksUpToDate>
  <CharactersWithSpaces>8705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http://arexp1:7780/wininiciativas/XIII/textos/pjl233-XIII.doc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Redação Final</dc:title>
  <dc:subject/>
  <dc:creator>Rafael Silva</dc:creator>
  <cp:keywords/>
  <cp:lastModifiedBy>Rafael Silva</cp:lastModifiedBy>
  <cp:revision>5</cp:revision>
  <cp:lastPrinted>2018-07-13T11:25:00Z</cp:lastPrinted>
  <dcterms:created xsi:type="dcterms:W3CDTF">2022-12-14T18:58:00Z</dcterms:created>
  <dcterms:modified xsi:type="dcterms:W3CDTF">2022-12-15T16:10:00Z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266000</vt:r8>
  </property>
</Properties>
</file>