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6556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52682" wp14:editId="43231E92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9873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1A543E09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2CDC92F9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24FF1AAC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9AF0582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7A7341F0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32B57BBD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268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453B9873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1A543E09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2CDC92F9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24FF1AAC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9AF0582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7A7341F0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2B57BBD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511F604B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524024B3" w14:textId="77777777" w:rsidTr="006B5A76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BE0519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3D6607C" w14:textId="77777777" w:rsidR="00FA6B6B" w:rsidRPr="0072305A" w:rsidRDefault="00DB4191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FA6B6B" w14:paraId="1754BBE2" w14:textId="77777777" w:rsidTr="006B5A76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1CCD4F4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233AA" w14:textId="40538586" w:rsidR="00FA6B6B" w:rsidRPr="00CA4C54" w:rsidRDefault="00E82E36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C86EEC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67 / XV / 1.ª</w:t>
              </w:r>
            </w:hyperlink>
          </w:p>
        </w:tc>
      </w:tr>
      <w:tr w:rsidR="00FA6B6B" w14:paraId="63F091E3" w14:textId="77777777" w:rsidTr="006B5A76">
        <w:trPr>
          <w:trHeight w:val="75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B87D48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B0521" w14:textId="77777777" w:rsidR="00FA6B6B" w:rsidRPr="009C1D11" w:rsidRDefault="00DB4191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Assembleia Legislativa Regional da Região Autónoma da Madei</w:t>
            </w:r>
            <w:r w:rsidR="005543C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E325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ALRAM</w:t>
            </w:r>
            <w:r w:rsidR="004E32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6B6B" w14:paraId="159C2E24" w14:textId="77777777" w:rsidTr="00E82E36">
        <w:trPr>
          <w:trHeight w:val="113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199592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BCF4B" w14:textId="20C42E91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345380" w:rsidRPr="00345380">
              <w:rPr>
                <w:rFonts w:ascii="Arial" w:hAnsi="Arial" w:cs="Arial"/>
                <w:sz w:val="20"/>
                <w:szCs w:val="20"/>
              </w:rPr>
              <w:t>Pela eliminação da tributação, em sede de IRS, sobre as compensações e subsídios auferidos pelos bombeiros portugueses na prestação do serviço voluntário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19693746" w14:textId="77777777" w:rsidTr="006B5A76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A2CFE8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EACEE" w14:textId="77777777" w:rsidR="003A027F" w:rsidRDefault="00CC5946" w:rsidP="003A027F">
            <w:pPr>
              <w:widowControl w:val="0"/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60D0266" w14:textId="77777777" w:rsidR="00DB4191" w:rsidRDefault="00DB4191" w:rsidP="003A027F">
            <w:pPr>
              <w:widowControl w:val="0"/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1D806" w14:textId="77777777" w:rsidR="00DB4191" w:rsidRPr="007716BC" w:rsidRDefault="00DB4191" w:rsidP="003A027F">
            <w:pPr>
              <w:widowControl w:val="0"/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princípio da norma-travão encontra-se salvaguardado pela norma de entrada em vigor. </w:t>
            </w:r>
          </w:p>
        </w:tc>
      </w:tr>
      <w:tr w:rsidR="00FA6B6B" w14:paraId="6D9F83F5" w14:textId="77777777" w:rsidTr="006B5A76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7A2AC7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816E5" w14:textId="1A6E2376" w:rsidR="00DB4191" w:rsidRDefault="00DB4191" w:rsidP="00DB419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502319BF" w14:textId="77777777" w:rsidR="00DB4191" w:rsidRPr="00DB4191" w:rsidRDefault="00DB4191" w:rsidP="00DB4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B6B" w14:paraId="4F6246D3" w14:textId="77777777" w:rsidTr="006B5A76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964A76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35F77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18ED769C" w14:textId="77777777" w:rsidTr="006B5A76">
        <w:trPr>
          <w:trHeight w:val="2536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43EA64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3BAB9" w14:textId="385F1EE9" w:rsidR="00B902A9" w:rsidRDefault="00E82E36" w:rsidP="00A54C89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E9F14C19B35F48FF8C8473E2A11EC82C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A6B6B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  <w:r w:rsidR="00D33C65">
              <w:rPr>
                <w:rFonts w:ascii="Arial" w:hAnsi="Arial" w:cs="Arial"/>
                <w:sz w:val="20"/>
                <w:szCs w:val="20"/>
              </w:rPr>
              <w:t>,</w:t>
            </w:r>
            <w:r w:rsidR="00C86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EC">
              <w:rPr>
                <w:rFonts w:ascii="Arial" w:hAnsi="Arial" w:cs="Arial"/>
                <w:sz w:val="20"/>
                <w:szCs w:val="20"/>
              </w:rPr>
              <w:t>quanto ao dever constitucional, dado que a matéria não diz respeito a «</w:t>
            </w:r>
            <w:r w:rsidR="00C86EEC" w:rsidRPr="00B902A9">
              <w:rPr>
                <w:rFonts w:ascii="Arial" w:hAnsi="Arial" w:cs="Arial"/>
                <w:sz w:val="20"/>
                <w:szCs w:val="20"/>
              </w:rPr>
              <w:t>interesses predominantemente regionais</w:t>
            </w:r>
            <w:r w:rsidR="00C86EEC">
              <w:rPr>
                <w:rFonts w:ascii="Arial" w:hAnsi="Arial" w:cs="Arial"/>
                <w:sz w:val="20"/>
                <w:szCs w:val="20"/>
              </w:rPr>
              <w:t>»</w:t>
            </w:r>
            <w:r w:rsidR="00C86EEC" w:rsidRPr="00B902A9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="00C86EEC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="00C86EEC" w:rsidRPr="00B902A9">
              <w:rPr>
                <w:rFonts w:ascii="Arial" w:hAnsi="Arial" w:cs="Arial"/>
                <w:sz w:val="20"/>
                <w:szCs w:val="20"/>
              </w:rPr>
              <w:t xml:space="preserve"> mereçam</w:t>
            </w:r>
            <w:r w:rsidR="00C86EE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86EEC" w:rsidRPr="00B902A9">
              <w:rPr>
                <w:rFonts w:ascii="Arial" w:hAnsi="Arial" w:cs="Arial"/>
                <w:sz w:val="20"/>
                <w:szCs w:val="20"/>
              </w:rPr>
              <w:t>um tratamento específico no que toca à sua incidência nas regiões, em função das particularidades destas e tendo em vista a relevância de que se revestem para esses territórios</w:t>
            </w:r>
            <w:r w:rsidR="00C86EEC">
              <w:rPr>
                <w:rFonts w:ascii="Arial" w:hAnsi="Arial" w:cs="Arial"/>
                <w:sz w:val="20"/>
                <w:szCs w:val="20"/>
              </w:rPr>
              <w:t>».</w:t>
            </w:r>
            <w:r w:rsidR="00C86EEC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  <w:r w:rsidR="00C86EEC">
              <w:rPr>
                <w:rFonts w:ascii="Arial" w:hAnsi="Arial" w:cs="Arial"/>
                <w:sz w:val="20"/>
                <w:szCs w:val="20"/>
              </w:rPr>
              <w:t xml:space="preserve"> Não obstante, existe o costume de promover a audição dos restantes órgãos de governo próprio quanto a propostas de lei das Assembleias Legislativas</w:t>
            </w:r>
            <w:r w:rsidR="004679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9F0E1E" w14:textId="77777777" w:rsidR="00B902A9" w:rsidRPr="00B902A9" w:rsidRDefault="00B902A9" w:rsidP="00B90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B6B" w14:paraId="4D67F295" w14:textId="77777777" w:rsidTr="00C86EEC">
        <w:trPr>
          <w:trHeight w:val="545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EBECC0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E676CA" w14:textId="77777777" w:rsidR="006B5A76" w:rsidRPr="006B5A76" w:rsidRDefault="006B5A76" w:rsidP="006B5A7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FA6B6B" w14:paraId="178482D7" w14:textId="77777777" w:rsidTr="00C86EEC">
        <w:trPr>
          <w:trHeight w:val="704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7D217BF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24B038EC" w14:textId="57498444" w:rsidR="000D6217" w:rsidRPr="00345380" w:rsidRDefault="00392F22" w:rsidP="00345380">
                <w:pPr>
                  <w:widowControl w:val="0"/>
                  <w:spacing w:line="288" w:lineRule="auto"/>
                  <w:ind w:left="142"/>
                  <w:rPr>
                    <w:rFonts w:ascii="Arial" w:hAnsi="Arial" w:cs="Arial"/>
                    <w:b/>
                    <w:sz w:val="20"/>
                  </w:rPr>
                </w:pPr>
                <w:r w:rsidRPr="00345380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</w:tc>
      </w:tr>
      <w:tr w:rsidR="00372371" w14:paraId="656A9F00" w14:textId="77777777" w:rsidTr="00C86EEC">
        <w:trPr>
          <w:trHeight w:val="1838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37CE0" w14:textId="4860305D" w:rsidR="005543C2" w:rsidRPr="005543C2" w:rsidRDefault="00FB5916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Observações</w:t>
            </w:r>
            <w:r w:rsidR="0037237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="00345380" w:rsidRPr="00345380">
              <w:rPr>
                <w:rStyle w:val="Hiperligao"/>
                <w:color w:val="auto"/>
                <w:u w:val="none"/>
              </w:rPr>
              <w:t xml:space="preserve"> </w:t>
            </w:r>
            <w:r w:rsidR="00181AA3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Alguma doutrina, como Rui Medeiros, Jorge Miranda, Gomes Canotilho e Vital Moreira, interpretam o disposto no n.º 1 do artigo 167.º da Constituição, </w:t>
            </w:r>
            <w:r w:rsidR="00181AA3" w:rsidRPr="00181AA3">
              <w:rPr>
                <w:rStyle w:val="Hiperligao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in fine</w:t>
            </w:r>
            <w:r w:rsidR="00181AA3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– «</w:t>
            </w:r>
            <w:r w:rsidR="00181AA3" w:rsidRPr="00181AA3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competindo a iniciativa da lei, </w:t>
            </w:r>
            <w:r w:rsidR="00181AA3" w:rsidRPr="002876BD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>no respeitante às regiões autónomas</w:t>
            </w:r>
            <w:r w:rsidR="00181AA3" w:rsidRPr="00181AA3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>, às respetivas Assembleias Legislativas</w:t>
            </w:r>
            <w:r w:rsidR="00181AA3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» - como uma competência limitada a «assuntos respeitantes às regiões autónomas». </w:t>
            </w:r>
            <w:r w:rsidR="002876BD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>Porém, não encontrámos qualquer jurisprudência constitucional nesse sentido e</w:t>
            </w:r>
            <w:r w:rsidR="00181AA3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2876BD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>os próprios Gomes Canotilho</w:t>
            </w:r>
            <w:r w:rsidR="00344F93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e Vital Moreira </w:t>
            </w:r>
            <w:r w:rsidR="002876BD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referem que a solução que advogam «não é líquida» e que a alínea </w:t>
            </w:r>
            <w:r w:rsidR="002876BD" w:rsidRPr="002876BD">
              <w:rPr>
                <w:rStyle w:val="Hiperligao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f</w:t>
            </w:r>
            <w:r w:rsidR="002876BD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>), n.º 1 do artigo 227.</w:t>
            </w:r>
            <w:r w:rsidR="00FC6904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>º</w:t>
            </w:r>
            <w:r w:rsidR="002876BD">
              <w:rPr>
                <w:rStyle w:val="Hiperliga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não faz «qualquer restrição».</w:t>
            </w:r>
            <w:r w:rsidR="002876BD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FB5916" w14:paraId="518C25BD" w14:textId="77777777" w:rsidTr="006B5A76">
        <w:trPr>
          <w:trHeight w:val="93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2A621" w14:textId="77777777" w:rsidR="00FB5916" w:rsidRPr="00CE0C78" w:rsidRDefault="00FB5916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28392CFB" w14:textId="77777777" w:rsidR="00EC7B21" w:rsidRDefault="00EC7B21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</w:p>
    <w:p w14:paraId="347F7473" w14:textId="14C6E9DF" w:rsidR="0089376B" w:rsidRDefault="00D8032E" w:rsidP="00345380">
      <w:pPr>
        <w:widowControl w:val="0"/>
        <w:spacing w:before="80" w:line="36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345380">
        <w:rPr>
          <w:rFonts w:ascii="Arial" w:hAnsi="Arial" w:cs="Arial"/>
          <w:sz w:val="20"/>
          <w:szCs w:val="20"/>
        </w:rPr>
        <w:t>16</w:t>
      </w:r>
      <w:r w:rsidR="00CA4C54">
        <w:rPr>
          <w:rFonts w:ascii="Arial" w:hAnsi="Arial" w:cs="Arial"/>
          <w:sz w:val="20"/>
          <w:szCs w:val="20"/>
        </w:rPr>
        <w:t xml:space="preserve"> de</w:t>
      </w:r>
      <w:r w:rsidR="00345380">
        <w:rPr>
          <w:rFonts w:ascii="Arial" w:hAnsi="Arial" w:cs="Arial"/>
          <w:sz w:val="20"/>
          <w:szCs w:val="20"/>
        </w:rPr>
        <w:t xml:space="preserve"> março</w:t>
      </w:r>
      <w:r w:rsidR="00CA4C54">
        <w:rPr>
          <w:rFonts w:ascii="Arial" w:hAnsi="Arial" w:cs="Arial"/>
          <w:sz w:val="20"/>
          <w:szCs w:val="20"/>
        </w:rPr>
        <w:t xml:space="preserve"> de 202</w:t>
      </w:r>
      <w:r w:rsidR="00345380">
        <w:rPr>
          <w:rFonts w:ascii="Arial" w:hAnsi="Arial" w:cs="Arial"/>
          <w:sz w:val="20"/>
          <w:szCs w:val="20"/>
        </w:rPr>
        <w:t>3</w:t>
      </w:r>
    </w:p>
    <w:p w14:paraId="18A31C66" w14:textId="77777777" w:rsidR="00CA4C54" w:rsidRDefault="00CA4C54" w:rsidP="00345380">
      <w:pPr>
        <w:widowControl w:val="0"/>
        <w:spacing w:line="36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parlamentar, Rafael Silva</w:t>
      </w:r>
    </w:p>
    <w:sectPr w:rsidR="00CA4C5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395C" w14:textId="77777777" w:rsidR="00345380" w:rsidRDefault="00345380" w:rsidP="00BF1158">
      <w:r>
        <w:separator/>
      </w:r>
    </w:p>
  </w:endnote>
  <w:endnote w:type="continuationSeparator" w:id="0">
    <w:p w14:paraId="5D77C56A" w14:textId="77777777" w:rsidR="00345380" w:rsidRDefault="00345380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9C9C" w14:textId="77777777" w:rsidR="00345380" w:rsidRDefault="00345380" w:rsidP="00BF1158">
      <w:r>
        <w:separator/>
      </w:r>
    </w:p>
  </w:footnote>
  <w:footnote w:type="continuationSeparator" w:id="0">
    <w:p w14:paraId="066266C5" w14:textId="77777777" w:rsidR="00345380" w:rsidRDefault="00345380" w:rsidP="00BF1158">
      <w:r>
        <w:continuationSeparator/>
      </w:r>
    </w:p>
  </w:footnote>
  <w:footnote w:id="1">
    <w:p w14:paraId="25169BE2" w14:textId="77777777" w:rsidR="00C86EEC" w:rsidRDefault="00C86EEC" w:rsidP="00C86EEC">
      <w:pPr>
        <w:pStyle w:val="Textodenotaderodap"/>
        <w:ind w:left="-851" w:right="-624"/>
        <w:jc w:val="both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6B5A76">
          <w:rPr>
            <w:rStyle w:val="Hiperligao"/>
            <w:rFonts w:ascii="Arial" w:hAnsi="Arial" w:cs="Arial"/>
            <w:sz w:val="18"/>
            <w:szCs w:val="18"/>
          </w:rPr>
          <w:t>Acórdão do Tribunal Constitucional n.º 403/89</w:t>
        </w:r>
      </w:hyperlink>
      <w:r w:rsidRPr="006B5A7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que reiterou a doutrina do Parecer da Comissão Constitucional n.º 20/77.</w:t>
      </w:r>
    </w:p>
  </w:footnote>
  <w:footnote w:id="2">
    <w:p w14:paraId="0BB1B301" w14:textId="77777777" w:rsidR="002876BD" w:rsidRDefault="002876BD" w:rsidP="002876B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A2C5E">
        <w:rPr>
          <w:rFonts w:ascii="Arial" w:hAnsi="Arial" w:cs="Arial"/>
          <w:sz w:val="18"/>
          <w:szCs w:val="18"/>
        </w:rPr>
        <w:t>GOMES CANOTILHO, JJ / MOREIRA, Vital, Constituição da República Portuguesa anotada, volume I, Coimbra Editora, 2007. Anotação artigo 167.º</w:t>
      </w:r>
      <w:r>
        <w:rPr>
          <w:rFonts w:ascii="Arial" w:hAnsi="Arial" w:cs="Arial"/>
          <w:sz w:val="18"/>
          <w:szCs w:val="18"/>
        </w:rPr>
        <w:t>, páginas 346 e 347.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DBA4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4E91173" wp14:editId="1C4F379B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89EE198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724154D7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4F60A707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343F2"/>
    <w:rsid w:val="00055B7D"/>
    <w:rsid w:val="00060C94"/>
    <w:rsid w:val="000660BF"/>
    <w:rsid w:val="00085FAE"/>
    <w:rsid w:val="00090A0B"/>
    <w:rsid w:val="00094D16"/>
    <w:rsid w:val="000A6465"/>
    <w:rsid w:val="000A75A7"/>
    <w:rsid w:val="000B19F7"/>
    <w:rsid w:val="000C272D"/>
    <w:rsid w:val="000D15E1"/>
    <w:rsid w:val="000D6217"/>
    <w:rsid w:val="000F5872"/>
    <w:rsid w:val="00101349"/>
    <w:rsid w:val="00130DF3"/>
    <w:rsid w:val="001328D2"/>
    <w:rsid w:val="00134F94"/>
    <w:rsid w:val="00144D03"/>
    <w:rsid w:val="001500F8"/>
    <w:rsid w:val="001648F3"/>
    <w:rsid w:val="00181AA3"/>
    <w:rsid w:val="001A5F9F"/>
    <w:rsid w:val="001C1153"/>
    <w:rsid w:val="001C72E6"/>
    <w:rsid w:val="002009F5"/>
    <w:rsid w:val="002048F5"/>
    <w:rsid w:val="00211198"/>
    <w:rsid w:val="00240C2F"/>
    <w:rsid w:val="00247C73"/>
    <w:rsid w:val="0028273F"/>
    <w:rsid w:val="002876BD"/>
    <w:rsid w:val="00292F2C"/>
    <w:rsid w:val="002D511B"/>
    <w:rsid w:val="002F0403"/>
    <w:rsid w:val="002F0C0C"/>
    <w:rsid w:val="00322113"/>
    <w:rsid w:val="00332F82"/>
    <w:rsid w:val="00334B4E"/>
    <w:rsid w:val="00341DDC"/>
    <w:rsid w:val="00344EE3"/>
    <w:rsid w:val="00344F93"/>
    <w:rsid w:val="00345380"/>
    <w:rsid w:val="00350B37"/>
    <w:rsid w:val="00372371"/>
    <w:rsid w:val="00386040"/>
    <w:rsid w:val="00390414"/>
    <w:rsid w:val="00390D84"/>
    <w:rsid w:val="00392F22"/>
    <w:rsid w:val="003A027F"/>
    <w:rsid w:val="003A0ED6"/>
    <w:rsid w:val="003B5646"/>
    <w:rsid w:val="003D74D7"/>
    <w:rsid w:val="003E50AE"/>
    <w:rsid w:val="00404F00"/>
    <w:rsid w:val="00405273"/>
    <w:rsid w:val="00415BFE"/>
    <w:rsid w:val="00467929"/>
    <w:rsid w:val="004735DB"/>
    <w:rsid w:val="00486353"/>
    <w:rsid w:val="00491C4B"/>
    <w:rsid w:val="00497B83"/>
    <w:rsid w:val="004B3CDE"/>
    <w:rsid w:val="004E325D"/>
    <w:rsid w:val="004E38FF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43C2"/>
    <w:rsid w:val="005576E5"/>
    <w:rsid w:val="0057334F"/>
    <w:rsid w:val="00582EEA"/>
    <w:rsid w:val="005934C0"/>
    <w:rsid w:val="005A1761"/>
    <w:rsid w:val="005D0C45"/>
    <w:rsid w:val="005D41CD"/>
    <w:rsid w:val="005E3AC3"/>
    <w:rsid w:val="00600A4B"/>
    <w:rsid w:val="006040CF"/>
    <w:rsid w:val="00613CEE"/>
    <w:rsid w:val="006152E6"/>
    <w:rsid w:val="006268F6"/>
    <w:rsid w:val="00631D5D"/>
    <w:rsid w:val="00641652"/>
    <w:rsid w:val="00642BA6"/>
    <w:rsid w:val="00680400"/>
    <w:rsid w:val="00685E50"/>
    <w:rsid w:val="006B4AC8"/>
    <w:rsid w:val="006B4B67"/>
    <w:rsid w:val="006B5A76"/>
    <w:rsid w:val="006B796F"/>
    <w:rsid w:val="006D0780"/>
    <w:rsid w:val="006F0DF1"/>
    <w:rsid w:val="006F66D9"/>
    <w:rsid w:val="0070555F"/>
    <w:rsid w:val="0072305A"/>
    <w:rsid w:val="007242E9"/>
    <w:rsid w:val="00737374"/>
    <w:rsid w:val="00737F0B"/>
    <w:rsid w:val="007655FD"/>
    <w:rsid w:val="007716BC"/>
    <w:rsid w:val="00774585"/>
    <w:rsid w:val="0077544A"/>
    <w:rsid w:val="007759AF"/>
    <w:rsid w:val="007803DD"/>
    <w:rsid w:val="00782A8C"/>
    <w:rsid w:val="007833C7"/>
    <w:rsid w:val="007953E3"/>
    <w:rsid w:val="007A65E9"/>
    <w:rsid w:val="007A68F1"/>
    <w:rsid w:val="007A6DDC"/>
    <w:rsid w:val="007B2D17"/>
    <w:rsid w:val="007C5A79"/>
    <w:rsid w:val="007C7011"/>
    <w:rsid w:val="007F2799"/>
    <w:rsid w:val="007F780C"/>
    <w:rsid w:val="0085766D"/>
    <w:rsid w:val="00865EDA"/>
    <w:rsid w:val="0087377E"/>
    <w:rsid w:val="00881ABC"/>
    <w:rsid w:val="0089376B"/>
    <w:rsid w:val="008B68D2"/>
    <w:rsid w:val="008C7669"/>
    <w:rsid w:val="008D511B"/>
    <w:rsid w:val="008D5F78"/>
    <w:rsid w:val="0091704B"/>
    <w:rsid w:val="00921519"/>
    <w:rsid w:val="009366ED"/>
    <w:rsid w:val="0094242E"/>
    <w:rsid w:val="00942A82"/>
    <w:rsid w:val="00954A64"/>
    <w:rsid w:val="00975DE0"/>
    <w:rsid w:val="0099668D"/>
    <w:rsid w:val="00996A39"/>
    <w:rsid w:val="009B02CE"/>
    <w:rsid w:val="009B6C22"/>
    <w:rsid w:val="009C1D11"/>
    <w:rsid w:val="009D023B"/>
    <w:rsid w:val="009E4108"/>
    <w:rsid w:val="009E700D"/>
    <w:rsid w:val="00A422BB"/>
    <w:rsid w:val="00A42F6F"/>
    <w:rsid w:val="00A54C89"/>
    <w:rsid w:val="00A65A3A"/>
    <w:rsid w:val="00A92CCE"/>
    <w:rsid w:val="00AB5372"/>
    <w:rsid w:val="00AB6F37"/>
    <w:rsid w:val="00AC4F58"/>
    <w:rsid w:val="00AD6F5C"/>
    <w:rsid w:val="00AE0960"/>
    <w:rsid w:val="00AF0912"/>
    <w:rsid w:val="00AF185A"/>
    <w:rsid w:val="00B04E72"/>
    <w:rsid w:val="00B165A5"/>
    <w:rsid w:val="00B1761F"/>
    <w:rsid w:val="00B86590"/>
    <w:rsid w:val="00B86D61"/>
    <w:rsid w:val="00B902A9"/>
    <w:rsid w:val="00BC1E89"/>
    <w:rsid w:val="00BF1158"/>
    <w:rsid w:val="00BF3068"/>
    <w:rsid w:val="00C32052"/>
    <w:rsid w:val="00C67803"/>
    <w:rsid w:val="00C76F76"/>
    <w:rsid w:val="00C7721A"/>
    <w:rsid w:val="00C86EEC"/>
    <w:rsid w:val="00CA0F54"/>
    <w:rsid w:val="00CA4C54"/>
    <w:rsid w:val="00CC5946"/>
    <w:rsid w:val="00CD11E1"/>
    <w:rsid w:val="00CE0C78"/>
    <w:rsid w:val="00CF6D59"/>
    <w:rsid w:val="00D3051E"/>
    <w:rsid w:val="00D33C65"/>
    <w:rsid w:val="00D446A6"/>
    <w:rsid w:val="00D6197E"/>
    <w:rsid w:val="00D8032E"/>
    <w:rsid w:val="00D80ADC"/>
    <w:rsid w:val="00D83B4B"/>
    <w:rsid w:val="00D85925"/>
    <w:rsid w:val="00D96615"/>
    <w:rsid w:val="00D967E1"/>
    <w:rsid w:val="00DA0798"/>
    <w:rsid w:val="00DA2790"/>
    <w:rsid w:val="00DB4191"/>
    <w:rsid w:val="00DB66D3"/>
    <w:rsid w:val="00DC6C81"/>
    <w:rsid w:val="00DD537B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82E36"/>
    <w:rsid w:val="00E95AB1"/>
    <w:rsid w:val="00EA72B9"/>
    <w:rsid w:val="00EB4FFD"/>
    <w:rsid w:val="00EC7B21"/>
    <w:rsid w:val="00ED1D4E"/>
    <w:rsid w:val="00F20E4B"/>
    <w:rsid w:val="00F32F56"/>
    <w:rsid w:val="00F6172E"/>
    <w:rsid w:val="00F623A0"/>
    <w:rsid w:val="00F669FC"/>
    <w:rsid w:val="00F73F8C"/>
    <w:rsid w:val="00F76FAE"/>
    <w:rsid w:val="00F91EDE"/>
    <w:rsid w:val="00FA6B6B"/>
    <w:rsid w:val="00FB3A60"/>
    <w:rsid w:val="00FB55C6"/>
    <w:rsid w:val="00FB5916"/>
    <w:rsid w:val="00FC6904"/>
    <w:rsid w:val="00FD5C2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04816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67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ibunalconstitucional.pt/tc/acordaos/1989040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2F6CD5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24E8C"/>
    <w:rsid w:val="006343D9"/>
    <w:rsid w:val="006731FD"/>
    <w:rsid w:val="006A7875"/>
    <w:rsid w:val="006B51D7"/>
    <w:rsid w:val="006D2A8B"/>
    <w:rsid w:val="006E052C"/>
    <w:rsid w:val="00750091"/>
    <w:rsid w:val="007556CB"/>
    <w:rsid w:val="00775981"/>
    <w:rsid w:val="007E03D3"/>
    <w:rsid w:val="007E42E3"/>
    <w:rsid w:val="008B01FA"/>
    <w:rsid w:val="008C420A"/>
    <w:rsid w:val="008D2E65"/>
    <w:rsid w:val="009A0DD3"/>
    <w:rsid w:val="00A201E4"/>
    <w:rsid w:val="00A3392B"/>
    <w:rsid w:val="00B33FD5"/>
    <w:rsid w:val="00BF3186"/>
    <w:rsid w:val="00C505D5"/>
    <w:rsid w:val="00CD0DB4"/>
    <w:rsid w:val="00CE2BFF"/>
    <w:rsid w:val="00CF2585"/>
    <w:rsid w:val="00D74ABD"/>
    <w:rsid w:val="00DF2859"/>
    <w:rsid w:val="00E71827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2308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P</TipoIniciativa>
    <DataDocumento xmlns="http://schemas.microsoft.com/sharepoint/v3">2023-03-17T00:00:00+00:00</DataDocumento>
    <NomeOriginalFicheiro xmlns="http://schemas.microsoft.com/sharepoint/v3">NA PPL 67-XV-1 (ALRAM).docx</NomeOriginalFicheiro>
    <IDFase xmlns="http://schemas.microsoft.com/sharepoint/v3">1325244</IDFase>
    <NRIniciativa xmlns="http://schemas.microsoft.com/sharepoint/v3">67</NRIniciativa>
    <IDIniciativa xmlns="http://schemas.microsoft.com/sharepoint/v3">152675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FD0C1-6647-4D43-A70D-B81AF131BC6A}"/>
</file>

<file path=customXml/itemProps3.xml><?xml version="1.0" encoding="utf-8"?>
<ds:datastoreItem xmlns:ds="http://schemas.openxmlformats.org/officeDocument/2006/customXml" ds:itemID="{79FDA086-A753-4B38-BB6A-90307E2FCCCC}"/>
</file>

<file path=customXml/itemProps4.xml><?xml version="1.0" encoding="utf-8"?>
<ds:datastoreItem xmlns:ds="http://schemas.openxmlformats.org/officeDocument/2006/customXml" ds:itemID="{1BE88DAE-B369-412C-842C-82B707A2D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2</cp:revision>
  <dcterms:created xsi:type="dcterms:W3CDTF">2023-03-16T19:15:00Z</dcterms:created>
  <dcterms:modified xsi:type="dcterms:W3CDTF">2023-03-16T19:32:00Z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402200</vt:r8>
  </property>
</Properties>
</file>