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6C3F" w14:textId="77777777" w:rsidR="00C841AD" w:rsidRDefault="00C841AD">
      <w:pPr>
        <w:spacing w:line="360" w:lineRule="auto"/>
        <w:jc w:val="center"/>
        <w:rPr>
          <w:b/>
          <w:sz w:val="24"/>
          <w:szCs w:val="24"/>
          <w:highlight w:val="white"/>
        </w:rPr>
      </w:pPr>
    </w:p>
    <w:p w14:paraId="5DECA360" w14:textId="51BFC240" w:rsidR="002740F0" w:rsidRDefault="00C841AD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Projeto de Resolução n.º 560</w:t>
      </w:r>
      <w:r>
        <w:rPr>
          <w:b/>
          <w:sz w:val="24"/>
          <w:szCs w:val="24"/>
          <w:highlight w:val="white"/>
        </w:rPr>
        <w:t>/XV/1ª</w:t>
      </w:r>
    </w:p>
    <w:p w14:paraId="5A44871F" w14:textId="77777777" w:rsidR="002740F0" w:rsidRDefault="00C841A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Recomenda ao Governo que adote uma posição favorável à Energia Nuclear e apoie novos projetos nesta área </w:t>
      </w:r>
    </w:p>
    <w:p w14:paraId="120083A9" w14:textId="77777777" w:rsidR="002740F0" w:rsidRDefault="00C841A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Exposição de motivos</w:t>
      </w:r>
    </w:p>
    <w:p w14:paraId="38C7A43D" w14:textId="77777777" w:rsidR="002740F0" w:rsidRDefault="00C841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cenário de instabilidade geopolítica e geoestratégica sentido no bloco europeu devido à invasão da Ucrânia reforçou a centralidade da neutralidade carbónica e da agenda de transição energética no discurso e ação das instituições europeias. Dia após dia v</w:t>
      </w:r>
      <w:r>
        <w:rPr>
          <w:color w:val="000000"/>
          <w:sz w:val="24"/>
          <w:szCs w:val="24"/>
        </w:rPr>
        <w:t xml:space="preserve">emos as nações europeias serem instadas a garantir a sua soberania energética por forma a assegurar a independência face à Rússia, que constituía um dos principais fornecedores de gás e petróleo de grande parte dos países europeus. </w:t>
      </w:r>
    </w:p>
    <w:p w14:paraId="5DF49AB0" w14:textId="77777777" w:rsidR="002740F0" w:rsidRDefault="00C841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União Europeia adotou</w:t>
      </w:r>
      <w:r>
        <w:rPr>
          <w:color w:val="000000"/>
          <w:sz w:val="24"/>
          <w:szCs w:val="24"/>
        </w:rPr>
        <w:t xml:space="preserve"> como principais objetivos a poupança de energia, a produção de energia limpa e a diversificação do aprovisionamento energético, como forma de mitigação de preços e transição energética. </w:t>
      </w:r>
    </w:p>
    <w:p w14:paraId="0BDF4CAC" w14:textId="77777777" w:rsidR="002740F0" w:rsidRDefault="00C841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Contudo, se há fonte de produção energética segura, limpa e eficient</w:t>
      </w:r>
      <w:r>
        <w:rPr>
          <w:color w:val="000000"/>
          <w:sz w:val="24"/>
          <w:szCs w:val="24"/>
        </w:rPr>
        <w:t>e - por oposição ao que muitas vezes é erroneamente propalado - é justamente a energia nuclear.</w:t>
      </w:r>
    </w:p>
    <w:p w14:paraId="108D2A32" w14:textId="77777777" w:rsidR="002740F0" w:rsidRDefault="00C841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energia nuclear é uma alternativa de baixas emissões de carbono quando comparada com os combustíveis fósseis e constitui uma componente essencial do cabaz ene</w:t>
      </w:r>
      <w:r>
        <w:rPr>
          <w:color w:val="000000"/>
          <w:sz w:val="24"/>
          <w:szCs w:val="24"/>
        </w:rPr>
        <w:t xml:space="preserve">rgético de 13 dos 27 Estados-Membros, representando quase 26% da energia elétrica produzida na UE. </w:t>
      </w:r>
    </w:p>
    <w:p w14:paraId="12986D20" w14:textId="77777777" w:rsidR="002740F0" w:rsidRDefault="00C841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Embora sejam os Estados-Membros que optem por incluir ou não a energia nuclear no seu cabaz energético, a legislação da UE tem por objetivo melhorar as norm</w:t>
      </w:r>
      <w:r>
        <w:rPr>
          <w:color w:val="000000"/>
          <w:sz w:val="24"/>
          <w:szCs w:val="24"/>
        </w:rPr>
        <w:t>as de segurança das centrais nucleares, assegurando que os resíduos nucleares são manipulados e eliminados de forma segura.</w:t>
      </w:r>
    </w:p>
    <w:p w14:paraId="7C9F177F" w14:textId="77777777" w:rsidR="002740F0" w:rsidRDefault="00C841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Segundo Eduardo Alves, investigador do Campus Tecnológico e Nuclear: “o medo que as pessoas têm da energia nuclear deve-se ao descon</w:t>
      </w:r>
      <w:r>
        <w:rPr>
          <w:color w:val="000000"/>
          <w:sz w:val="24"/>
          <w:szCs w:val="24"/>
        </w:rPr>
        <w:t xml:space="preserve">hecimento. O grande mal é que desde o início da produção de energia elétrica em reatores nucleares não houve </w:t>
      </w:r>
      <w:r>
        <w:rPr>
          <w:color w:val="000000"/>
          <w:sz w:val="24"/>
          <w:szCs w:val="24"/>
        </w:rPr>
        <w:lastRenderedPageBreak/>
        <w:t>preocupação de informar as pessoas. Era mais simples e barato queimar petróleo e carvão e agora sofremos as grandes consequências disso. Criámos to</w:t>
      </w:r>
      <w:r>
        <w:rPr>
          <w:color w:val="000000"/>
          <w:sz w:val="24"/>
          <w:szCs w:val="24"/>
        </w:rPr>
        <w:t>da a economia mundial à volta de combustíveis fósseis”.</w:t>
      </w:r>
      <w:r>
        <w:rPr>
          <w:color w:val="000000"/>
          <w:sz w:val="24"/>
          <w:szCs w:val="24"/>
          <w:vertAlign w:val="superscript"/>
        </w:rPr>
        <w:footnoteReference w:id="1"/>
      </w:r>
    </w:p>
    <w:p w14:paraId="7E557026" w14:textId="77777777" w:rsidR="002740F0" w:rsidRDefault="00C841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Esta solução energética é aquela que </w:t>
      </w:r>
      <w:r>
        <w:rPr>
          <w:sz w:val="24"/>
          <w:szCs w:val="24"/>
        </w:rPr>
        <w:t xml:space="preserve">tem menor </w:t>
      </w:r>
      <w:r>
        <w:rPr>
          <w:color w:val="000000"/>
          <w:sz w:val="24"/>
          <w:szCs w:val="24"/>
        </w:rPr>
        <w:t xml:space="preserve">impacto em termos de exploração de recursos naturais, </w:t>
      </w:r>
      <w:r>
        <w:rPr>
          <w:sz w:val="24"/>
          <w:szCs w:val="24"/>
        </w:rPr>
        <w:t>consubstanciando uma</w:t>
      </w:r>
      <w:r>
        <w:rPr>
          <w:color w:val="000000"/>
          <w:sz w:val="24"/>
          <w:szCs w:val="24"/>
        </w:rPr>
        <w:t xml:space="preserve"> mais-valia para os objetivos d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descarbonização</w:t>
      </w:r>
      <w:r>
        <w:rPr>
          <w:sz w:val="24"/>
          <w:szCs w:val="24"/>
        </w:rPr>
        <w:t>, nomeadamente,</w:t>
      </w:r>
      <w:r>
        <w:rPr>
          <w:color w:val="000000"/>
          <w:sz w:val="24"/>
          <w:szCs w:val="24"/>
        </w:rPr>
        <w:t xml:space="preserve"> aquando da su</w:t>
      </w:r>
      <w:r>
        <w:rPr>
          <w:color w:val="000000"/>
          <w:sz w:val="24"/>
          <w:szCs w:val="24"/>
        </w:rPr>
        <w:t>a produção, não promov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emissões de dióxido de carbono, poeiras ou outros resíduos para a atmosfera.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Contudo, a grande aposta realizada nas renováveis, leva a que vários especialistas destaquem o seu desempenho energético negativo – pela sua intermitência </w:t>
      </w:r>
      <w:r>
        <w:rPr>
          <w:color w:val="000000"/>
          <w:sz w:val="24"/>
          <w:szCs w:val="24"/>
        </w:rPr>
        <w:t xml:space="preserve">e fraca densidade energética. </w:t>
      </w:r>
    </w:p>
    <w:p w14:paraId="2EBC5C50" w14:textId="77777777" w:rsidR="002740F0" w:rsidRDefault="00C841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Desta forma, revela-se cada vez mais fundamental que se considere uma nova política, onde a energia nuclear tenha lugar num “</w:t>
      </w:r>
      <w:proofErr w:type="spellStart"/>
      <w:r>
        <w:rPr>
          <w:color w:val="000000"/>
          <w:sz w:val="24"/>
          <w:szCs w:val="24"/>
        </w:rPr>
        <w:t>mix</w:t>
      </w:r>
      <w:proofErr w:type="spellEnd"/>
      <w:r>
        <w:rPr>
          <w:color w:val="000000"/>
          <w:sz w:val="24"/>
          <w:szCs w:val="24"/>
        </w:rPr>
        <w:t>” renováveis/nuclear. Em termos nacionais, deveria ser este o foco da política energética portugu</w:t>
      </w:r>
      <w:r>
        <w:rPr>
          <w:color w:val="000000"/>
          <w:sz w:val="24"/>
          <w:szCs w:val="24"/>
        </w:rPr>
        <w:t xml:space="preserve">esa, inspirada nos exemplos da Suécia, Finlândia e França, países que têm sido eficazes na diminuição de emissões, garantindo também preços de eletricidade mais </w:t>
      </w:r>
      <w:r>
        <w:rPr>
          <w:sz w:val="24"/>
          <w:szCs w:val="24"/>
        </w:rPr>
        <w:t>competitivos.</w:t>
      </w:r>
    </w:p>
    <w:p w14:paraId="0B2E424E" w14:textId="77777777" w:rsidR="002740F0" w:rsidRDefault="00C841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Neste sentido, 11 países da UE – Bulgária, Croácia, República Checa, Hungria, Fin</w:t>
      </w:r>
      <w:r>
        <w:rPr>
          <w:color w:val="000000"/>
          <w:sz w:val="24"/>
          <w:szCs w:val="24"/>
        </w:rPr>
        <w:t xml:space="preserve">lândia, Holanda, </w:t>
      </w:r>
      <w:r>
        <w:rPr>
          <w:sz w:val="24"/>
          <w:szCs w:val="24"/>
        </w:rPr>
        <w:t>Polónia,</w:t>
      </w:r>
      <w:r>
        <w:rPr>
          <w:color w:val="000000"/>
          <w:sz w:val="24"/>
          <w:szCs w:val="24"/>
        </w:rPr>
        <w:t xml:space="preserve"> Roménia, Eslováquia e Eslovénia – liderados por França, têm vindo a encetar conversações com o objetivo de apoiar novos projetos nucleares baseados em tecnologias inovadoras. </w:t>
      </w:r>
    </w:p>
    <w:p w14:paraId="08B26AA1" w14:textId="77777777" w:rsidR="002740F0" w:rsidRDefault="00C841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fundo, pretende-se a criação de uma aliança de ener</w:t>
      </w:r>
      <w:r>
        <w:rPr>
          <w:color w:val="000000"/>
          <w:sz w:val="24"/>
          <w:szCs w:val="24"/>
        </w:rPr>
        <w:t xml:space="preserve">gia nuclear que </w:t>
      </w:r>
      <w:r>
        <w:rPr>
          <w:sz w:val="24"/>
          <w:szCs w:val="24"/>
        </w:rPr>
        <w:t>reforce</w:t>
      </w:r>
      <w:r>
        <w:rPr>
          <w:color w:val="000000"/>
          <w:sz w:val="24"/>
          <w:szCs w:val="24"/>
        </w:rPr>
        <w:t xml:space="preserve"> a taxonomia verde da Comissão Europeia que já considera o gás natural e a energia nuclear como sustentáveis.</w:t>
      </w:r>
    </w:p>
    <w:p w14:paraId="3FB1501F" w14:textId="77777777" w:rsidR="002740F0" w:rsidRDefault="00C841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Europa tem percebido da pior forma o impacto que a sua dependência energética relativamente à Rússia tem no fornecimento </w:t>
      </w:r>
      <w:r>
        <w:rPr>
          <w:color w:val="000000"/>
          <w:sz w:val="24"/>
          <w:szCs w:val="24"/>
        </w:rPr>
        <w:t xml:space="preserve">dos países. Por isso, a Comissão Europeia </w:t>
      </w:r>
      <w:proofErr w:type="gramStart"/>
      <w:r>
        <w:rPr>
          <w:color w:val="000000"/>
          <w:sz w:val="24"/>
          <w:szCs w:val="24"/>
        </w:rPr>
        <w:t>criou um novo</w:t>
      </w:r>
      <w:proofErr w:type="gramEnd"/>
      <w:r>
        <w:rPr>
          <w:color w:val="000000"/>
          <w:sz w:val="24"/>
          <w:szCs w:val="24"/>
        </w:rPr>
        <w:t xml:space="preserve"> plano, em maio de 2022, o </w:t>
      </w:r>
      <w:proofErr w:type="spellStart"/>
      <w:r>
        <w:rPr>
          <w:color w:val="000000"/>
          <w:sz w:val="24"/>
          <w:szCs w:val="24"/>
        </w:rPr>
        <w:t>REPowerEU</w:t>
      </w:r>
      <w:proofErr w:type="spellEnd"/>
      <w:r>
        <w:rPr>
          <w:color w:val="000000"/>
          <w:sz w:val="24"/>
          <w:szCs w:val="24"/>
        </w:rPr>
        <w:t xml:space="preserve">, de que se </w:t>
      </w:r>
      <w:r>
        <w:rPr>
          <w:sz w:val="24"/>
          <w:szCs w:val="24"/>
        </w:rPr>
        <w:t>destaca</w:t>
      </w:r>
      <w:r>
        <w:rPr>
          <w:color w:val="000000"/>
          <w:sz w:val="24"/>
          <w:szCs w:val="24"/>
        </w:rPr>
        <w:t xml:space="preserve"> o rótulo "verde" para o gás e a energia nuclear.</w:t>
      </w:r>
    </w:p>
    <w:p w14:paraId="105B807E" w14:textId="77777777" w:rsidR="002740F0" w:rsidRDefault="00C841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plano foi apresentado pela Comissão Europeia para classificar investimentos em gás natural e e</w:t>
      </w:r>
      <w:r>
        <w:rPr>
          <w:color w:val="000000"/>
          <w:sz w:val="24"/>
          <w:szCs w:val="24"/>
        </w:rPr>
        <w:t xml:space="preserve">nergia nuclear como sustentáveis, sendo que os eurodeputados acabaram </w:t>
      </w:r>
      <w:r>
        <w:rPr>
          <w:color w:val="000000"/>
          <w:sz w:val="24"/>
          <w:szCs w:val="24"/>
        </w:rPr>
        <w:lastRenderedPageBreak/>
        <w:t>por dar luz verde ao gás natural e à energia nuclear, considerando estes dois recursos como necessários para a mitigação de efeitos de mudanças no clima.</w:t>
      </w:r>
    </w:p>
    <w:p w14:paraId="215D2357" w14:textId="77777777" w:rsidR="002740F0" w:rsidRDefault="00C841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obterem a nova classificaçã</w:t>
      </w:r>
      <w:r>
        <w:rPr>
          <w:color w:val="000000"/>
          <w:sz w:val="24"/>
          <w:szCs w:val="24"/>
        </w:rPr>
        <w:t>o, as centrais nucleares não podem emitir CO2 e as de gás têm de utilizar as tecnologias mais recentes.</w:t>
      </w:r>
    </w:p>
    <w:p w14:paraId="0D21719D" w14:textId="77777777" w:rsidR="002740F0" w:rsidRDefault="00C841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nova classificação deverá favorecer o investimento privado em projetos de gás natural e de energia nuclear, numa altura em que a transição para as ene</w:t>
      </w:r>
      <w:r>
        <w:rPr>
          <w:color w:val="000000"/>
          <w:sz w:val="24"/>
          <w:szCs w:val="24"/>
        </w:rPr>
        <w:t>rgias renováveis encontra diversos obstáculos a atrasar o processo.</w:t>
      </w:r>
    </w:p>
    <w:p w14:paraId="57103F91" w14:textId="77777777" w:rsidR="002740F0" w:rsidRDefault="00C841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Portugal continua a não ter autonomia energética, estando dependente do </w:t>
      </w:r>
      <w:r>
        <w:rPr>
          <w:sz w:val="24"/>
          <w:szCs w:val="24"/>
        </w:rPr>
        <w:t>exterior, o que</w:t>
      </w:r>
      <w:r>
        <w:rPr>
          <w:color w:val="000000"/>
          <w:sz w:val="24"/>
          <w:szCs w:val="24"/>
        </w:rPr>
        <w:t xml:space="preserve"> implica que seja duplamente um dos países europeus com maior nível de importação de energia e com os</w:t>
      </w:r>
      <w:r>
        <w:rPr>
          <w:color w:val="000000"/>
          <w:sz w:val="24"/>
          <w:szCs w:val="24"/>
        </w:rPr>
        <w:t xml:space="preserve"> preços mais elevados de energia elétrica. As nossas faturas da eletricidade descrevem a origem da energia consumida em Portugal, pelo que, </w:t>
      </w:r>
      <w:r>
        <w:rPr>
          <w:sz w:val="24"/>
          <w:szCs w:val="24"/>
        </w:rPr>
        <w:t>facilmente se pode identificar a</w:t>
      </w:r>
      <w:r>
        <w:rPr>
          <w:color w:val="000000"/>
          <w:sz w:val="24"/>
          <w:szCs w:val="24"/>
        </w:rPr>
        <w:t xml:space="preserve"> utilização de eletricidade produzida através de energia nuclear, importada de Espan</w:t>
      </w:r>
      <w:r>
        <w:rPr>
          <w:color w:val="000000"/>
          <w:sz w:val="24"/>
          <w:szCs w:val="24"/>
        </w:rPr>
        <w:t>ha e de França</w:t>
      </w:r>
      <w:r>
        <w:rPr>
          <w:color w:val="000000"/>
          <w:sz w:val="24"/>
          <w:szCs w:val="24"/>
          <w:vertAlign w:val="superscript"/>
        </w:rPr>
        <w:footnoteReference w:id="2"/>
      </w:r>
      <w:r>
        <w:rPr>
          <w:color w:val="000000"/>
          <w:sz w:val="24"/>
          <w:szCs w:val="24"/>
          <w:vertAlign w:val="superscript"/>
        </w:rPr>
        <w:footnoteReference w:id="3"/>
      </w:r>
      <w:r>
        <w:rPr>
          <w:color w:val="000000"/>
          <w:sz w:val="24"/>
          <w:szCs w:val="24"/>
        </w:rPr>
        <w:t xml:space="preserve">. </w:t>
      </w:r>
    </w:p>
    <w:p w14:paraId="25638BF9" w14:textId="77777777" w:rsidR="002740F0" w:rsidRDefault="00C841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Segundo dados da REN, a produção de energia renovável abasteceu 59% do consumo de eletricidade em Portugal em 2021, em que a energia eólica representou 26%, havendo ainda o registo de 27% hidroelétrica, 7% biomassa e 3,5% fotovoltaica,</w:t>
      </w:r>
      <w:r>
        <w:rPr>
          <w:color w:val="000000"/>
          <w:sz w:val="24"/>
          <w:szCs w:val="24"/>
          <w:highlight w:val="white"/>
        </w:rPr>
        <w:t xml:space="preserve"> enquanto a produção não renovável abasteceu 31%</w:t>
      </w:r>
      <w:r>
        <w:rPr>
          <w:color w:val="000000"/>
          <w:sz w:val="24"/>
          <w:szCs w:val="24"/>
          <w:highlight w:val="white"/>
          <w:vertAlign w:val="superscript"/>
        </w:rPr>
        <w:footnoteReference w:id="4"/>
      </w:r>
      <w:r>
        <w:rPr>
          <w:color w:val="000000"/>
          <w:sz w:val="24"/>
          <w:szCs w:val="24"/>
          <w:highlight w:val="white"/>
        </w:rPr>
        <w:t xml:space="preserve">, sendo premente definir outra forma viável de produzir energia. </w:t>
      </w:r>
    </w:p>
    <w:p w14:paraId="76FD9151" w14:textId="77777777" w:rsidR="002740F0" w:rsidRDefault="00C841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</w:t>
      </w:r>
      <w:r>
        <w:rPr>
          <w:sz w:val="24"/>
          <w:szCs w:val="24"/>
        </w:rPr>
        <w:t>todas</w:t>
      </w:r>
      <w:r>
        <w:rPr>
          <w:color w:val="000000"/>
          <w:sz w:val="24"/>
          <w:szCs w:val="24"/>
        </w:rPr>
        <w:t xml:space="preserve"> as soluções a única que conhecemos porque a tecnologia está testada é a nuclear, como </w:t>
      </w:r>
      <w:r>
        <w:rPr>
          <w:sz w:val="24"/>
          <w:szCs w:val="24"/>
        </w:rPr>
        <w:t>demonstra</w:t>
      </w:r>
      <w:r>
        <w:rPr>
          <w:color w:val="000000"/>
          <w:sz w:val="24"/>
          <w:szCs w:val="24"/>
        </w:rPr>
        <w:t xml:space="preserve"> o modelo energético francês que conta com 70% de eletricidade produzida em centrais nucleares. 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guerra na </w:t>
      </w:r>
      <w:r>
        <w:rPr>
          <w:sz w:val="24"/>
          <w:szCs w:val="24"/>
        </w:rPr>
        <w:t>Ucrânia evidenciou</w:t>
      </w:r>
      <w:r>
        <w:rPr>
          <w:color w:val="000000"/>
          <w:sz w:val="24"/>
          <w:szCs w:val="24"/>
        </w:rPr>
        <w:t xml:space="preserve"> que não há nenhum método atual de</w:t>
      </w:r>
      <w:r>
        <w:rPr>
          <w:color w:val="000000"/>
          <w:sz w:val="24"/>
          <w:szCs w:val="24"/>
        </w:rPr>
        <w:t xml:space="preserve"> produção de energia que consiga, no espaço de uma década, ter um sistema alternativo ao carvão, petróleo e gás. </w:t>
      </w:r>
    </w:p>
    <w:p w14:paraId="78BCC3AA" w14:textId="77777777" w:rsidR="002740F0" w:rsidRDefault="00C841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Desta forma, é imperativo que Portugal não deixe obviamente cair o investimento nas renováveis, mas torna-se igualmente fundamental apostar nu</w:t>
      </w:r>
      <w:r>
        <w:rPr>
          <w:color w:val="000000"/>
          <w:sz w:val="24"/>
          <w:szCs w:val="24"/>
        </w:rPr>
        <w:t xml:space="preserve">m modelo que </w:t>
      </w:r>
      <w:r>
        <w:rPr>
          <w:color w:val="000000"/>
          <w:sz w:val="24"/>
          <w:szCs w:val="24"/>
        </w:rPr>
        <w:lastRenderedPageBreak/>
        <w:t xml:space="preserve">efetivamente ambicione a soberania energética do país, sendo que o nuclear e o hidrogénio de baixo carbono são apostas de enorme relevância. </w:t>
      </w:r>
    </w:p>
    <w:p w14:paraId="7CAB38AE" w14:textId="77777777" w:rsidR="002740F0" w:rsidRDefault="00C841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Segundo especialistas e técnicos portugueses relacionados com esta temática, estima-se que entre cinc</w:t>
      </w:r>
      <w:r>
        <w:rPr>
          <w:color w:val="000000"/>
          <w:sz w:val="24"/>
          <w:szCs w:val="24"/>
        </w:rPr>
        <w:t>o e dez anos será possível ter um reator a produzir energia. Até lá, revela-se fundamental que Portugal acompanhe, ao nível das instituições europeias, as demandas dos países dos quais importa energia, se estas se revelarem mais eficientes, limpas e susten</w:t>
      </w:r>
      <w:r>
        <w:rPr>
          <w:color w:val="000000"/>
          <w:sz w:val="24"/>
          <w:szCs w:val="24"/>
        </w:rPr>
        <w:t>táveis, como é o caso da energia nuclear.</w:t>
      </w:r>
    </w:p>
    <w:p w14:paraId="4FAA6904" w14:textId="77777777" w:rsidR="002740F0" w:rsidRDefault="00C841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É ainda extremamente pertinente ressalvar a importância para que a União Europeia considere como “limpa” a produção de hidrogénio através de eletricidade produzida em centrais nucleares, ao invés de ser produzido a</w:t>
      </w:r>
      <w:r>
        <w:rPr>
          <w:color w:val="000000"/>
          <w:sz w:val="24"/>
          <w:szCs w:val="24"/>
        </w:rPr>
        <w:t>penas por fontes de energia renovável, isto é, promover o “hidrogénio de baixo carbono” e, desta forma, rentabilizar e dar viabilidade ao gasoduto Barcelona-Marselha (H2Med). Este gasoduto batizado por H2Med, prevê a ligação terrestre entre Portugal e Espa</w:t>
      </w:r>
      <w:r>
        <w:rPr>
          <w:color w:val="000000"/>
          <w:sz w:val="24"/>
          <w:szCs w:val="24"/>
        </w:rPr>
        <w:t>nha, mais concretamente entre Celorico da Beira e Zamora e posteriormente por via submarina entre Barcelona e Marselha. Contudo, o grande fito passa supostamente para o transporte exclusivo de hidrogénio verde e não o de baixo carbono</w:t>
      </w:r>
      <w:r>
        <w:rPr>
          <w:sz w:val="24"/>
          <w:szCs w:val="24"/>
        </w:rPr>
        <w:t xml:space="preserve">. Desta feita, </w:t>
      </w:r>
      <w:r>
        <w:rPr>
          <w:color w:val="000000"/>
          <w:sz w:val="24"/>
          <w:szCs w:val="24"/>
        </w:rPr>
        <w:t>a Minis</w:t>
      </w:r>
      <w:r>
        <w:rPr>
          <w:color w:val="000000"/>
          <w:sz w:val="24"/>
          <w:szCs w:val="24"/>
        </w:rPr>
        <w:t xml:space="preserve">tra francesa para a Transição Ecológica, </w:t>
      </w:r>
      <w:proofErr w:type="spellStart"/>
      <w:r>
        <w:rPr>
          <w:color w:val="000000"/>
          <w:sz w:val="24"/>
          <w:szCs w:val="24"/>
        </w:rPr>
        <w:t>Agnès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Pannier-Runacher</w:t>
      </w:r>
      <w:proofErr w:type="spellEnd"/>
      <w:r>
        <w:rPr>
          <w:color w:val="000000"/>
          <w:sz w:val="24"/>
          <w:szCs w:val="24"/>
        </w:rPr>
        <w:t>, veio rec</w:t>
      </w:r>
      <w:r>
        <w:rPr>
          <w:sz w:val="24"/>
          <w:szCs w:val="24"/>
        </w:rPr>
        <w:t>entemente</w:t>
      </w:r>
      <w:r>
        <w:rPr>
          <w:color w:val="000000"/>
          <w:sz w:val="24"/>
          <w:szCs w:val="24"/>
        </w:rPr>
        <w:t xml:space="preserve"> demonstrar a sua preocupação face à resistência </w:t>
      </w:r>
      <w:r>
        <w:rPr>
          <w:sz w:val="24"/>
          <w:szCs w:val="24"/>
        </w:rPr>
        <w:t>que</w:t>
      </w:r>
      <w:r>
        <w:rPr>
          <w:color w:val="000000"/>
          <w:sz w:val="24"/>
          <w:szCs w:val="24"/>
        </w:rPr>
        <w:t xml:space="preserve"> alguns países </w:t>
      </w:r>
      <w:r>
        <w:rPr>
          <w:sz w:val="24"/>
          <w:szCs w:val="24"/>
        </w:rPr>
        <w:t>europeus</w:t>
      </w:r>
      <w:r>
        <w:rPr>
          <w:color w:val="000000"/>
          <w:sz w:val="24"/>
          <w:szCs w:val="24"/>
        </w:rPr>
        <w:t xml:space="preserve"> demonstraram em não considerarem</w:t>
      </w:r>
      <w:r>
        <w:rPr>
          <w:sz w:val="24"/>
          <w:szCs w:val="24"/>
        </w:rPr>
        <w:t xml:space="preserve"> como energia “limpa”</w:t>
      </w:r>
      <w:r>
        <w:rPr>
          <w:color w:val="000000"/>
          <w:sz w:val="24"/>
          <w:szCs w:val="24"/>
        </w:rPr>
        <w:t xml:space="preserve"> o hidrogénio produzido</w:t>
      </w:r>
      <w:r>
        <w:rPr>
          <w:sz w:val="24"/>
          <w:szCs w:val="24"/>
        </w:rPr>
        <w:t xml:space="preserve"> via</w:t>
      </w:r>
      <w:r>
        <w:rPr>
          <w:color w:val="000000"/>
          <w:sz w:val="24"/>
          <w:szCs w:val="24"/>
        </w:rPr>
        <w:t xml:space="preserve"> centrais nucleare</w:t>
      </w:r>
      <w:r>
        <w:rPr>
          <w:color w:val="000000"/>
          <w:sz w:val="24"/>
          <w:szCs w:val="24"/>
        </w:rPr>
        <w:t>s</w:t>
      </w:r>
      <w:r>
        <w:rPr>
          <w:sz w:val="24"/>
          <w:szCs w:val="24"/>
        </w:rPr>
        <w:t xml:space="preserve"> e assim, não preverem a sua injeção no referido gasoduto</w:t>
      </w:r>
      <w:r>
        <w:rPr>
          <w:color w:val="000000"/>
          <w:sz w:val="24"/>
          <w:szCs w:val="24"/>
          <w:vertAlign w:val="superscript"/>
        </w:rPr>
        <w:footnoteReference w:id="5"/>
      </w:r>
      <w:r>
        <w:rPr>
          <w:color w:val="000000"/>
          <w:sz w:val="24"/>
          <w:szCs w:val="24"/>
        </w:rPr>
        <w:t xml:space="preserve">. Ora, estando claramente em causa este projeto, reitera-se a importância de Portugal se posicionar a favor do hidrogénio de baixo carbono e por conseguinte à energia nuclear. </w:t>
      </w:r>
    </w:p>
    <w:p w14:paraId="578B9764" w14:textId="77777777" w:rsidR="002740F0" w:rsidRDefault="002740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213BC879" w14:textId="77777777" w:rsidR="002740F0" w:rsidRDefault="00C841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Assim, ao abrigo d</w:t>
      </w:r>
      <w:r>
        <w:rPr>
          <w:sz w:val="24"/>
          <w:szCs w:val="24"/>
        </w:rPr>
        <w:t>as disposições procedimentais e regimentais aplicáveis, os Deputados do Grupo Parlamentar do CHEGA, recomendam ao governo que:</w:t>
      </w:r>
    </w:p>
    <w:p w14:paraId="0D868813" w14:textId="77777777" w:rsidR="002740F0" w:rsidRDefault="00C841A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– Proceda à realização de um estudo técnico-económico para a implementação de uma solução de energia nuclear.</w:t>
      </w:r>
    </w:p>
    <w:p w14:paraId="7D1F0AA1" w14:textId="77777777" w:rsidR="002740F0" w:rsidRDefault="00C841A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 – Acompanhe o g</w:t>
      </w:r>
      <w:r>
        <w:rPr>
          <w:b/>
          <w:sz w:val="24"/>
          <w:szCs w:val="24"/>
        </w:rPr>
        <w:t xml:space="preserve">rupo de 11 países liderados por França na persecução de uma aliança em torno da energia nuclear de forma a apoiar novos projetos nesta área. </w:t>
      </w:r>
    </w:p>
    <w:p w14:paraId="2AE7B881" w14:textId="77777777" w:rsidR="002740F0" w:rsidRDefault="00C841A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– Assuma a posição de apoio para a promoção do “hidrogénio de baixo carbono”  </w:t>
      </w:r>
    </w:p>
    <w:p w14:paraId="169DE3A4" w14:textId="77777777" w:rsidR="002740F0" w:rsidRDefault="002740F0">
      <w:pPr>
        <w:spacing w:line="360" w:lineRule="auto"/>
        <w:jc w:val="center"/>
        <w:rPr>
          <w:sz w:val="24"/>
          <w:szCs w:val="24"/>
        </w:rPr>
      </w:pPr>
    </w:p>
    <w:p w14:paraId="4232B596" w14:textId="77777777" w:rsidR="002740F0" w:rsidRDefault="00C841AD">
      <w:pPr>
        <w:spacing w:line="360" w:lineRule="auto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Palácio de São Bento, 22 de març</w:t>
      </w:r>
      <w:r>
        <w:rPr>
          <w:sz w:val="24"/>
          <w:szCs w:val="24"/>
          <w:highlight w:val="white"/>
        </w:rPr>
        <w:t>o de 2023</w:t>
      </w:r>
    </w:p>
    <w:p w14:paraId="2E6D1F5F" w14:textId="77777777" w:rsidR="002740F0" w:rsidRDefault="00C841A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Os Deputados do Grupo Parlamentar do CHEGA</w:t>
      </w:r>
    </w:p>
    <w:p w14:paraId="2B595E39" w14:textId="77777777" w:rsidR="002740F0" w:rsidRDefault="00C841A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André Ventura - Bruno Nunes - Diogo Pacheco de Amorim - Filipe Melo - Gabriel Mithá Ribeiro - Jorge Galveias - Pedro Frazão - Pedro Pessanha - Pedro Pinto - Rita Matias                    - Rui Afonso - </w:t>
      </w:r>
      <w:r>
        <w:rPr>
          <w:sz w:val="24"/>
          <w:szCs w:val="24"/>
        </w:rPr>
        <w:t>Rui Paulo Sousa</w:t>
      </w:r>
    </w:p>
    <w:p w14:paraId="1E807AF7" w14:textId="77777777" w:rsidR="002740F0" w:rsidRDefault="002740F0">
      <w:pPr>
        <w:spacing w:line="360" w:lineRule="auto"/>
        <w:rPr>
          <w:sz w:val="24"/>
          <w:szCs w:val="24"/>
        </w:rPr>
      </w:pPr>
    </w:p>
    <w:p w14:paraId="41FA096E" w14:textId="77777777" w:rsidR="002740F0" w:rsidRDefault="002740F0">
      <w:pPr>
        <w:spacing w:line="360" w:lineRule="auto"/>
        <w:rPr>
          <w:sz w:val="24"/>
          <w:szCs w:val="24"/>
        </w:rPr>
      </w:pPr>
    </w:p>
    <w:p w14:paraId="3048A78A" w14:textId="77777777" w:rsidR="002740F0" w:rsidRDefault="002740F0">
      <w:pPr>
        <w:spacing w:line="360" w:lineRule="auto"/>
        <w:rPr>
          <w:sz w:val="24"/>
          <w:szCs w:val="24"/>
        </w:rPr>
      </w:pPr>
    </w:p>
    <w:sectPr w:rsidR="00274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9" w:footer="11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2541" w14:textId="77777777" w:rsidR="00452E90" w:rsidRDefault="00452E90">
      <w:pPr>
        <w:spacing w:after="0" w:line="240" w:lineRule="auto"/>
      </w:pPr>
      <w:r>
        <w:separator/>
      </w:r>
    </w:p>
  </w:endnote>
  <w:endnote w:type="continuationSeparator" w:id="0">
    <w:p w14:paraId="08821A9D" w14:textId="77777777" w:rsidR="00452E90" w:rsidRDefault="0045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7F1C" w14:textId="77777777" w:rsidR="002740F0" w:rsidRDefault="002740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9A26" w14:textId="77777777" w:rsidR="002740F0" w:rsidRDefault="00C841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AC1543C" wp14:editId="45C95F88">
          <wp:simplePos x="0" y="0"/>
          <wp:positionH relativeFrom="column">
            <wp:posOffset>1501140</wp:posOffset>
          </wp:positionH>
          <wp:positionV relativeFrom="paragraph">
            <wp:posOffset>63500</wp:posOffset>
          </wp:positionV>
          <wp:extent cx="2061845" cy="662305"/>
          <wp:effectExtent l="0" t="0" r="0" b="0"/>
          <wp:wrapSquare wrapText="bothSides" distT="0" distB="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1845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885B" w14:textId="77777777" w:rsidR="002740F0" w:rsidRDefault="002740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3084" w14:textId="77777777" w:rsidR="00452E90" w:rsidRDefault="00452E90">
      <w:pPr>
        <w:spacing w:after="0" w:line="240" w:lineRule="auto"/>
      </w:pPr>
      <w:r>
        <w:separator/>
      </w:r>
    </w:p>
  </w:footnote>
  <w:footnote w:type="continuationSeparator" w:id="0">
    <w:p w14:paraId="73C72B06" w14:textId="77777777" w:rsidR="00452E90" w:rsidRDefault="00452E90">
      <w:pPr>
        <w:spacing w:after="0" w:line="240" w:lineRule="auto"/>
      </w:pPr>
      <w:r>
        <w:continuationSeparator/>
      </w:r>
    </w:p>
  </w:footnote>
  <w:footnote w:id="1">
    <w:p w14:paraId="5962C729" w14:textId="77777777" w:rsidR="002740F0" w:rsidRDefault="00C841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color w:val="0000FF"/>
            <w:sz w:val="20"/>
            <w:szCs w:val="20"/>
            <w:u w:val="single"/>
          </w:rPr>
          <w:t>“Energia nuclear é essencial para sair de mundo asfixiado pelo CO2” (industriaeambiente.pt)</w:t>
        </w:r>
      </w:hyperlink>
    </w:p>
  </w:footnote>
  <w:footnote w:id="2">
    <w:p w14:paraId="3D7F592B" w14:textId="77777777" w:rsidR="002740F0" w:rsidRDefault="00C841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2">
        <w:r>
          <w:rPr>
            <w:color w:val="0000FF"/>
            <w:sz w:val="20"/>
            <w:szCs w:val="20"/>
            <w:u w:val="single"/>
          </w:rPr>
          <w:t>Portugal importou 65% da energia. Só 5% veio da Rússia – ECO (sapo.pt)</w:t>
        </w:r>
      </w:hyperlink>
    </w:p>
  </w:footnote>
  <w:footnote w:id="3">
    <w:p w14:paraId="598CA854" w14:textId="77777777" w:rsidR="002740F0" w:rsidRDefault="00C841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3">
        <w:r>
          <w:rPr>
            <w:color w:val="0000FF"/>
            <w:sz w:val="20"/>
            <w:szCs w:val="20"/>
            <w:u w:val="single"/>
          </w:rPr>
          <w:t>Portugal importou o dobro da energia elétrica em 2022 - Energia - Jornal de Negócios (jornaldenegocios.pt)</w:t>
        </w:r>
      </w:hyperlink>
    </w:p>
  </w:footnote>
  <w:footnote w:id="4">
    <w:p w14:paraId="042272F7" w14:textId="77777777" w:rsidR="002740F0" w:rsidRDefault="00C841AD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4">
        <w:r>
          <w:rPr>
            <w:color w:val="1155CC"/>
            <w:sz w:val="20"/>
            <w:szCs w:val="20"/>
            <w:u w:val="single"/>
          </w:rPr>
          <w:t>REN - Produção renovável abastece 59% do consumo de energia elétrica em 2021</w:t>
        </w:r>
      </w:hyperlink>
    </w:p>
  </w:footnote>
  <w:footnote w:id="5">
    <w:p w14:paraId="38A1160B" w14:textId="77777777" w:rsidR="002740F0" w:rsidRDefault="00C841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5">
        <w:r>
          <w:rPr>
            <w:color w:val="0000FF"/>
            <w:sz w:val="20"/>
            <w:szCs w:val="20"/>
            <w:u w:val="single"/>
          </w:rPr>
          <w:t>França avisa que sem hidrog</w:t>
        </w:r>
        <w:r>
          <w:rPr>
            <w:color w:val="0000FF"/>
            <w:sz w:val="20"/>
            <w:szCs w:val="20"/>
            <w:u w:val="single"/>
          </w:rPr>
          <w:t>énio nuclear gasoduto Barcelona-Marselha está ameaçado (dn.pt)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2BC0" w14:textId="77777777" w:rsidR="002740F0" w:rsidRDefault="002740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FFB6" w14:textId="77777777" w:rsidR="002740F0" w:rsidRDefault="00C841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78A6D17" wp14:editId="3487D9F5">
          <wp:simplePos x="0" y="0"/>
          <wp:positionH relativeFrom="column">
            <wp:posOffset>1805940</wp:posOffset>
          </wp:positionH>
          <wp:positionV relativeFrom="paragraph">
            <wp:posOffset>-212089</wp:posOffset>
          </wp:positionV>
          <wp:extent cx="1695450" cy="662305"/>
          <wp:effectExtent l="0" t="0" r="0" b="0"/>
          <wp:wrapTopAndBottom distT="0" dist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3D18" w14:textId="77777777" w:rsidR="002740F0" w:rsidRDefault="002740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F0"/>
    <w:rsid w:val="002740F0"/>
    <w:rsid w:val="00452E90"/>
    <w:rsid w:val="006407AC"/>
    <w:rsid w:val="00C8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9B6C"/>
  <w15:docId w15:val="{02623F75-5322-4F09-9049-1CD1E9D3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F10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10702"/>
  </w:style>
  <w:style w:type="paragraph" w:styleId="Rodap">
    <w:name w:val="footer"/>
    <w:basedOn w:val="Normal"/>
    <w:link w:val="RodapCarter"/>
    <w:uiPriority w:val="99"/>
    <w:unhideWhenUsed/>
    <w:rsid w:val="00F10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10702"/>
  </w:style>
  <w:style w:type="paragraph" w:styleId="Textodebalo">
    <w:name w:val="Balloon Text"/>
    <w:basedOn w:val="Normal"/>
    <w:link w:val="TextodebaloCarter"/>
    <w:uiPriority w:val="99"/>
    <w:semiHidden/>
    <w:unhideWhenUsed/>
    <w:rsid w:val="00F1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1070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D088C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D088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D088C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gao">
    <w:name w:val="Hyperlink"/>
    <w:basedOn w:val="Tipodeletrapredefinidodopargrafo"/>
    <w:uiPriority w:val="99"/>
    <w:unhideWhenUsed/>
    <w:rsid w:val="00D869FA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869FA"/>
    <w:rPr>
      <w:color w:val="605E5C"/>
      <w:shd w:val="clear" w:color="auto" w:fill="E1DFDD"/>
    </w:rPr>
  </w:style>
  <w:style w:type="paragraph" w:styleId="Textosimples">
    <w:name w:val="Plain Text"/>
    <w:basedOn w:val="Normal"/>
    <w:link w:val="TextosimplesCarter"/>
    <w:uiPriority w:val="99"/>
    <w:unhideWhenUsed/>
    <w:rsid w:val="0022704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22704A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jornaldenegocios.pt/empresas/energia/detalhe/portugal-importou-o-dobro-da-energia-eletrica-em-2022" TargetMode="External"/><Relationship Id="rId2" Type="http://schemas.openxmlformats.org/officeDocument/2006/relationships/hyperlink" Target="https://eco.sapo.pt/2022/03/28/portugal-importou-65-da-energia-so-5-veio-da-russia/" TargetMode="External"/><Relationship Id="rId1" Type="http://schemas.openxmlformats.org/officeDocument/2006/relationships/hyperlink" Target="https://www.industriaeambiente.pt/noticias/energia-nuclear-essencia-para-sair-mundo-asfixiado-pelo-co2/" TargetMode="External"/><Relationship Id="rId5" Type="http://schemas.openxmlformats.org/officeDocument/2006/relationships/hyperlink" Target="https://www.dn.pt/internacional/franca-avisa-que-sem-hidrogenio-nuclear-gasoduto-barcelona-marselha-esta-ameacado-15818524.html" TargetMode="External"/><Relationship Id="rId4" Type="http://schemas.openxmlformats.org/officeDocument/2006/relationships/hyperlink" Target="https://www.ren.pt/pt-PT/media/comunicados/detalhe/producao_renovavel_abastece_59__do_consumo_de_energia_eletrica_em_202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TUT6Hi1wgTYl6zqoaQu1H6f7zg==">AMUW2mXEkADO0qddABK1MOoMg9PuVWIG2ygmGgYFyW+ly0mZhR8f0sL/ofE4GcxXpbPlaDgbwtq12s/RPje3NXxQNq8qEZxD4N3T3iikIEHqH2egTPV8eKU=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Resolução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R</TipoIniciativa>
    <DataDocumento xmlns="http://schemas.microsoft.com/sharepoint/v3">2023-03-22T00:00:00+00:00</DataDocumento>
    <NomeOriginalFicheiro xmlns="http://schemas.microsoft.com/sharepoint/v3">pjr560-XV.docx</NomeOriginalFicheiro>
    <IDFase xmlns="http://schemas.microsoft.com/sharepoint/v3">0</IDFase>
    <NRIniciativa xmlns="http://schemas.microsoft.com/sharepoint/v3">560</NRIniciativa>
    <IDIniciativa xmlns="http://schemas.microsoft.com/sharepoint/v3">152694</IDIniciativa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37E253-E860-4B6D-9E85-B5398D77F8C8}"/>
</file>

<file path=customXml/itemProps3.xml><?xml version="1.0" encoding="utf-8"?>
<ds:datastoreItem xmlns:ds="http://schemas.openxmlformats.org/officeDocument/2006/customXml" ds:itemID="{9A77C752-2EC4-4655-A78D-8B6D8F28FBEA}"/>
</file>

<file path=customXml/itemProps4.xml><?xml version="1.0" encoding="utf-8"?>
<ds:datastoreItem xmlns:ds="http://schemas.openxmlformats.org/officeDocument/2006/customXml" ds:itemID="{66792DD7-D590-471D-847F-87FEFD4EC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6950</Characters>
  <Application>Microsoft Office Word</Application>
  <DocSecurity>4</DocSecurity>
  <Lines>57</Lines>
  <Paragraphs>16</Paragraphs>
  <ScaleCrop>false</ScaleCrop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Jose Tome</dc:creator>
  <cp:lastModifiedBy>Beatriz Zoccoli</cp:lastModifiedBy>
  <cp:revision>2</cp:revision>
  <dcterms:created xsi:type="dcterms:W3CDTF">2023-03-22T10:04:00Z</dcterms:created>
  <dcterms:modified xsi:type="dcterms:W3CDTF">2023-03-22T10:04:00Z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379000</vt:r8>
  </property>
</Properties>
</file>