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4637" w14:textId="77777777" w:rsidR="0072692D" w:rsidRDefault="0072692D">
      <w:pPr>
        <w:widowControl w:val="0"/>
        <w:spacing w:line="360" w:lineRule="auto"/>
        <w:jc w:val="both"/>
        <w:rPr>
          <w:rFonts w:ascii="Calibri" w:eastAsia="Calibri" w:hAnsi="Calibri" w:cs="Calibri"/>
          <w:b/>
        </w:rPr>
      </w:pPr>
    </w:p>
    <w:p w14:paraId="18F2939C" w14:textId="1746CD3B" w:rsidR="0072692D" w:rsidRDefault="00636632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heading=h.35nkun2" w:colFirst="0" w:colLast="0"/>
      <w:bookmarkEnd w:id="0"/>
      <w:proofErr w:type="spellStart"/>
      <w:r>
        <w:rPr>
          <w:rFonts w:ascii="Calibri" w:eastAsia="Calibri" w:hAnsi="Calibri" w:cs="Calibri"/>
          <w:b/>
          <w:sz w:val="26"/>
          <w:szCs w:val="26"/>
        </w:rPr>
        <w:t>Projecto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de Lei n.º 432</w:t>
      </w:r>
      <w:r>
        <w:rPr>
          <w:rFonts w:ascii="Calibri" w:eastAsia="Calibri" w:hAnsi="Calibri" w:cs="Calibri"/>
          <w:b/>
          <w:sz w:val="26"/>
          <w:szCs w:val="26"/>
        </w:rPr>
        <w:t>/XV/1.ª</w:t>
      </w:r>
    </w:p>
    <w:p w14:paraId="2D15832B" w14:textId="77777777" w:rsidR="0072692D" w:rsidRDefault="0072692D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2D55C4A4" w14:textId="77777777" w:rsidR="0072692D" w:rsidRDefault="00636632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1" w:name="_heading=h.1ksv4uv" w:colFirst="0" w:colLast="0"/>
      <w:bookmarkEnd w:id="1"/>
      <w:r>
        <w:rPr>
          <w:rFonts w:ascii="Calibri" w:eastAsia="Calibri" w:hAnsi="Calibri" w:cs="Calibri"/>
          <w:b/>
          <w:sz w:val="26"/>
          <w:szCs w:val="26"/>
        </w:rPr>
        <w:t>Reforça as garantias dos cidadãos no processo de revalidação das cartas de condução, procedendo à alteração do Decreto-Lei n.º 138/2012, de 5 de julho, e do Código da Estrada</w:t>
      </w:r>
    </w:p>
    <w:p w14:paraId="4E658E03" w14:textId="77777777" w:rsidR="0072692D" w:rsidRDefault="0072692D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</w:p>
    <w:p w14:paraId="2905D90A" w14:textId="77777777" w:rsidR="0072692D" w:rsidRDefault="00636632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Exposição de motivos</w:t>
      </w:r>
    </w:p>
    <w:p w14:paraId="60642734" w14:textId="77777777" w:rsidR="0072692D" w:rsidRDefault="0072692D">
      <w:pPr>
        <w:spacing w:line="360" w:lineRule="auto"/>
        <w:jc w:val="both"/>
        <w:rPr>
          <w:rFonts w:ascii="Calibri" w:eastAsia="Calibri" w:hAnsi="Calibri" w:cs="Calibri"/>
          <w:b/>
          <w:highlight w:val="white"/>
        </w:rPr>
      </w:pPr>
    </w:p>
    <w:p w14:paraId="7D40D62C" w14:textId="77777777" w:rsidR="0072692D" w:rsidRDefault="00636632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De acordo com o Instituto da Mobilidade e dos Transportes </w:t>
      </w:r>
      <w:r>
        <w:rPr>
          <w:rFonts w:ascii="Calibri" w:eastAsia="Calibri" w:hAnsi="Calibri" w:cs="Calibri"/>
          <w:highlight w:val="white"/>
        </w:rPr>
        <w:t>(IMT), no ano de 2021, mais de 44 mil condutores com 50 anos deveriam ter renovado o título de condução e não o fizeram, o que significa que milhares de pessoas estão a conduzir nas estradas com a carta caducada e em risco de serem sujeitos a multa que pod</w:t>
      </w:r>
      <w:r>
        <w:rPr>
          <w:rFonts w:ascii="Calibri" w:eastAsia="Calibri" w:hAnsi="Calibri" w:cs="Calibri"/>
          <w:highlight w:val="white"/>
        </w:rPr>
        <w:t>erá ir até aos 600 euros. Embora não existam números, situação idêntica sucede com os condutores que completam 30 anos de idade. Em grande medida este contexto fica a dever-se não só ao desconhecimento das novas regras de revalidação da carta de condução e</w:t>
      </w:r>
      <w:r>
        <w:rPr>
          <w:rFonts w:ascii="Calibri" w:eastAsia="Calibri" w:hAnsi="Calibri" w:cs="Calibri"/>
          <w:highlight w:val="white"/>
        </w:rPr>
        <w:t xml:space="preserve"> ao prolongamento extraordinário da validade deste documento devido ao contexto epidemiológico provocado pela COVID-19, mas também à ausência de um mecanismo de alerta pelo IMT, para a aproximação do termo do prazo.</w:t>
      </w:r>
    </w:p>
    <w:p w14:paraId="3B653F7C" w14:textId="77777777" w:rsidR="0072692D" w:rsidRDefault="0072692D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</w:p>
    <w:p w14:paraId="3641484C" w14:textId="77777777" w:rsidR="0072692D" w:rsidRDefault="00636632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Face ao exposto, o PAN entende que é ne</w:t>
      </w:r>
      <w:r>
        <w:rPr>
          <w:rFonts w:ascii="Calibri" w:eastAsia="Calibri" w:hAnsi="Calibri" w:cs="Calibri"/>
          <w:highlight w:val="white"/>
        </w:rPr>
        <w:t>cessário levar a cabo uma alteração legislativa que reforce as garantias dos cidadãos na revalidação da carta de condução, pelo que propomos três mudanças cirúrgicas ao regime em vigor.</w:t>
      </w:r>
    </w:p>
    <w:p w14:paraId="017F53B2" w14:textId="77777777" w:rsidR="0072692D" w:rsidRDefault="0072692D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</w:p>
    <w:p w14:paraId="0CBA7D1A" w14:textId="77777777" w:rsidR="0072692D" w:rsidRDefault="00636632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 primeira mudança visa assegurar que o IMT passe a ter de notificar </w:t>
      </w:r>
      <w:r>
        <w:rPr>
          <w:rFonts w:ascii="Calibri" w:eastAsia="Calibri" w:hAnsi="Calibri" w:cs="Calibri"/>
          <w:highlight w:val="white"/>
        </w:rPr>
        <w:t>os cidadãos sobre a proximidade do termo da validade da sua carta de condução e para a necessidade de proceder à sua revalidação. Nos termos que propomos esta notificação teria de ocorrer nos 6 meses anteriores ao termo da validade. Relembre-se que esta al</w:t>
      </w:r>
      <w:r>
        <w:rPr>
          <w:rFonts w:ascii="Calibri" w:eastAsia="Calibri" w:hAnsi="Calibri" w:cs="Calibri"/>
          <w:highlight w:val="white"/>
        </w:rPr>
        <w:t>teração foi recentemente defendida pela Associação Nacional dos Industriais do Ensino de Condução Automóvel e pelo Professor Doutor João Dias, responsável pelo Núcleo de Investigação de Acidentes Rodoviários do Instituto Superior Técnico.</w:t>
      </w:r>
    </w:p>
    <w:p w14:paraId="695E1314" w14:textId="77777777" w:rsidR="0072692D" w:rsidRDefault="00636632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highlight w:val="white"/>
        </w:rPr>
        <w:lastRenderedPageBreak/>
        <w:t>A segunda mudança</w:t>
      </w:r>
      <w:r>
        <w:rPr>
          <w:rFonts w:ascii="Calibri" w:eastAsia="Calibri" w:hAnsi="Calibri" w:cs="Calibri"/>
          <w:highlight w:val="white"/>
        </w:rPr>
        <w:t xml:space="preserve">, procurando prosseguir </w:t>
      </w:r>
      <w:proofErr w:type="spellStart"/>
      <w:r>
        <w:rPr>
          <w:rFonts w:ascii="Calibri" w:eastAsia="Calibri" w:hAnsi="Calibri" w:cs="Calibri"/>
          <w:highlight w:val="white"/>
        </w:rPr>
        <w:t>objectivos</w:t>
      </w:r>
      <w:proofErr w:type="spellEnd"/>
      <w:r>
        <w:rPr>
          <w:rFonts w:ascii="Calibri" w:eastAsia="Calibri" w:hAnsi="Calibri" w:cs="Calibri"/>
          <w:highlight w:val="white"/>
        </w:rPr>
        <w:t xml:space="preserve"> de modernização e simplificação administrativa, pretende garantir que a revalidação das cartas de condução passa a ser feita de forma automática nos casos em que não seja exigida a apresentação do certificado de avaliação</w:t>
      </w:r>
      <w:r>
        <w:rPr>
          <w:rFonts w:ascii="Calibri" w:eastAsia="Calibri" w:hAnsi="Calibri" w:cs="Calibri"/>
          <w:highlight w:val="white"/>
        </w:rPr>
        <w:t xml:space="preserve"> psicológica ou atestado médico, nos termos dos números anteriores, não seja necessária a alteração ou </w:t>
      </w:r>
      <w:proofErr w:type="spellStart"/>
      <w:r>
        <w:rPr>
          <w:rFonts w:ascii="Calibri" w:eastAsia="Calibri" w:hAnsi="Calibri" w:cs="Calibri"/>
          <w:highlight w:val="white"/>
        </w:rPr>
        <w:t>actualização</w:t>
      </w:r>
      <w:proofErr w:type="spellEnd"/>
      <w:r>
        <w:rPr>
          <w:rFonts w:ascii="Calibri" w:eastAsia="Calibri" w:hAnsi="Calibri" w:cs="Calibri"/>
          <w:highlight w:val="white"/>
        </w:rPr>
        <w:t xml:space="preserve"> de dados pessoais, e não tenha sido solicitada, pelo titular, revalidação por outra via. Com esta proposta procura-se, assim, aproximar as r</w:t>
      </w:r>
      <w:r>
        <w:rPr>
          <w:rFonts w:ascii="Calibri" w:eastAsia="Calibri" w:hAnsi="Calibri" w:cs="Calibri"/>
          <w:highlight w:val="white"/>
        </w:rPr>
        <w:t>egras de revalidação da carta de condução àquelas que já vigoram relativamente ao Cartão do Cidadão. A aplicação de um sistema de renovação automática ao cartão do cidadão já evitou mais de 3 milhões de deslocações aos balcões e permitiu poupar cerca de 4,</w:t>
      </w:r>
      <w:r>
        <w:rPr>
          <w:rFonts w:ascii="Calibri" w:eastAsia="Calibri" w:hAnsi="Calibri" w:cs="Calibri"/>
          <w:highlight w:val="white"/>
        </w:rPr>
        <w:t xml:space="preserve">7 milhões de horas em percursos, esperas e atendimentos, e foi recentemente premiada nos </w:t>
      </w:r>
      <w:r>
        <w:rPr>
          <w:rFonts w:ascii="Calibri" w:eastAsia="Calibri" w:hAnsi="Calibri" w:cs="Calibri"/>
          <w:i/>
          <w:highlight w:val="white"/>
        </w:rPr>
        <w:t xml:space="preserve">Portugal Digital </w:t>
      </w:r>
      <w:proofErr w:type="spellStart"/>
      <w:r>
        <w:rPr>
          <w:rFonts w:ascii="Calibri" w:eastAsia="Calibri" w:hAnsi="Calibri" w:cs="Calibri"/>
          <w:i/>
          <w:highlight w:val="white"/>
        </w:rPr>
        <w:t>Awards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2022</w:t>
      </w:r>
      <w:r>
        <w:rPr>
          <w:rFonts w:ascii="Calibri" w:eastAsia="Calibri" w:hAnsi="Calibri" w:cs="Calibri"/>
          <w:highlight w:val="white"/>
        </w:rPr>
        <w:t xml:space="preserve">, nas categorias de </w:t>
      </w:r>
      <w:proofErr w:type="spellStart"/>
      <w:r>
        <w:rPr>
          <w:rFonts w:ascii="Calibri" w:eastAsia="Calibri" w:hAnsi="Calibri" w:cs="Calibri"/>
          <w:i/>
          <w:highlight w:val="white"/>
        </w:rPr>
        <w:t>Best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Government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Project </w:t>
      </w:r>
      <w:r>
        <w:rPr>
          <w:rFonts w:ascii="Calibri" w:eastAsia="Calibri" w:hAnsi="Calibri" w:cs="Calibri"/>
          <w:highlight w:val="white"/>
        </w:rPr>
        <w:t xml:space="preserve">e de </w:t>
      </w:r>
      <w:r>
        <w:rPr>
          <w:rFonts w:ascii="Calibri" w:eastAsia="Calibri" w:hAnsi="Calibri" w:cs="Calibri"/>
          <w:i/>
          <w:highlight w:val="white"/>
        </w:rPr>
        <w:t xml:space="preserve">Future </w:t>
      </w:r>
      <w:proofErr w:type="spellStart"/>
      <w:r>
        <w:rPr>
          <w:rFonts w:ascii="Calibri" w:eastAsia="Calibri" w:hAnsi="Calibri" w:cs="Calibri"/>
          <w:i/>
          <w:highlight w:val="white"/>
        </w:rPr>
        <w:t>of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Citizen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Experience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Project</w:t>
      </w:r>
      <w:r>
        <w:t xml:space="preserve">. </w:t>
      </w:r>
    </w:p>
    <w:p w14:paraId="590EDA4A" w14:textId="77777777" w:rsidR="0072692D" w:rsidRDefault="0072692D">
      <w:pPr>
        <w:spacing w:line="360" w:lineRule="auto"/>
        <w:jc w:val="both"/>
        <w:rPr>
          <w:rFonts w:hint="eastAsia"/>
        </w:rPr>
      </w:pPr>
    </w:p>
    <w:p w14:paraId="29D94052" w14:textId="77777777" w:rsidR="0072692D" w:rsidRDefault="00636632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 terceira e última mudança, visa assegurar que a </w:t>
      </w:r>
      <w:r>
        <w:rPr>
          <w:rFonts w:ascii="Calibri" w:eastAsia="Calibri" w:hAnsi="Calibri" w:cs="Calibri"/>
          <w:highlight w:val="white"/>
        </w:rPr>
        <w:t>existência de carta de condução caducada só dê origem a sanção com coima se não tiver havido revalidação da nos 6 meses posteriores ao termo do prazo. Com esta alteração pretende-se, de forma equilibrada, assegurar algum realismo ao regime em vigor, dado q</w:t>
      </w:r>
      <w:r>
        <w:rPr>
          <w:rFonts w:ascii="Calibri" w:eastAsia="Calibri" w:hAnsi="Calibri" w:cs="Calibri"/>
          <w:highlight w:val="white"/>
        </w:rPr>
        <w:t xml:space="preserve">ue nos termos </w:t>
      </w:r>
      <w:proofErr w:type="spellStart"/>
      <w:r>
        <w:rPr>
          <w:rFonts w:ascii="Calibri" w:eastAsia="Calibri" w:hAnsi="Calibri" w:cs="Calibri"/>
          <w:highlight w:val="white"/>
        </w:rPr>
        <w:t>actuais</w:t>
      </w:r>
      <w:proofErr w:type="spellEnd"/>
      <w:r>
        <w:rPr>
          <w:rFonts w:ascii="Calibri" w:eastAsia="Calibri" w:hAnsi="Calibri" w:cs="Calibri"/>
          <w:highlight w:val="white"/>
        </w:rPr>
        <w:t xml:space="preserve"> é frequente que muitos condutores com carta caducada não sabendo que cometem uma infração rodoviária sejam objeto de uma mera chamada de atenção da polícia.     </w:t>
      </w:r>
    </w:p>
    <w:p w14:paraId="0E8551CC" w14:textId="77777777" w:rsidR="0072692D" w:rsidRDefault="0072692D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</w:p>
    <w:p w14:paraId="2B9FC7F1" w14:textId="77777777" w:rsidR="0072692D" w:rsidRDefault="00636632">
      <w:pPr>
        <w:spacing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Pelo exposto, e ao abrigo das disposições constitucionais e regimentais</w:t>
      </w:r>
      <w:r>
        <w:rPr>
          <w:rFonts w:ascii="Calibri" w:eastAsia="Calibri" w:hAnsi="Calibri" w:cs="Calibri"/>
          <w:sz w:val="22"/>
          <w:szCs w:val="22"/>
        </w:rPr>
        <w:t xml:space="preserve"> aplicáveis, a abaixo assinada Deputada Única do PESSOAS-ANIMAIS-NATUREZA, apresenta o seguinte Projeto de Lei:</w:t>
      </w:r>
    </w:p>
    <w:p w14:paraId="2BC6314F" w14:textId="77777777" w:rsidR="0072692D" w:rsidRDefault="007269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D5E657C" w14:textId="77777777" w:rsidR="0072692D" w:rsidRDefault="0063663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 1.º</w:t>
      </w:r>
    </w:p>
    <w:p w14:paraId="59683251" w14:textId="77777777" w:rsidR="0072692D" w:rsidRDefault="00636632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</w:t>
      </w:r>
    </w:p>
    <w:p w14:paraId="0D5F3967" w14:textId="77777777" w:rsidR="0072692D" w:rsidRDefault="00636632">
      <w:pPr>
        <w:spacing w:line="360" w:lineRule="auto"/>
        <w:jc w:val="both"/>
        <w:rPr>
          <w:rFonts w:ascii="Calibri" w:eastAsia="Calibri" w:hAnsi="Calibri" w:cs="Calibri"/>
        </w:rPr>
      </w:pPr>
      <w:bookmarkStart w:id="2" w:name="_heading=h.44sinio" w:colFirst="0" w:colLast="0"/>
      <w:bookmarkEnd w:id="2"/>
      <w:r>
        <w:rPr>
          <w:rFonts w:ascii="Calibri" w:eastAsia="Calibri" w:hAnsi="Calibri" w:cs="Calibri"/>
        </w:rPr>
        <w:t>A presente lei procede:</w:t>
      </w:r>
    </w:p>
    <w:p w14:paraId="1929CE15" w14:textId="77777777" w:rsidR="0072692D" w:rsidRDefault="006366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à sétima alteração ao Decreto-Lei n.º 138/2012, de 5 de julho, alterado pelos Decretos-Leis n.ºs Decreto-Lei n.º 37/2014, de 14 de março, Decreto-Lei n.º 40/2016, de 29 de julho, Decreto-Lei n.º 151/2017, de 7 de dezembro, Decreto-</w:t>
      </w:r>
      <w:r>
        <w:rPr>
          <w:rFonts w:ascii="Calibri" w:eastAsia="Calibri" w:hAnsi="Calibri" w:cs="Calibri"/>
          <w:color w:val="000000"/>
        </w:rPr>
        <w:lastRenderedPageBreak/>
        <w:t xml:space="preserve">Lei n.º 2/2020, de 14 de </w:t>
      </w:r>
      <w:r>
        <w:rPr>
          <w:rFonts w:ascii="Calibri" w:eastAsia="Calibri" w:hAnsi="Calibri" w:cs="Calibri"/>
          <w:color w:val="000000"/>
        </w:rPr>
        <w:t>janeiro, Decreto-Lei n.º 102-B/2020, de 9 de dezembro, e do Decreto-Lei n.º 121/2021, de 24 de dezembro;</w:t>
      </w:r>
    </w:p>
    <w:p w14:paraId="73D3AECD" w14:textId="77777777" w:rsidR="0072692D" w:rsidRDefault="006366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À vigésima terceira  alteração ao Código da Estrada, aprovado pelo Decreto-Lei n.º 114/94, de 3 de maio, e alterado pelos Decretos-Leis </w:t>
      </w:r>
      <w:proofErr w:type="spellStart"/>
      <w:r>
        <w:rPr>
          <w:rFonts w:ascii="Calibri" w:eastAsia="Calibri" w:hAnsi="Calibri" w:cs="Calibri"/>
          <w:color w:val="000000"/>
        </w:rPr>
        <w:t>n.os</w:t>
      </w:r>
      <w:proofErr w:type="spellEnd"/>
      <w:r>
        <w:rPr>
          <w:rFonts w:ascii="Calibri" w:eastAsia="Calibri" w:hAnsi="Calibri" w:cs="Calibri"/>
          <w:color w:val="000000"/>
        </w:rPr>
        <w:t xml:space="preserve"> 214/96, de</w:t>
      </w:r>
      <w:r>
        <w:rPr>
          <w:rFonts w:ascii="Calibri" w:eastAsia="Calibri" w:hAnsi="Calibri" w:cs="Calibri"/>
          <w:color w:val="000000"/>
        </w:rPr>
        <w:t xml:space="preserve"> 20 de novembro, 2/98, de 3 de janeiro, 162/2001, de 22 de maio, e 265-A/2001, de 28 de setembro, pela Lei n.º 20/2002, de 21 de agosto, pelos Decretos-Leis </w:t>
      </w:r>
      <w:proofErr w:type="spellStart"/>
      <w:r>
        <w:rPr>
          <w:rFonts w:ascii="Calibri" w:eastAsia="Calibri" w:hAnsi="Calibri" w:cs="Calibri"/>
          <w:color w:val="000000"/>
        </w:rPr>
        <w:t>n.os</w:t>
      </w:r>
      <w:proofErr w:type="spellEnd"/>
      <w:r>
        <w:rPr>
          <w:rFonts w:ascii="Calibri" w:eastAsia="Calibri" w:hAnsi="Calibri" w:cs="Calibri"/>
          <w:color w:val="000000"/>
        </w:rPr>
        <w:t xml:space="preserve"> 44/2005, de 23 de fevereiro, 113/2008, de 1 de julho, e 113/2009, de 18 de maio, pelas Leis </w:t>
      </w:r>
      <w:proofErr w:type="spellStart"/>
      <w:r>
        <w:rPr>
          <w:rFonts w:ascii="Calibri" w:eastAsia="Calibri" w:hAnsi="Calibri" w:cs="Calibri"/>
          <w:color w:val="000000"/>
        </w:rPr>
        <w:t>n.</w:t>
      </w:r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78/2009, de 13 de agosto, e 46/2010, de 7 de setembro, pelos Decretos-Leis </w:t>
      </w:r>
      <w:proofErr w:type="spellStart"/>
      <w:r>
        <w:rPr>
          <w:rFonts w:ascii="Calibri" w:eastAsia="Calibri" w:hAnsi="Calibri" w:cs="Calibri"/>
          <w:color w:val="000000"/>
        </w:rPr>
        <w:t>n.os</w:t>
      </w:r>
      <w:proofErr w:type="spellEnd"/>
      <w:r>
        <w:rPr>
          <w:rFonts w:ascii="Calibri" w:eastAsia="Calibri" w:hAnsi="Calibri" w:cs="Calibri"/>
          <w:color w:val="000000"/>
        </w:rPr>
        <w:t xml:space="preserve"> 82/2011, de 20 de junho, e 138/2012, de 5 de julho, pelas Leis </w:t>
      </w:r>
      <w:proofErr w:type="spellStart"/>
      <w:r>
        <w:rPr>
          <w:rFonts w:ascii="Calibri" w:eastAsia="Calibri" w:hAnsi="Calibri" w:cs="Calibri"/>
          <w:color w:val="000000"/>
        </w:rPr>
        <w:t>n.os</w:t>
      </w:r>
      <w:proofErr w:type="spellEnd"/>
      <w:r>
        <w:rPr>
          <w:rFonts w:ascii="Calibri" w:eastAsia="Calibri" w:hAnsi="Calibri" w:cs="Calibri"/>
          <w:color w:val="000000"/>
        </w:rPr>
        <w:t xml:space="preserve"> 72/2013, de 3 de setembro, e 116/2015, de 28 de agosto, pelo Decreto-Lei n.º 40/2016, de 29 de julho, pel</w:t>
      </w:r>
      <w:r>
        <w:rPr>
          <w:rFonts w:ascii="Calibri" w:eastAsia="Calibri" w:hAnsi="Calibri" w:cs="Calibri"/>
          <w:color w:val="000000"/>
        </w:rPr>
        <w:t xml:space="preserve">a Lei n.º 47/2017, de 7 de julho, pelos Decretos-Leis </w:t>
      </w:r>
      <w:proofErr w:type="spellStart"/>
      <w:r>
        <w:rPr>
          <w:rFonts w:ascii="Calibri" w:eastAsia="Calibri" w:hAnsi="Calibri" w:cs="Calibri"/>
          <w:color w:val="000000"/>
        </w:rPr>
        <w:t>n.os</w:t>
      </w:r>
      <w:proofErr w:type="spellEnd"/>
      <w:r>
        <w:rPr>
          <w:rFonts w:ascii="Calibri" w:eastAsia="Calibri" w:hAnsi="Calibri" w:cs="Calibri"/>
          <w:color w:val="000000"/>
        </w:rPr>
        <w:t xml:space="preserve"> 151/2017, de 7 de dezembro, 107/2018, de 29 de novembro, 2/2020, de 14 de Janeiro, e 102-B/2020, de 9 de Dezembro, Lei n.º 66/2021, de 24 de Agosto, e Decreto-Lei n.º 46/2022, de 12 de Julho.  </w:t>
      </w:r>
    </w:p>
    <w:p w14:paraId="1AE5F100" w14:textId="77777777" w:rsidR="0072692D" w:rsidRDefault="0072692D">
      <w:pPr>
        <w:spacing w:line="360" w:lineRule="auto"/>
        <w:jc w:val="both"/>
        <w:rPr>
          <w:rFonts w:ascii="Calibri" w:eastAsia="Calibri" w:hAnsi="Calibri" w:cs="Calibri"/>
        </w:rPr>
      </w:pPr>
    </w:p>
    <w:p w14:paraId="025B50AA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</w:rPr>
        <w:t>tigo 2.º</w:t>
      </w:r>
    </w:p>
    <w:p w14:paraId="04323E10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Alteração ao Decreto-Lei n.º 138/2012, de 5 de julho</w:t>
      </w:r>
    </w:p>
    <w:p w14:paraId="1683970D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bookmarkStart w:id="3" w:name="_heading=h.2jxsxqh" w:colFirst="0" w:colLast="0"/>
      <w:bookmarkEnd w:id="3"/>
      <w:r>
        <w:rPr>
          <w:rFonts w:ascii="Calibri" w:eastAsia="Calibri" w:hAnsi="Calibri" w:cs="Calibri"/>
        </w:rPr>
        <w:t xml:space="preserve">É alterado o artigo 17.º do Decreto-Lei n.º 138/2012, de 5 de julho, que passam a ter a seguinte </w:t>
      </w:r>
      <w:proofErr w:type="spellStart"/>
      <w:r>
        <w:rPr>
          <w:rFonts w:ascii="Calibri" w:eastAsia="Calibri" w:hAnsi="Calibri" w:cs="Calibri"/>
        </w:rPr>
        <w:t>redacção</w:t>
      </w:r>
      <w:proofErr w:type="spellEnd"/>
      <w:r>
        <w:rPr>
          <w:rFonts w:ascii="Calibri" w:eastAsia="Calibri" w:hAnsi="Calibri" w:cs="Calibri"/>
        </w:rPr>
        <w:t>:</w:t>
      </w:r>
    </w:p>
    <w:p w14:paraId="514690C6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«Artigo 17.º</w:t>
      </w:r>
    </w:p>
    <w:p w14:paraId="1B2CDC54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</w:rPr>
      </w:pPr>
      <w:bookmarkStart w:id="4" w:name="_heading=h.z337ya" w:colFirst="0" w:colLast="0"/>
      <w:bookmarkEnd w:id="4"/>
      <w:r>
        <w:rPr>
          <w:rFonts w:ascii="Calibri" w:eastAsia="Calibri" w:hAnsi="Calibri" w:cs="Calibri"/>
        </w:rPr>
        <w:t>[...]</w:t>
      </w:r>
    </w:p>
    <w:p w14:paraId="230D3CF6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1 - [...]:</w:t>
      </w:r>
    </w:p>
    <w:p w14:paraId="4DE876EB" w14:textId="77777777" w:rsidR="0072692D" w:rsidRDefault="00636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6A26EF22" w14:textId="77777777" w:rsidR="0072692D" w:rsidRDefault="00636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72B0DC6A" w14:textId="77777777" w:rsidR="0072692D" w:rsidRDefault="00636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0604D263" w14:textId="77777777" w:rsidR="0072692D" w:rsidRDefault="00636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0207C775" w14:textId="77777777" w:rsidR="0072692D" w:rsidRDefault="00636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[...].</w:t>
      </w:r>
    </w:p>
    <w:p w14:paraId="7F7B7C69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2 - [...].</w:t>
      </w:r>
    </w:p>
    <w:p w14:paraId="3F60CF18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3 - [...].</w:t>
      </w:r>
    </w:p>
    <w:p w14:paraId="7FF59B5D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 [...].</w:t>
      </w:r>
    </w:p>
    <w:p w14:paraId="0C564236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5 - [...].</w:t>
      </w:r>
    </w:p>
    <w:p w14:paraId="6436DC2B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bookmarkStart w:id="5" w:name="_heading=h.3j2qqm3" w:colFirst="0" w:colLast="0"/>
      <w:bookmarkEnd w:id="5"/>
      <w:r>
        <w:rPr>
          <w:rFonts w:ascii="Calibri" w:eastAsia="Calibri" w:hAnsi="Calibri" w:cs="Calibri"/>
        </w:rPr>
        <w:t xml:space="preserve">6 - A revalidação pode ser feita nos seis meses que antecedem o termo da validade do título, devendo em qualquer caso o titular ser notificado pelo IMT, I. P., para </w:t>
      </w:r>
      <w:proofErr w:type="spellStart"/>
      <w:r>
        <w:rPr>
          <w:rFonts w:ascii="Calibri" w:eastAsia="Calibri" w:hAnsi="Calibri" w:cs="Calibri"/>
        </w:rPr>
        <w:t>efectuar</w:t>
      </w:r>
      <w:proofErr w:type="spellEnd"/>
      <w:r>
        <w:rPr>
          <w:rFonts w:ascii="Calibri" w:eastAsia="Calibri" w:hAnsi="Calibri" w:cs="Calibri"/>
        </w:rPr>
        <w:t xml:space="preserve"> tal revalidação, salvo nos casos previstos no núm</w:t>
      </w:r>
      <w:r>
        <w:rPr>
          <w:rFonts w:ascii="Calibri" w:eastAsia="Calibri" w:hAnsi="Calibri" w:cs="Calibri"/>
        </w:rPr>
        <w:t>ero 12.</w:t>
      </w:r>
    </w:p>
    <w:p w14:paraId="27A9538F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7 - [...].</w:t>
      </w:r>
    </w:p>
    <w:p w14:paraId="25F76B0B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8 - [...].</w:t>
      </w:r>
    </w:p>
    <w:p w14:paraId="1FD25386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9 - [...].</w:t>
      </w:r>
    </w:p>
    <w:p w14:paraId="62DAFCF1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10 - [...].</w:t>
      </w:r>
    </w:p>
    <w:p w14:paraId="06268B69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11 - [...].</w:t>
      </w:r>
    </w:p>
    <w:p w14:paraId="0FBEF72A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– A revalidação das cartas de condução é feita de forma automática, mediante notificação do IMT, I. P., e em termos a definir por portaria dos membros do Governo responsáveis pelas áreas d</w:t>
      </w:r>
      <w:r>
        <w:rPr>
          <w:rFonts w:ascii="Calibri" w:eastAsia="Calibri" w:hAnsi="Calibri" w:cs="Calibri"/>
        </w:rPr>
        <w:t>a modernização administrativa e dos transportes, nos casos em que:</w:t>
      </w:r>
    </w:p>
    <w:p w14:paraId="2C1CCCB1" w14:textId="77777777" w:rsidR="0072692D" w:rsidRDefault="00636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Não seja exigida a apresentação do certificado de avaliação psicológica ou atestado médico, nos termos dos números anteriores; </w:t>
      </w:r>
    </w:p>
    <w:p w14:paraId="67E5723F" w14:textId="77777777" w:rsidR="0072692D" w:rsidRDefault="00636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Não seja necessária a alteração ou atualização de dados pesso</w:t>
      </w:r>
      <w:r>
        <w:rPr>
          <w:rFonts w:ascii="Calibri" w:eastAsia="Calibri" w:hAnsi="Calibri" w:cs="Calibri"/>
          <w:color w:val="000000"/>
        </w:rPr>
        <w:t>ais; e</w:t>
      </w:r>
    </w:p>
    <w:p w14:paraId="685CD3D2" w14:textId="77777777" w:rsidR="0072692D" w:rsidRDefault="00636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Não tenha sido solicitada, pelo titular, revalidação por outra via.</w:t>
      </w:r>
    </w:p>
    <w:p w14:paraId="4C36FF92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13 - A portaria mencionada no número anterior:</w:t>
      </w:r>
    </w:p>
    <w:p w14:paraId="74F76D89" w14:textId="77777777" w:rsidR="0072692D" w:rsidRDefault="006366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Estabelece os termos em que se </w:t>
      </w:r>
      <w:proofErr w:type="spellStart"/>
      <w:r>
        <w:rPr>
          <w:rFonts w:ascii="Calibri" w:eastAsia="Calibri" w:hAnsi="Calibri" w:cs="Calibri"/>
          <w:color w:val="000000"/>
        </w:rPr>
        <w:t>efectua</w:t>
      </w:r>
      <w:proofErr w:type="spellEnd"/>
      <w:r>
        <w:rPr>
          <w:rFonts w:ascii="Calibri" w:eastAsia="Calibri" w:hAnsi="Calibri" w:cs="Calibri"/>
          <w:color w:val="000000"/>
        </w:rPr>
        <w:t xml:space="preserve"> a notificação no número 6.</w:t>
      </w:r>
    </w:p>
    <w:p w14:paraId="53321761" w14:textId="77777777" w:rsidR="0072692D" w:rsidRDefault="006366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Pode regular, ainda, os termos necessários à revalidação automática das cartas de condução em conjunto com a renovação online do Cartão de Cidadão, realizada no portal </w:t>
      </w:r>
      <w:proofErr w:type="spellStart"/>
      <w:r>
        <w:rPr>
          <w:rFonts w:ascii="Calibri" w:eastAsia="Calibri" w:hAnsi="Calibri" w:cs="Calibri"/>
          <w:color w:val="000000"/>
        </w:rPr>
        <w:t>ePortugal</w:t>
      </w:r>
      <w:proofErr w:type="spellEnd"/>
      <w:r>
        <w:rPr>
          <w:rFonts w:ascii="Calibri" w:eastAsia="Calibri" w:hAnsi="Calibri" w:cs="Calibri"/>
          <w:color w:val="000000"/>
        </w:rPr>
        <w:t>, utilizando a Plataforma de Interoperabilidade da Administração Pública e medi</w:t>
      </w:r>
      <w:r>
        <w:rPr>
          <w:rFonts w:ascii="Calibri" w:eastAsia="Calibri" w:hAnsi="Calibri" w:cs="Calibri"/>
          <w:color w:val="000000"/>
        </w:rPr>
        <w:t>ante autenticação segura com recurso ao Cartão de Cidadão ou à Chave Móvel Digital.»</w:t>
      </w:r>
    </w:p>
    <w:p w14:paraId="43B7D2C2" w14:textId="77777777" w:rsidR="0072692D" w:rsidRDefault="0072692D">
      <w:pPr>
        <w:spacing w:line="276" w:lineRule="auto"/>
        <w:rPr>
          <w:rFonts w:ascii="Calibri" w:eastAsia="Calibri" w:hAnsi="Calibri" w:cs="Calibri"/>
        </w:rPr>
      </w:pPr>
    </w:p>
    <w:p w14:paraId="7E1D333D" w14:textId="77777777" w:rsidR="0072692D" w:rsidRDefault="0072692D">
      <w:pPr>
        <w:spacing w:line="276" w:lineRule="auto"/>
        <w:rPr>
          <w:rFonts w:ascii="Calibri" w:eastAsia="Calibri" w:hAnsi="Calibri" w:cs="Calibri"/>
        </w:rPr>
      </w:pPr>
    </w:p>
    <w:p w14:paraId="4143B866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 3.º</w:t>
      </w:r>
    </w:p>
    <w:p w14:paraId="5E060A07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Alteração ao Código da Estrada</w:t>
      </w:r>
    </w:p>
    <w:p w14:paraId="28BB9ABE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 alterado o artigo 130.º do ao Código da Estrada, aprovado pelo Decreto-Lei n.º 114/94, de 3 de maio, que passa a ter a seguin</w:t>
      </w:r>
      <w:r>
        <w:rPr>
          <w:rFonts w:ascii="Calibri" w:eastAsia="Calibri" w:hAnsi="Calibri" w:cs="Calibri"/>
        </w:rPr>
        <w:t xml:space="preserve">te </w:t>
      </w:r>
      <w:proofErr w:type="spellStart"/>
      <w:r>
        <w:rPr>
          <w:rFonts w:ascii="Calibri" w:eastAsia="Calibri" w:hAnsi="Calibri" w:cs="Calibri"/>
        </w:rPr>
        <w:t>redacção</w:t>
      </w:r>
      <w:proofErr w:type="spellEnd"/>
      <w:r>
        <w:rPr>
          <w:rFonts w:ascii="Calibri" w:eastAsia="Calibri" w:hAnsi="Calibri" w:cs="Calibri"/>
        </w:rPr>
        <w:t>:</w:t>
      </w:r>
    </w:p>
    <w:p w14:paraId="402C2997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«Artigo 130.º</w:t>
      </w:r>
    </w:p>
    <w:p w14:paraId="79445307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[...]</w:t>
      </w:r>
    </w:p>
    <w:p w14:paraId="4D323731" w14:textId="77777777" w:rsidR="0072692D" w:rsidRDefault="0063663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1 - [...]:</w:t>
      </w:r>
    </w:p>
    <w:p w14:paraId="1A7C3230" w14:textId="77777777" w:rsidR="0072692D" w:rsidRDefault="00636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299E17AE" w14:textId="77777777" w:rsidR="0072692D" w:rsidRDefault="00636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30FF498D" w14:textId="77777777" w:rsidR="0072692D" w:rsidRDefault="00636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4CB569CF" w14:textId="77777777" w:rsidR="0072692D" w:rsidRDefault="00636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66A8FDE4" w14:textId="77777777" w:rsidR="0072692D" w:rsidRDefault="00636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[...].</w:t>
      </w:r>
    </w:p>
    <w:p w14:paraId="7C210FE8" w14:textId="77777777" w:rsidR="0072692D" w:rsidRDefault="0063663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2 - [...]:</w:t>
      </w:r>
    </w:p>
    <w:p w14:paraId="1B6C2FB2" w14:textId="77777777" w:rsidR="0072692D" w:rsidRDefault="006366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206E6F3F" w14:textId="77777777" w:rsidR="0072692D" w:rsidRDefault="006366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47AE847A" w14:textId="77777777" w:rsidR="0072692D" w:rsidRDefault="006366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[...].</w:t>
      </w:r>
    </w:p>
    <w:p w14:paraId="0D1D05D4" w14:textId="77777777" w:rsidR="0072692D" w:rsidRDefault="0063663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3 - [...]:</w:t>
      </w:r>
    </w:p>
    <w:p w14:paraId="2D7550C3" w14:textId="77777777" w:rsidR="0072692D" w:rsidRDefault="006366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[Revogada].</w:t>
      </w:r>
    </w:p>
    <w:p w14:paraId="08A80BE8" w14:textId="77777777" w:rsidR="0072692D" w:rsidRDefault="006366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[Revogada].</w:t>
      </w:r>
    </w:p>
    <w:p w14:paraId="31DD6633" w14:textId="77777777" w:rsidR="0072692D" w:rsidRDefault="006366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15A67EBB" w14:textId="77777777" w:rsidR="0072692D" w:rsidRDefault="006366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[...].</w:t>
      </w:r>
    </w:p>
    <w:p w14:paraId="2F589B5C" w14:textId="77777777" w:rsidR="0072692D" w:rsidRDefault="0063663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 [...]:</w:t>
      </w:r>
    </w:p>
    <w:p w14:paraId="754CE093" w14:textId="77777777" w:rsidR="0072692D" w:rsidRDefault="006366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[...];</w:t>
      </w:r>
    </w:p>
    <w:p w14:paraId="21506489" w14:textId="77777777" w:rsidR="0072692D" w:rsidRDefault="006366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[...].</w:t>
      </w:r>
    </w:p>
    <w:p w14:paraId="242D9C6F" w14:textId="77777777" w:rsidR="0072692D" w:rsidRDefault="0063663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5 - [...].</w:t>
      </w:r>
    </w:p>
    <w:p w14:paraId="04D71ECD" w14:textId="77777777" w:rsidR="0072692D" w:rsidRDefault="0063663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6 - [Revogado].</w:t>
      </w:r>
    </w:p>
    <w:p w14:paraId="4BC55518" w14:textId="77777777" w:rsidR="0072692D" w:rsidRDefault="0063663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7 - Quem conduzir veículo com título caducado, nos termos previstos no n.º 1, há mais de 180 dias é sancionado com coima de (euro) 120 a (euro) 600.»</w:t>
      </w:r>
    </w:p>
    <w:p w14:paraId="6C5E6384" w14:textId="77777777" w:rsidR="0072692D" w:rsidRDefault="0072692D">
      <w:pPr>
        <w:spacing w:line="276" w:lineRule="auto"/>
        <w:rPr>
          <w:rFonts w:ascii="Calibri" w:eastAsia="Calibri" w:hAnsi="Calibri" w:cs="Calibri"/>
        </w:rPr>
      </w:pPr>
    </w:p>
    <w:p w14:paraId="7C1CAB12" w14:textId="77777777" w:rsidR="0072692D" w:rsidRDefault="0072692D">
      <w:pPr>
        <w:spacing w:line="276" w:lineRule="auto"/>
        <w:rPr>
          <w:rFonts w:ascii="Calibri" w:eastAsia="Calibri" w:hAnsi="Calibri" w:cs="Calibri"/>
        </w:rPr>
      </w:pPr>
    </w:p>
    <w:p w14:paraId="72DBD5EF" w14:textId="77777777" w:rsidR="0072692D" w:rsidRDefault="0072692D">
      <w:pPr>
        <w:spacing w:line="276" w:lineRule="auto"/>
        <w:jc w:val="both"/>
        <w:rPr>
          <w:rFonts w:ascii="Calibri" w:eastAsia="Calibri" w:hAnsi="Calibri" w:cs="Calibri"/>
        </w:rPr>
      </w:pPr>
    </w:p>
    <w:p w14:paraId="76AB3086" w14:textId="77777777" w:rsidR="0072692D" w:rsidRDefault="0063663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 4.º</w:t>
      </w:r>
    </w:p>
    <w:p w14:paraId="20718AE1" w14:textId="77777777" w:rsidR="0072692D" w:rsidRDefault="00636632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Entrada em vigor</w:t>
      </w:r>
    </w:p>
    <w:p w14:paraId="3EE99981" w14:textId="77777777" w:rsidR="0072692D" w:rsidRDefault="006366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lei entra em vigor no dia seguinte ao da sua publicação.</w:t>
      </w:r>
    </w:p>
    <w:p w14:paraId="22B2B372" w14:textId="77777777" w:rsidR="0072692D" w:rsidRDefault="0072692D">
      <w:pPr>
        <w:spacing w:line="276" w:lineRule="auto"/>
        <w:jc w:val="both"/>
        <w:rPr>
          <w:rFonts w:ascii="Calibri" w:eastAsia="Calibri" w:hAnsi="Calibri" w:cs="Calibri"/>
        </w:rPr>
      </w:pPr>
    </w:p>
    <w:p w14:paraId="3C9ADE20" w14:textId="77777777" w:rsidR="0072692D" w:rsidRDefault="0072692D">
      <w:pPr>
        <w:spacing w:line="360" w:lineRule="auto"/>
        <w:jc w:val="both"/>
        <w:rPr>
          <w:rFonts w:ascii="Calibri" w:eastAsia="Calibri" w:hAnsi="Calibri" w:cs="Calibri"/>
        </w:rPr>
      </w:pPr>
    </w:p>
    <w:p w14:paraId="1C4856EE" w14:textId="77777777" w:rsidR="0072692D" w:rsidRDefault="0072692D">
      <w:pPr>
        <w:spacing w:line="360" w:lineRule="auto"/>
        <w:jc w:val="center"/>
        <w:rPr>
          <w:rFonts w:ascii="Calibri" w:eastAsia="Calibri" w:hAnsi="Calibri" w:cs="Calibri"/>
        </w:rPr>
      </w:pPr>
    </w:p>
    <w:p w14:paraId="1E3BB21E" w14:textId="77777777" w:rsidR="0072692D" w:rsidRDefault="0063663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Assembleia da República, Palácio de São Bento, 16 de dezembro de 2022</w:t>
      </w:r>
    </w:p>
    <w:p w14:paraId="732CF193" w14:textId="77777777" w:rsidR="0072692D" w:rsidRDefault="0072692D">
      <w:pPr>
        <w:spacing w:line="360" w:lineRule="auto"/>
        <w:jc w:val="center"/>
        <w:rPr>
          <w:rFonts w:ascii="Calibri" w:eastAsia="Calibri" w:hAnsi="Calibri" w:cs="Calibri"/>
        </w:rPr>
      </w:pPr>
    </w:p>
    <w:p w14:paraId="1E3C9BF3" w14:textId="77777777" w:rsidR="0072692D" w:rsidRDefault="0063663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Deputada,</w:t>
      </w:r>
    </w:p>
    <w:p w14:paraId="16378362" w14:textId="77777777" w:rsidR="0072692D" w:rsidRDefault="0072692D">
      <w:pPr>
        <w:spacing w:line="360" w:lineRule="auto"/>
        <w:jc w:val="center"/>
        <w:rPr>
          <w:rFonts w:ascii="Calibri" w:eastAsia="Calibri" w:hAnsi="Calibri" w:cs="Calibri"/>
        </w:rPr>
      </w:pPr>
    </w:p>
    <w:p w14:paraId="6AB812BA" w14:textId="77777777" w:rsidR="0072692D" w:rsidRDefault="0063663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Inês de Sousa Real</w:t>
      </w:r>
    </w:p>
    <w:p w14:paraId="32B35864" w14:textId="77777777" w:rsidR="0072692D" w:rsidRDefault="0072692D">
      <w:pPr>
        <w:widowControl w:val="0"/>
        <w:spacing w:line="360" w:lineRule="auto"/>
        <w:rPr>
          <w:rFonts w:ascii="Calibri" w:eastAsia="Calibri" w:hAnsi="Calibri" w:cs="Calibri"/>
        </w:rPr>
      </w:pPr>
    </w:p>
    <w:sectPr w:rsidR="007269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A718" w14:textId="77777777" w:rsidR="00000000" w:rsidRDefault="00636632">
      <w:pPr>
        <w:rPr>
          <w:rFonts w:hint="eastAsia"/>
        </w:rPr>
      </w:pPr>
      <w:r>
        <w:separator/>
      </w:r>
    </w:p>
  </w:endnote>
  <w:endnote w:type="continuationSeparator" w:id="0">
    <w:p w14:paraId="615DA861" w14:textId="77777777" w:rsidR="00000000" w:rsidRDefault="006366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CECD" w14:textId="77777777" w:rsidR="0072692D" w:rsidRDefault="0072692D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C09B" w14:textId="77777777" w:rsidR="00000000" w:rsidRDefault="00636632">
      <w:pPr>
        <w:rPr>
          <w:rFonts w:hint="eastAsia"/>
        </w:rPr>
      </w:pPr>
      <w:r>
        <w:separator/>
      </w:r>
    </w:p>
  </w:footnote>
  <w:footnote w:type="continuationSeparator" w:id="0">
    <w:p w14:paraId="775A4D6C" w14:textId="77777777" w:rsidR="00000000" w:rsidRDefault="006366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136D" w14:textId="77777777" w:rsidR="0072692D" w:rsidRDefault="00636632">
    <w:pPr>
      <w:jc w:val="center"/>
      <w:rPr>
        <w:rFonts w:hint="eastAsia"/>
      </w:rPr>
    </w:pPr>
    <w:r>
      <w:rPr>
        <w:noProof/>
      </w:rPr>
      <w:drawing>
        <wp:inline distT="114300" distB="114300" distL="114300" distR="114300" wp14:anchorId="110673BC" wp14:editId="3F92AF2A">
          <wp:extent cx="1452925" cy="8686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0E3888" w14:textId="77777777" w:rsidR="0072692D" w:rsidRDefault="0072692D">
    <w:pP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1D0"/>
    <w:multiLevelType w:val="multilevel"/>
    <w:tmpl w:val="D88610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A72"/>
    <w:multiLevelType w:val="multilevel"/>
    <w:tmpl w:val="AF305F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6330"/>
    <w:multiLevelType w:val="multilevel"/>
    <w:tmpl w:val="C8A0232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AE684B"/>
    <w:multiLevelType w:val="multilevel"/>
    <w:tmpl w:val="9606E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0F5D"/>
    <w:multiLevelType w:val="multilevel"/>
    <w:tmpl w:val="18222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81E"/>
    <w:multiLevelType w:val="multilevel"/>
    <w:tmpl w:val="1444BD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F5B4A"/>
    <w:multiLevelType w:val="multilevel"/>
    <w:tmpl w:val="BCC697A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8500FF"/>
    <w:multiLevelType w:val="multilevel"/>
    <w:tmpl w:val="D0721B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2D"/>
    <w:rsid w:val="00636632"/>
    <w:rsid w:val="007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0018"/>
  <w15:docId w15:val="{03A56FED-1955-4DCF-91BC-05CEF658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B8"/>
    <w:rPr>
      <w:rFonts w:eastAsia="MS Mincho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uiPriority w:val="99"/>
    <w:unhideWhenUsed/>
    <w:rsid w:val="00897CB8"/>
    <w:rPr>
      <w:color w:val="0563C1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897CB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897CB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897CB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80E3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="MS Mincho"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8795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950"/>
    <w:rPr>
      <w:rFonts w:eastAsia="MS Mincho" w:cs="Times New Roman"/>
    </w:rPr>
  </w:style>
  <w:style w:type="paragraph" w:styleId="Rodap">
    <w:name w:val="footer"/>
    <w:basedOn w:val="Normal"/>
    <w:link w:val="RodapCarter"/>
    <w:uiPriority w:val="99"/>
    <w:unhideWhenUsed/>
    <w:rsid w:val="0098795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950"/>
    <w:rPr>
      <w:rFonts w:eastAsia="MS Mincho"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bpGrictfi/kySwjynRu0wkOFg==">AMUW2mVBWztyQ6CfmcmtMpcAJP+wWeXQHuCktggK3elpXlma67Gn3YgVTXeI7SWJyTonlqB8eEFSpShohKXWoxRoAYq7pakGvtM8RuocRR+1pPy2jk78a0j/d2sDMGqoK0cPtgorqGCtQ6OQBi0KmXSSBwhSAV9nNye0CVzf3Oi1IgvgBF75u3SddvLW9pTR5VnWxTGWX4n1ByDFNMhSks11N+qr8t69e5a3FMYPDOsU4iIayz9CcSA=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2022-12-16T00:00:00+00:00</DataDocumento>
    <NomeOriginalFicheiro xmlns="http://schemas.microsoft.com/sharepoint/v3">pjl432-XV.docx</NomeOriginalFicheiro>
    <IDFase xmlns="http://schemas.microsoft.com/sharepoint/v3">0</IDFase>
    <NRIniciativa xmlns="http://schemas.microsoft.com/sharepoint/v3">432</NRIniciativa>
    <IDIniciativa xmlns="http://schemas.microsoft.com/sharepoint/v3">152185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F10F78D-0F00-4838-B1B7-2919FA42E4F0}"/>
</file>

<file path=customXml/itemProps3.xml><?xml version="1.0" encoding="utf-8"?>
<ds:datastoreItem xmlns:ds="http://schemas.openxmlformats.org/officeDocument/2006/customXml" ds:itemID="{73AECFAC-6098-4E32-8BF1-602577F82EEA}"/>
</file>

<file path=customXml/itemProps4.xml><?xml version="1.0" encoding="utf-8"?>
<ds:datastoreItem xmlns:ds="http://schemas.openxmlformats.org/officeDocument/2006/customXml" ds:itemID="{EB33660E-FB52-468E-B325-C77A06785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5972</Characters>
  <Application>Microsoft Office Word</Application>
  <DocSecurity>4</DocSecurity>
  <Lines>49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Luis Almeida</dc:creator>
  <cp:lastModifiedBy>Beatriz Zoccoli</cp:lastModifiedBy>
  <cp:revision>2</cp:revision>
  <dcterms:created xsi:type="dcterms:W3CDTF">2022-12-16T18:52:00Z</dcterms:created>
  <dcterms:modified xsi:type="dcterms:W3CDTF">2022-12-16T18:52:00Z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255100</vt:r8>
  </property>
</Properties>
</file>