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9BA5" w14:textId="17527EDF" w:rsidR="00664A38" w:rsidRPr="00303653" w:rsidRDefault="00664A38" w:rsidP="00664A38">
      <w:pPr>
        <w:spacing w:line="360" w:lineRule="auto"/>
        <w:jc w:val="center"/>
        <w:rPr>
          <w:rFonts w:ascii="Arial" w:hAnsi="Arial" w:cs="Arial"/>
          <w:b/>
          <w:bCs/>
        </w:rPr>
      </w:pPr>
      <w:r w:rsidRPr="00303653">
        <w:rPr>
          <w:rFonts w:ascii="Arial" w:hAnsi="Arial" w:cs="Arial"/>
          <w:b/>
          <w:bCs/>
        </w:rPr>
        <w:t xml:space="preserve">PROJETO DE LEI N.º </w:t>
      </w:r>
      <w:r w:rsidR="006C4B4D">
        <w:rPr>
          <w:rFonts w:ascii="Arial" w:hAnsi="Arial" w:cs="Arial"/>
          <w:b/>
          <w:bCs/>
        </w:rPr>
        <w:t>669</w:t>
      </w:r>
      <w:r w:rsidRPr="00303653">
        <w:rPr>
          <w:rFonts w:ascii="Arial" w:hAnsi="Arial" w:cs="Arial"/>
          <w:b/>
          <w:bCs/>
        </w:rPr>
        <w:t>/X</w:t>
      </w:r>
      <w:r w:rsidR="006230C0">
        <w:rPr>
          <w:rFonts w:ascii="Arial" w:hAnsi="Arial" w:cs="Arial"/>
          <w:b/>
          <w:bCs/>
        </w:rPr>
        <w:t>V/1.ª</w:t>
      </w:r>
    </w:p>
    <w:p w14:paraId="2F9CC782" w14:textId="77777777" w:rsidR="00664A38" w:rsidRPr="00303653" w:rsidRDefault="00664A38" w:rsidP="00664A3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A89B3B4" w14:textId="3C71AAF4" w:rsidR="00664A38" w:rsidRPr="00303653" w:rsidRDefault="0008170D" w:rsidP="00F65DE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SEGUNDA</w:t>
      </w:r>
      <w:r w:rsidR="00417480">
        <w:rPr>
          <w:rFonts w:ascii="Arial" w:hAnsi="Arial" w:cs="Arial"/>
          <w:b/>
          <w:bCs/>
        </w:rPr>
        <w:t xml:space="preserve"> </w:t>
      </w:r>
      <w:r w:rsidR="00664A38" w:rsidRPr="00303653">
        <w:rPr>
          <w:rFonts w:ascii="Arial" w:hAnsi="Arial" w:cs="Arial"/>
          <w:b/>
        </w:rPr>
        <w:t xml:space="preserve">ALTERAÇÃO AO </w:t>
      </w:r>
      <w:r w:rsidR="00417480" w:rsidRPr="00417480">
        <w:rPr>
          <w:rFonts w:ascii="Arial" w:hAnsi="Arial" w:cs="Arial"/>
          <w:b/>
          <w:bCs/>
        </w:rPr>
        <w:t xml:space="preserve">DECRETO-LEI N.º </w:t>
      </w:r>
      <w:r>
        <w:rPr>
          <w:rFonts w:ascii="Arial" w:hAnsi="Arial" w:cs="Arial"/>
          <w:b/>
          <w:bCs/>
        </w:rPr>
        <w:t xml:space="preserve">4/2017, DE 6 DE JANEIRO, </w:t>
      </w:r>
      <w:r w:rsidR="00F65DE8">
        <w:rPr>
          <w:rFonts w:ascii="Arial" w:hAnsi="Arial" w:cs="Arial"/>
          <w:b/>
          <w:bCs/>
        </w:rPr>
        <w:t xml:space="preserve">INTEGRANDO OS OFICIAIS DE JUSTIÇA NO REGIME DE APOSENTAÇÃO DIFERENCIADO PREVISTO </w:t>
      </w:r>
      <w:r w:rsidR="002A7CA2">
        <w:rPr>
          <w:rFonts w:ascii="Arial" w:hAnsi="Arial" w:cs="Arial"/>
          <w:b/>
          <w:bCs/>
        </w:rPr>
        <w:t>NES</w:t>
      </w:r>
      <w:r w:rsidR="00304707">
        <w:rPr>
          <w:rFonts w:ascii="Arial" w:hAnsi="Arial" w:cs="Arial"/>
          <w:b/>
          <w:bCs/>
        </w:rPr>
        <w:t>T</w:t>
      </w:r>
      <w:r w:rsidR="002A7CA2">
        <w:rPr>
          <w:rFonts w:ascii="Arial" w:hAnsi="Arial" w:cs="Arial"/>
          <w:b/>
          <w:bCs/>
        </w:rPr>
        <w:t>E DIPLOMA LEGAL</w:t>
      </w:r>
    </w:p>
    <w:p w14:paraId="6FBFDFB2" w14:textId="77777777" w:rsidR="00664A38" w:rsidRPr="00303653" w:rsidRDefault="00664A38" w:rsidP="00664A38">
      <w:pPr>
        <w:spacing w:line="360" w:lineRule="auto"/>
        <w:ind w:left="1416" w:hanging="1416"/>
        <w:jc w:val="center"/>
        <w:rPr>
          <w:rFonts w:ascii="Arial" w:hAnsi="Arial" w:cs="Arial"/>
          <w:b/>
          <w:bCs/>
        </w:rPr>
      </w:pPr>
    </w:p>
    <w:p w14:paraId="2EF5B1AB" w14:textId="77777777" w:rsidR="00664A38" w:rsidRPr="00303653" w:rsidRDefault="00664A38" w:rsidP="00664A38">
      <w:pPr>
        <w:spacing w:line="360" w:lineRule="auto"/>
        <w:jc w:val="center"/>
        <w:rPr>
          <w:rFonts w:ascii="Arial" w:hAnsi="Arial" w:cs="Arial"/>
          <w:b/>
          <w:bCs/>
        </w:rPr>
      </w:pPr>
      <w:r w:rsidRPr="00303653">
        <w:rPr>
          <w:rFonts w:ascii="Arial" w:hAnsi="Arial" w:cs="Arial"/>
          <w:b/>
          <w:bCs/>
        </w:rPr>
        <w:t>Exposição de motivos</w:t>
      </w:r>
    </w:p>
    <w:p w14:paraId="22ADA64B" w14:textId="77777777" w:rsidR="00664A38" w:rsidRPr="00303653" w:rsidRDefault="00664A38" w:rsidP="00664A38">
      <w:pPr>
        <w:spacing w:line="360" w:lineRule="auto"/>
        <w:rPr>
          <w:rFonts w:ascii="Arial" w:hAnsi="Arial" w:cs="Arial"/>
        </w:rPr>
      </w:pPr>
    </w:p>
    <w:p w14:paraId="0E685796" w14:textId="69A4F592" w:rsidR="0008170D" w:rsidRDefault="0008170D" w:rsidP="0008170D">
      <w:pPr>
        <w:spacing w:line="360" w:lineRule="auto"/>
        <w:jc w:val="both"/>
        <w:rPr>
          <w:rFonts w:ascii="Arial" w:hAnsi="Arial" w:cs="Arial"/>
        </w:rPr>
      </w:pPr>
      <w:r w:rsidRPr="0008170D">
        <w:rPr>
          <w:rFonts w:ascii="Arial" w:hAnsi="Arial" w:cs="Arial"/>
        </w:rPr>
        <w:t>A revisão do Estatuto dos Funcionários de Justiça é uma promessa não cumprida pelo Governo que se arrasta há demasiado tempo.</w:t>
      </w:r>
    </w:p>
    <w:p w14:paraId="786DD174" w14:textId="77777777" w:rsidR="0008170D" w:rsidRPr="0008170D" w:rsidRDefault="0008170D" w:rsidP="0008170D">
      <w:pPr>
        <w:spacing w:line="360" w:lineRule="auto"/>
        <w:jc w:val="both"/>
        <w:rPr>
          <w:rFonts w:ascii="Arial" w:hAnsi="Arial" w:cs="Arial"/>
        </w:rPr>
      </w:pPr>
    </w:p>
    <w:p w14:paraId="53F4C718" w14:textId="2809532B" w:rsidR="0008170D" w:rsidRDefault="0008170D" w:rsidP="0008170D">
      <w:pPr>
        <w:spacing w:line="360" w:lineRule="auto"/>
        <w:jc w:val="both"/>
        <w:rPr>
          <w:rFonts w:ascii="Arial" w:hAnsi="Arial" w:cs="Arial"/>
        </w:rPr>
      </w:pPr>
      <w:r w:rsidRPr="0008170D">
        <w:rPr>
          <w:rFonts w:ascii="Arial" w:hAnsi="Arial" w:cs="Arial"/>
        </w:rPr>
        <w:t xml:space="preserve">Muito embora os artigos 38.º e 39.º das Leis do Orçamento do Estado para 2020 e para 2021, respetivamente, tivessem fixado, por impulso do PSD, uma rigorosa calendarização para a conclusão deste processo, no qual deveria ser equacionado um </w:t>
      </w:r>
      <w:bookmarkStart w:id="0" w:name="_Hlk129787336"/>
      <w:r w:rsidRPr="0008170D">
        <w:rPr>
          <w:rFonts w:ascii="Arial" w:hAnsi="Arial" w:cs="Arial"/>
        </w:rPr>
        <w:t>mecanismo de compensação para os oficiais de justiça pelo dever de disponibilidade permanente</w:t>
      </w:r>
      <w:bookmarkEnd w:id="0"/>
      <w:r w:rsidRPr="0008170D">
        <w:rPr>
          <w:rFonts w:ascii="Arial" w:hAnsi="Arial" w:cs="Arial"/>
        </w:rPr>
        <w:t>, designadamente a atribuição de um regime de aposentação diferenciado, a verdade é que o Governo falhou, em toda a linha, esta calendarização, o que revela um profundo desrespeito, não apenas em relação à Assembleia da República, mas também e sobretudo pelos funcionários judiciais que há tanto anseiam pela conclusão deste processo.</w:t>
      </w:r>
    </w:p>
    <w:p w14:paraId="08C84E33" w14:textId="77777777" w:rsidR="0008170D" w:rsidRPr="0008170D" w:rsidRDefault="0008170D" w:rsidP="0008170D">
      <w:pPr>
        <w:spacing w:line="360" w:lineRule="auto"/>
        <w:jc w:val="both"/>
        <w:rPr>
          <w:rFonts w:ascii="Arial" w:hAnsi="Arial" w:cs="Arial"/>
        </w:rPr>
      </w:pPr>
    </w:p>
    <w:p w14:paraId="7086C6FF" w14:textId="13D746F6" w:rsidR="0008170D" w:rsidRDefault="0008170D" w:rsidP="0008170D">
      <w:pPr>
        <w:spacing w:line="360" w:lineRule="auto"/>
        <w:jc w:val="both"/>
        <w:rPr>
          <w:rFonts w:ascii="Arial" w:hAnsi="Arial" w:cs="Arial"/>
        </w:rPr>
      </w:pPr>
      <w:r w:rsidRPr="0008170D">
        <w:rPr>
          <w:rFonts w:ascii="Arial" w:hAnsi="Arial" w:cs="Arial"/>
        </w:rPr>
        <w:t>Considerando que a disponibilidade permanente, a que se encontram sujeitos os oficiais de justiça, justifica a atribuição de um regime de aposentação diferenciado em termos idênticos aos previstos para as carreiras policiais e de investigação, procede-se à inclusão deste pessoal no diploma legal correspondente</w:t>
      </w:r>
      <w:r w:rsidR="002E4DD0">
        <w:rPr>
          <w:rFonts w:ascii="Arial" w:hAnsi="Arial" w:cs="Arial"/>
        </w:rPr>
        <w:t>, retomando</w:t>
      </w:r>
      <w:r w:rsidR="002405A6">
        <w:rPr>
          <w:rFonts w:ascii="Arial" w:hAnsi="Arial" w:cs="Arial"/>
        </w:rPr>
        <w:t>-se</w:t>
      </w:r>
      <w:r w:rsidR="002E4DD0">
        <w:rPr>
          <w:rFonts w:ascii="Arial" w:hAnsi="Arial" w:cs="Arial"/>
        </w:rPr>
        <w:t>, desta forma, proposta apresentada no âmbito da especialidade do Orçamento do Estado para 2023 (Proposta n.º 667C).</w:t>
      </w:r>
    </w:p>
    <w:p w14:paraId="2C510643" w14:textId="77777777" w:rsidR="00664A38" w:rsidRPr="0008170D" w:rsidRDefault="00664A38" w:rsidP="0008170D">
      <w:pPr>
        <w:spacing w:line="360" w:lineRule="auto"/>
        <w:jc w:val="both"/>
        <w:rPr>
          <w:rFonts w:ascii="Arial" w:hAnsi="Arial" w:cs="Arial"/>
        </w:rPr>
      </w:pPr>
    </w:p>
    <w:p w14:paraId="3B69F0E9" w14:textId="40700FBF" w:rsidR="00664A38" w:rsidRPr="00303653" w:rsidRDefault="00664A38" w:rsidP="009C4E91">
      <w:pPr>
        <w:spacing w:line="360" w:lineRule="auto"/>
        <w:jc w:val="both"/>
        <w:rPr>
          <w:rFonts w:ascii="Arial" w:hAnsi="Arial" w:cs="Arial"/>
          <w:iCs/>
        </w:rPr>
      </w:pPr>
      <w:r w:rsidRPr="00303653">
        <w:rPr>
          <w:rFonts w:ascii="Arial" w:hAnsi="Arial" w:cs="Arial"/>
          <w:iCs/>
        </w:rPr>
        <w:lastRenderedPageBreak/>
        <w:t>Assim,</w:t>
      </w:r>
      <w:r w:rsidR="002E4DD0">
        <w:rPr>
          <w:rFonts w:ascii="Arial" w:hAnsi="Arial" w:cs="Arial"/>
          <w:iCs/>
        </w:rPr>
        <w:t xml:space="preserve"> </w:t>
      </w:r>
      <w:r w:rsidRPr="00303653">
        <w:rPr>
          <w:rFonts w:ascii="Arial" w:hAnsi="Arial" w:cs="Arial"/>
        </w:rPr>
        <w:t>nos termos constitucionais e regimentais aplicáveis, os</w:t>
      </w:r>
      <w:r w:rsidR="00921DD2">
        <w:rPr>
          <w:rFonts w:ascii="Arial" w:hAnsi="Arial" w:cs="Arial"/>
        </w:rPr>
        <w:t>(as)</w:t>
      </w:r>
      <w:r w:rsidRPr="00303653">
        <w:rPr>
          <w:rFonts w:ascii="Arial" w:hAnsi="Arial" w:cs="Arial"/>
        </w:rPr>
        <w:t xml:space="preserve"> Deputados</w:t>
      </w:r>
      <w:r w:rsidR="00921DD2">
        <w:rPr>
          <w:rFonts w:ascii="Arial" w:hAnsi="Arial" w:cs="Arial"/>
        </w:rPr>
        <w:t>(as)</w:t>
      </w:r>
      <w:r w:rsidRPr="00303653">
        <w:rPr>
          <w:rFonts w:ascii="Arial" w:hAnsi="Arial" w:cs="Arial"/>
        </w:rPr>
        <w:t xml:space="preserve"> do PSD, </w:t>
      </w:r>
      <w:r w:rsidR="00921DD2" w:rsidRPr="00303653">
        <w:rPr>
          <w:rFonts w:ascii="Arial" w:hAnsi="Arial" w:cs="Arial"/>
        </w:rPr>
        <w:t>abaixo-assinados</w:t>
      </w:r>
      <w:r w:rsidRPr="00303653">
        <w:rPr>
          <w:rFonts w:ascii="Arial" w:hAnsi="Arial" w:cs="Arial"/>
        </w:rPr>
        <w:t>, apresentam o seguinte projeto de lei:</w:t>
      </w:r>
    </w:p>
    <w:p w14:paraId="271A5D68" w14:textId="603F2436" w:rsidR="00A312A9" w:rsidRDefault="00A312A9" w:rsidP="009C4E91">
      <w:pPr>
        <w:spacing w:line="360" w:lineRule="auto"/>
        <w:jc w:val="center"/>
        <w:rPr>
          <w:rFonts w:ascii="Arial" w:hAnsi="Arial" w:cs="Arial"/>
          <w:b/>
        </w:rPr>
      </w:pPr>
    </w:p>
    <w:p w14:paraId="715D1F87" w14:textId="77777777" w:rsidR="00862B88" w:rsidRDefault="00862B88" w:rsidP="009C4E91">
      <w:pPr>
        <w:spacing w:line="360" w:lineRule="auto"/>
        <w:jc w:val="center"/>
        <w:rPr>
          <w:rFonts w:ascii="Arial" w:hAnsi="Arial" w:cs="Arial"/>
          <w:b/>
        </w:rPr>
      </w:pPr>
    </w:p>
    <w:p w14:paraId="49026C78" w14:textId="159C4546" w:rsidR="006230C0" w:rsidRDefault="006230C0" w:rsidP="009C4E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Artigo 1.º</w:t>
      </w:r>
    </w:p>
    <w:p w14:paraId="7D08206A" w14:textId="77777777" w:rsidR="006230C0" w:rsidRDefault="006230C0" w:rsidP="009C4E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</w:p>
    <w:p w14:paraId="3BD08722" w14:textId="67B5D129" w:rsidR="006230C0" w:rsidRDefault="006230C0" w:rsidP="009C4E91">
      <w:pPr>
        <w:spacing w:line="360" w:lineRule="auto"/>
        <w:jc w:val="both"/>
        <w:rPr>
          <w:rFonts w:ascii="Arial" w:hAnsi="Arial" w:cs="Arial"/>
          <w:iCs/>
          <w:color w:val="000000"/>
        </w:rPr>
      </w:pPr>
      <w:r w:rsidRPr="00474BBF">
        <w:rPr>
          <w:rFonts w:ascii="Arial" w:hAnsi="Arial" w:cs="Arial"/>
        </w:rPr>
        <w:t xml:space="preserve">A presente lei procede à </w:t>
      </w:r>
      <w:bookmarkStart w:id="1" w:name="_Hlk129786903"/>
      <w:r w:rsidR="00F65DE8">
        <w:rPr>
          <w:rFonts w:ascii="Arial" w:hAnsi="Arial" w:cs="Arial"/>
        </w:rPr>
        <w:t>segunda</w:t>
      </w:r>
      <w:r w:rsidR="00417480">
        <w:rPr>
          <w:rFonts w:ascii="Arial" w:hAnsi="Arial" w:cs="Arial"/>
        </w:rPr>
        <w:t xml:space="preserve"> </w:t>
      </w:r>
      <w:r w:rsidRPr="00474BBF">
        <w:rPr>
          <w:rFonts w:ascii="Arial" w:hAnsi="Arial" w:cs="Arial"/>
        </w:rPr>
        <w:t xml:space="preserve">alteração </w:t>
      </w:r>
      <w:r w:rsidRPr="00474BBF">
        <w:rPr>
          <w:rFonts w:ascii="Arial" w:hAnsi="Arial" w:cs="Arial"/>
          <w:iCs/>
          <w:color w:val="000000"/>
        </w:rPr>
        <w:t>ao</w:t>
      </w:r>
      <w:r w:rsidR="00F65DE8">
        <w:rPr>
          <w:rFonts w:ascii="Arial" w:hAnsi="Arial" w:cs="Arial"/>
          <w:iCs/>
          <w:color w:val="000000"/>
        </w:rPr>
        <w:t xml:space="preserve"> </w:t>
      </w:r>
      <w:r w:rsidR="00F65DE8" w:rsidRPr="0008170D">
        <w:rPr>
          <w:rFonts w:ascii="Arial" w:hAnsi="Arial" w:cs="Arial"/>
          <w:color w:val="000000"/>
        </w:rPr>
        <w:t>Decreto-Lei n.º 4/2017, de 6 de janeiro</w:t>
      </w:r>
      <w:r w:rsidR="00F65DE8" w:rsidRPr="0008170D">
        <w:rPr>
          <w:rFonts w:ascii="Arial" w:hAnsi="Arial" w:cs="Arial"/>
        </w:rPr>
        <w:t xml:space="preserve">, </w:t>
      </w:r>
      <w:bookmarkEnd w:id="1"/>
      <w:r w:rsidR="00F65DE8" w:rsidRPr="0008170D">
        <w:rPr>
          <w:rFonts w:ascii="Arial" w:hAnsi="Arial" w:cs="Arial"/>
        </w:rPr>
        <w:t xml:space="preserve">que regula </w:t>
      </w:r>
      <w:r w:rsidR="00F65DE8" w:rsidRPr="0008170D">
        <w:rPr>
          <w:rFonts w:ascii="Arial" w:hAnsi="Arial" w:cs="Arial"/>
          <w:color w:val="000000"/>
          <w:shd w:val="clear" w:color="auto" w:fill="FFFFFF"/>
        </w:rPr>
        <w:t>as condições e as regras de atribuição e de cálculo das pensões de reforma do regime convergente e das pensões de invalidez e velhice do regime geral de segurança social do pessoal com funções policiais da Polícia de Segurança Pública, do pessoal da carreira de investigação e fiscalização do Serviço de Estrangeiros e Fronteiras, do pessoal da carreira de investigação criminal, da carreira de segurança e pessoal das demais carreiras de apoio à investigação criminal responsável por funções de inspeção judiciária e recolha de prova da Polícia Judiciária e do pessoal do corpo da Guarda Prisional</w:t>
      </w:r>
      <w:r w:rsidR="002A7CA2">
        <w:rPr>
          <w:rFonts w:ascii="Arial" w:hAnsi="Arial" w:cs="Arial"/>
          <w:color w:val="000000"/>
          <w:shd w:val="clear" w:color="auto" w:fill="FFFFFF"/>
        </w:rPr>
        <w:t xml:space="preserve">, </w:t>
      </w:r>
      <w:bookmarkStart w:id="2" w:name="_Hlk129787270"/>
      <w:r w:rsidR="002A7CA2">
        <w:rPr>
          <w:rFonts w:ascii="Arial" w:hAnsi="Arial" w:cs="Arial"/>
          <w:color w:val="000000"/>
          <w:shd w:val="clear" w:color="auto" w:fill="FFFFFF"/>
        </w:rPr>
        <w:t xml:space="preserve">integrando </w:t>
      </w:r>
      <w:r w:rsidR="00304707" w:rsidRPr="00304707">
        <w:rPr>
          <w:rFonts w:ascii="Arial" w:hAnsi="Arial" w:cs="Arial"/>
        </w:rPr>
        <w:t>os oficiais de justiça no regime de aposentação diferenciado previsto nes</w:t>
      </w:r>
      <w:r w:rsidR="00304707">
        <w:rPr>
          <w:rFonts w:ascii="Arial" w:hAnsi="Arial" w:cs="Arial"/>
        </w:rPr>
        <w:t>t</w:t>
      </w:r>
      <w:r w:rsidR="00304707" w:rsidRPr="00304707">
        <w:rPr>
          <w:rFonts w:ascii="Arial" w:hAnsi="Arial" w:cs="Arial"/>
        </w:rPr>
        <w:t>e diploma legal</w:t>
      </w:r>
      <w:bookmarkEnd w:id="2"/>
      <w:r w:rsidR="00175DE3">
        <w:rPr>
          <w:rFonts w:ascii="Arial" w:hAnsi="Arial" w:cs="Arial"/>
        </w:rPr>
        <w:t>.</w:t>
      </w:r>
    </w:p>
    <w:p w14:paraId="2C72159B" w14:textId="77777777" w:rsidR="009C4E91" w:rsidRDefault="009C4E91" w:rsidP="009C4E91">
      <w:pPr>
        <w:spacing w:line="360" w:lineRule="auto"/>
        <w:jc w:val="center"/>
        <w:rPr>
          <w:rFonts w:ascii="Arial" w:hAnsi="Arial" w:cs="Arial"/>
          <w:b/>
        </w:rPr>
      </w:pPr>
    </w:p>
    <w:p w14:paraId="433B28C8" w14:textId="77777777" w:rsidR="006C2482" w:rsidRPr="00417480" w:rsidRDefault="006C2482" w:rsidP="00417480">
      <w:pPr>
        <w:spacing w:line="360" w:lineRule="auto"/>
        <w:jc w:val="center"/>
        <w:rPr>
          <w:rFonts w:ascii="Arial" w:hAnsi="Arial" w:cs="Arial"/>
          <w:b/>
        </w:rPr>
      </w:pPr>
    </w:p>
    <w:p w14:paraId="3B15B310" w14:textId="49404F9D" w:rsidR="00664A38" w:rsidRPr="0008170D" w:rsidRDefault="00664A38" w:rsidP="0008170D">
      <w:pPr>
        <w:spacing w:line="360" w:lineRule="auto"/>
        <w:jc w:val="center"/>
        <w:rPr>
          <w:rFonts w:ascii="Arial" w:hAnsi="Arial" w:cs="Arial"/>
          <w:b/>
        </w:rPr>
      </w:pPr>
      <w:r w:rsidRPr="0008170D">
        <w:rPr>
          <w:rFonts w:ascii="Arial" w:hAnsi="Arial" w:cs="Arial"/>
          <w:b/>
        </w:rPr>
        <w:t xml:space="preserve">Artigo </w:t>
      </w:r>
      <w:r w:rsidR="006230C0" w:rsidRPr="0008170D">
        <w:rPr>
          <w:rFonts w:ascii="Arial" w:hAnsi="Arial" w:cs="Arial"/>
          <w:b/>
        </w:rPr>
        <w:t>2</w:t>
      </w:r>
      <w:r w:rsidRPr="0008170D">
        <w:rPr>
          <w:rFonts w:ascii="Arial" w:hAnsi="Arial" w:cs="Arial"/>
          <w:b/>
        </w:rPr>
        <w:t>.º</w:t>
      </w:r>
    </w:p>
    <w:p w14:paraId="3352FA8C" w14:textId="61911FB8" w:rsidR="0008170D" w:rsidRPr="0008170D" w:rsidRDefault="00417480" w:rsidP="0008170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08170D">
        <w:rPr>
          <w:rFonts w:ascii="Arial" w:hAnsi="Arial" w:cs="Arial"/>
          <w:b/>
        </w:rPr>
        <w:t xml:space="preserve">Alteração </w:t>
      </w:r>
      <w:r w:rsidR="0008170D" w:rsidRPr="0008170D">
        <w:rPr>
          <w:rFonts w:ascii="Arial" w:hAnsi="Arial" w:cs="Arial"/>
          <w:b/>
        </w:rPr>
        <w:t>ao Decreto-Lei n.º 4/2017, de 6 de janeiro</w:t>
      </w:r>
    </w:p>
    <w:p w14:paraId="11629219" w14:textId="03FBC708" w:rsidR="0008170D" w:rsidRPr="0008170D" w:rsidRDefault="0008170D" w:rsidP="0008170D">
      <w:pPr>
        <w:spacing w:line="360" w:lineRule="auto"/>
        <w:jc w:val="both"/>
        <w:rPr>
          <w:rFonts w:ascii="Arial" w:hAnsi="Arial" w:cs="Arial"/>
        </w:rPr>
      </w:pPr>
      <w:r w:rsidRPr="0008170D">
        <w:rPr>
          <w:rFonts w:ascii="Arial" w:hAnsi="Arial" w:cs="Arial"/>
        </w:rPr>
        <w:t xml:space="preserve">O artigo 1.º do </w:t>
      </w:r>
      <w:r w:rsidRPr="0008170D">
        <w:rPr>
          <w:rFonts w:ascii="Arial" w:hAnsi="Arial" w:cs="Arial"/>
          <w:color w:val="000000"/>
        </w:rPr>
        <w:t>Decreto-Lei n.º 4/2017, de 6 de janeiro</w:t>
      </w:r>
      <w:r w:rsidRPr="0008170D">
        <w:rPr>
          <w:rFonts w:ascii="Arial" w:hAnsi="Arial" w:cs="Arial"/>
        </w:rPr>
        <w:t xml:space="preserve">, </w:t>
      </w:r>
      <w:r w:rsidR="00F65DE8">
        <w:rPr>
          <w:rFonts w:ascii="Arial" w:hAnsi="Arial" w:cs="Arial"/>
        </w:rPr>
        <w:t>alterado pelo Decreto-Lei n.º 5/2020, de 14 de fevereiro</w:t>
      </w:r>
      <w:r w:rsidRPr="0008170D">
        <w:rPr>
          <w:rFonts w:ascii="Arial" w:hAnsi="Arial" w:cs="Arial"/>
        </w:rPr>
        <w:t>, passa a ter a seguinte redação:</w:t>
      </w:r>
    </w:p>
    <w:p w14:paraId="271E641F" w14:textId="77777777" w:rsidR="00F65DE8" w:rsidRDefault="00F65DE8" w:rsidP="0008170D">
      <w:pPr>
        <w:spacing w:line="360" w:lineRule="auto"/>
        <w:jc w:val="center"/>
        <w:rPr>
          <w:rFonts w:ascii="Arial" w:hAnsi="Arial" w:cs="Arial"/>
        </w:rPr>
      </w:pPr>
    </w:p>
    <w:p w14:paraId="0D8B7644" w14:textId="69C4347C" w:rsidR="0008170D" w:rsidRPr="0008170D" w:rsidRDefault="0008170D" w:rsidP="0008170D">
      <w:pPr>
        <w:spacing w:line="360" w:lineRule="auto"/>
        <w:jc w:val="center"/>
      </w:pPr>
      <w:r w:rsidRPr="0008170D">
        <w:rPr>
          <w:rFonts w:ascii="Arial" w:hAnsi="Arial" w:cs="Arial"/>
        </w:rPr>
        <w:t>«</w:t>
      </w:r>
      <w:r w:rsidRPr="0008170D">
        <w:t>Artigo 1.º</w:t>
      </w:r>
    </w:p>
    <w:p w14:paraId="3A44D67C" w14:textId="77777777" w:rsidR="0008170D" w:rsidRPr="0008170D" w:rsidRDefault="0008170D" w:rsidP="0008170D">
      <w:pPr>
        <w:spacing w:line="360" w:lineRule="auto"/>
        <w:jc w:val="center"/>
      </w:pPr>
      <w:r w:rsidRPr="0008170D">
        <w:t>[…]</w:t>
      </w:r>
    </w:p>
    <w:p w14:paraId="7DE52D55" w14:textId="77777777" w:rsidR="0008170D" w:rsidRPr="0008170D" w:rsidRDefault="0008170D" w:rsidP="0008170D">
      <w:pPr>
        <w:spacing w:line="360" w:lineRule="auto"/>
        <w:jc w:val="both"/>
      </w:pPr>
      <w:r w:rsidRPr="0008170D">
        <w:t>[…]:</w:t>
      </w:r>
    </w:p>
    <w:p w14:paraId="5C09115C" w14:textId="77777777" w:rsidR="0008170D" w:rsidRPr="0008170D" w:rsidRDefault="0008170D" w:rsidP="0008170D">
      <w:pPr>
        <w:pStyle w:val="Pargrafoda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70D">
        <w:rPr>
          <w:rFonts w:ascii="Times New Roman" w:hAnsi="Times New Roman"/>
          <w:sz w:val="24"/>
          <w:szCs w:val="24"/>
        </w:rPr>
        <w:t>[…];</w:t>
      </w:r>
    </w:p>
    <w:p w14:paraId="62EBDD72" w14:textId="77777777" w:rsidR="0008170D" w:rsidRPr="0008170D" w:rsidRDefault="0008170D" w:rsidP="0008170D">
      <w:pPr>
        <w:pStyle w:val="Pargrafoda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70D">
        <w:rPr>
          <w:rFonts w:ascii="Times New Roman" w:hAnsi="Times New Roman"/>
          <w:sz w:val="24"/>
          <w:szCs w:val="24"/>
        </w:rPr>
        <w:t>[…];</w:t>
      </w:r>
    </w:p>
    <w:p w14:paraId="0D9B5541" w14:textId="77777777" w:rsidR="0008170D" w:rsidRPr="0008170D" w:rsidRDefault="0008170D" w:rsidP="0008170D">
      <w:pPr>
        <w:pStyle w:val="Pargrafoda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70D">
        <w:rPr>
          <w:rFonts w:ascii="Times New Roman" w:hAnsi="Times New Roman"/>
          <w:sz w:val="24"/>
          <w:szCs w:val="24"/>
        </w:rPr>
        <w:lastRenderedPageBreak/>
        <w:t>[…];</w:t>
      </w:r>
    </w:p>
    <w:p w14:paraId="1B22553D" w14:textId="77777777" w:rsidR="0008170D" w:rsidRPr="0008170D" w:rsidRDefault="0008170D" w:rsidP="0008170D">
      <w:pPr>
        <w:pStyle w:val="Pargrafoda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70D">
        <w:rPr>
          <w:rFonts w:ascii="Times New Roman" w:hAnsi="Times New Roman"/>
          <w:sz w:val="24"/>
          <w:szCs w:val="24"/>
        </w:rPr>
        <w:t>[…];</w:t>
      </w:r>
    </w:p>
    <w:p w14:paraId="1CBF0348" w14:textId="299472DA" w:rsidR="0008170D" w:rsidRPr="0008170D" w:rsidRDefault="0008170D" w:rsidP="0008170D">
      <w:pPr>
        <w:pStyle w:val="Pargrafoda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70D">
        <w:rPr>
          <w:rFonts w:ascii="Times New Roman" w:hAnsi="Times New Roman"/>
          <w:sz w:val="24"/>
          <w:szCs w:val="24"/>
        </w:rPr>
        <w:t>[…];</w:t>
      </w:r>
    </w:p>
    <w:p w14:paraId="0F2CC899" w14:textId="48FC93CD" w:rsidR="0008170D" w:rsidRPr="0008170D" w:rsidRDefault="0008170D" w:rsidP="0008170D">
      <w:pPr>
        <w:pStyle w:val="Pargrafoda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8170D">
        <w:rPr>
          <w:rFonts w:ascii="Times New Roman" w:hAnsi="Times New Roman"/>
          <w:b/>
          <w:bCs/>
          <w:sz w:val="24"/>
          <w:szCs w:val="24"/>
        </w:rPr>
        <w:t>Pessoal Oficial de Justiça</w:t>
      </w:r>
      <w:r w:rsidRPr="0008170D">
        <w:rPr>
          <w:rFonts w:ascii="Arial" w:hAnsi="Arial" w:cs="Arial"/>
          <w:sz w:val="24"/>
          <w:szCs w:val="24"/>
        </w:rPr>
        <w:t>.»</w:t>
      </w:r>
    </w:p>
    <w:p w14:paraId="2F5096ED" w14:textId="44185B57" w:rsidR="00664A38" w:rsidRPr="0008170D" w:rsidRDefault="00664A38" w:rsidP="0008170D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14:paraId="680F873F" w14:textId="3024656F" w:rsidR="00175DE3" w:rsidRPr="0008170D" w:rsidRDefault="00175DE3" w:rsidP="0008170D">
      <w:pPr>
        <w:spacing w:line="360" w:lineRule="auto"/>
        <w:jc w:val="both"/>
        <w:rPr>
          <w:rFonts w:ascii="Arial" w:hAnsi="Arial" w:cs="Arial"/>
        </w:rPr>
      </w:pPr>
    </w:p>
    <w:p w14:paraId="2A243E20" w14:textId="59493D5E" w:rsidR="00175DE3" w:rsidRDefault="00175DE3" w:rsidP="00175D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Artigo </w:t>
      </w:r>
      <w:r w:rsidR="00F65DE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.º</w:t>
      </w:r>
    </w:p>
    <w:p w14:paraId="4B702B04" w14:textId="70141564" w:rsidR="00175DE3" w:rsidRDefault="00175DE3" w:rsidP="00175D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Entrada em vigor e produção de efeitos</w:t>
      </w:r>
    </w:p>
    <w:p w14:paraId="0BB87000" w14:textId="3F85E702" w:rsidR="00175DE3" w:rsidRDefault="0008170D" w:rsidP="000817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75DE3">
        <w:rPr>
          <w:rFonts w:ascii="Arial" w:hAnsi="Arial" w:cs="Arial"/>
        </w:rPr>
        <w:t>presente lei entra em vigor no dia seguinte ao da sua publicação</w:t>
      </w:r>
      <w:r w:rsidR="00771D0D">
        <w:rPr>
          <w:rFonts w:ascii="Arial" w:hAnsi="Arial" w:cs="Arial"/>
        </w:rPr>
        <w:t xml:space="preserve">, </w:t>
      </w:r>
      <w:r w:rsidR="00175DE3">
        <w:rPr>
          <w:rFonts w:ascii="Arial" w:hAnsi="Arial" w:cs="Arial"/>
        </w:rPr>
        <w:t>produz</w:t>
      </w:r>
      <w:r>
        <w:rPr>
          <w:rFonts w:ascii="Arial" w:hAnsi="Arial" w:cs="Arial"/>
        </w:rPr>
        <w:t>indo os seus</w:t>
      </w:r>
      <w:r w:rsidR="00175DE3">
        <w:rPr>
          <w:rFonts w:ascii="Arial" w:hAnsi="Arial" w:cs="Arial"/>
        </w:rPr>
        <w:t xml:space="preserve"> efeitos</w:t>
      </w:r>
      <w:r w:rsidR="00A312A9">
        <w:rPr>
          <w:rFonts w:ascii="Arial" w:hAnsi="Arial" w:cs="Arial"/>
        </w:rPr>
        <w:t xml:space="preserve"> </w:t>
      </w:r>
      <w:r w:rsidR="00044693">
        <w:rPr>
          <w:rFonts w:ascii="Arial" w:hAnsi="Arial" w:cs="Arial"/>
        </w:rPr>
        <w:t xml:space="preserve">com </w:t>
      </w:r>
      <w:r w:rsidR="00A312A9">
        <w:rPr>
          <w:rFonts w:ascii="Arial" w:hAnsi="Arial" w:cs="Arial"/>
        </w:rPr>
        <w:t>o</w:t>
      </w:r>
      <w:r w:rsidR="00175DE3">
        <w:rPr>
          <w:rFonts w:ascii="Arial" w:hAnsi="Arial" w:cs="Arial"/>
        </w:rPr>
        <w:t xml:space="preserve"> Orçamento do Estado subsequente</w:t>
      </w:r>
      <w:r w:rsidR="00E60884">
        <w:rPr>
          <w:rFonts w:ascii="Arial" w:hAnsi="Arial" w:cs="Arial"/>
        </w:rPr>
        <w:t xml:space="preserve">. </w:t>
      </w:r>
    </w:p>
    <w:p w14:paraId="6C6CDDDC" w14:textId="54A6720A" w:rsidR="00175DE3" w:rsidRDefault="00175DE3" w:rsidP="00417480">
      <w:pPr>
        <w:spacing w:line="360" w:lineRule="auto"/>
        <w:jc w:val="both"/>
        <w:rPr>
          <w:rFonts w:ascii="Arial" w:hAnsi="Arial" w:cs="Arial"/>
        </w:rPr>
      </w:pPr>
    </w:p>
    <w:p w14:paraId="1071C366" w14:textId="77777777" w:rsidR="00ED3BA0" w:rsidRDefault="00ED3BA0" w:rsidP="00417480">
      <w:pPr>
        <w:spacing w:line="360" w:lineRule="auto"/>
        <w:jc w:val="both"/>
        <w:rPr>
          <w:rFonts w:ascii="Arial" w:hAnsi="Arial" w:cs="Arial"/>
        </w:rPr>
      </w:pPr>
    </w:p>
    <w:p w14:paraId="356C9C33" w14:textId="324EABF5" w:rsidR="00664A38" w:rsidRPr="00417480" w:rsidRDefault="001C4E0B" w:rsidP="00417480">
      <w:pPr>
        <w:spacing w:line="360" w:lineRule="auto"/>
        <w:jc w:val="both"/>
        <w:rPr>
          <w:rFonts w:ascii="Arial" w:hAnsi="Arial" w:cs="Arial"/>
        </w:rPr>
      </w:pPr>
      <w:r w:rsidRPr="00417480">
        <w:rPr>
          <w:rFonts w:ascii="Arial" w:hAnsi="Arial" w:cs="Arial"/>
        </w:rPr>
        <w:t>Palácio de São Bento,</w:t>
      </w:r>
      <w:r w:rsidR="001457C8" w:rsidRPr="00417480">
        <w:rPr>
          <w:rFonts w:ascii="Arial" w:hAnsi="Arial" w:cs="Arial"/>
        </w:rPr>
        <w:t xml:space="preserve"> </w:t>
      </w:r>
      <w:r w:rsidR="002F7F85">
        <w:rPr>
          <w:rFonts w:ascii="Arial" w:hAnsi="Arial" w:cs="Arial"/>
        </w:rPr>
        <w:t>15</w:t>
      </w:r>
      <w:r w:rsidR="001457C8" w:rsidRPr="00417480">
        <w:rPr>
          <w:rFonts w:ascii="Arial" w:hAnsi="Arial" w:cs="Arial"/>
        </w:rPr>
        <w:t xml:space="preserve"> </w:t>
      </w:r>
      <w:r w:rsidRPr="00417480">
        <w:rPr>
          <w:rFonts w:ascii="Arial" w:hAnsi="Arial" w:cs="Arial"/>
        </w:rPr>
        <w:t xml:space="preserve">de </w:t>
      </w:r>
      <w:r w:rsidR="00081589" w:rsidRPr="00417480">
        <w:rPr>
          <w:rFonts w:ascii="Arial" w:hAnsi="Arial" w:cs="Arial"/>
        </w:rPr>
        <w:t>março de 2023</w:t>
      </w:r>
    </w:p>
    <w:p w14:paraId="22B13109" w14:textId="77777777" w:rsidR="00664A38" w:rsidRPr="00417480" w:rsidRDefault="00664A38" w:rsidP="00417480">
      <w:pPr>
        <w:spacing w:line="360" w:lineRule="auto"/>
        <w:jc w:val="both"/>
        <w:rPr>
          <w:rFonts w:ascii="Arial" w:hAnsi="Arial" w:cs="Arial"/>
        </w:rPr>
      </w:pPr>
    </w:p>
    <w:p w14:paraId="65BE617C" w14:textId="0F2798D8" w:rsidR="00664A38" w:rsidRDefault="00664A38" w:rsidP="00295371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proofErr w:type="gramStart"/>
      <w:r w:rsidRPr="00417480">
        <w:rPr>
          <w:rFonts w:ascii="Arial" w:hAnsi="Arial" w:cs="Arial"/>
          <w:snapToGrid w:val="0"/>
        </w:rPr>
        <w:t>Os</w:t>
      </w:r>
      <w:r w:rsidR="00081589" w:rsidRPr="00417480">
        <w:rPr>
          <w:rFonts w:ascii="Arial" w:hAnsi="Arial" w:cs="Arial"/>
          <w:snapToGrid w:val="0"/>
        </w:rPr>
        <w:t>(</w:t>
      </w:r>
      <w:proofErr w:type="gramEnd"/>
      <w:r w:rsidR="00081589" w:rsidRPr="00417480">
        <w:rPr>
          <w:rFonts w:ascii="Arial" w:hAnsi="Arial" w:cs="Arial"/>
          <w:snapToGrid w:val="0"/>
        </w:rPr>
        <w:t>As)</w:t>
      </w:r>
      <w:r w:rsidRPr="00417480">
        <w:rPr>
          <w:rFonts w:ascii="Arial" w:hAnsi="Arial" w:cs="Arial"/>
          <w:snapToGrid w:val="0"/>
        </w:rPr>
        <w:t xml:space="preserve"> Deputados</w:t>
      </w:r>
      <w:r w:rsidR="00081589" w:rsidRPr="00417480">
        <w:rPr>
          <w:rFonts w:ascii="Arial" w:hAnsi="Arial" w:cs="Arial"/>
          <w:snapToGrid w:val="0"/>
        </w:rPr>
        <w:t>(as)</w:t>
      </w:r>
      <w:r w:rsidRPr="00417480">
        <w:rPr>
          <w:rFonts w:ascii="Arial" w:hAnsi="Arial" w:cs="Arial"/>
          <w:snapToGrid w:val="0"/>
        </w:rPr>
        <w:t xml:space="preserve"> do PSD</w:t>
      </w:r>
      <w:r w:rsidR="005C4A6E" w:rsidRPr="00417480">
        <w:rPr>
          <w:rFonts w:ascii="Arial" w:hAnsi="Arial" w:cs="Arial"/>
          <w:snapToGrid w:val="0"/>
        </w:rPr>
        <w:t>,</w:t>
      </w:r>
    </w:p>
    <w:p w14:paraId="7D1F4AD7" w14:textId="34871909" w:rsidR="002F7F85" w:rsidRDefault="002F7F85" w:rsidP="00295371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</w:p>
    <w:p w14:paraId="207F4B40" w14:textId="77777777" w:rsidR="002F7F85" w:rsidRDefault="002F7F85" w:rsidP="002F7F85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Paula Cardoso</w:t>
      </w:r>
    </w:p>
    <w:p w14:paraId="4E769963" w14:textId="77777777" w:rsidR="002F7F85" w:rsidRDefault="002F7F85" w:rsidP="002F7F85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Andreia Neto</w:t>
      </w:r>
    </w:p>
    <w:p w14:paraId="36E73B37" w14:textId="77777777" w:rsidR="002F7F85" w:rsidRDefault="002F7F85" w:rsidP="002F7F85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Mónica Quintela</w:t>
      </w:r>
    </w:p>
    <w:p w14:paraId="5FD7750F" w14:textId="77777777" w:rsidR="002F7F85" w:rsidRDefault="002F7F85" w:rsidP="002F7F85">
      <w:pPr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Ofélia Ramos</w:t>
      </w:r>
    </w:p>
    <w:p w14:paraId="3DD83CB8" w14:textId="77777777" w:rsidR="002F7F85" w:rsidRPr="00417480" w:rsidRDefault="002F7F85" w:rsidP="00295371">
      <w:pPr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14:paraId="53AEAE48" w14:textId="77777777" w:rsidR="00A82F4F" w:rsidRDefault="00A82F4F" w:rsidP="009C4E91">
      <w:pPr>
        <w:spacing w:line="360" w:lineRule="auto"/>
      </w:pPr>
    </w:p>
    <w:sectPr w:rsidR="00A82F4F" w:rsidSect="000F28F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DBEE" w14:textId="77777777" w:rsidR="00C444BB" w:rsidRDefault="00C444BB" w:rsidP="00664A38">
      <w:r>
        <w:separator/>
      </w:r>
    </w:p>
  </w:endnote>
  <w:endnote w:type="continuationSeparator" w:id="0">
    <w:p w14:paraId="20F6322B" w14:textId="77777777" w:rsidR="00C444BB" w:rsidRDefault="00C444BB" w:rsidP="006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88A" w14:textId="77777777" w:rsidR="000F28F8" w:rsidRDefault="00706785" w:rsidP="000F28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8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DC94B2" w14:textId="77777777" w:rsidR="000F28F8" w:rsidRDefault="000F28F8" w:rsidP="000F28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FC2D" w14:textId="77777777" w:rsidR="000F28F8" w:rsidRDefault="00706785" w:rsidP="000F28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8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5B5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B029A9" w14:textId="77777777" w:rsidR="000F28F8" w:rsidRDefault="000F28F8" w:rsidP="000F28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3A6E" w14:textId="77777777" w:rsidR="00C444BB" w:rsidRDefault="00C444BB" w:rsidP="00664A38">
      <w:r>
        <w:separator/>
      </w:r>
    </w:p>
  </w:footnote>
  <w:footnote w:type="continuationSeparator" w:id="0">
    <w:p w14:paraId="0436A754" w14:textId="77777777" w:rsidR="00C444BB" w:rsidRDefault="00C444BB" w:rsidP="0066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9CCA" w14:textId="77777777" w:rsidR="000F28F8" w:rsidRDefault="00706785" w:rsidP="000F28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8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28F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CC7D136" w14:textId="77777777" w:rsidR="000F28F8" w:rsidRDefault="000F28F8" w:rsidP="000F28F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4909" w14:textId="0EB4A246" w:rsidR="000F28F8" w:rsidRDefault="00267618" w:rsidP="00267618">
    <w:pPr>
      <w:pStyle w:val="Cabealho"/>
      <w:ind w:right="360"/>
      <w:jc w:val="center"/>
    </w:pPr>
    <w:r w:rsidRPr="000E4CB5">
      <w:rPr>
        <w:noProof/>
      </w:rPr>
      <w:drawing>
        <wp:inline distT="0" distB="0" distL="0" distR="0" wp14:anchorId="502011F2" wp14:editId="795D5B75">
          <wp:extent cx="2462530" cy="1384935"/>
          <wp:effectExtent l="0" t="0" r="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13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2177E" w14:textId="77777777" w:rsidR="002405A6" w:rsidRDefault="002405A6" w:rsidP="0026761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A8B"/>
    <w:multiLevelType w:val="hybridMultilevel"/>
    <w:tmpl w:val="81762B3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358"/>
    <w:multiLevelType w:val="hybridMultilevel"/>
    <w:tmpl w:val="DE526C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473B"/>
    <w:multiLevelType w:val="hybridMultilevel"/>
    <w:tmpl w:val="49F470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46899"/>
    <w:multiLevelType w:val="hybridMultilevel"/>
    <w:tmpl w:val="0E26393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628B2"/>
    <w:multiLevelType w:val="hybridMultilevel"/>
    <w:tmpl w:val="60A870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2BFE"/>
    <w:multiLevelType w:val="hybridMultilevel"/>
    <w:tmpl w:val="491C46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38"/>
    <w:rsid w:val="000120CA"/>
    <w:rsid w:val="00031DC9"/>
    <w:rsid w:val="000423AC"/>
    <w:rsid w:val="00044693"/>
    <w:rsid w:val="000622A0"/>
    <w:rsid w:val="00081589"/>
    <w:rsid w:val="0008170D"/>
    <w:rsid w:val="000E44B3"/>
    <w:rsid w:val="000F28F8"/>
    <w:rsid w:val="000F3736"/>
    <w:rsid w:val="00113358"/>
    <w:rsid w:val="00123096"/>
    <w:rsid w:val="00124748"/>
    <w:rsid w:val="001457C8"/>
    <w:rsid w:val="00175DE3"/>
    <w:rsid w:val="001B6185"/>
    <w:rsid w:val="001C4E0B"/>
    <w:rsid w:val="00207142"/>
    <w:rsid w:val="00227E02"/>
    <w:rsid w:val="002405A6"/>
    <w:rsid w:val="00243CE1"/>
    <w:rsid w:val="002653CC"/>
    <w:rsid w:val="0026742F"/>
    <w:rsid w:val="00267618"/>
    <w:rsid w:val="00295371"/>
    <w:rsid w:val="002A7CA2"/>
    <w:rsid w:val="002D79C0"/>
    <w:rsid w:val="002E4DD0"/>
    <w:rsid w:val="002F7F85"/>
    <w:rsid w:val="00304707"/>
    <w:rsid w:val="003123D4"/>
    <w:rsid w:val="0034135C"/>
    <w:rsid w:val="003455B4"/>
    <w:rsid w:val="0035773D"/>
    <w:rsid w:val="0037290E"/>
    <w:rsid w:val="003A1C57"/>
    <w:rsid w:val="003A7C23"/>
    <w:rsid w:val="003F5E12"/>
    <w:rsid w:val="004127BD"/>
    <w:rsid w:val="00417480"/>
    <w:rsid w:val="0042613E"/>
    <w:rsid w:val="004A7A05"/>
    <w:rsid w:val="004C3483"/>
    <w:rsid w:val="004D19EF"/>
    <w:rsid w:val="005574F6"/>
    <w:rsid w:val="00557DC2"/>
    <w:rsid w:val="0057122D"/>
    <w:rsid w:val="00582DB5"/>
    <w:rsid w:val="005943A5"/>
    <w:rsid w:val="005B65A4"/>
    <w:rsid w:val="005C4A6E"/>
    <w:rsid w:val="005E78FF"/>
    <w:rsid w:val="00617808"/>
    <w:rsid w:val="00621A33"/>
    <w:rsid w:val="006230C0"/>
    <w:rsid w:val="00664A38"/>
    <w:rsid w:val="00670144"/>
    <w:rsid w:val="00673589"/>
    <w:rsid w:val="00682161"/>
    <w:rsid w:val="00691BE1"/>
    <w:rsid w:val="006C2482"/>
    <w:rsid w:val="006C3294"/>
    <w:rsid w:val="006C4B4D"/>
    <w:rsid w:val="00706785"/>
    <w:rsid w:val="0071757B"/>
    <w:rsid w:val="00771D0D"/>
    <w:rsid w:val="007F0D54"/>
    <w:rsid w:val="0081052D"/>
    <w:rsid w:val="008469FB"/>
    <w:rsid w:val="00861232"/>
    <w:rsid w:val="00862B88"/>
    <w:rsid w:val="00875277"/>
    <w:rsid w:val="00876933"/>
    <w:rsid w:val="0088124C"/>
    <w:rsid w:val="00887AEB"/>
    <w:rsid w:val="008A6D65"/>
    <w:rsid w:val="008B10C5"/>
    <w:rsid w:val="00921DD2"/>
    <w:rsid w:val="009318B6"/>
    <w:rsid w:val="009917A7"/>
    <w:rsid w:val="009C2415"/>
    <w:rsid w:val="009C4E91"/>
    <w:rsid w:val="00A312A9"/>
    <w:rsid w:val="00A82F4F"/>
    <w:rsid w:val="00AF0DF7"/>
    <w:rsid w:val="00B117FB"/>
    <w:rsid w:val="00B416D9"/>
    <w:rsid w:val="00C373C3"/>
    <w:rsid w:val="00C444BB"/>
    <w:rsid w:val="00C539EE"/>
    <w:rsid w:val="00C54E4C"/>
    <w:rsid w:val="00C71544"/>
    <w:rsid w:val="00C96E9A"/>
    <w:rsid w:val="00CB3384"/>
    <w:rsid w:val="00CB3620"/>
    <w:rsid w:val="00CB40B2"/>
    <w:rsid w:val="00D431FD"/>
    <w:rsid w:val="00D477C1"/>
    <w:rsid w:val="00DC7F11"/>
    <w:rsid w:val="00DE1582"/>
    <w:rsid w:val="00DF6F72"/>
    <w:rsid w:val="00E128AC"/>
    <w:rsid w:val="00E60884"/>
    <w:rsid w:val="00E655C0"/>
    <w:rsid w:val="00ED3BA0"/>
    <w:rsid w:val="00EE5B57"/>
    <w:rsid w:val="00EE75F6"/>
    <w:rsid w:val="00F13777"/>
    <w:rsid w:val="00F17EB5"/>
    <w:rsid w:val="00F367B6"/>
    <w:rsid w:val="00F65DE8"/>
    <w:rsid w:val="00F67760"/>
    <w:rsid w:val="00F70843"/>
    <w:rsid w:val="00F901FD"/>
    <w:rsid w:val="00F90BA0"/>
    <w:rsid w:val="00F93E9D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9C99D"/>
  <w15:docId w15:val="{50ADB118-E699-4B0C-9E47-E6D5950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664A3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uiPriority w:val="99"/>
    <w:semiHidden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link w:val="Rodap"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664A38"/>
  </w:style>
  <w:style w:type="paragraph" w:styleId="Cabealho">
    <w:name w:val="header"/>
    <w:basedOn w:val="Normal"/>
    <w:link w:val="CabealhoCarter"/>
    <w:rsid w:val="00664A3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uiPriority w:val="99"/>
    <w:semiHidden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link w:val="Cabealho"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64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64A38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4A3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4A3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4A38"/>
    <w:rPr>
      <w:vertAlign w:val="superscript"/>
    </w:rPr>
  </w:style>
  <w:style w:type="character" w:styleId="Hiperligao">
    <w:name w:val="Hyperlink"/>
    <w:uiPriority w:val="99"/>
    <w:unhideWhenUsed/>
    <w:rsid w:val="00F17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2023-03-15T00:00:00+00:00</DataDocumento>
    <NomeOriginalFicheiro xmlns="http://schemas.microsoft.com/sharepoint/v3">pjl669-XV.docx</NomeOriginalFicheiro>
    <IDFase xmlns="http://schemas.microsoft.com/sharepoint/v3">0</IDFase>
    <NRIniciativa xmlns="http://schemas.microsoft.com/sharepoint/v3">669</NRIniciativa>
    <IDIniciativa xmlns="http://schemas.microsoft.com/sharepoint/v3">152671</IDIniciativa>
  </documentManagement>
</p:properties>
</file>

<file path=customXml/itemProps1.xml><?xml version="1.0" encoding="utf-8"?>
<ds:datastoreItem xmlns:ds="http://schemas.openxmlformats.org/officeDocument/2006/customXml" ds:itemID="{22993940-34AF-497D-9229-B228CE42372D}"/>
</file>

<file path=customXml/itemProps2.xml><?xml version="1.0" encoding="utf-8"?>
<ds:datastoreItem xmlns:ds="http://schemas.openxmlformats.org/officeDocument/2006/customXml" ds:itemID="{DCAAE944-698B-4D67-A1F9-55306F37F529}"/>
</file>

<file path=customXml/itemProps3.xml><?xml version="1.0" encoding="utf-8"?>
<ds:datastoreItem xmlns:ds="http://schemas.openxmlformats.org/officeDocument/2006/customXml" ds:itemID="{3D1EC467-E8B9-4450-9076-39614DD71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2557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Silvia Gonçalves</dc:creator>
  <cp:lastModifiedBy>Beatriz Zoccoli</cp:lastModifiedBy>
  <cp:revision>2</cp:revision>
  <cp:lastPrinted>2023-03-15T15:45:00Z</cp:lastPrinted>
  <dcterms:created xsi:type="dcterms:W3CDTF">2023-03-15T17:34:00Z</dcterms:created>
  <dcterms:modified xsi:type="dcterms:W3CDTF">2023-03-15T17:34:00Z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396700</vt:r8>
  </property>
</Properties>
</file>