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DEB0" w14:textId="77777777" w:rsidR="00881DD5" w:rsidRPr="00F46DC1" w:rsidRDefault="00C76DF1">
      <w:pPr>
        <w:tabs>
          <w:tab w:val="left" w:pos="709"/>
        </w:tabs>
        <w:spacing w:line="360" w:lineRule="auto"/>
        <w:jc w:val="center"/>
        <w:rPr>
          <w:rFonts w:ascii="Cambria" w:hAnsi="Cambria"/>
          <w:i/>
          <w:sz w:val="24"/>
          <w:szCs w:val="24"/>
        </w:rPr>
      </w:pPr>
      <w:r w:rsidRPr="00F46DC1">
        <w:rPr>
          <w:rFonts w:ascii="Cambria" w:hAnsi="Cambria"/>
          <w:i/>
          <w:noProof/>
          <w:sz w:val="24"/>
          <w:szCs w:val="24"/>
        </w:rPr>
        <w:drawing>
          <wp:anchor distT="0" distB="0" distL="0" distR="0" simplePos="0" relativeHeight="6" behindDoc="0" locked="0" layoutInCell="0" allowOverlap="1" wp14:anchorId="4EB5DF2D" wp14:editId="323F9A5D">
            <wp:simplePos x="0" y="0"/>
            <wp:positionH relativeFrom="column">
              <wp:posOffset>2204720</wp:posOffset>
            </wp:positionH>
            <wp:positionV relativeFrom="paragraph">
              <wp:posOffset>-595630</wp:posOffset>
            </wp:positionV>
            <wp:extent cx="1311910" cy="847725"/>
            <wp:effectExtent l="0" t="0" r="0" b="0"/>
            <wp:wrapNone/>
            <wp:docPr id="1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87" b="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DD8E3" w14:textId="77777777" w:rsidR="00881DD5" w:rsidRPr="00F46DC1" w:rsidRDefault="00C76DF1">
      <w:pPr>
        <w:tabs>
          <w:tab w:val="left" w:pos="709"/>
        </w:tabs>
        <w:spacing w:line="360" w:lineRule="auto"/>
        <w:jc w:val="center"/>
        <w:rPr>
          <w:rFonts w:ascii="Cambria" w:hAnsi="Cambria"/>
          <w:b/>
          <w:i/>
          <w:sz w:val="24"/>
          <w:szCs w:val="24"/>
        </w:rPr>
      </w:pPr>
      <w:r w:rsidRPr="00F46DC1">
        <w:rPr>
          <w:rFonts w:ascii="Cambria" w:hAnsi="Cambria"/>
          <w:i/>
          <w:sz w:val="24"/>
          <w:szCs w:val="24"/>
        </w:rPr>
        <w:t>Grupo Parlamentar</w:t>
      </w:r>
    </w:p>
    <w:p w14:paraId="56E632DD" w14:textId="77777777" w:rsidR="00881DD5" w:rsidRPr="00F46DC1" w:rsidRDefault="00881DD5">
      <w:pPr>
        <w:pStyle w:val="Padro"/>
        <w:spacing w:before="120" w:line="360" w:lineRule="auto"/>
        <w:ind w:firstLine="709"/>
        <w:jc w:val="center"/>
        <w:rPr>
          <w:rFonts w:ascii="Cambria" w:hAnsi="Cambria"/>
          <w:b/>
          <w:bCs/>
        </w:rPr>
      </w:pPr>
    </w:p>
    <w:p w14:paraId="583A1D2E" w14:textId="77777777" w:rsidR="00881DD5" w:rsidRPr="00835B94" w:rsidRDefault="00881DD5">
      <w:pPr>
        <w:pStyle w:val="Padro"/>
        <w:spacing w:before="120" w:line="360" w:lineRule="auto"/>
        <w:ind w:firstLine="709"/>
        <w:jc w:val="center"/>
        <w:rPr>
          <w:rFonts w:ascii="Cambria" w:hAnsi="Cambria"/>
          <w:b/>
          <w:bCs/>
          <w:sz w:val="28"/>
          <w:szCs w:val="28"/>
        </w:rPr>
      </w:pPr>
    </w:p>
    <w:p w14:paraId="5746EF2C" w14:textId="77777777" w:rsidR="002046AA" w:rsidRDefault="002046AA">
      <w:pPr>
        <w:spacing w:before="120" w:line="360" w:lineRule="auto"/>
        <w:jc w:val="center"/>
        <w:rPr>
          <w:rFonts w:ascii="Cambria" w:hAnsi="Cambria"/>
          <w:b/>
          <w:sz w:val="28"/>
          <w:szCs w:val="28"/>
        </w:rPr>
      </w:pPr>
    </w:p>
    <w:p w14:paraId="487E4B4C" w14:textId="1C3924D6" w:rsidR="00881DD5" w:rsidRPr="00835B94" w:rsidRDefault="00C76DF1">
      <w:pPr>
        <w:spacing w:before="120" w:line="360" w:lineRule="auto"/>
        <w:jc w:val="center"/>
        <w:rPr>
          <w:rFonts w:ascii="Cambria" w:hAnsi="Cambria"/>
          <w:b/>
          <w:sz w:val="28"/>
          <w:szCs w:val="28"/>
        </w:rPr>
      </w:pPr>
      <w:r w:rsidRPr="00835B94">
        <w:rPr>
          <w:rFonts w:ascii="Cambria" w:hAnsi="Cambria"/>
          <w:b/>
          <w:sz w:val="28"/>
          <w:szCs w:val="28"/>
        </w:rPr>
        <w:t xml:space="preserve">PROJETO DE RESOLUÇÃO Nº </w:t>
      </w:r>
      <w:r w:rsidR="002046AA">
        <w:rPr>
          <w:rFonts w:ascii="Cambria" w:hAnsi="Cambria"/>
          <w:b/>
          <w:sz w:val="28"/>
          <w:szCs w:val="28"/>
        </w:rPr>
        <w:t>70</w:t>
      </w:r>
      <w:r w:rsidRPr="00835B94">
        <w:rPr>
          <w:rFonts w:ascii="Cambria" w:hAnsi="Cambria"/>
          <w:b/>
          <w:sz w:val="28"/>
          <w:szCs w:val="28"/>
        </w:rPr>
        <w:t>/XV/1ª</w:t>
      </w:r>
    </w:p>
    <w:p w14:paraId="301B776E" w14:textId="77777777" w:rsidR="00881DD5" w:rsidRPr="00835B94" w:rsidRDefault="00881DD5">
      <w:pPr>
        <w:spacing w:before="120" w:line="360" w:lineRule="auto"/>
        <w:rPr>
          <w:rFonts w:ascii="Cambria" w:hAnsi="Cambria"/>
          <w:b/>
          <w:sz w:val="28"/>
          <w:szCs w:val="28"/>
        </w:rPr>
      </w:pPr>
    </w:p>
    <w:p w14:paraId="28C1821E" w14:textId="77777777" w:rsidR="00881DD5" w:rsidRPr="00835B94" w:rsidRDefault="00C76DF1">
      <w:pPr>
        <w:spacing w:before="120" w:line="360" w:lineRule="auto"/>
        <w:jc w:val="center"/>
        <w:rPr>
          <w:rFonts w:ascii="Cambria" w:hAnsi="Cambria"/>
          <w:b/>
          <w:sz w:val="28"/>
          <w:szCs w:val="28"/>
        </w:rPr>
      </w:pPr>
      <w:r w:rsidRPr="00835B94">
        <w:rPr>
          <w:rFonts w:ascii="Cambria" w:hAnsi="Cambria"/>
          <w:b/>
          <w:sz w:val="28"/>
          <w:szCs w:val="28"/>
        </w:rPr>
        <w:t>REQUALIFICAÇÃO URGENTE DO IC8</w:t>
      </w:r>
    </w:p>
    <w:p w14:paraId="22A9737F" w14:textId="77777777" w:rsidR="00881DD5" w:rsidRPr="00F46DC1" w:rsidRDefault="00881DD5">
      <w:pPr>
        <w:spacing w:before="240" w:line="360" w:lineRule="auto"/>
        <w:jc w:val="center"/>
        <w:rPr>
          <w:rFonts w:ascii="Cambria" w:hAnsi="Cambria"/>
          <w:b/>
          <w:sz w:val="24"/>
          <w:szCs w:val="24"/>
        </w:rPr>
      </w:pPr>
    </w:p>
    <w:p w14:paraId="59C08442" w14:textId="77777777" w:rsidR="00881DD5" w:rsidRPr="00F46DC1" w:rsidRDefault="00C76DF1" w:rsidP="00F46DC1">
      <w:pPr>
        <w:pStyle w:val="Textosimples"/>
        <w:spacing w:before="24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PT"/>
        </w:rPr>
      </w:pP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O IC 8 é um itinerário complementar que faz a ligação entre a A17, junto ao Outeiro do Louriçal, e a A23, perto de Vila Velha do Ródão, via que promove uma ligação principal entre o litoral e interior do país, sendo uma das vias estruturantes da região do Pinhal Interior que já iniciou o seu processo de requalificação. </w:t>
      </w:r>
    </w:p>
    <w:p w14:paraId="499ECFDD" w14:textId="77777777" w:rsidR="00881DD5" w:rsidRPr="00F46DC1" w:rsidRDefault="00C76DF1" w:rsidP="00F46DC1">
      <w:pPr>
        <w:pStyle w:val="Textosimples"/>
        <w:spacing w:before="24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PT"/>
        </w:rPr>
      </w:pP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É um itinerário com funcionalidades importantes para a região onde está inserida, sendo que o troço entre Pombal e Avelar (Ansião), com cerca de 20 km, ainda carece de obras de requalificação urgentes, já que se tem verificado um número elevado de sinistralidade rodoviária e, até, atropelamentos frequentes. </w:t>
      </w:r>
    </w:p>
    <w:p w14:paraId="6C991CBC" w14:textId="77777777" w:rsidR="00881DD5" w:rsidRPr="00F46DC1" w:rsidRDefault="00C76DF1" w:rsidP="00F46DC1">
      <w:pPr>
        <w:pStyle w:val="Textosimples"/>
        <w:spacing w:before="24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PT"/>
        </w:rPr>
      </w:pP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Lembramos que este itinerário e o troço referido possuem um elevado tráfego de veículos pesados, nomeadamente de transporte de madeira dos vários concelhos do Pinhal Interior para as fábricas de celulose da Praia da Leirosa e para o próprio Porto da Figueira da Foz. </w:t>
      </w:r>
    </w:p>
    <w:p w14:paraId="48F05521" w14:textId="50C797BE" w:rsidR="00881DD5" w:rsidRPr="00F46DC1" w:rsidRDefault="00F46DC1" w:rsidP="00F46DC1">
      <w:pPr>
        <w:pStyle w:val="Textosimples"/>
        <w:spacing w:before="120" w:after="12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PT"/>
        </w:rPr>
      </w:pP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Para além dos</w:t>
      </w:r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congestionamentos e dificuldades a quem, todos os dias, necessita de usar esta via</w:t>
      </w: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, esta situação atrasa o</w:t>
      </w:r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desenvolvimento da região</w:t>
      </w: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e coloca em causa os princípios da </w:t>
      </w:r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coesão territorial,</w:t>
      </w: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e do</w:t>
      </w:r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combate à desertificação do interior do país</w:t>
      </w: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.</w:t>
      </w:r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3105AC09" w14:textId="0E0CA6E0" w:rsidR="00881DD5" w:rsidRPr="00F46DC1" w:rsidRDefault="00F46DC1" w:rsidP="00F46DC1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F46DC1">
        <w:rPr>
          <w:rFonts w:ascii="Cambria" w:hAnsi="Cambria"/>
          <w:sz w:val="24"/>
          <w:szCs w:val="24"/>
        </w:rPr>
        <w:t>Importa</w:t>
      </w:r>
      <w:r w:rsidR="00C76DF1" w:rsidRPr="00F46DC1">
        <w:rPr>
          <w:rFonts w:ascii="Cambria" w:hAnsi="Cambria"/>
          <w:sz w:val="24"/>
          <w:szCs w:val="24"/>
        </w:rPr>
        <w:t xml:space="preserve"> recordar que a requalificação do troço entre Pombal e Avelar chegou a estar prevista no âmbito da subconcessão do Pinhal Interior, tendo sido retirada, depois, pelo Governo PSD/CDS-PP</w:t>
      </w:r>
      <w:r w:rsidRPr="00F46DC1">
        <w:rPr>
          <w:rFonts w:ascii="Cambria" w:hAnsi="Cambria"/>
          <w:sz w:val="24"/>
          <w:szCs w:val="24"/>
        </w:rPr>
        <w:t xml:space="preserve">. </w:t>
      </w:r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Mais tarde, o Governo PS incluiu no Plano Nacional de Investimentos 2030 a construção do acesso ao IC8 junto do Parque Empresarial do </w:t>
      </w:r>
      <w:proofErr w:type="spellStart"/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lastRenderedPageBreak/>
        <w:t>Camporês</w:t>
      </w:r>
      <w:proofErr w:type="spellEnd"/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e a realização de uma intervenção no troço Casas Brancas (A17) – Pombal. Sendo obras importantes, </w:t>
      </w: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estas intervenções </w:t>
      </w:r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não resolvem </w:t>
      </w:r>
      <w:proofErr w:type="gramStart"/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o grossos</w:t>
      </w:r>
      <w:proofErr w:type="gramEnd"/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dos problemas identificados pela população e empresas.  </w:t>
      </w:r>
    </w:p>
    <w:p w14:paraId="41A5B0C2" w14:textId="409A09A7" w:rsidR="00881DD5" w:rsidRPr="00F46DC1" w:rsidRDefault="00C76DF1" w:rsidP="00F46DC1">
      <w:pPr>
        <w:pStyle w:val="Textosimples"/>
        <w:spacing w:before="24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PT"/>
        </w:rPr>
      </w:pP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Este caso, como tantos outros, </w:t>
      </w:r>
      <w:r w:rsidR="00F46DC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reflete a falta estrutural de investimento público nas redes de acessibilidade </w:t>
      </w:r>
      <w:proofErr w:type="gramStart"/>
      <w:r w:rsidR="00F46DC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ao  interior</w:t>
      </w:r>
      <w:proofErr w:type="gramEnd"/>
      <w:r w:rsidR="00F46DC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do país que, no caso da rodovia, foram deixadas ao sabor dos interesses dos concessionários privados. </w:t>
      </w:r>
    </w:p>
    <w:p w14:paraId="0C7AD401" w14:textId="3E17C2E1" w:rsidR="00881DD5" w:rsidRPr="00F46DC1" w:rsidRDefault="00F46DC1" w:rsidP="00F46DC1">
      <w:pPr>
        <w:pStyle w:val="Textosimples"/>
        <w:spacing w:before="24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PT"/>
        </w:rPr>
      </w:pP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Urgem, por isso,</w:t>
      </w:r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planos mais abrangentes de requalificação de vias rodoviárias, bem como acelerar a aposta estratégica </w:t>
      </w: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na</w:t>
      </w:r>
      <w:r w:rsidR="00C76DF1"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ferrovia, </w:t>
      </w:r>
      <w:r w:rsidRPr="00F46DC1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essencial tanto para a coesão territorial como para o processo de transição energética.</w:t>
      </w:r>
    </w:p>
    <w:p w14:paraId="5F23CF74" w14:textId="77777777" w:rsidR="00881DD5" w:rsidRPr="00F46DC1" w:rsidRDefault="00C76DF1">
      <w:pPr>
        <w:spacing w:before="600" w:line="360" w:lineRule="auto"/>
        <w:jc w:val="both"/>
        <w:rPr>
          <w:rFonts w:ascii="Cambria" w:hAnsi="Cambria"/>
          <w:i/>
          <w:sz w:val="24"/>
          <w:szCs w:val="24"/>
        </w:rPr>
      </w:pPr>
      <w:r w:rsidRPr="00F46DC1">
        <w:rPr>
          <w:rFonts w:ascii="Cambria" w:hAnsi="Cambria"/>
          <w:i/>
          <w:sz w:val="24"/>
          <w:szCs w:val="24"/>
        </w:rPr>
        <w:t>Ao abrigo das disposições constitucionais e regimentais aplicáveis, o Grupo Parlamentar do Bloco de Esquerda propõe que a Assembleia da República recomende ao Governo que:</w:t>
      </w:r>
    </w:p>
    <w:p w14:paraId="7BDA6B9B" w14:textId="2B2985D0" w:rsidR="00881DD5" w:rsidRPr="00F46DC1" w:rsidRDefault="00835B94" w:rsidP="00835B94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C76DF1" w:rsidRPr="00F46DC1">
        <w:rPr>
          <w:rFonts w:ascii="Cambria" w:hAnsi="Cambria"/>
          <w:sz w:val="24"/>
          <w:szCs w:val="24"/>
        </w:rPr>
        <w:t>Seja concretizad</w:t>
      </w:r>
      <w:r w:rsidR="00D17918">
        <w:rPr>
          <w:rFonts w:ascii="Cambria" w:hAnsi="Cambria"/>
          <w:sz w:val="24"/>
          <w:szCs w:val="24"/>
        </w:rPr>
        <w:t>a</w:t>
      </w:r>
      <w:r w:rsidR="00C76DF1" w:rsidRPr="00F46DC1">
        <w:rPr>
          <w:rFonts w:ascii="Cambria" w:hAnsi="Cambria"/>
          <w:sz w:val="24"/>
          <w:szCs w:val="24"/>
        </w:rPr>
        <w:t>, com urgência, a requalificação total do IC8, tendo em consideração as alterações de traçado nos nós de saída e entrada para aumentar a segurança rodoviária e tendo em conta as especificidades do troço entre Pombal e Avelar</w:t>
      </w:r>
      <w:r w:rsidR="00F46DC1" w:rsidRPr="00F46DC1">
        <w:rPr>
          <w:rFonts w:ascii="Cambria" w:hAnsi="Cambria"/>
          <w:sz w:val="24"/>
          <w:szCs w:val="24"/>
        </w:rPr>
        <w:t>.</w:t>
      </w:r>
    </w:p>
    <w:p w14:paraId="055F0AAE" w14:textId="77777777" w:rsidR="00881DD5" w:rsidRPr="00F46DC1" w:rsidRDefault="00881DD5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</w:p>
    <w:p w14:paraId="2A2961F2" w14:textId="39059B58" w:rsidR="00881DD5" w:rsidRPr="00F46DC1" w:rsidRDefault="00C76DF1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  <w:r w:rsidRPr="00F46DC1">
        <w:rPr>
          <w:rFonts w:ascii="Cambria" w:hAnsi="Cambria"/>
          <w:sz w:val="24"/>
          <w:szCs w:val="24"/>
        </w:rPr>
        <w:t xml:space="preserve">Assembleia da República, </w:t>
      </w:r>
      <w:r w:rsidR="00835B94">
        <w:rPr>
          <w:rFonts w:ascii="Cambria" w:hAnsi="Cambria"/>
          <w:sz w:val="24"/>
          <w:szCs w:val="24"/>
        </w:rPr>
        <w:t xml:space="preserve">30 </w:t>
      </w:r>
      <w:r w:rsidRPr="00F46DC1">
        <w:rPr>
          <w:rFonts w:ascii="Cambria" w:hAnsi="Cambria"/>
          <w:sz w:val="24"/>
          <w:szCs w:val="24"/>
        </w:rPr>
        <w:t xml:space="preserve">de </w:t>
      </w:r>
      <w:r w:rsidR="00835B94">
        <w:rPr>
          <w:rFonts w:ascii="Cambria" w:hAnsi="Cambria"/>
          <w:sz w:val="24"/>
          <w:szCs w:val="24"/>
        </w:rPr>
        <w:t>maio</w:t>
      </w:r>
      <w:r w:rsidRPr="00F46DC1">
        <w:rPr>
          <w:rFonts w:ascii="Cambria" w:hAnsi="Cambria"/>
          <w:sz w:val="24"/>
          <w:szCs w:val="24"/>
        </w:rPr>
        <w:t xml:space="preserve"> de 2022</w:t>
      </w:r>
    </w:p>
    <w:p w14:paraId="109F4540" w14:textId="77777777" w:rsidR="00881DD5" w:rsidRPr="00F46DC1" w:rsidRDefault="00C76DF1">
      <w:pPr>
        <w:spacing w:before="120" w:line="360" w:lineRule="auto"/>
        <w:jc w:val="center"/>
        <w:rPr>
          <w:rFonts w:ascii="Cambria" w:hAnsi="Cambria" w:cs="Cambria"/>
          <w:sz w:val="24"/>
          <w:szCs w:val="24"/>
        </w:rPr>
      </w:pPr>
      <w:r w:rsidRPr="00F46DC1">
        <w:rPr>
          <w:rFonts w:ascii="Cambria" w:hAnsi="Cambria"/>
          <w:sz w:val="24"/>
          <w:szCs w:val="24"/>
        </w:rPr>
        <w:t>As Deputadas e os Deputados do Bloco de Esquerda,</w:t>
      </w:r>
    </w:p>
    <w:p w14:paraId="59612EE0" w14:textId="77777777" w:rsidR="00881DD5" w:rsidRDefault="00881DD5">
      <w:pPr>
        <w:rPr>
          <w:rFonts w:ascii="Cambria" w:hAnsi="Cambria"/>
          <w:sz w:val="24"/>
          <w:szCs w:val="24"/>
        </w:rPr>
      </w:pPr>
    </w:p>
    <w:p w14:paraId="53513DFF" w14:textId="77777777" w:rsidR="00835B94" w:rsidRDefault="00835B94">
      <w:pPr>
        <w:rPr>
          <w:rFonts w:ascii="Cambria" w:hAnsi="Cambria"/>
          <w:sz w:val="24"/>
          <w:szCs w:val="24"/>
        </w:rPr>
      </w:pPr>
    </w:p>
    <w:p w14:paraId="4101C6A2" w14:textId="77777777" w:rsidR="00835B94" w:rsidRPr="00835B94" w:rsidRDefault="00835B94" w:rsidP="00835B94">
      <w:pPr>
        <w:spacing w:before="120" w:line="36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835B94">
        <w:rPr>
          <w:rFonts w:ascii="Cambria" w:hAnsi="Cambria" w:cs="Arial"/>
          <w:color w:val="000000"/>
          <w:sz w:val="24"/>
          <w:szCs w:val="24"/>
        </w:rPr>
        <w:t>Mariana Mortágua; Pedro Filipe Soares; Catarina Martins</w:t>
      </w:r>
    </w:p>
    <w:p w14:paraId="7C2E1462" w14:textId="77777777" w:rsidR="00835B94" w:rsidRPr="00835B94" w:rsidRDefault="00835B94" w:rsidP="00835B94">
      <w:pPr>
        <w:spacing w:before="120" w:line="36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835B94">
        <w:rPr>
          <w:rFonts w:ascii="Cambria" w:hAnsi="Cambria" w:cs="Arial"/>
          <w:color w:val="000000"/>
          <w:sz w:val="24"/>
          <w:szCs w:val="24"/>
        </w:rPr>
        <w:t>Joana Mortágua; José Soeiro</w:t>
      </w:r>
    </w:p>
    <w:p w14:paraId="493074E7" w14:textId="2D7742FA" w:rsidR="00835B94" w:rsidRPr="00F46DC1" w:rsidRDefault="00835B94">
      <w:pPr>
        <w:rPr>
          <w:rFonts w:ascii="Cambria" w:hAnsi="Cambria"/>
          <w:sz w:val="24"/>
          <w:szCs w:val="24"/>
        </w:rPr>
        <w:sectPr w:rsidR="00835B94" w:rsidRPr="00F46DC1">
          <w:footerReference w:type="default" r:id="rId8"/>
          <w:footerReference w:type="first" r:id="rId9"/>
          <w:pgSz w:w="11906" w:h="16838"/>
          <w:pgMar w:top="1418" w:right="1418" w:bottom="1134" w:left="1418" w:header="567" w:footer="567" w:gutter="0"/>
          <w:cols w:space="720"/>
          <w:formProt w:val="0"/>
          <w:docGrid w:linePitch="360" w:charSpace="8192"/>
        </w:sectPr>
      </w:pPr>
    </w:p>
    <w:p w14:paraId="630194C9" w14:textId="77777777" w:rsidR="00881DD5" w:rsidRPr="00F46DC1" w:rsidRDefault="00881DD5">
      <w:pPr>
        <w:widowControl w:val="0"/>
        <w:tabs>
          <w:tab w:val="left" w:pos="0"/>
        </w:tabs>
        <w:spacing w:before="120"/>
        <w:rPr>
          <w:rFonts w:ascii="Cambria" w:hAnsi="Cambria" w:cs="Cambria"/>
          <w:sz w:val="24"/>
          <w:szCs w:val="24"/>
        </w:rPr>
      </w:pPr>
    </w:p>
    <w:sectPr w:rsidR="00881DD5" w:rsidRPr="00F46DC1">
      <w:type w:val="continuous"/>
      <w:pgSz w:w="11906" w:h="16838"/>
      <w:pgMar w:top="1418" w:right="1418" w:bottom="1134" w:left="1418" w:header="567" w:footer="567" w:gutter="0"/>
      <w:cols w:num="2"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D16C" w14:textId="77777777" w:rsidR="00F44305" w:rsidRDefault="00F44305">
      <w:r>
        <w:separator/>
      </w:r>
    </w:p>
  </w:endnote>
  <w:endnote w:type="continuationSeparator" w:id="0">
    <w:p w14:paraId="31FF150C" w14:textId="77777777" w:rsidR="00F44305" w:rsidRDefault="00F4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C3A1" w14:textId="77777777" w:rsidR="00835B94" w:rsidRDefault="00835B94" w:rsidP="00835B94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</w:t>
    </w:r>
  </w:p>
  <w:p w14:paraId="78FCB97F" w14:textId="0477D68C" w:rsidR="00835B94" w:rsidRPr="00757B0E" w:rsidRDefault="00835B94" w:rsidP="00835B94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fr-FR"/>
      </w:rPr>
    </w:pPr>
    <w:proofErr w:type="gramStart"/>
    <w:r w:rsidRPr="00757B0E">
      <w:rPr>
        <w:rFonts w:ascii="Calibri" w:hAnsi="Calibri" w:cs="Calibri"/>
        <w:color w:val="D3454F"/>
        <w:sz w:val="18"/>
        <w:lang w:val="fr-FR"/>
      </w:rPr>
      <w:t>Email:</w:t>
    </w:r>
    <w:proofErr w:type="gramEnd"/>
    <w:r w:rsidRPr="00757B0E">
      <w:rPr>
        <w:rFonts w:ascii="Calibri" w:hAnsi="Calibri" w:cs="Calibri"/>
        <w:color w:val="D3454F"/>
        <w:sz w:val="18"/>
        <w:lang w:val="fr-FR"/>
      </w:rPr>
      <w:t xml:space="preserve"> bloco.esquerda@be.parlamento.pt - http://</w:t>
    </w:r>
    <w:r>
      <w:rPr>
        <w:rFonts w:ascii="Calibri" w:hAnsi="Calibri" w:cs="Calibri"/>
        <w:color w:val="D3454F"/>
        <w:sz w:val="18"/>
        <w:lang w:val="fr-FR"/>
      </w:rPr>
      <w:t>parlamento.bloco.org</w:t>
    </w:r>
    <w:r w:rsidRPr="00757B0E">
      <w:rPr>
        <w:rFonts w:ascii="Calibri" w:hAnsi="Calibri" w:cs="Calibri"/>
        <w:color w:val="D3454F"/>
        <w:sz w:val="18"/>
        <w:lang w:val="fr-FR"/>
      </w:rPr>
      <w:t xml:space="preserve"> /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62D7B" wp14:editId="2BCD77C0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Fluxograma: Processo Alternativ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8B7C48" w14:textId="77777777" w:rsidR="00835B94" w:rsidRPr="00980180" w:rsidRDefault="00835B94" w:rsidP="00835B94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62D7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3" o:spid="_x0000_s1026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MjDQIAAPcDAAAOAAAAZHJzL2Uyb0RvYy54bWysU8GO0zAQvSPxD5bvNE2aLhA1XVW7KkJa&#10;oNLCB7iO01g4HjN2myxfz9gp3S7cEDlYmRn7zXvP49Xt2Bt2Uug12JrnszlnykpotD3U/NvX7Zt3&#10;nPkgbCMMWFXzJ+X57fr1q9XgKlVAB6ZRyAjE+mpwNe9CcFWWedmpXvgZOGWp2AL2IlCIh6xBMRB6&#10;b7JiPr/JBsDGIUjlPWXvpyJfJ/y2VTJ8aVuvAjM1J24hrZjWfVyz9UpUBxSu0/JMQ/wDi15oS00v&#10;UPciCHZE/RdUryWChzbMJPQZtK2WKmkgNfn8DzWPnXAqaSFzvLvY5P8frPx82iHTTc0XnFnR0xVt&#10;zXEEsqQXFdtNzgLbmKDQiqBPwBbRtcH5ig4/uh1G3d49gPzumYW7TtiD2iDC0CnRENc87s9eHIiB&#10;p6NsP3yChpqKY4Bk4NhizxDooor8Zh6/lCan2Jiu7elybWoMTFJymRdlueRMUqks80WxTA1FFbEi&#10;OYc+fFDQs/hT89bAQCwx/BalzjJTJ3F68CESfj4XMSxstTFpXIx9kaCNMZMERk2TN2Hcj2eb9tA8&#10;kdQkimaQXguR6AB/cjbQ5NXc/zgKVJyZj5bsep+XZRzVFJTLtwUFeF3ZX1eElQRV88DZ9HsXpvE+&#10;OtSHjjrlSZaFDVnc6iQt2j+xOvOm6UqKzy8hju91nHY9v9f1LwAAAP//AwBQSwMEFAAGAAgAAAAh&#10;AFuj7L3iAAAADwEAAA8AAABkcnMvZG93bnJldi54bWxMj8FOwzAQRO9I/IO1SNyonVakNMSpEAgk&#10;RFWVwgc48TaJGq+j2E3D37M9wW1G+zQ7k68n14kRh9B60pDMFAikytuWag3fX693DyBCNGRN5wk1&#10;/GCAdXF9lZvM+jN94riPteAQCpnR0MTYZ1KGqkFnwsz3SHw7+MGZyHaopR3MmcNdJ+dKpdKZlvhD&#10;Y3p8brA67k9Ow2aX7DwdF9vly1a99eOhnOz7h9a3N9PTI4iIU/yD4VKfq0PBnUp/IhtEx14tVwtm&#10;Wd2v1BLEhUlSxQNLVmmq5iCLXP7fUfwCAAD//wMAUEsBAi0AFAAGAAgAAAAhALaDOJL+AAAA4QEA&#10;ABMAAAAAAAAAAAAAAAAAAAAAAFtDb250ZW50X1R5cGVzXS54bWxQSwECLQAUAAYACAAAACEAOP0h&#10;/9YAAACUAQAACwAAAAAAAAAAAAAAAAAvAQAAX3JlbHMvLnJlbHNQSwECLQAUAAYACAAAACEA61tj&#10;Iw0CAAD3AwAADgAAAAAAAAAAAAAAAAAuAgAAZHJzL2Uyb0RvYy54bWxQSwECLQAUAAYACAAAACEA&#10;W6PsveIAAAAPAQAADwAAAAAAAAAAAAAAAABnBAAAZHJzL2Rvd25yZXYueG1sUEsFBgAAAAAEAAQA&#10;8wAAAHYFAAAAAA==&#10;" filled="f" stroked="f">
              <v:textbox>
                <w:txbxContent>
                  <w:p w14:paraId="6D8B7C48" w14:textId="77777777" w:rsidR="00835B94" w:rsidRPr="00980180" w:rsidRDefault="00835B94" w:rsidP="00835B94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B88047" w14:textId="3CE475C0" w:rsidR="00881DD5" w:rsidRPr="00835B94" w:rsidRDefault="00881DD5" w:rsidP="00835B94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FB99" w14:textId="77777777" w:rsidR="00881DD5" w:rsidRDefault="00C76DF1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74BCF5D2" w14:textId="77777777" w:rsidR="00881DD5" w:rsidRDefault="00C76DF1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>
      <w:rPr>
        <w:rFonts w:ascii="Calibri" w:hAnsi="Calibri" w:cs="Calibri"/>
        <w:noProof/>
        <w:color w:val="D3454F"/>
        <w:sz w:val="18"/>
        <w:lang w:val="en-US"/>
      </w:rPr>
      <mc:AlternateContent>
        <mc:Choice Requires="wps">
          <w:drawing>
            <wp:anchor distT="4445" distB="1905" distL="0" distR="0" simplePos="0" relativeHeight="251658240" behindDoc="1" locked="0" layoutInCell="0" allowOverlap="1" wp14:anchorId="6211F024" wp14:editId="6536864B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635" t="635" r="0" b="0"/>
              <wp:wrapNone/>
              <wp:docPr id="4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441360"/>
                      </a:xfrm>
                      <a:prstGeom prst="flowChartAlternateProcess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97BD87" w14:textId="77777777" w:rsidR="00881DD5" w:rsidRDefault="00C76DF1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1F02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7" type="#_x0000_t176" style="position:absolute;left:0;text-align:left;margin-left:539.65pt;margin-top:795.35pt;width:40.35pt;height:34.75pt;z-index:-251658240;visibility:visible;mso-wrap-style:square;mso-wrap-distance-left:0;mso-wrap-distance-top:.35pt;mso-wrap-distance-right:0;mso-wrap-distance-bottom:.1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976AEAACUEAAAOAAAAZHJzL2Uyb0RvYy54bWysU8tu2zAQvBfoPxC817JcNwgMy0GQIL0U&#10;rdGkH0BTpEWA5BJL2pL/vktKUdL2lCIXio+d2Z3Z1fZmcJadFUYDvuH1YsmZ8hJa448N//X08Oma&#10;s5iEb4UFrxp+UZHf7D5+2PZho1bQgW0VMiLxcdOHhncphU1VRdkpJ+ICgvL0qAGdSHTEY9Wi6Ind&#10;2Wq1XF5VPWAbEKSKkW7vx0e+K/xaK5l+aB1VYrbhVFsqK5b1kNdqtxWbI4rQGTmVIf6jCieMp6Qz&#10;1b1Igp3Q/EPljESIoNNCgqtAayNV0UBq6uVfah47EVTRQubEMNsU349Wfj/vkZm24WvOvHDUottT&#10;gpKZ1dmePsQNRT2GPU6nSNusddDo8pdUsKFYepktVUNiki6/1KvVNRkv6Wm9rj9fFcurF3DAmL4q&#10;cCxvGq4t9HedwHRrk0IvktqPzS3uivO3mKgKwj/jcgEeHoy1pZXWsz4X8cc1hVtPqCxlLL7s0sWq&#10;HGf9T6XJg6IhX0SJx8OdRTYOCk0yKXgel0JGgByoKe0bsRMko1WZzzfiZ1DJDz7NeGc8YO7YqHNU&#10;l4Wm4TCUFs/9PEB7obYLLzsgjYmzU0Bz7KgB9WRdngJtitmZY0RM3DSLpQfTf5OH/fW5RL383bvf&#10;AAAA//8DAFBLAwQUAAYACAAAACEA+46TGOEAAAAPAQAADwAAAGRycy9kb3ducmV2LnhtbEyPwU7D&#10;MBBE70j8g7VI3KjdIhIS4lQIiRNC0BQJcXPjJYmI15HttoGvZ3uC24z2aXamWs9uFAcMcfCkYblQ&#10;IJBabwfqNLxtH69uQcRkyJrRE2r4xgjr+vysMqX1R9rgoUmd4BCKpdHQpzSVUsa2R2fiwk9IfPv0&#10;wZnENnTSBnPkcDfKlVKZdGYg/tCbCR96bL+avdOwfaefj6emyLENr9KEffEy22etLy/m+zsQCef0&#10;B8OpPleHmjvt/J5sFCN7lRfXzLK6KVQO4sQsM8UDd6yyTK1A1pX8v6P+BQAA//8DAFBLAQItABQA&#10;BgAIAAAAIQC2gziS/gAAAOEBAAATAAAAAAAAAAAAAAAAAAAAAABbQ29udGVudF9UeXBlc10ueG1s&#10;UEsBAi0AFAAGAAgAAAAhADj9If/WAAAAlAEAAAsAAAAAAAAAAAAAAAAALwEAAF9yZWxzLy5yZWxz&#10;UEsBAi0AFAAGAAgAAAAhAAA8T3voAQAAJQQAAA4AAAAAAAAAAAAAAAAALgIAAGRycy9lMm9Eb2Mu&#10;eG1sUEsBAi0AFAAGAAgAAAAhAPuOkxjhAAAADwEAAA8AAAAAAAAAAAAAAAAAQgQAAGRycy9kb3du&#10;cmV2LnhtbFBLBQYAAAAABAAEAPMAAABQBQAAAAA=&#10;" o:allowincell="f" filled="f" stroked="f" strokeweight="0">
              <v:textbox>
                <w:txbxContent>
                  <w:p w14:paraId="4B97BD87" w14:textId="77777777" w:rsidR="00881DD5" w:rsidRDefault="00C76DF1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BBB1" w14:textId="77777777" w:rsidR="00F44305" w:rsidRDefault="00F44305">
      <w:r>
        <w:separator/>
      </w:r>
    </w:p>
  </w:footnote>
  <w:footnote w:type="continuationSeparator" w:id="0">
    <w:p w14:paraId="0F9E8D81" w14:textId="77777777" w:rsidR="00F44305" w:rsidRDefault="00F4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47DE"/>
    <w:multiLevelType w:val="multilevel"/>
    <w:tmpl w:val="C8DE6F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DE31BE9"/>
    <w:multiLevelType w:val="multilevel"/>
    <w:tmpl w:val="C3B23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D5"/>
    <w:rsid w:val="002046AA"/>
    <w:rsid w:val="00835B94"/>
    <w:rsid w:val="00881DD5"/>
    <w:rsid w:val="00C76DF1"/>
    <w:rsid w:val="00D17918"/>
    <w:rsid w:val="00F44305"/>
    <w:rsid w:val="00F46DC1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D6310"/>
  <w15:docId w15:val="{80FFB4BE-8E7F-9D47-ABBD-177BD1E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25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B12A17"/>
    <w:rPr>
      <w:rFonts w:ascii="Tahoma" w:eastAsia="Times New Roman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qFormat/>
    <w:rsid w:val="00E03557"/>
    <w:rPr>
      <w:rFonts w:ascii="Times New Roman" w:eastAsia="Times New Roman" w:hAnsi="Times New Roman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E03557"/>
    <w:rPr>
      <w:rFonts w:ascii="Times New Roman" w:eastAsia="Times New Roman" w:hAnsi="Times New Roman"/>
    </w:rPr>
  </w:style>
  <w:style w:type="character" w:customStyle="1" w:styleId="LigaodeInternet">
    <w:name w:val="Ligação de Internet"/>
    <w:uiPriority w:val="99"/>
    <w:unhideWhenUsed/>
    <w:rsid w:val="00CD43B7"/>
    <w:rPr>
      <w:color w:val="0000FF"/>
      <w:u w:val="single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qFormat/>
    <w:rsid w:val="00CD43B7"/>
    <w:rPr>
      <w:sz w:val="22"/>
      <w:szCs w:val="21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76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qFormat/>
    <w:rsid w:val="0061526C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B12A17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semiHidden/>
    <w:unhideWhenUsed/>
    <w:rsid w:val="00E03557"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arter"/>
    <w:uiPriority w:val="99"/>
    <w:unhideWhenUsed/>
    <w:rsid w:val="00E03557"/>
    <w:pPr>
      <w:tabs>
        <w:tab w:val="center" w:pos="4513"/>
        <w:tab w:val="right" w:pos="9026"/>
      </w:tabs>
    </w:pPr>
  </w:style>
  <w:style w:type="paragraph" w:styleId="Textosimples">
    <w:name w:val="Plain Text"/>
    <w:basedOn w:val="Normal"/>
    <w:link w:val="TextosimplesCarter"/>
    <w:uiPriority w:val="99"/>
    <w:unhideWhenUsed/>
    <w:qFormat/>
    <w:rsid w:val="00CD43B7"/>
    <w:rPr>
      <w:rFonts w:ascii="Calibri" w:eastAsia="Calibri" w:hAnsi="Calibri"/>
      <w:sz w:val="22"/>
      <w:szCs w:val="21"/>
      <w:lang w:eastAsia="en-US"/>
    </w:rPr>
  </w:style>
  <w:style w:type="paragraph" w:customStyle="1" w:styleId="Contedodamoldura">
    <w:name w:val="Conteúdo da moldu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2022-05-29T23:00:00+00:00</DataDocumento>
    <NomeOriginalFicheiro xmlns="http://schemas.microsoft.com/sharepoint/v3">pjr70-XV.docx</NomeOriginalFicheiro>
    <IDFase xmlns="http://schemas.microsoft.com/sharepoint/v3">0</IDFase>
    <NRIniciativa xmlns="http://schemas.microsoft.com/sharepoint/v3">70</NRIniciativa>
    <IDIniciativa xmlns="http://schemas.microsoft.com/sharepoint/v3">121516</IDIniciativa>
  </documentManagement>
</p:properties>
</file>

<file path=customXml/itemProps1.xml><?xml version="1.0" encoding="utf-8"?>
<ds:datastoreItem xmlns:ds="http://schemas.openxmlformats.org/officeDocument/2006/customXml" ds:itemID="{EA016EEC-B9FE-4A44-B0F4-A6AEA1711441}"/>
</file>

<file path=customXml/itemProps2.xml><?xml version="1.0" encoding="utf-8"?>
<ds:datastoreItem xmlns:ds="http://schemas.openxmlformats.org/officeDocument/2006/customXml" ds:itemID="{E6064F72-5BE7-453E-BCF7-F7BF900683B2}"/>
</file>

<file path=customXml/itemProps3.xml><?xml version="1.0" encoding="utf-8"?>
<ds:datastoreItem xmlns:ds="http://schemas.openxmlformats.org/officeDocument/2006/customXml" ds:itemID="{1524D48F-260A-444E-9C84-7852AAC26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2381</Characters>
  <Application>Microsoft Office Word</Application>
  <DocSecurity>4</DocSecurity>
  <Lines>19</Lines>
  <Paragraphs>5</Paragraphs>
  <ScaleCrop>false</ScaleCrop>
  <Company>Assembleia da República - Palácio de S. Bento - 1249-068 Lisboa - Telefone: 21 391 7592 - Fax: 21 391 7459Email: bloco.esquerda@be.parlamento.pt - http:// www.beparlamento.net/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spereira</dc:creator>
  <dc:description/>
  <cp:lastModifiedBy>Virginia Francisco</cp:lastModifiedBy>
  <cp:revision>2</cp:revision>
  <cp:lastPrinted>2022-05-30T16:41:00Z</cp:lastPrinted>
  <dcterms:created xsi:type="dcterms:W3CDTF">2022-05-30T16:43:00Z</dcterms:created>
  <dcterms:modified xsi:type="dcterms:W3CDTF">2022-05-30T16:43:00Z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62300</vt:r8>
  </property>
</Properties>
</file>