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85E7" w14:textId="02E7EBAC" w:rsidR="000E41CB" w:rsidRDefault="000E41CB" w:rsidP="00810D9E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E41CB">
        <w:rPr>
          <w:rFonts w:ascii="Calibri Light" w:hAnsi="Calibri Light" w:cs="Calibri Light"/>
          <w:b/>
          <w:bCs/>
          <w:sz w:val="24"/>
          <w:szCs w:val="24"/>
        </w:rPr>
        <w:t>Inquérito Parlamentar n.º</w:t>
      </w:r>
      <w:r w:rsidR="0017327C">
        <w:rPr>
          <w:rFonts w:ascii="Calibri Light" w:hAnsi="Calibri Light" w:cs="Calibri Light"/>
          <w:b/>
          <w:bCs/>
          <w:sz w:val="24"/>
          <w:szCs w:val="24"/>
        </w:rPr>
        <w:t xml:space="preserve"> 2</w:t>
      </w:r>
      <w:r w:rsidRPr="000E41CB">
        <w:rPr>
          <w:rFonts w:ascii="Calibri Light" w:hAnsi="Calibri Light" w:cs="Calibri Light"/>
          <w:b/>
          <w:bCs/>
          <w:sz w:val="24"/>
          <w:szCs w:val="24"/>
        </w:rPr>
        <w:t>/XV-1.ª</w:t>
      </w:r>
    </w:p>
    <w:p w14:paraId="239EC491" w14:textId="04172B2A" w:rsidR="000E41CB" w:rsidRDefault="000E41CB" w:rsidP="00D675F6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Comissão Eventual de Inquérito </w:t>
      </w:r>
      <w:r w:rsidR="00745E4F">
        <w:rPr>
          <w:rFonts w:ascii="Calibri Light" w:hAnsi="Calibri Light" w:cs="Calibri Light"/>
          <w:b/>
          <w:bCs/>
          <w:sz w:val="24"/>
          <w:szCs w:val="24"/>
        </w:rPr>
        <w:t>Parlamentar sobre a credibilidade dos Relatórios Anuais de Segurança Interna que o Governo apresenta à Assembleia da República</w:t>
      </w:r>
    </w:p>
    <w:p w14:paraId="71F41888" w14:textId="652F20B3" w:rsidR="00745E4F" w:rsidRDefault="00745E4F" w:rsidP="00D675F6">
      <w:pPr>
        <w:spacing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80DA27C" w14:textId="4869DA01" w:rsidR="00661346" w:rsidRDefault="00661346" w:rsidP="00810D9E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Exposição de motivos</w:t>
      </w:r>
    </w:p>
    <w:p w14:paraId="6BE003B3" w14:textId="4C566167" w:rsidR="00661346" w:rsidRDefault="00661346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 acordo com o disposto no artigo 7.º, n.º 3 da Lei de Segurança Interna (Lei n.º 53/2008, de 29 de agosto), tem o Governo a obrigação de apresentar à Assembleia da República, até 31 de março de cada ano, um relatório </w:t>
      </w:r>
      <w:r w:rsidR="00D167B5">
        <w:rPr>
          <w:rFonts w:ascii="Calibri Light" w:hAnsi="Calibri Light" w:cs="Calibri Light"/>
          <w:sz w:val="24"/>
          <w:szCs w:val="24"/>
        </w:rPr>
        <w:t>sobre a situação do País em matéria de segurança interna, bem como sobre a atividade das forças e dos serviços de segurança desenvolvida no ano anterior.</w:t>
      </w:r>
    </w:p>
    <w:p w14:paraId="6F8BCE3F" w14:textId="4ABFB5B2" w:rsidR="00C52A9A" w:rsidRPr="00D167B5" w:rsidRDefault="00D167B5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É o Gabinete Coordenador de Segurança que p</w:t>
      </w:r>
      <w:r w:rsidRPr="00D167B5">
        <w:rPr>
          <w:rFonts w:ascii="Calibri Light" w:hAnsi="Calibri Light" w:cs="Calibri Light"/>
          <w:sz w:val="24"/>
          <w:szCs w:val="24"/>
        </w:rPr>
        <w:t xml:space="preserve">rocede à recolha, análise e divulgação dos elementos respeitantes aos crimes participados e </w:t>
      </w:r>
      <w:r>
        <w:rPr>
          <w:rFonts w:ascii="Calibri Light" w:hAnsi="Calibri Light" w:cs="Calibri Light"/>
          <w:sz w:val="24"/>
          <w:szCs w:val="24"/>
        </w:rPr>
        <w:t xml:space="preserve">demais </w:t>
      </w:r>
      <w:r w:rsidRPr="00D167B5">
        <w:rPr>
          <w:rFonts w:ascii="Calibri Light" w:hAnsi="Calibri Light" w:cs="Calibri Light"/>
          <w:sz w:val="24"/>
          <w:szCs w:val="24"/>
        </w:rPr>
        <w:t>elementos necessários à elaboração</w:t>
      </w:r>
      <w:r>
        <w:rPr>
          <w:rFonts w:ascii="Calibri Light" w:hAnsi="Calibri Light" w:cs="Calibri Light"/>
          <w:sz w:val="24"/>
          <w:szCs w:val="24"/>
        </w:rPr>
        <w:t xml:space="preserve"> d</w:t>
      </w:r>
      <w:r w:rsidRPr="00D167B5"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sz w:val="24"/>
          <w:szCs w:val="24"/>
        </w:rPr>
        <w:t>R</w:t>
      </w:r>
      <w:r w:rsidRPr="00D167B5">
        <w:rPr>
          <w:rFonts w:ascii="Calibri Light" w:hAnsi="Calibri Light" w:cs="Calibri Light"/>
          <w:sz w:val="24"/>
          <w:szCs w:val="24"/>
        </w:rPr>
        <w:t xml:space="preserve">elatório </w:t>
      </w:r>
      <w:r>
        <w:rPr>
          <w:rFonts w:ascii="Calibri Light" w:hAnsi="Calibri Light" w:cs="Calibri Light"/>
          <w:sz w:val="24"/>
          <w:szCs w:val="24"/>
        </w:rPr>
        <w:t>Anual de S</w:t>
      </w:r>
      <w:r w:rsidRPr="00D167B5">
        <w:rPr>
          <w:rFonts w:ascii="Calibri Light" w:hAnsi="Calibri Light" w:cs="Calibri Light"/>
          <w:sz w:val="24"/>
          <w:szCs w:val="24"/>
        </w:rPr>
        <w:t xml:space="preserve">egurança </w:t>
      </w:r>
      <w:r>
        <w:rPr>
          <w:rFonts w:ascii="Calibri Light" w:hAnsi="Calibri Light" w:cs="Calibri Light"/>
          <w:sz w:val="24"/>
          <w:szCs w:val="24"/>
        </w:rPr>
        <w:t>I</w:t>
      </w:r>
      <w:r w:rsidRPr="00D167B5">
        <w:rPr>
          <w:rFonts w:ascii="Calibri Light" w:hAnsi="Calibri Light" w:cs="Calibri Light"/>
          <w:sz w:val="24"/>
          <w:szCs w:val="24"/>
        </w:rPr>
        <w:t>nterna</w:t>
      </w:r>
      <w:r w:rsidR="00694FDB">
        <w:rPr>
          <w:rFonts w:ascii="Calibri Light" w:hAnsi="Calibri Light" w:cs="Calibri Light"/>
          <w:sz w:val="24"/>
          <w:szCs w:val="24"/>
        </w:rPr>
        <w:t xml:space="preserve"> (RASI)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C52A9A">
        <w:rPr>
          <w:rFonts w:ascii="Calibri Light" w:hAnsi="Calibri Light" w:cs="Calibri Light"/>
          <w:sz w:val="24"/>
          <w:szCs w:val="24"/>
        </w:rPr>
        <w:t>tarefa essa que é da competência do Secretário-Geral do Sistema de Segurança Interna, a quem compete igualmente submetê-lo à apreciação da Assembleia da República.</w:t>
      </w:r>
    </w:p>
    <w:p w14:paraId="688974B5" w14:textId="77777777" w:rsidR="00AD49D1" w:rsidRDefault="005A11E4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Não é raro </w:t>
      </w:r>
      <w:r w:rsidR="00AD49D1">
        <w:rPr>
          <w:rFonts w:ascii="Calibri Light" w:hAnsi="Calibri Light" w:cs="Calibri Light"/>
          <w:sz w:val="24"/>
          <w:szCs w:val="24"/>
        </w:rPr>
        <w:t xml:space="preserve">constatarmos </w:t>
      </w:r>
      <w:r>
        <w:rPr>
          <w:rFonts w:ascii="Calibri Light" w:hAnsi="Calibri Light" w:cs="Calibri Light"/>
          <w:sz w:val="24"/>
          <w:szCs w:val="24"/>
        </w:rPr>
        <w:t>que o RASI é objeto de alterações metodológicas</w:t>
      </w:r>
      <w:r w:rsidR="00AD49D1">
        <w:rPr>
          <w:rFonts w:ascii="Calibri Light" w:hAnsi="Calibri Light" w:cs="Calibri Light"/>
          <w:sz w:val="24"/>
          <w:szCs w:val="24"/>
        </w:rPr>
        <w:t xml:space="preserve"> em anos consecutivos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D49D1">
        <w:rPr>
          <w:rFonts w:ascii="Calibri Light" w:hAnsi="Calibri Light" w:cs="Calibri Light"/>
          <w:sz w:val="24"/>
          <w:szCs w:val="24"/>
        </w:rPr>
        <w:t xml:space="preserve">que interferem na </w:t>
      </w:r>
      <w:r>
        <w:rPr>
          <w:rFonts w:ascii="Calibri Light" w:hAnsi="Calibri Light" w:cs="Calibri Light"/>
          <w:sz w:val="24"/>
          <w:szCs w:val="24"/>
        </w:rPr>
        <w:t xml:space="preserve">forma como a atividade criminal </w:t>
      </w:r>
      <w:r w:rsidR="00AD49D1">
        <w:rPr>
          <w:rFonts w:ascii="Calibri Light" w:hAnsi="Calibri Light" w:cs="Calibri Light"/>
          <w:sz w:val="24"/>
          <w:szCs w:val="24"/>
        </w:rPr>
        <w:t xml:space="preserve">é contabilizada </w:t>
      </w:r>
      <w:r>
        <w:rPr>
          <w:rFonts w:ascii="Calibri Light" w:hAnsi="Calibri Light" w:cs="Calibri Light"/>
          <w:sz w:val="24"/>
          <w:szCs w:val="24"/>
        </w:rPr>
        <w:t xml:space="preserve">e o resultado da atividade operacional </w:t>
      </w:r>
      <w:r w:rsidR="00AD49D1">
        <w:rPr>
          <w:rFonts w:ascii="Calibri Light" w:hAnsi="Calibri Light" w:cs="Calibri Light"/>
          <w:sz w:val="24"/>
          <w:szCs w:val="24"/>
        </w:rPr>
        <w:t xml:space="preserve">é </w:t>
      </w:r>
      <w:r>
        <w:rPr>
          <w:rFonts w:ascii="Calibri Light" w:hAnsi="Calibri Light" w:cs="Calibri Light"/>
          <w:sz w:val="24"/>
          <w:szCs w:val="24"/>
        </w:rPr>
        <w:t>apresentado</w:t>
      </w:r>
      <w:r w:rsidR="00AD49D1">
        <w:rPr>
          <w:rFonts w:ascii="Calibri Light" w:hAnsi="Calibri Light" w:cs="Calibri Light"/>
          <w:sz w:val="24"/>
          <w:szCs w:val="24"/>
        </w:rPr>
        <w:t>.</w:t>
      </w:r>
    </w:p>
    <w:p w14:paraId="4284A792" w14:textId="1D636631" w:rsidR="005A11E4" w:rsidRDefault="00AD49D1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 nem sempre por razões percetíveis. </w:t>
      </w:r>
    </w:p>
    <w:p w14:paraId="30856C79" w14:textId="724CCC0C" w:rsidR="00AD49D1" w:rsidRDefault="00D457E6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Foi o caso do </w:t>
      </w:r>
      <w:r w:rsidR="00AD49D1">
        <w:rPr>
          <w:rFonts w:ascii="Calibri Light" w:hAnsi="Calibri Light" w:cs="Calibri Light"/>
          <w:sz w:val="24"/>
          <w:szCs w:val="24"/>
        </w:rPr>
        <w:t xml:space="preserve">RASI de 2008, </w:t>
      </w:r>
      <w:r>
        <w:rPr>
          <w:rFonts w:ascii="Calibri Light" w:hAnsi="Calibri Light" w:cs="Calibri Light"/>
          <w:sz w:val="24"/>
          <w:szCs w:val="24"/>
        </w:rPr>
        <w:t xml:space="preserve">que </w:t>
      </w:r>
      <w:r w:rsidR="00AD49D1">
        <w:rPr>
          <w:rFonts w:ascii="Calibri Light" w:hAnsi="Calibri Light" w:cs="Calibri Light"/>
          <w:sz w:val="24"/>
          <w:szCs w:val="24"/>
        </w:rPr>
        <w:t>omiti</w:t>
      </w:r>
      <w:r>
        <w:rPr>
          <w:rFonts w:ascii="Calibri Light" w:hAnsi="Calibri Light" w:cs="Calibri Light"/>
          <w:sz w:val="24"/>
          <w:szCs w:val="24"/>
        </w:rPr>
        <w:t>u</w:t>
      </w:r>
      <w:r w:rsidR="00AD49D1">
        <w:rPr>
          <w:rFonts w:ascii="Calibri Light" w:hAnsi="Calibri Light" w:cs="Calibri Light"/>
          <w:sz w:val="24"/>
          <w:szCs w:val="24"/>
        </w:rPr>
        <w:t xml:space="preserve"> </w:t>
      </w:r>
      <w:r w:rsidR="00AD49D1" w:rsidRPr="00AD49D1">
        <w:rPr>
          <w:rFonts w:ascii="Calibri Light" w:hAnsi="Calibri Light" w:cs="Calibri Light"/>
          <w:sz w:val="24"/>
          <w:szCs w:val="24"/>
        </w:rPr>
        <w:t>os dados da</w:t>
      </w:r>
      <w:r w:rsidR="00AD49D1">
        <w:rPr>
          <w:rFonts w:ascii="Calibri Light" w:hAnsi="Calibri Light" w:cs="Calibri Light"/>
          <w:sz w:val="24"/>
          <w:szCs w:val="24"/>
        </w:rPr>
        <w:t xml:space="preserve"> </w:t>
      </w:r>
      <w:r w:rsidR="00AD49D1" w:rsidRPr="00AD49D1">
        <w:rPr>
          <w:rFonts w:ascii="Calibri Light" w:hAnsi="Calibri Light" w:cs="Calibri Light"/>
          <w:sz w:val="24"/>
          <w:szCs w:val="24"/>
        </w:rPr>
        <w:t xml:space="preserve">evolução da delinquência juvenil, </w:t>
      </w:r>
      <w:r w:rsidR="00AD49D1">
        <w:rPr>
          <w:rFonts w:ascii="Calibri Light" w:hAnsi="Calibri Light" w:cs="Calibri Light"/>
          <w:sz w:val="24"/>
          <w:szCs w:val="24"/>
        </w:rPr>
        <w:t>da delinquência grupal</w:t>
      </w:r>
      <w:r w:rsidR="00AD49D1" w:rsidRPr="00AD49D1">
        <w:rPr>
          <w:rFonts w:ascii="Calibri Light" w:hAnsi="Calibri Light" w:cs="Calibri Light"/>
          <w:sz w:val="24"/>
          <w:szCs w:val="24"/>
        </w:rPr>
        <w:t xml:space="preserve"> e da criminalidade grave por</w:t>
      </w:r>
      <w:r w:rsidR="00AD49D1">
        <w:rPr>
          <w:rFonts w:ascii="Calibri Light" w:hAnsi="Calibri Light" w:cs="Calibri Light"/>
          <w:sz w:val="24"/>
          <w:szCs w:val="24"/>
        </w:rPr>
        <w:t xml:space="preserve"> </w:t>
      </w:r>
      <w:r w:rsidR="00AD49D1" w:rsidRPr="00AD49D1">
        <w:rPr>
          <w:rFonts w:ascii="Calibri Light" w:hAnsi="Calibri Light" w:cs="Calibri Light"/>
          <w:sz w:val="24"/>
          <w:szCs w:val="24"/>
        </w:rPr>
        <w:t>distrito</w:t>
      </w:r>
      <w:r>
        <w:rPr>
          <w:rFonts w:ascii="Calibri Light" w:hAnsi="Calibri Light" w:cs="Calibri Light"/>
          <w:sz w:val="24"/>
          <w:szCs w:val="24"/>
        </w:rPr>
        <w:t>, que só vieram a ser tornados públicos por via de uma iniciativa de um partido com representação parlamentar, que forçou a respetiva revelação pelo Secretário-Geral do Sistema de Segurança Interna</w:t>
      </w:r>
      <w:r>
        <w:rPr>
          <w:rStyle w:val="Refdenotaderodap"/>
          <w:rFonts w:ascii="Calibri Light" w:hAnsi="Calibri Light" w:cs="Calibri Light"/>
          <w:sz w:val="24"/>
          <w:szCs w:val="24"/>
        </w:rPr>
        <w:footnoteReference w:id="1"/>
      </w:r>
      <w:r w:rsidR="00475D3E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A</w:t>
      </w:r>
      <w:r w:rsidR="00475D3E">
        <w:rPr>
          <w:rFonts w:ascii="Calibri Light" w:hAnsi="Calibri Light" w:cs="Calibri Light"/>
          <w:sz w:val="24"/>
          <w:szCs w:val="24"/>
        </w:rPr>
        <w:t xml:space="preserve"> falta dos dados da criminalidade </w:t>
      </w:r>
      <w:r>
        <w:rPr>
          <w:rFonts w:ascii="Calibri Light" w:hAnsi="Calibri Light" w:cs="Calibri Light"/>
          <w:sz w:val="24"/>
          <w:szCs w:val="24"/>
        </w:rPr>
        <w:t xml:space="preserve">grave </w:t>
      </w:r>
      <w:r w:rsidR="00475D3E">
        <w:rPr>
          <w:rFonts w:ascii="Calibri Light" w:hAnsi="Calibri Light" w:cs="Calibri Light"/>
          <w:sz w:val="24"/>
          <w:szCs w:val="24"/>
        </w:rPr>
        <w:t xml:space="preserve">por distrito foi particularmente sentida, pela sua importância para orientar a ação policial no combate à criminalidade prevalente. A </w:t>
      </w:r>
      <w:r w:rsidR="00475D3E">
        <w:rPr>
          <w:rFonts w:ascii="Calibri Light" w:hAnsi="Calibri Light" w:cs="Calibri Light"/>
          <w:sz w:val="24"/>
          <w:szCs w:val="24"/>
        </w:rPr>
        <w:lastRenderedPageBreak/>
        <w:t>explicação dada pelo Governo nada esclareceu, justificando a omissão com uma alegada alteração do critério do local do crime por parte daquela polícia.</w:t>
      </w:r>
    </w:p>
    <w:p w14:paraId="47A07105" w14:textId="36ACCC98" w:rsidR="00D072AA" w:rsidRDefault="005D3DBC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 RASI de 2017 – o</w:t>
      </w:r>
      <w:r w:rsidR="00516F8E">
        <w:rPr>
          <w:rFonts w:ascii="Calibri Light" w:hAnsi="Calibri Light" w:cs="Calibri Light"/>
          <w:sz w:val="24"/>
          <w:szCs w:val="24"/>
        </w:rPr>
        <w:t>utro exemplo</w:t>
      </w:r>
      <w:r>
        <w:rPr>
          <w:rFonts w:ascii="Calibri Light" w:hAnsi="Calibri Light" w:cs="Calibri Light"/>
          <w:sz w:val="24"/>
          <w:szCs w:val="24"/>
        </w:rPr>
        <w:t xml:space="preserve"> –</w:t>
      </w:r>
      <w:r w:rsidR="00D072AA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o Governo asseverava um</w:t>
      </w:r>
      <w:r w:rsidR="0012719B" w:rsidRPr="0012719B">
        <w:rPr>
          <w:rFonts w:ascii="Calibri Light" w:hAnsi="Calibri Light" w:cs="Calibri Light"/>
          <w:sz w:val="24"/>
          <w:szCs w:val="24"/>
        </w:rPr>
        <w:t>a descida de 8,7% da criminalidade grave e violenta</w:t>
      </w:r>
      <w:r w:rsidR="0012719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mas esse</w:t>
      </w:r>
      <w:r w:rsidR="0012719B" w:rsidRPr="0012719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anúncio não convenceu </w:t>
      </w:r>
      <w:r w:rsidR="0012719B" w:rsidRPr="00475D3E">
        <w:rPr>
          <w:rFonts w:ascii="Calibri Light" w:hAnsi="Calibri Light" w:cs="Calibri Light"/>
          <w:sz w:val="24"/>
          <w:szCs w:val="24"/>
        </w:rPr>
        <w:t xml:space="preserve">a </w:t>
      </w:r>
      <w:r w:rsidR="00516F8E">
        <w:rPr>
          <w:rFonts w:ascii="Calibri Light" w:hAnsi="Calibri Light" w:cs="Calibri Light"/>
          <w:sz w:val="24"/>
          <w:szCs w:val="24"/>
        </w:rPr>
        <w:t>J</w:t>
      </w:r>
      <w:r w:rsidR="0012719B" w:rsidRPr="00475D3E">
        <w:rPr>
          <w:rFonts w:ascii="Calibri Light" w:hAnsi="Calibri Light" w:cs="Calibri Light"/>
          <w:sz w:val="24"/>
          <w:szCs w:val="24"/>
        </w:rPr>
        <w:t>u</w:t>
      </w:r>
      <w:r w:rsidR="00516F8E">
        <w:rPr>
          <w:rFonts w:ascii="Calibri Light" w:hAnsi="Calibri Light" w:cs="Calibri Light"/>
          <w:sz w:val="24"/>
          <w:szCs w:val="24"/>
        </w:rPr>
        <w:t>i</w:t>
      </w:r>
      <w:r w:rsidR="0012719B" w:rsidRPr="00475D3E">
        <w:rPr>
          <w:rFonts w:ascii="Calibri Light" w:hAnsi="Calibri Light" w:cs="Calibri Light"/>
          <w:sz w:val="24"/>
          <w:szCs w:val="24"/>
        </w:rPr>
        <w:t xml:space="preserve">z </w:t>
      </w:r>
      <w:r w:rsidR="0012719B">
        <w:rPr>
          <w:rFonts w:ascii="Calibri Light" w:hAnsi="Calibri Light" w:cs="Calibri Light"/>
          <w:sz w:val="24"/>
          <w:szCs w:val="24"/>
        </w:rPr>
        <w:t>D</w:t>
      </w:r>
      <w:r w:rsidR="0012719B" w:rsidRPr="00475D3E">
        <w:rPr>
          <w:rFonts w:ascii="Calibri Light" w:hAnsi="Calibri Light" w:cs="Calibri Light"/>
          <w:sz w:val="24"/>
          <w:szCs w:val="24"/>
        </w:rPr>
        <w:t xml:space="preserve">esembargador </w:t>
      </w:r>
      <w:r w:rsidR="0012719B">
        <w:rPr>
          <w:rFonts w:ascii="Calibri Light" w:hAnsi="Calibri Light" w:cs="Calibri Light"/>
          <w:sz w:val="24"/>
          <w:szCs w:val="24"/>
        </w:rPr>
        <w:t xml:space="preserve">da Relação de Guimarães, </w:t>
      </w:r>
      <w:r w:rsidR="0012719B" w:rsidRPr="00475D3E">
        <w:rPr>
          <w:rFonts w:ascii="Calibri Light" w:hAnsi="Calibri Light" w:cs="Calibri Light"/>
          <w:sz w:val="24"/>
          <w:szCs w:val="24"/>
        </w:rPr>
        <w:t>Maria Matos</w:t>
      </w:r>
      <w:r w:rsidR="0012719B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que </w:t>
      </w:r>
      <w:r w:rsidR="0012719B">
        <w:rPr>
          <w:rFonts w:ascii="Calibri Light" w:hAnsi="Calibri Light" w:cs="Calibri Light"/>
          <w:sz w:val="24"/>
          <w:szCs w:val="24"/>
        </w:rPr>
        <w:t xml:space="preserve">afirmou perentoriamente </w:t>
      </w:r>
      <w:r>
        <w:rPr>
          <w:rFonts w:ascii="Calibri Light" w:hAnsi="Calibri Light" w:cs="Calibri Light"/>
          <w:sz w:val="24"/>
          <w:szCs w:val="24"/>
        </w:rPr>
        <w:t xml:space="preserve">a existência de </w:t>
      </w:r>
      <w:r w:rsidR="00475D3E" w:rsidRPr="00475D3E">
        <w:rPr>
          <w:rFonts w:ascii="Calibri Light" w:hAnsi="Calibri Light" w:cs="Calibri Light"/>
          <w:sz w:val="24"/>
          <w:szCs w:val="24"/>
        </w:rPr>
        <w:t>manipulação</w:t>
      </w:r>
      <w:r>
        <w:rPr>
          <w:rFonts w:ascii="Calibri Light" w:hAnsi="Calibri Light" w:cs="Calibri Light"/>
          <w:sz w:val="24"/>
          <w:szCs w:val="24"/>
        </w:rPr>
        <w:t xml:space="preserve"> dos dados estatísticos constantes do RASI</w:t>
      </w:r>
      <w:r w:rsidR="00D072AA">
        <w:rPr>
          <w:rFonts w:ascii="Calibri Light" w:hAnsi="Calibri Light" w:cs="Calibri Light"/>
          <w:sz w:val="24"/>
          <w:szCs w:val="24"/>
        </w:rPr>
        <w:t xml:space="preserve">, com o intuito de sustentar </w:t>
      </w:r>
      <w:r>
        <w:rPr>
          <w:rFonts w:ascii="Calibri Light" w:hAnsi="Calibri Light" w:cs="Calibri Light"/>
          <w:sz w:val="24"/>
          <w:szCs w:val="24"/>
        </w:rPr>
        <w:t>a referida conclusão</w:t>
      </w:r>
      <w:r w:rsidR="00154A76">
        <w:rPr>
          <w:rStyle w:val="Refdenotaderodap"/>
          <w:rFonts w:ascii="Calibri Light" w:hAnsi="Calibri Light" w:cs="Calibri Light"/>
          <w:sz w:val="24"/>
          <w:szCs w:val="24"/>
        </w:rPr>
        <w:footnoteReference w:id="2"/>
      </w:r>
      <w:r w:rsidR="0012719B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 xml:space="preserve">A manipulação consistiu em </w:t>
      </w:r>
      <w:r w:rsidR="00154A76">
        <w:rPr>
          <w:rFonts w:ascii="Calibri Light" w:hAnsi="Calibri Light" w:cs="Calibri Light"/>
          <w:sz w:val="24"/>
          <w:szCs w:val="24"/>
        </w:rPr>
        <w:t>classifica</w:t>
      </w:r>
      <w:r>
        <w:rPr>
          <w:rFonts w:ascii="Calibri Light" w:hAnsi="Calibri Light" w:cs="Calibri Light"/>
          <w:sz w:val="24"/>
          <w:szCs w:val="24"/>
        </w:rPr>
        <w:t>r</w:t>
      </w:r>
      <w:r w:rsidR="00516F8E" w:rsidRPr="00516F8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como </w:t>
      </w:r>
      <w:r w:rsidR="00516F8E" w:rsidRPr="0012719B">
        <w:rPr>
          <w:rFonts w:ascii="Calibri Light" w:hAnsi="Calibri Light" w:cs="Calibri Light"/>
          <w:sz w:val="24"/>
          <w:szCs w:val="24"/>
        </w:rPr>
        <w:t>criminalidade</w:t>
      </w:r>
      <w:r w:rsidR="00516F8E">
        <w:rPr>
          <w:rFonts w:ascii="Calibri Light" w:hAnsi="Calibri Light" w:cs="Calibri Light"/>
          <w:sz w:val="24"/>
          <w:szCs w:val="24"/>
        </w:rPr>
        <w:t xml:space="preserve"> </w:t>
      </w:r>
      <w:r w:rsidR="00516F8E" w:rsidRPr="0012719B">
        <w:rPr>
          <w:rFonts w:ascii="Calibri Light" w:hAnsi="Calibri Light" w:cs="Calibri Light"/>
          <w:sz w:val="24"/>
          <w:szCs w:val="24"/>
        </w:rPr>
        <w:t xml:space="preserve">geral </w:t>
      </w:r>
      <w:r>
        <w:rPr>
          <w:rFonts w:ascii="Calibri Light" w:hAnsi="Calibri Light" w:cs="Calibri Light"/>
          <w:sz w:val="24"/>
          <w:szCs w:val="24"/>
        </w:rPr>
        <w:t xml:space="preserve">um conjunto de </w:t>
      </w:r>
      <w:r w:rsidR="00154A76">
        <w:rPr>
          <w:rFonts w:ascii="Calibri Light" w:hAnsi="Calibri Light" w:cs="Calibri Light"/>
          <w:sz w:val="24"/>
          <w:szCs w:val="24"/>
        </w:rPr>
        <w:t xml:space="preserve">crimes de </w:t>
      </w:r>
      <w:r w:rsidR="00154A76" w:rsidRPr="0012719B">
        <w:rPr>
          <w:rFonts w:ascii="Calibri Light" w:hAnsi="Calibri Light" w:cs="Calibri Light"/>
          <w:sz w:val="24"/>
          <w:szCs w:val="24"/>
        </w:rPr>
        <w:t xml:space="preserve">assalto </w:t>
      </w:r>
      <w:r w:rsidR="00D072AA">
        <w:rPr>
          <w:rFonts w:ascii="Calibri Light" w:hAnsi="Calibri Light" w:cs="Calibri Light"/>
          <w:sz w:val="24"/>
          <w:szCs w:val="24"/>
        </w:rPr>
        <w:t>a</w:t>
      </w:r>
      <w:r w:rsidR="00154A76" w:rsidRPr="0012719B">
        <w:rPr>
          <w:rFonts w:ascii="Calibri Light" w:hAnsi="Calibri Light" w:cs="Calibri Light"/>
          <w:sz w:val="24"/>
          <w:szCs w:val="24"/>
        </w:rPr>
        <w:t xml:space="preserve"> máquinas </w:t>
      </w:r>
      <w:r w:rsidR="00154A76">
        <w:rPr>
          <w:rFonts w:ascii="Calibri Light" w:hAnsi="Calibri Light" w:cs="Calibri Light"/>
          <w:sz w:val="24"/>
          <w:szCs w:val="24"/>
        </w:rPr>
        <w:t>M</w:t>
      </w:r>
      <w:r w:rsidR="00154A76" w:rsidRPr="0012719B">
        <w:rPr>
          <w:rFonts w:ascii="Calibri Light" w:hAnsi="Calibri Light" w:cs="Calibri Light"/>
          <w:sz w:val="24"/>
          <w:szCs w:val="24"/>
        </w:rPr>
        <w:t xml:space="preserve">ultibanco </w:t>
      </w:r>
      <w:r w:rsidR="00D072AA">
        <w:rPr>
          <w:rFonts w:ascii="Calibri Light" w:hAnsi="Calibri Light" w:cs="Calibri Light"/>
          <w:sz w:val="24"/>
          <w:szCs w:val="24"/>
        </w:rPr>
        <w:t xml:space="preserve">que deveriam ser classificados como </w:t>
      </w:r>
      <w:r w:rsidR="005140CE">
        <w:rPr>
          <w:rFonts w:ascii="Calibri Light" w:hAnsi="Calibri Light" w:cs="Calibri Light"/>
          <w:sz w:val="24"/>
          <w:szCs w:val="24"/>
        </w:rPr>
        <w:t xml:space="preserve">criminalidade </w:t>
      </w:r>
      <w:r>
        <w:rPr>
          <w:rFonts w:ascii="Calibri Light" w:hAnsi="Calibri Light" w:cs="Calibri Light"/>
          <w:sz w:val="24"/>
          <w:szCs w:val="24"/>
        </w:rPr>
        <w:t xml:space="preserve">grave, </w:t>
      </w:r>
      <w:r w:rsidR="005140CE">
        <w:rPr>
          <w:rFonts w:ascii="Calibri Light" w:hAnsi="Calibri Light" w:cs="Calibri Light"/>
          <w:sz w:val="24"/>
          <w:szCs w:val="24"/>
        </w:rPr>
        <w:t xml:space="preserve">pelo facto de serem cometidos com recurso a explosivos </w:t>
      </w:r>
      <w:r w:rsidR="00D072AA">
        <w:rPr>
          <w:rFonts w:ascii="Calibri Light" w:hAnsi="Calibri Light" w:cs="Calibri Light"/>
          <w:sz w:val="24"/>
          <w:szCs w:val="24"/>
        </w:rPr>
        <w:t xml:space="preserve">e </w:t>
      </w:r>
      <w:r w:rsidR="005140CE">
        <w:rPr>
          <w:rFonts w:ascii="Calibri Light" w:hAnsi="Calibri Light" w:cs="Calibri Light"/>
          <w:sz w:val="24"/>
          <w:szCs w:val="24"/>
        </w:rPr>
        <w:t>praticados em associação criminosa</w:t>
      </w:r>
      <w:r w:rsidR="00D072AA">
        <w:rPr>
          <w:rFonts w:ascii="Calibri Light" w:hAnsi="Calibri Light" w:cs="Calibri Light"/>
          <w:sz w:val="24"/>
          <w:szCs w:val="24"/>
        </w:rPr>
        <w:t>, causando</w:t>
      </w:r>
      <w:r w:rsidR="005140CE">
        <w:rPr>
          <w:rFonts w:ascii="Calibri Light" w:hAnsi="Calibri Light" w:cs="Calibri Light"/>
          <w:sz w:val="24"/>
          <w:szCs w:val="24"/>
        </w:rPr>
        <w:t xml:space="preserve"> grande </w:t>
      </w:r>
      <w:r>
        <w:rPr>
          <w:rFonts w:ascii="Calibri Light" w:hAnsi="Calibri Light" w:cs="Calibri Light"/>
          <w:sz w:val="24"/>
          <w:szCs w:val="24"/>
        </w:rPr>
        <w:t>alarme socia</w:t>
      </w:r>
      <w:r w:rsidR="005140CE">
        <w:rPr>
          <w:rFonts w:ascii="Calibri Light" w:hAnsi="Calibri Light" w:cs="Calibri Light"/>
          <w:sz w:val="24"/>
          <w:szCs w:val="24"/>
        </w:rPr>
        <w:t>l. A</w:t>
      </w:r>
      <w:r w:rsidR="00D072AA">
        <w:rPr>
          <w:rFonts w:ascii="Calibri Light" w:hAnsi="Calibri Light" w:cs="Calibri Light"/>
          <w:sz w:val="24"/>
          <w:szCs w:val="24"/>
        </w:rPr>
        <w:t xml:space="preserve">cresce que </w:t>
      </w:r>
      <w:r w:rsidR="00872D04">
        <w:rPr>
          <w:rFonts w:ascii="Calibri Light" w:hAnsi="Calibri Light" w:cs="Calibri Light"/>
          <w:sz w:val="24"/>
          <w:szCs w:val="24"/>
        </w:rPr>
        <w:t xml:space="preserve">tais crimes </w:t>
      </w:r>
      <w:r w:rsidR="00D072AA">
        <w:rPr>
          <w:rFonts w:ascii="Calibri Light" w:hAnsi="Calibri Light" w:cs="Calibri Light"/>
          <w:sz w:val="24"/>
          <w:szCs w:val="24"/>
        </w:rPr>
        <w:t xml:space="preserve">tinham </w:t>
      </w:r>
      <w:r w:rsidR="00154A76" w:rsidRPr="0012719B">
        <w:rPr>
          <w:rFonts w:ascii="Calibri Light" w:hAnsi="Calibri Light" w:cs="Calibri Light"/>
          <w:sz w:val="24"/>
          <w:szCs w:val="24"/>
        </w:rPr>
        <w:t>regista</w:t>
      </w:r>
      <w:r w:rsidR="00D072AA">
        <w:rPr>
          <w:rFonts w:ascii="Calibri Light" w:hAnsi="Calibri Light" w:cs="Calibri Light"/>
          <w:sz w:val="24"/>
          <w:szCs w:val="24"/>
        </w:rPr>
        <w:t>do</w:t>
      </w:r>
      <w:r w:rsidR="00154A76" w:rsidRPr="0012719B">
        <w:rPr>
          <w:rFonts w:ascii="Calibri Light" w:hAnsi="Calibri Light" w:cs="Calibri Light"/>
          <w:sz w:val="24"/>
          <w:szCs w:val="24"/>
        </w:rPr>
        <w:t xml:space="preserve"> um aumento de 76%</w:t>
      </w:r>
      <w:r w:rsidR="00154A76">
        <w:rPr>
          <w:rFonts w:ascii="Calibri Light" w:hAnsi="Calibri Light" w:cs="Calibri Light"/>
          <w:sz w:val="24"/>
          <w:szCs w:val="24"/>
        </w:rPr>
        <w:t>,</w:t>
      </w:r>
      <w:r w:rsidR="00D072AA">
        <w:rPr>
          <w:rFonts w:ascii="Calibri Light" w:hAnsi="Calibri Light" w:cs="Calibri Light"/>
          <w:sz w:val="24"/>
          <w:szCs w:val="24"/>
        </w:rPr>
        <w:t xml:space="preserve"> impossível de esbater na contabilidade da criminalidade violenta e grave</w:t>
      </w:r>
      <w:r w:rsidR="0012719B" w:rsidRPr="0012719B">
        <w:rPr>
          <w:rFonts w:ascii="Calibri Light" w:hAnsi="Calibri Light" w:cs="Calibri Light"/>
          <w:sz w:val="24"/>
          <w:szCs w:val="24"/>
        </w:rPr>
        <w:t>.</w:t>
      </w:r>
      <w:r w:rsidR="005140CE">
        <w:rPr>
          <w:rFonts w:ascii="Calibri Light" w:hAnsi="Calibri Light" w:cs="Calibri Light"/>
          <w:sz w:val="24"/>
          <w:szCs w:val="24"/>
        </w:rPr>
        <w:t xml:space="preserve"> </w:t>
      </w:r>
    </w:p>
    <w:p w14:paraId="01B97247" w14:textId="1A3BE3A9" w:rsidR="00516F8E" w:rsidRDefault="00D072AA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D675F6">
        <w:rPr>
          <w:rFonts w:ascii="Calibri Light" w:hAnsi="Calibri Light" w:cs="Calibri Light"/>
          <w:sz w:val="24"/>
          <w:szCs w:val="24"/>
        </w:rPr>
        <w:t xml:space="preserve">existir </w:t>
      </w:r>
      <w:r>
        <w:rPr>
          <w:rFonts w:ascii="Calibri Light" w:hAnsi="Calibri Light" w:cs="Calibri Light"/>
          <w:sz w:val="24"/>
          <w:szCs w:val="24"/>
        </w:rPr>
        <w:t>manipulação dos resultados apresentados no RASI</w:t>
      </w:r>
      <w:r w:rsidR="00D675F6">
        <w:rPr>
          <w:rFonts w:ascii="Calibri Light" w:hAnsi="Calibri Light" w:cs="Calibri Light"/>
          <w:sz w:val="24"/>
          <w:szCs w:val="24"/>
        </w:rPr>
        <w:t xml:space="preserve">, ela constitui </w:t>
      </w:r>
      <w:r w:rsidR="007C2FD3">
        <w:rPr>
          <w:rFonts w:ascii="Calibri Light" w:hAnsi="Calibri Light" w:cs="Calibri Light"/>
          <w:sz w:val="24"/>
          <w:szCs w:val="24"/>
        </w:rPr>
        <w:t>um meio para atingir um fim, o de criar uma imagem sustentada de Portugal como um País seguro: q</w:t>
      </w:r>
      <w:r w:rsidR="00516F8E">
        <w:rPr>
          <w:rFonts w:ascii="Calibri Light" w:hAnsi="Calibri Light" w:cs="Calibri Light"/>
          <w:sz w:val="24"/>
          <w:szCs w:val="24"/>
        </w:rPr>
        <w:t>ualquer descida da criminalidade, principalmente da criminalidade grave</w:t>
      </w:r>
      <w:r w:rsidR="007C2FD3">
        <w:rPr>
          <w:rFonts w:ascii="Calibri Light" w:hAnsi="Calibri Light" w:cs="Calibri Light"/>
          <w:sz w:val="24"/>
          <w:szCs w:val="24"/>
        </w:rPr>
        <w:t>, é muito importante para a procura turística e para a perceção de segurança dos portugueses.</w:t>
      </w:r>
    </w:p>
    <w:p w14:paraId="2B0EBBC2" w14:textId="4399D919" w:rsidR="007C2FD3" w:rsidRDefault="007C2FD3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Mas não deixa de ser uma ilusão: Portugal é um País em que o respeito pela autoridade policial decresce na mesma proporção em que decresce a visibilidade dessa autoridade nas ruas das nossas cidades e nas estradas do nosso País.</w:t>
      </w:r>
    </w:p>
    <w:p w14:paraId="002A6F33" w14:textId="20006CAF" w:rsidR="007C2FD3" w:rsidRDefault="008120C8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 essa visibilidade tem decrescido pela falta de efetivos, ano após ano</w:t>
      </w:r>
      <w:r w:rsidR="0072153F">
        <w:rPr>
          <w:rFonts w:ascii="Calibri Light" w:hAnsi="Calibri Light" w:cs="Calibri Light"/>
          <w:sz w:val="24"/>
          <w:szCs w:val="24"/>
        </w:rPr>
        <w:t>.</w:t>
      </w:r>
    </w:p>
    <w:p w14:paraId="53D38051" w14:textId="7DCC07F9" w:rsidR="0072153F" w:rsidRDefault="0072153F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GNR, desde 2015 que o efetivo militar desce todos os anos, conforme dados constantes do Plano de Atividades para 2022</w:t>
      </w:r>
      <w:r w:rsidR="00CB7BF2">
        <w:rPr>
          <w:rStyle w:val="Refdenotaderodap"/>
          <w:rFonts w:ascii="Calibri Light" w:hAnsi="Calibri Light" w:cs="Calibri Light"/>
          <w:sz w:val="24"/>
          <w:szCs w:val="24"/>
        </w:rPr>
        <w:footnoteReference w:id="3"/>
      </w:r>
      <w:r w:rsidR="00CB162D">
        <w:rPr>
          <w:rFonts w:ascii="Calibri Light" w:hAnsi="Calibri Light" w:cs="Calibri Light"/>
          <w:sz w:val="24"/>
          <w:szCs w:val="24"/>
        </w:rPr>
        <w:t xml:space="preserve"> daquela força de segurança</w:t>
      </w:r>
      <w:r>
        <w:rPr>
          <w:rFonts w:ascii="Calibri Light" w:hAnsi="Calibri Light" w:cs="Calibri Light"/>
          <w:sz w:val="24"/>
          <w:szCs w:val="24"/>
        </w:rPr>
        <w:t xml:space="preserve">: </w:t>
      </w:r>
    </w:p>
    <w:p w14:paraId="1E2EB80D" w14:textId="17881A0F" w:rsidR="0072153F" w:rsidRPr="00CB162D" w:rsidRDefault="0072153F" w:rsidP="00D675F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2015 – 22676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5A877333" w14:textId="77777777" w:rsidR="0072153F" w:rsidRPr="00CB162D" w:rsidRDefault="0072153F" w:rsidP="00D675F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2016 – 22608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0C20BBE5" w14:textId="77777777" w:rsidR="0072153F" w:rsidRPr="00CB162D" w:rsidRDefault="0072153F" w:rsidP="00D675F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2017 – 22423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16A5C01E" w14:textId="77777777" w:rsidR="0072153F" w:rsidRPr="00CB162D" w:rsidRDefault="0072153F" w:rsidP="00D675F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2018 – 22345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67C37ADA" w14:textId="77777777" w:rsidR="0072153F" w:rsidRPr="00CB162D" w:rsidRDefault="0072153F" w:rsidP="00D675F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lastRenderedPageBreak/>
        <w:t xml:space="preserve">Em 2019 – 21904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294B5C11" w14:textId="1B7C385A" w:rsidR="00CB162D" w:rsidRPr="00CB162D" w:rsidRDefault="0072153F" w:rsidP="00D675F6">
      <w:pPr>
        <w:pStyle w:val="PargrafodaLista"/>
        <w:numPr>
          <w:ilvl w:val="0"/>
          <w:numId w:val="3"/>
        </w:numPr>
        <w:spacing w:after="24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2020 – 21553 </w:t>
      </w:r>
      <w:proofErr w:type="spell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.</w:t>
      </w:r>
    </w:p>
    <w:p w14:paraId="2C903FBE" w14:textId="7152049F" w:rsidR="0072153F" w:rsidRDefault="0072153F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PSP, o panorama é ainda pior, como se pode ver dos vários Balanços Sociais</w:t>
      </w:r>
      <w:r w:rsidR="00CB7BF2">
        <w:rPr>
          <w:rStyle w:val="Refdenotaderodap"/>
          <w:rFonts w:ascii="Calibri Light" w:hAnsi="Calibri Light" w:cs="Calibri Light"/>
          <w:sz w:val="24"/>
          <w:szCs w:val="24"/>
        </w:rPr>
        <w:footnoteReference w:id="4"/>
      </w:r>
      <w:r w:rsidR="00CB162D">
        <w:rPr>
          <w:rFonts w:ascii="Calibri Light" w:hAnsi="Calibri Light" w:cs="Calibri Light"/>
          <w:sz w:val="24"/>
          <w:szCs w:val="24"/>
        </w:rPr>
        <w:t xml:space="preserve"> desta força de segurança</w:t>
      </w:r>
      <w:r>
        <w:rPr>
          <w:rFonts w:ascii="Calibri Light" w:hAnsi="Calibri Light" w:cs="Calibri Light"/>
          <w:sz w:val="24"/>
          <w:szCs w:val="24"/>
        </w:rPr>
        <w:t xml:space="preserve">: </w:t>
      </w:r>
    </w:p>
    <w:p w14:paraId="457C3B76" w14:textId="77777777" w:rsidR="0072153F" w:rsidRPr="00CB162D" w:rsidRDefault="0072153F" w:rsidP="00D675F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2015 – 20465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0A74EB8A" w14:textId="77777777" w:rsidR="0072153F" w:rsidRPr="00CB162D" w:rsidRDefault="0072153F" w:rsidP="00D675F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2016 – 20580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42A1B7CA" w14:textId="77777777" w:rsidR="0072153F" w:rsidRPr="00CB162D" w:rsidRDefault="0072153F" w:rsidP="00D675F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2017 – 20217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7333E0AA" w14:textId="77777777" w:rsidR="0072153F" w:rsidRPr="00CB162D" w:rsidRDefault="0072153F" w:rsidP="00D675F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2018 – 20087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0FD54B22" w14:textId="77777777" w:rsidR="0072153F" w:rsidRPr="00CB162D" w:rsidRDefault="0072153F" w:rsidP="00D675F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2019 – 19662 </w:t>
      </w:r>
      <w:proofErr w:type="spellStart"/>
      <w:proofErr w:type="gram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CB162D">
        <w:rPr>
          <w:rFonts w:ascii="Calibri Light" w:hAnsi="Calibri Light" w:cs="Calibri Light"/>
          <w:sz w:val="24"/>
          <w:szCs w:val="24"/>
        </w:rPr>
        <w:t xml:space="preserve"> </w:t>
      </w:r>
    </w:p>
    <w:p w14:paraId="082E96CA" w14:textId="71798EBA" w:rsidR="0072153F" w:rsidRPr="00CB162D" w:rsidRDefault="0072153F" w:rsidP="00D675F6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B162D">
        <w:rPr>
          <w:rFonts w:ascii="Calibri Light" w:hAnsi="Calibri Light" w:cs="Calibri Light"/>
          <w:sz w:val="24"/>
          <w:szCs w:val="24"/>
        </w:rPr>
        <w:t xml:space="preserve">Em 2020 – 19832 </w:t>
      </w:r>
      <w:proofErr w:type="spellStart"/>
      <w:r w:rsidRPr="00CB162D">
        <w:rPr>
          <w:rFonts w:ascii="Calibri Light" w:hAnsi="Calibri Light" w:cs="Calibri Light"/>
          <w:sz w:val="24"/>
          <w:szCs w:val="24"/>
        </w:rPr>
        <w:t>efetivos</w:t>
      </w:r>
      <w:proofErr w:type="spellEnd"/>
      <w:r w:rsidRPr="00CB162D">
        <w:rPr>
          <w:rFonts w:ascii="Calibri Light" w:hAnsi="Calibri Light" w:cs="Calibri Light"/>
          <w:sz w:val="24"/>
          <w:szCs w:val="24"/>
        </w:rPr>
        <w:t>.</w:t>
      </w:r>
    </w:p>
    <w:p w14:paraId="69602632" w14:textId="5BA64DBC" w:rsidR="001E1CFB" w:rsidRDefault="0072153F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Foi com o anterior Governo do PS que a PSP baixou dos 20 000 efetivos</w:t>
      </w:r>
      <w:r w:rsidR="00E90549">
        <w:rPr>
          <w:rFonts w:ascii="Calibri Light" w:hAnsi="Calibri Light" w:cs="Calibri Light"/>
          <w:sz w:val="24"/>
          <w:szCs w:val="24"/>
        </w:rPr>
        <w:t xml:space="preserve"> com funções policiais</w:t>
      </w:r>
      <w:r>
        <w:rPr>
          <w:rFonts w:ascii="Calibri Light" w:hAnsi="Calibri Light" w:cs="Calibri Light"/>
          <w:sz w:val="24"/>
          <w:szCs w:val="24"/>
        </w:rPr>
        <w:t>,</w:t>
      </w:r>
      <w:r w:rsidR="004F7FF9" w:rsidRPr="004F7FF9">
        <w:rPr>
          <w:rFonts w:ascii="Calibri Light" w:hAnsi="Calibri Light" w:cs="Calibri Light"/>
          <w:sz w:val="24"/>
          <w:szCs w:val="24"/>
        </w:rPr>
        <w:t xml:space="preserve"> </w:t>
      </w:r>
      <w:r w:rsidR="004F7FF9">
        <w:rPr>
          <w:rFonts w:ascii="Calibri Light" w:hAnsi="Calibri Light" w:cs="Calibri Light"/>
          <w:sz w:val="24"/>
          <w:szCs w:val="24"/>
        </w:rPr>
        <w:t>pela primeira vez,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B162D">
        <w:rPr>
          <w:rFonts w:ascii="Calibri Light" w:hAnsi="Calibri Light" w:cs="Calibri Light"/>
          <w:sz w:val="24"/>
          <w:szCs w:val="24"/>
        </w:rPr>
        <w:t>e a GNR vai pelo mesmo caminho</w:t>
      </w:r>
      <w:r w:rsidR="00FD1B97">
        <w:rPr>
          <w:rFonts w:ascii="Calibri Light" w:hAnsi="Calibri Light" w:cs="Calibri Light"/>
          <w:sz w:val="24"/>
          <w:szCs w:val="24"/>
        </w:rPr>
        <w:t xml:space="preserve">, não sendo evidente que </w:t>
      </w:r>
      <w:r w:rsidR="00CB7BF2">
        <w:rPr>
          <w:rFonts w:ascii="Calibri Light" w:hAnsi="Calibri Light" w:cs="Calibri Light"/>
          <w:sz w:val="24"/>
          <w:szCs w:val="24"/>
        </w:rPr>
        <w:t>o</w:t>
      </w:r>
      <w:r w:rsidR="00CB162D">
        <w:rPr>
          <w:rFonts w:ascii="Calibri Light" w:hAnsi="Calibri Light" w:cs="Calibri Light"/>
          <w:sz w:val="24"/>
          <w:szCs w:val="24"/>
        </w:rPr>
        <w:t xml:space="preserve">s planos </w:t>
      </w:r>
      <w:proofErr w:type="spellStart"/>
      <w:r w:rsidR="00CB162D">
        <w:rPr>
          <w:rFonts w:ascii="Calibri Light" w:hAnsi="Calibri Light" w:cs="Calibri Light"/>
          <w:sz w:val="24"/>
          <w:szCs w:val="24"/>
        </w:rPr>
        <w:t>quadrianuais</w:t>
      </w:r>
      <w:proofErr w:type="spellEnd"/>
      <w:r w:rsidR="00CB162D">
        <w:rPr>
          <w:rFonts w:ascii="Calibri Light" w:hAnsi="Calibri Light" w:cs="Calibri Light"/>
          <w:sz w:val="24"/>
          <w:szCs w:val="24"/>
        </w:rPr>
        <w:t xml:space="preserve"> de recrutamento de efetivos para as forças e serviços de segurança, anunciados pelo anterior Ministro da Administração Interna e replicados pelo atual, </w:t>
      </w:r>
      <w:r w:rsidR="00FD1B97">
        <w:rPr>
          <w:rFonts w:ascii="Calibri Light" w:hAnsi="Calibri Light" w:cs="Calibri Light"/>
          <w:sz w:val="24"/>
          <w:szCs w:val="24"/>
        </w:rPr>
        <w:t>constituam uma solução</w:t>
      </w:r>
      <w:r w:rsidR="00CB162D">
        <w:rPr>
          <w:rFonts w:ascii="Calibri Light" w:hAnsi="Calibri Light" w:cs="Calibri Light"/>
          <w:sz w:val="24"/>
          <w:szCs w:val="24"/>
        </w:rPr>
        <w:t>.</w:t>
      </w:r>
    </w:p>
    <w:p w14:paraId="34636F3C" w14:textId="2B698B55" w:rsidR="00FD1B97" w:rsidRDefault="000B21DF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Paradoxalmente, durante todo o período temporal atrás referido, à diminuição dos efetivos das forças de segurança não correspondeu um aumento da criminalidade geral, muito menos, da criminalidade </w:t>
      </w:r>
      <w:r w:rsidR="00FD2A14">
        <w:rPr>
          <w:rFonts w:ascii="Calibri Light" w:hAnsi="Calibri Light" w:cs="Calibri Light"/>
          <w:sz w:val="24"/>
          <w:szCs w:val="24"/>
        </w:rPr>
        <w:t xml:space="preserve">violenta e </w:t>
      </w:r>
      <w:r>
        <w:rPr>
          <w:rFonts w:ascii="Calibri Light" w:hAnsi="Calibri Light" w:cs="Calibri Light"/>
          <w:sz w:val="24"/>
          <w:szCs w:val="24"/>
        </w:rPr>
        <w:t>grave.</w:t>
      </w:r>
    </w:p>
    <w:p w14:paraId="12F73E6E" w14:textId="4C9E426B" w:rsidR="000B21DF" w:rsidRDefault="000B21DF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Bem antes pelo contrário:</w:t>
      </w:r>
    </w:p>
    <w:p w14:paraId="6168A840" w14:textId="13271C28" w:rsidR="000B21DF" w:rsidRPr="00810D9E" w:rsidRDefault="000B21DF" w:rsidP="00D675F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>A criminalidade geral desce 7,1% de 2015 para 2016, regista uma pequena subida de 3,3% de 2016 para 2017, desce novamente (2,6%) de 2017 para 2018 e regista uma última descida acentuada (11%) de 2019 para 2020;</w:t>
      </w:r>
    </w:p>
    <w:p w14:paraId="5E6FD95C" w14:textId="29719F22" w:rsidR="000B21DF" w:rsidRPr="00810D9E" w:rsidRDefault="000B21DF" w:rsidP="00D675F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 xml:space="preserve">A criminalidade violenta e grave, por seu turno, </w:t>
      </w:r>
      <w:r w:rsidR="00E90549" w:rsidRPr="00810D9E">
        <w:rPr>
          <w:rFonts w:ascii="Calibri Light" w:hAnsi="Calibri Light" w:cs="Calibri Light"/>
          <w:sz w:val="24"/>
          <w:szCs w:val="24"/>
          <w:lang w:val="pt-PT"/>
        </w:rPr>
        <w:t>com a exceção de uma pequena subida de 3%, de 2018 para 2019, desce consistentemente durante todo este período.</w:t>
      </w:r>
    </w:p>
    <w:p w14:paraId="1D039925" w14:textId="77777777" w:rsidR="000B21DF" w:rsidRPr="00810D9E" w:rsidRDefault="000B21DF" w:rsidP="00D675F6">
      <w:pPr>
        <w:pStyle w:val="PargrafodaLista"/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</w:p>
    <w:p w14:paraId="439B1E26" w14:textId="77777777" w:rsidR="0018359C" w:rsidRDefault="0018359C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 RASI apresenta, por vezes, estatísticas dificilmente compreensíveis</w:t>
      </w:r>
      <w:r w:rsidR="007C6EEB">
        <w:rPr>
          <w:rFonts w:ascii="Calibri Light" w:hAnsi="Calibri Light" w:cs="Calibri Light"/>
          <w:sz w:val="24"/>
          <w:szCs w:val="24"/>
        </w:rPr>
        <w:t xml:space="preserve">. </w:t>
      </w:r>
    </w:p>
    <w:p w14:paraId="18782EAF" w14:textId="30E05DCA" w:rsidR="007C6EEB" w:rsidRDefault="007C6EEB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Por exemplo, o RASI de 2018 deu conta de que a criminalidade violenta e grave desceu mais de 40%, entre 2008 e 2018; no entanto, nesse ano, os homicídios voluntários consumados</w:t>
      </w:r>
      <w:r w:rsidR="0018359C">
        <w:rPr>
          <w:rFonts w:ascii="Calibri Light" w:hAnsi="Calibri Light" w:cs="Calibri Light"/>
          <w:sz w:val="24"/>
          <w:szCs w:val="24"/>
        </w:rPr>
        <w:t xml:space="preserve"> aumentaram 34,1%: como explicar este contrassenso?</w:t>
      </w:r>
    </w:p>
    <w:p w14:paraId="2868A71D" w14:textId="04ED2384" w:rsidR="00E90549" w:rsidRDefault="00E90549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É difícil </w:t>
      </w:r>
      <w:r w:rsidR="00FD2A14">
        <w:rPr>
          <w:rFonts w:ascii="Calibri Light" w:hAnsi="Calibri Light" w:cs="Calibri Light"/>
          <w:sz w:val="24"/>
          <w:szCs w:val="24"/>
        </w:rPr>
        <w:t xml:space="preserve">aceitar que </w:t>
      </w:r>
      <w:r>
        <w:rPr>
          <w:rFonts w:ascii="Calibri Light" w:hAnsi="Calibri Light" w:cs="Calibri Light"/>
          <w:sz w:val="24"/>
          <w:szCs w:val="24"/>
        </w:rPr>
        <w:t>os números relatados</w:t>
      </w:r>
      <w:r w:rsidR="00FD2A14">
        <w:rPr>
          <w:rFonts w:ascii="Calibri Light" w:hAnsi="Calibri Light" w:cs="Calibri Light"/>
          <w:sz w:val="24"/>
          <w:szCs w:val="24"/>
        </w:rPr>
        <w:t xml:space="preserve"> sejam inteiramente fiéis à realidade.</w:t>
      </w:r>
    </w:p>
    <w:p w14:paraId="6C371503" w14:textId="3A24896C" w:rsidR="00856703" w:rsidRDefault="00FD2A14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 é difícil porque a realidade que as notícias transmitem em nada se coaduna com </w:t>
      </w:r>
      <w:r w:rsidR="00C15BD2">
        <w:rPr>
          <w:rFonts w:ascii="Calibri Light" w:hAnsi="Calibri Light" w:cs="Calibri Light"/>
          <w:sz w:val="24"/>
          <w:szCs w:val="24"/>
        </w:rPr>
        <w:t xml:space="preserve">o chavão </w:t>
      </w:r>
      <w:r>
        <w:rPr>
          <w:rFonts w:ascii="Calibri Light" w:hAnsi="Calibri Light" w:cs="Calibri Light"/>
          <w:sz w:val="24"/>
          <w:szCs w:val="24"/>
        </w:rPr>
        <w:t xml:space="preserve">de que Portugal é o terceiro </w:t>
      </w:r>
      <w:r w:rsidR="00856703">
        <w:rPr>
          <w:rFonts w:ascii="Calibri Light" w:hAnsi="Calibri Light" w:cs="Calibri Light"/>
          <w:sz w:val="24"/>
          <w:szCs w:val="24"/>
        </w:rPr>
        <w:t xml:space="preserve">país mais seguro do mundo, segundo </w:t>
      </w:r>
      <w:r w:rsidR="00C15BD2">
        <w:rPr>
          <w:rFonts w:ascii="Calibri Light" w:hAnsi="Calibri Light" w:cs="Calibri Light"/>
          <w:sz w:val="24"/>
          <w:szCs w:val="24"/>
        </w:rPr>
        <w:t>o Global Peace Index: na verdade, e após ser conhecido o RASI de 2021, passámos para o sexto lugar</w:t>
      </w:r>
      <w:r w:rsidR="00C15BD2">
        <w:rPr>
          <w:rStyle w:val="Refdenotaderodap"/>
          <w:rFonts w:ascii="Calibri Light" w:hAnsi="Calibri Light" w:cs="Calibri Light"/>
          <w:sz w:val="24"/>
          <w:szCs w:val="24"/>
        </w:rPr>
        <w:footnoteReference w:id="5"/>
      </w:r>
      <w:r w:rsidR="00C15BD2">
        <w:rPr>
          <w:rFonts w:ascii="Calibri Light" w:hAnsi="Calibri Light" w:cs="Calibri Light"/>
          <w:sz w:val="24"/>
          <w:szCs w:val="24"/>
        </w:rPr>
        <w:t>.</w:t>
      </w:r>
    </w:p>
    <w:p w14:paraId="701C7F69" w14:textId="0E223382" w:rsidR="00FD2A14" w:rsidRDefault="00856703" w:rsidP="00D675F6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realidade é bem diferente</w:t>
      </w:r>
      <w:r w:rsidR="00E11CB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 w:rsidR="00C15BD2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 w:rsidR="00C15BD2">
        <w:rPr>
          <w:rFonts w:ascii="Calibri Light" w:hAnsi="Calibri Light" w:cs="Calibri Light"/>
          <w:sz w:val="24"/>
          <w:szCs w:val="24"/>
        </w:rPr>
        <w:t xml:space="preserve">sa </w:t>
      </w:r>
      <w:r>
        <w:rPr>
          <w:rFonts w:ascii="Calibri Light" w:hAnsi="Calibri Light" w:cs="Calibri Light"/>
          <w:sz w:val="24"/>
          <w:szCs w:val="24"/>
        </w:rPr>
        <w:t>mític</w:t>
      </w:r>
      <w:r w:rsidR="00C15BD2">
        <w:rPr>
          <w:rFonts w:ascii="Calibri Light" w:hAnsi="Calibri Light" w:cs="Calibri Light"/>
          <w:sz w:val="24"/>
          <w:szCs w:val="24"/>
        </w:rPr>
        <w:t>a classificação</w:t>
      </w:r>
      <w:r w:rsidR="00E11CB6">
        <w:rPr>
          <w:rFonts w:ascii="Calibri Light" w:hAnsi="Calibri Light" w:cs="Calibri Light"/>
          <w:sz w:val="24"/>
          <w:szCs w:val="24"/>
        </w:rPr>
        <w:t>, bastando atentar nas notícias que, todos os dias, nos reportam novos casos de violência:</w:t>
      </w:r>
    </w:p>
    <w:p w14:paraId="5E538889" w14:textId="49D7DA2C" w:rsidR="005D6C75" w:rsidRPr="00810D9E" w:rsidRDefault="005D6C75" w:rsidP="00D675F6">
      <w:pPr>
        <w:pStyle w:val="PargrafodaLista"/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>Em 7 de março, um jovem morreu após ter sido agredido à porta de uma discoteca, em Famalicão</w:t>
      </w:r>
      <w:r>
        <w:rPr>
          <w:rStyle w:val="Refdenotaderodap"/>
          <w:rFonts w:ascii="Calibri Light" w:hAnsi="Calibri Light" w:cs="Calibri Light"/>
          <w:sz w:val="24"/>
          <w:szCs w:val="24"/>
        </w:rPr>
        <w:footnoteReference w:id="6"/>
      </w:r>
      <w:r w:rsidRPr="00810D9E">
        <w:rPr>
          <w:rFonts w:ascii="Calibri Light" w:hAnsi="Calibri Light" w:cs="Calibri Light"/>
          <w:sz w:val="24"/>
          <w:szCs w:val="24"/>
          <w:lang w:val="pt-PT"/>
        </w:rPr>
        <w:t>;</w:t>
      </w:r>
    </w:p>
    <w:p w14:paraId="558F6EB7" w14:textId="0A4042E9" w:rsidR="00357B01" w:rsidRPr="00810D9E" w:rsidRDefault="00357B01" w:rsidP="00D675F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>Em 11 de março, um grupo, com cerca de 50 elementos, envolveu-se em cenas de pancadaria à porta de uma discoteca no Funchal</w:t>
      </w:r>
      <w:r>
        <w:rPr>
          <w:rStyle w:val="Refdenotaderodap"/>
          <w:rFonts w:ascii="Calibri Light" w:hAnsi="Calibri Light" w:cs="Calibri Light"/>
          <w:sz w:val="24"/>
          <w:szCs w:val="24"/>
        </w:rPr>
        <w:footnoteReference w:id="7"/>
      </w:r>
      <w:r w:rsidRPr="00810D9E">
        <w:rPr>
          <w:rFonts w:ascii="Calibri Light" w:hAnsi="Calibri Light" w:cs="Calibri Light"/>
          <w:sz w:val="24"/>
          <w:szCs w:val="24"/>
          <w:lang w:val="pt-PT"/>
        </w:rPr>
        <w:t>;</w:t>
      </w:r>
    </w:p>
    <w:p w14:paraId="675ACF27" w14:textId="51EC329F" w:rsidR="00185FD0" w:rsidRPr="00810D9E" w:rsidRDefault="00185FD0" w:rsidP="00D675F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>Em 21 de março, como é sobejamente conhecido, morreu o agente Fábio Guerra, na sequência de violentas agressões sofridas quando fazia trabalho policial, acompanhado de três outros polícias, à porta de um espaço de diversão noturno, em Lisboa;</w:t>
      </w:r>
    </w:p>
    <w:p w14:paraId="1DC48B2D" w14:textId="3247C87E" w:rsidR="00C15BD2" w:rsidRPr="00810D9E" w:rsidRDefault="007A3A7E" w:rsidP="00D675F6">
      <w:pPr>
        <w:pStyle w:val="PargrafodaLista"/>
        <w:numPr>
          <w:ilvl w:val="0"/>
          <w:numId w:val="6"/>
        </w:numPr>
        <w:spacing w:after="240"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 xml:space="preserve">Nos últimos nove dias do mês de maio, ocorreu uma vaga de mortes violentas com armas de fogo </w:t>
      </w:r>
      <w:r w:rsidR="00E11CB6" w:rsidRPr="00810D9E">
        <w:rPr>
          <w:rFonts w:ascii="Calibri Light" w:hAnsi="Calibri Light" w:cs="Calibri Light"/>
          <w:sz w:val="24"/>
          <w:szCs w:val="24"/>
          <w:lang w:val="pt-PT"/>
        </w:rPr>
        <w:t>em to</w:t>
      </w:r>
      <w:r w:rsidRPr="00810D9E">
        <w:rPr>
          <w:rFonts w:ascii="Calibri Light" w:hAnsi="Calibri Light" w:cs="Calibri Light"/>
          <w:sz w:val="24"/>
          <w:szCs w:val="24"/>
          <w:lang w:val="pt-PT"/>
        </w:rPr>
        <w:t xml:space="preserve">do </w:t>
      </w:r>
      <w:r w:rsidR="00E11CB6" w:rsidRPr="00810D9E">
        <w:rPr>
          <w:rFonts w:ascii="Calibri Light" w:hAnsi="Calibri Light" w:cs="Calibri Light"/>
          <w:sz w:val="24"/>
          <w:szCs w:val="24"/>
          <w:lang w:val="pt-PT"/>
        </w:rPr>
        <w:t xml:space="preserve">o </w:t>
      </w:r>
      <w:r w:rsidRPr="00810D9E">
        <w:rPr>
          <w:rFonts w:ascii="Calibri Light" w:hAnsi="Calibri Light" w:cs="Calibri Light"/>
          <w:sz w:val="24"/>
          <w:szCs w:val="24"/>
          <w:lang w:val="pt-PT"/>
        </w:rPr>
        <w:t>País,</w:t>
      </w:r>
      <w:r w:rsidR="00E11CB6" w:rsidRPr="00810D9E">
        <w:rPr>
          <w:rFonts w:ascii="Calibri Light" w:hAnsi="Calibri Light" w:cs="Calibri Light"/>
          <w:sz w:val="24"/>
          <w:szCs w:val="24"/>
          <w:lang w:val="pt-PT"/>
        </w:rPr>
        <w:t xml:space="preserve"> em espaços de diversão noturna ou nas suas imediações</w:t>
      </w:r>
      <w:r w:rsidR="00E11CB6">
        <w:rPr>
          <w:rStyle w:val="Refdenotaderodap"/>
          <w:rFonts w:ascii="Calibri Light" w:hAnsi="Calibri Light" w:cs="Calibri Light"/>
          <w:sz w:val="24"/>
          <w:szCs w:val="24"/>
        </w:rPr>
        <w:footnoteReference w:id="8"/>
      </w:r>
      <w:r w:rsidR="005D6C75" w:rsidRPr="00810D9E">
        <w:rPr>
          <w:rFonts w:ascii="Calibri Light" w:hAnsi="Calibri Light" w:cs="Calibri Light"/>
          <w:sz w:val="24"/>
          <w:szCs w:val="24"/>
          <w:lang w:val="pt-PT"/>
        </w:rPr>
        <w:t>.</w:t>
      </w:r>
    </w:p>
    <w:p w14:paraId="5D724593" w14:textId="25931206" w:rsidR="00AC31D2" w:rsidRDefault="00AD6DCE" w:rsidP="00AC31D2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 Chega considera imperativo perceber se esta realidade não «passa» para o RASI, ou se nele é retratada de forma </w:t>
      </w:r>
      <w:r w:rsidR="00D675F6">
        <w:rPr>
          <w:rFonts w:ascii="Calibri Light" w:hAnsi="Calibri Light" w:cs="Calibri Light"/>
          <w:sz w:val="24"/>
          <w:szCs w:val="24"/>
        </w:rPr>
        <w:t>a criar uma perceção diferente</w:t>
      </w:r>
      <w:r w:rsidR="000729E4">
        <w:rPr>
          <w:rFonts w:ascii="Calibri Light" w:hAnsi="Calibri Light" w:cs="Calibri Light"/>
          <w:sz w:val="24"/>
          <w:szCs w:val="24"/>
        </w:rPr>
        <w:t xml:space="preserve"> da realidade</w:t>
      </w:r>
      <w:r w:rsidR="00D675F6">
        <w:rPr>
          <w:rFonts w:ascii="Calibri Light" w:hAnsi="Calibri Light" w:cs="Calibri Light"/>
          <w:sz w:val="24"/>
          <w:szCs w:val="24"/>
        </w:rPr>
        <w:t xml:space="preserve">, mais amenizada, </w:t>
      </w:r>
      <w:r w:rsidR="00D675F6">
        <w:rPr>
          <w:rFonts w:ascii="Calibri Light" w:hAnsi="Calibri Light" w:cs="Calibri Light"/>
          <w:sz w:val="24"/>
          <w:szCs w:val="24"/>
        </w:rPr>
        <w:lastRenderedPageBreak/>
        <w:t>para contento dos cidadãos nacionais e para funcionar como isco para turistas. E, em caso positivo, perceber qual a responsabilidade do Primeiro-Ministro e do Governo nesse processo.</w:t>
      </w:r>
      <w:r w:rsidR="00EA0D78">
        <w:rPr>
          <w:rFonts w:ascii="Calibri Light" w:hAnsi="Calibri Light" w:cs="Calibri Light"/>
          <w:sz w:val="24"/>
          <w:szCs w:val="24"/>
        </w:rPr>
        <w:t xml:space="preserve"> </w:t>
      </w:r>
    </w:p>
    <w:p w14:paraId="4D3DEBE9" w14:textId="212858D2" w:rsidR="00086E1E" w:rsidRDefault="00086E1E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Um segundo aspeto a </w:t>
      </w:r>
      <w:r w:rsidR="00AC31D2">
        <w:rPr>
          <w:rFonts w:ascii="Calibri Light" w:hAnsi="Calibri Light" w:cs="Calibri Light"/>
          <w:sz w:val="24"/>
          <w:szCs w:val="24"/>
        </w:rPr>
        <w:t>ter em conta</w:t>
      </w:r>
      <w:r>
        <w:rPr>
          <w:rFonts w:ascii="Calibri Light" w:hAnsi="Calibri Light" w:cs="Calibri Light"/>
          <w:sz w:val="24"/>
          <w:szCs w:val="24"/>
        </w:rPr>
        <w:t xml:space="preserve"> prende-se com o facto de o RASI transmitir apenas um lado da realidade da criminalidade em Portugal, o das estatísticas do sistema de justiça criminal.</w:t>
      </w:r>
    </w:p>
    <w:p w14:paraId="4883C27D" w14:textId="0630D397" w:rsidR="00086E1E" w:rsidRDefault="00086E1E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Sucede que uma parte importante da criminalidade é desconhecida</w:t>
      </w:r>
      <w:r w:rsidR="00AC31D2">
        <w:rPr>
          <w:rFonts w:ascii="Calibri Light" w:hAnsi="Calibri Light" w:cs="Calibri Light"/>
          <w:sz w:val="24"/>
          <w:szCs w:val="24"/>
        </w:rPr>
        <w:t>, precisamente</w:t>
      </w:r>
      <w:r>
        <w:rPr>
          <w:rFonts w:ascii="Calibri Light" w:hAnsi="Calibri Light" w:cs="Calibri Light"/>
          <w:sz w:val="24"/>
          <w:szCs w:val="24"/>
        </w:rPr>
        <w:t xml:space="preserve"> porque </w:t>
      </w:r>
      <w:r w:rsidR="004E3A62">
        <w:rPr>
          <w:rFonts w:ascii="Calibri Light" w:hAnsi="Calibri Light" w:cs="Calibri Light"/>
          <w:sz w:val="24"/>
          <w:szCs w:val="24"/>
        </w:rPr>
        <w:t>não é participada às autoridades policiais: são as chamadas cifras negras, correspondentes à criminalidade não participada.</w:t>
      </w:r>
    </w:p>
    <w:p w14:paraId="1A320706" w14:textId="729BBAFB" w:rsidR="00396C50" w:rsidRDefault="00396C50" w:rsidP="00396C5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É do conhecimento comum que </w:t>
      </w:r>
      <w:r w:rsidRPr="00396C50">
        <w:rPr>
          <w:rFonts w:ascii="Calibri Light" w:hAnsi="Calibri Light" w:cs="Calibri Light"/>
          <w:sz w:val="24"/>
          <w:szCs w:val="24"/>
        </w:rPr>
        <w:t>os crimes mais graves são aqueles que são mais facilmente relatados</w:t>
      </w:r>
      <w:r>
        <w:rPr>
          <w:rFonts w:ascii="Calibri Light" w:hAnsi="Calibri Light" w:cs="Calibri Light"/>
          <w:sz w:val="24"/>
          <w:szCs w:val="24"/>
        </w:rPr>
        <w:t>, ao passo que, com</w:t>
      </w:r>
      <w:r w:rsidRPr="00396C50">
        <w:rPr>
          <w:rFonts w:ascii="Calibri Light" w:hAnsi="Calibri Light" w:cs="Calibri Light"/>
          <w:sz w:val="24"/>
          <w:szCs w:val="24"/>
        </w:rPr>
        <w:t xml:space="preserve"> os menos graves</w:t>
      </w:r>
      <w:r>
        <w:rPr>
          <w:rFonts w:ascii="Calibri Light" w:hAnsi="Calibri Light" w:cs="Calibri Light"/>
          <w:sz w:val="24"/>
          <w:szCs w:val="24"/>
        </w:rPr>
        <w:t xml:space="preserve"> – c</w:t>
      </w:r>
      <w:r w:rsidRPr="00396C50">
        <w:rPr>
          <w:rFonts w:ascii="Calibri Light" w:hAnsi="Calibri Light" w:cs="Calibri Light"/>
          <w:sz w:val="24"/>
          <w:szCs w:val="24"/>
        </w:rPr>
        <w:t>omo o pequeno furto, por exemplo</w:t>
      </w:r>
      <w:r>
        <w:rPr>
          <w:rFonts w:ascii="Calibri Light" w:hAnsi="Calibri Light" w:cs="Calibri Light"/>
          <w:sz w:val="24"/>
          <w:szCs w:val="24"/>
        </w:rPr>
        <w:t xml:space="preserve"> – passa-se exatamente o contrário</w:t>
      </w:r>
      <w:r w:rsidRPr="00396C50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Por outro lado, a </w:t>
      </w:r>
      <w:r w:rsidRPr="00396C50">
        <w:rPr>
          <w:rFonts w:ascii="Calibri Light" w:hAnsi="Calibri Light" w:cs="Calibri Light"/>
          <w:sz w:val="24"/>
          <w:szCs w:val="24"/>
        </w:rPr>
        <w:t>confiança nas autoridades</w:t>
      </w:r>
      <w:r>
        <w:rPr>
          <w:rFonts w:ascii="Calibri Light" w:hAnsi="Calibri Light" w:cs="Calibri Light"/>
          <w:sz w:val="24"/>
          <w:szCs w:val="24"/>
        </w:rPr>
        <w:t xml:space="preserve"> é fator determinante para a apresentação de queixa. Estatisticamente, </w:t>
      </w:r>
      <w:r w:rsidRPr="00396C50">
        <w:rPr>
          <w:rFonts w:ascii="Calibri Light" w:hAnsi="Calibri Light" w:cs="Calibri Light"/>
          <w:sz w:val="24"/>
          <w:szCs w:val="24"/>
        </w:rPr>
        <w:t xml:space="preserve">Portugal tem uma taxa de criminalidade muito mais baixa do que a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 w:rsidRPr="00396C50">
        <w:rPr>
          <w:rFonts w:ascii="Calibri Light" w:hAnsi="Calibri Light" w:cs="Calibri Light"/>
          <w:sz w:val="24"/>
          <w:szCs w:val="24"/>
        </w:rPr>
        <w:t xml:space="preserve">Suécia, não por ter menos crimes do que </w:t>
      </w:r>
      <w:r>
        <w:rPr>
          <w:rFonts w:ascii="Calibri Light" w:hAnsi="Calibri Light" w:cs="Calibri Light"/>
          <w:sz w:val="24"/>
          <w:szCs w:val="24"/>
        </w:rPr>
        <w:t xml:space="preserve">aquele </w:t>
      </w:r>
      <w:r w:rsidRPr="00396C50">
        <w:rPr>
          <w:rFonts w:ascii="Calibri Light" w:hAnsi="Calibri Light" w:cs="Calibri Light"/>
          <w:sz w:val="24"/>
          <w:szCs w:val="24"/>
        </w:rPr>
        <w:t>país</w:t>
      </w:r>
      <w:r>
        <w:rPr>
          <w:rFonts w:ascii="Calibri Light" w:hAnsi="Calibri Light" w:cs="Calibri Light"/>
          <w:sz w:val="24"/>
          <w:szCs w:val="24"/>
        </w:rPr>
        <w:t>,</w:t>
      </w:r>
      <w:r w:rsidRPr="00396C5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antes, </w:t>
      </w:r>
      <w:r w:rsidRPr="00396C50">
        <w:rPr>
          <w:rFonts w:ascii="Calibri Light" w:hAnsi="Calibri Light" w:cs="Calibri Light"/>
          <w:sz w:val="24"/>
          <w:szCs w:val="24"/>
        </w:rPr>
        <w:t>porque os suecos reportam mais pela confiança que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396C50">
        <w:rPr>
          <w:rFonts w:ascii="Calibri Light" w:hAnsi="Calibri Light" w:cs="Calibri Light"/>
          <w:sz w:val="24"/>
          <w:szCs w:val="24"/>
        </w:rPr>
        <w:t xml:space="preserve">têm nas autoridades, </w:t>
      </w:r>
      <w:r>
        <w:rPr>
          <w:rFonts w:ascii="Calibri Light" w:hAnsi="Calibri Light" w:cs="Calibri Light"/>
          <w:sz w:val="24"/>
          <w:szCs w:val="24"/>
        </w:rPr>
        <w:t xml:space="preserve">de que </w:t>
      </w:r>
      <w:r w:rsidRPr="00396C50">
        <w:rPr>
          <w:rFonts w:ascii="Calibri Light" w:hAnsi="Calibri Light" w:cs="Calibri Light"/>
          <w:sz w:val="24"/>
          <w:szCs w:val="24"/>
        </w:rPr>
        <w:t>não deixar</w:t>
      </w:r>
      <w:r>
        <w:rPr>
          <w:rFonts w:ascii="Calibri Light" w:hAnsi="Calibri Light" w:cs="Calibri Light"/>
          <w:sz w:val="24"/>
          <w:szCs w:val="24"/>
        </w:rPr>
        <w:t>ão de investigar</w:t>
      </w:r>
      <w:r w:rsidRPr="00396C50">
        <w:rPr>
          <w:rFonts w:ascii="Calibri Light" w:hAnsi="Calibri Light" w:cs="Calibri Light"/>
          <w:sz w:val="24"/>
          <w:szCs w:val="24"/>
        </w:rPr>
        <w:t>.</w:t>
      </w:r>
    </w:p>
    <w:p w14:paraId="04223FE2" w14:textId="5E585EB3" w:rsidR="004E3A62" w:rsidRDefault="00AC31D2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As </w:t>
      </w:r>
      <w:r w:rsidR="004E3A62">
        <w:rPr>
          <w:rFonts w:ascii="Calibri Light" w:hAnsi="Calibri Light" w:cs="Calibri Light"/>
          <w:sz w:val="24"/>
          <w:szCs w:val="24"/>
        </w:rPr>
        <w:t xml:space="preserve">metodologias que permitem colmatar esta </w:t>
      </w:r>
      <w:r w:rsidR="00396C50">
        <w:rPr>
          <w:rFonts w:ascii="Calibri Light" w:hAnsi="Calibri Light" w:cs="Calibri Light"/>
          <w:sz w:val="24"/>
          <w:szCs w:val="24"/>
        </w:rPr>
        <w:t xml:space="preserve">insuficiência </w:t>
      </w:r>
      <w:r w:rsidR="004E3A62">
        <w:rPr>
          <w:rFonts w:ascii="Calibri Light" w:hAnsi="Calibri Light" w:cs="Calibri Light"/>
          <w:sz w:val="24"/>
          <w:szCs w:val="24"/>
        </w:rPr>
        <w:t>do sistema</w:t>
      </w:r>
      <w:r w:rsidR="00C32DCD">
        <w:rPr>
          <w:rFonts w:ascii="Calibri Light" w:hAnsi="Calibri Light" w:cs="Calibri Light"/>
          <w:sz w:val="24"/>
          <w:szCs w:val="24"/>
        </w:rPr>
        <w:t xml:space="preserve"> de justiça criminal </w:t>
      </w:r>
      <w:r>
        <w:rPr>
          <w:rFonts w:ascii="Calibri Light" w:hAnsi="Calibri Light" w:cs="Calibri Light"/>
          <w:sz w:val="24"/>
          <w:szCs w:val="24"/>
        </w:rPr>
        <w:t xml:space="preserve">são </w:t>
      </w:r>
      <w:r w:rsidR="004E3A62">
        <w:rPr>
          <w:rFonts w:ascii="Calibri Light" w:hAnsi="Calibri Light" w:cs="Calibri Light"/>
          <w:sz w:val="24"/>
          <w:szCs w:val="24"/>
        </w:rPr>
        <w:t>os inquéritos de vitimização e os inquéritos de delinquência autorrevelada: só com estes três instrumentos é possível traçar um panorama fiel da criminalidade que, em cada ano, ocorre em território nacional.</w:t>
      </w:r>
    </w:p>
    <w:p w14:paraId="503BCC08" w14:textId="458555B1" w:rsidR="004E3A62" w:rsidRDefault="001461A4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realização de inquéritos de vitimização, de resto, tem sido um ponto em que os responsáveis pelo Observatório de Segurança, Criminalidade Organizada e Terrorismo (OSCOT) têm insistido, em várias ocasiões:</w:t>
      </w:r>
    </w:p>
    <w:p w14:paraId="27353082" w14:textId="2DB31AF4" w:rsidR="001461A4" w:rsidRPr="00810D9E" w:rsidRDefault="001461A4" w:rsidP="001461A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i/>
          <w:iCs/>
          <w:sz w:val="24"/>
          <w:szCs w:val="24"/>
          <w:lang w:val="pt-PT"/>
        </w:rPr>
        <w:t>“Constituiria um instrumento útil para definir as políticas de segurança mais eficazes»</w:t>
      </w:r>
      <w:r w:rsidRPr="00810D9E">
        <w:rPr>
          <w:rFonts w:ascii="Calibri Light" w:hAnsi="Calibri Light" w:cs="Calibri Light"/>
          <w:sz w:val="24"/>
          <w:szCs w:val="24"/>
          <w:lang w:val="pt-PT"/>
        </w:rPr>
        <w:t>, observou RUI PEREIRA a propósito do RASI de 2013, quando era Presidente do OSCOT</w:t>
      </w:r>
      <w:r>
        <w:rPr>
          <w:rStyle w:val="Refdenotaderodap"/>
          <w:rFonts w:ascii="Calibri Light" w:hAnsi="Calibri Light" w:cs="Calibri Light"/>
          <w:sz w:val="24"/>
          <w:szCs w:val="24"/>
        </w:rPr>
        <w:footnoteReference w:id="9"/>
      </w:r>
      <w:r w:rsidRPr="00810D9E">
        <w:rPr>
          <w:rFonts w:ascii="Calibri Light" w:hAnsi="Calibri Light" w:cs="Calibri Light"/>
          <w:sz w:val="24"/>
          <w:szCs w:val="24"/>
          <w:lang w:val="pt-PT"/>
        </w:rPr>
        <w:t>;</w:t>
      </w:r>
    </w:p>
    <w:p w14:paraId="1B1FA8A7" w14:textId="794181D8" w:rsidR="00005574" w:rsidRPr="00810D9E" w:rsidRDefault="00005574" w:rsidP="00252A82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lastRenderedPageBreak/>
        <w:t xml:space="preserve">ANTÓNIO NUNES, Presidente do OSCOT, a propósito do RASI de 2017, defende que </w:t>
      </w:r>
      <w:r w:rsidRPr="00810D9E">
        <w:rPr>
          <w:rFonts w:ascii="Calibri Light" w:hAnsi="Calibri Light" w:cs="Calibri Light"/>
          <w:i/>
          <w:iCs/>
          <w:sz w:val="24"/>
          <w:szCs w:val="24"/>
          <w:lang w:val="pt-PT"/>
        </w:rPr>
        <w:t>“é preciso estudar melhor a realidade portuguesa”</w:t>
      </w:r>
      <w:r w:rsidRPr="00810D9E">
        <w:rPr>
          <w:rFonts w:ascii="Calibri Light" w:hAnsi="Calibri Light" w:cs="Calibri Light"/>
          <w:sz w:val="24"/>
          <w:szCs w:val="24"/>
          <w:lang w:val="pt-PT"/>
        </w:rPr>
        <w:t xml:space="preserve">, porque o retrato feito pelo relatório anual de segurança </w:t>
      </w:r>
      <w:r w:rsidRPr="00810D9E">
        <w:rPr>
          <w:rFonts w:ascii="Calibri Light" w:hAnsi="Calibri Light" w:cs="Calibri Light"/>
          <w:i/>
          <w:iCs/>
          <w:sz w:val="24"/>
          <w:szCs w:val="24"/>
          <w:lang w:val="pt-PT"/>
        </w:rPr>
        <w:t>“não é completo”</w:t>
      </w:r>
      <w:r w:rsidRPr="00810D9E">
        <w:rPr>
          <w:rFonts w:ascii="Calibri Light" w:hAnsi="Calibri Light" w:cs="Calibri Light"/>
          <w:sz w:val="24"/>
          <w:szCs w:val="24"/>
          <w:lang w:val="pt-PT"/>
        </w:rPr>
        <w:t xml:space="preserve">, dado que </w:t>
      </w:r>
      <w:r w:rsidRPr="00810D9E">
        <w:rPr>
          <w:rFonts w:ascii="Calibri Light" w:hAnsi="Calibri Light" w:cs="Calibri Light"/>
          <w:i/>
          <w:iCs/>
          <w:sz w:val="24"/>
          <w:szCs w:val="24"/>
          <w:lang w:val="pt-PT"/>
        </w:rPr>
        <w:t>“só regista a criminalidade participada”</w:t>
      </w:r>
      <w:r>
        <w:rPr>
          <w:rStyle w:val="Refdenotaderodap"/>
          <w:rFonts w:ascii="Calibri Light" w:hAnsi="Calibri Light" w:cs="Calibri Light"/>
          <w:i/>
          <w:iCs/>
          <w:sz w:val="24"/>
          <w:szCs w:val="24"/>
        </w:rPr>
        <w:footnoteReference w:id="10"/>
      </w:r>
      <w:r w:rsidRPr="00810D9E">
        <w:rPr>
          <w:rFonts w:ascii="Calibri Light" w:hAnsi="Calibri Light" w:cs="Calibri Light"/>
          <w:sz w:val="24"/>
          <w:szCs w:val="24"/>
          <w:lang w:val="pt-PT"/>
        </w:rPr>
        <w:t>.</w:t>
      </w:r>
    </w:p>
    <w:p w14:paraId="233C3261" w14:textId="2B668048" w:rsidR="00005574" w:rsidRDefault="00252A82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Tanto quanto se sabe, e</w:t>
      </w:r>
      <w:r w:rsidRPr="00252A82">
        <w:rPr>
          <w:rFonts w:ascii="Calibri Light" w:hAnsi="Calibri Light" w:cs="Calibri Light"/>
          <w:sz w:val="24"/>
          <w:szCs w:val="24"/>
        </w:rPr>
        <w:t xml:space="preserve">m Portugal foram </w:t>
      </w:r>
      <w:r>
        <w:rPr>
          <w:rFonts w:ascii="Calibri Light" w:hAnsi="Calibri Light" w:cs="Calibri Light"/>
          <w:sz w:val="24"/>
          <w:szCs w:val="24"/>
        </w:rPr>
        <w:t xml:space="preserve">realizados apenas </w:t>
      </w:r>
      <w:r w:rsidRPr="00252A82">
        <w:rPr>
          <w:rFonts w:ascii="Calibri Light" w:hAnsi="Calibri Light" w:cs="Calibri Light"/>
          <w:sz w:val="24"/>
          <w:szCs w:val="24"/>
        </w:rPr>
        <w:t xml:space="preserve">três inquéritos de </w:t>
      </w:r>
      <w:proofErr w:type="spellStart"/>
      <w:r w:rsidRPr="00252A82">
        <w:rPr>
          <w:rFonts w:ascii="Calibri Light" w:hAnsi="Calibri Light" w:cs="Calibri Light"/>
          <w:sz w:val="24"/>
          <w:szCs w:val="24"/>
        </w:rPr>
        <w:t>vitimação</w:t>
      </w:r>
      <w:proofErr w:type="spellEnd"/>
      <w:r w:rsidRPr="00252A82">
        <w:rPr>
          <w:rFonts w:ascii="Calibri Light" w:hAnsi="Calibri Light" w:cs="Calibri Light"/>
          <w:sz w:val="24"/>
          <w:szCs w:val="24"/>
        </w:rPr>
        <w:t>, através do Gabinete de Estudos e Planeamento do Ministério da Justiça (GEPMJ): em 1988 na área metropolitana de Lisboa, em 1992 em território continental português, e em 1994 à escala nacional</w:t>
      </w:r>
      <w:r w:rsidR="001D555C">
        <w:rPr>
          <w:rFonts w:ascii="Calibri Light" w:hAnsi="Calibri Light" w:cs="Calibri Light"/>
          <w:sz w:val="24"/>
          <w:szCs w:val="24"/>
        </w:rPr>
        <w:t xml:space="preserve">, sendo ainda de referir o inquérito de </w:t>
      </w:r>
      <w:proofErr w:type="spellStart"/>
      <w:r w:rsidR="001D555C">
        <w:rPr>
          <w:rFonts w:ascii="Calibri Light" w:hAnsi="Calibri Light" w:cs="Calibri Light"/>
          <w:sz w:val="24"/>
          <w:szCs w:val="24"/>
        </w:rPr>
        <w:t>vitimação</w:t>
      </w:r>
      <w:proofErr w:type="spellEnd"/>
      <w:r w:rsidR="001D555C">
        <w:rPr>
          <w:rFonts w:ascii="Calibri Light" w:hAnsi="Calibri Light" w:cs="Calibri Light"/>
          <w:sz w:val="24"/>
          <w:szCs w:val="24"/>
        </w:rPr>
        <w:t xml:space="preserve"> relativo ao </w:t>
      </w:r>
      <w:r w:rsidR="001D555C" w:rsidRPr="001D555C">
        <w:rPr>
          <w:rFonts w:ascii="Calibri Light" w:hAnsi="Calibri Light" w:cs="Calibri Light"/>
          <w:i/>
          <w:iCs/>
          <w:sz w:val="24"/>
          <w:szCs w:val="24"/>
        </w:rPr>
        <w:t>stalking</w:t>
      </w:r>
      <w:r w:rsidR="001D555C">
        <w:rPr>
          <w:rFonts w:ascii="Calibri Light" w:hAnsi="Calibri Light" w:cs="Calibri Light"/>
          <w:sz w:val="24"/>
          <w:szCs w:val="24"/>
        </w:rPr>
        <w:t xml:space="preserve">, no âmbito do projeto </w:t>
      </w:r>
      <w:r w:rsidR="001D555C" w:rsidRPr="001D555C">
        <w:rPr>
          <w:rFonts w:ascii="Calibri Light" w:hAnsi="Calibri Light" w:cs="Calibri Light"/>
          <w:i/>
          <w:iCs/>
          <w:sz w:val="24"/>
          <w:szCs w:val="24"/>
        </w:rPr>
        <w:t>“Stalking em Portugal: Prevalência, Impacto e Intervenção”</w:t>
      </w:r>
      <w:r w:rsidR="001D555C">
        <w:rPr>
          <w:rFonts w:ascii="Calibri Light" w:hAnsi="Calibri Light" w:cs="Calibri Light"/>
          <w:sz w:val="24"/>
          <w:szCs w:val="24"/>
        </w:rPr>
        <w:t>, conduzido pela Universidade do Minho, em 2011.</w:t>
      </w:r>
    </w:p>
    <w:p w14:paraId="1654117E" w14:textId="76196CB5" w:rsidR="001D555C" w:rsidRDefault="001D555C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 apelos do OSCOT têm caído, portanto, em saco roto, o que equivale a dizer que os sucessivos Governos se contenta</w:t>
      </w:r>
      <w:r w:rsidR="00271507"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 xml:space="preserve"> com este palimpsesto</w:t>
      </w:r>
      <w:r w:rsidR="00271507">
        <w:rPr>
          <w:rFonts w:ascii="Calibri Light" w:hAnsi="Calibri Light" w:cs="Calibri Light"/>
          <w:sz w:val="24"/>
          <w:szCs w:val="24"/>
        </w:rPr>
        <w:t xml:space="preserve"> que anualmente produzem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271507">
        <w:rPr>
          <w:rFonts w:ascii="Calibri Light" w:hAnsi="Calibri Light" w:cs="Calibri Light"/>
          <w:sz w:val="24"/>
          <w:szCs w:val="24"/>
        </w:rPr>
        <w:t xml:space="preserve">em vez de procurarem conhecer a </w:t>
      </w:r>
      <w:r>
        <w:rPr>
          <w:rFonts w:ascii="Calibri Light" w:hAnsi="Calibri Light" w:cs="Calibri Light"/>
          <w:sz w:val="24"/>
          <w:szCs w:val="24"/>
        </w:rPr>
        <w:t>realidade</w:t>
      </w:r>
      <w:r w:rsidR="00271507">
        <w:rPr>
          <w:rFonts w:ascii="Calibri Light" w:hAnsi="Calibri Light" w:cs="Calibri Light"/>
          <w:sz w:val="24"/>
          <w:szCs w:val="24"/>
        </w:rPr>
        <w:t xml:space="preserve"> da criminalidade, de quem a previne e combate e das respetivas vítimas.</w:t>
      </w:r>
    </w:p>
    <w:p w14:paraId="52C6ABB5" w14:textId="454CEE83" w:rsidR="00AC31D2" w:rsidRDefault="00AC31D2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Em terceiro lugar – mas não último! –, </w:t>
      </w:r>
      <w:r w:rsidR="00271507">
        <w:rPr>
          <w:rFonts w:ascii="Calibri Light" w:hAnsi="Calibri Light" w:cs="Calibri Light"/>
          <w:sz w:val="24"/>
          <w:szCs w:val="24"/>
        </w:rPr>
        <w:t>cumpre referir que em Portugal não existe coincidência entre a definição de criminalidade violenta prevista no Código de Processo Penal (</w:t>
      </w:r>
      <w:r w:rsidR="004D755D">
        <w:rPr>
          <w:rFonts w:ascii="Calibri Light" w:hAnsi="Calibri Light" w:cs="Calibri Light"/>
          <w:sz w:val="24"/>
          <w:szCs w:val="24"/>
        </w:rPr>
        <w:t xml:space="preserve">CPP) – </w:t>
      </w:r>
      <w:r w:rsidR="00271507">
        <w:rPr>
          <w:rFonts w:ascii="Calibri Light" w:hAnsi="Calibri Light" w:cs="Calibri Light"/>
          <w:sz w:val="24"/>
          <w:szCs w:val="24"/>
        </w:rPr>
        <w:t xml:space="preserve">ali </w:t>
      </w:r>
      <w:r w:rsidR="00BE75F1">
        <w:rPr>
          <w:rFonts w:ascii="Calibri Light" w:hAnsi="Calibri Light" w:cs="Calibri Light"/>
          <w:sz w:val="24"/>
          <w:szCs w:val="24"/>
        </w:rPr>
        <w:t xml:space="preserve">denominada criminalidade violenta e criminalidade especialmente violenta </w:t>
      </w:r>
      <w:r w:rsidR="004D755D">
        <w:rPr>
          <w:rFonts w:ascii="Calibri Light" w:hAnsi="Calibri Light" w:cs="Calibri Light"/>
          <w:sz w:val="24"/>
          <w:szCs w:val="24"/>
        </w:rPr>
        <w:t xml:space="preserve">– </w:t>
      </w:r>
      <w:r w:rsidR="00BE75F1">
        <w:rPr>
          <w:rFonts w:ascii="Calibri Light" w:hAnsi="Calibri Light" w:cs="Calibri Light"/>
          <w:sz w:val="24"/>
          <w:szCs w:val="24"/>
        </w:rPr>
        <w:t xml:space="preserve">e a que é utilizada em sede de RASI </w:t>
      </w:r>
      <w:r w:rsidR="004D755D">
        <w:rPr>
          <w:rFonts w:ascii="Calibri Light" w:hAnsi="Calibri Light" w:cs="Calibri Light"/>
          <w:sz w:val="24"/>
          <w:szCs w:val="24"/>
        </w:rPr>
        <w:t>–</w:t>
      </w:r>
      <w:r w:rsidR="006811C1">
        <w:rPr>
          <w:rFonts w:ascii="Calibri Light" w:hAnsi="Calibri Light" w:cs="Calibri Light"/>
          <w:sz w:val="24"/>
          <w:szCs w:val="24"/>
        </w:rPr>
        <w:t xml:space="preserve"> </w:t>
      </w:r>
      <w:r w:rsidR="00BE75F1">
        <w:rPr>
          <w:rFonts w:ascii="Calibri Light" w:hAnsi="Calibri Light" w:cs="Calibri Light"/>
          <w:sz w:val="24"/>
          <w:szCs w:val="24"/>
        </w:rPr>
        <w:t>criminalidade violenta e grave</w:t>
      </w:r>
      <w:r w:rsidR="004D755D">
        <w:rPr>
          <w:rFonts w:ascii="Calibri Light" w:hAnsi="Calibri Light" w:cs="Calibri Light"/>
          <w:sz w:val="24"/>
          <w:szCs w:val="24"/>
        </w:rPr>
        <w:t xml:space="preserve"> –</w:t>
      </w:r>
      <w:r w:rsidR="00BE75F1">
        <w:rPr>
          <w:rFonts w:ascii="Calibri Light" w:hAnsi="Calibri Light" w:cs="Calibri Light"/>
          <w:sz w:val="24"/>
          <w:szCs w:val="24"/>
        </w:rPr>
        <w:t>, sendo certo que é com base nesta última que tem sido feita a medição da criminalidade violenta desde 1998.</w:t>
      </w:r>
    </w:p>
    <w:p w14:paraId="108C0B2C" w14:textId="1712D043" w:rsidR="00BE75F1" w:rsidRDefault="004D755D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definição de criminalidade violenta </w:t>
      </w:r>
      <w:r w:rsidR="006811C1">
        <w:rPr>
          <w:rFonts w:ascii="Calibri Light" w:hAnsi="Calibri Light" w:cs="Calibri Light"/>
          <w:sz w:val="24"/>
          <w:szCs w:val="24"/>
        </w:rPr>
        <w:t xml:space="preserve">(e especialmente violenta) </w:t>
      </w:r>
      <w:r>
        <w:rPr>
          <w:rFonts w:ascii="Calibri Light" w:hAnsi="Calibri Light" w:cs="Calibri Light"/>
          <w:sz w:val="24"/>
          <w:szCs w:val="24"/>
        </w:rPr>
        <w:t xml:space="preserve">do CPP </w:t>
      </w:r>
      <w:r w:rsidR="006811C1">
        <w:rPr>
          <w:rFonts w:ascii="Calibri Light" w:hAnsi="Calibri Light" w:cs="Calibri Light"/>
          <w:sz w:val="24"/>
          <w:szCs w:val="24"/>
        </w:rPr>
        <w:t xml:space="preserve">compreende 32 crimes previstos no Código Penal, e reflete uma perspetiva jurídico-penal do conceito de criminalidade violenta, ao passo que a definição de criminalidade violenta e grave adotada para os fins do RASI compreende apenas 25 crimes, nem todos do Código Penal, e traduz uma vertente sociológica da análise </w:t>
      </w:r>
      <w:r w:rsidR="00DE0056">
        <w:rPr>
          <w:rFonts w:ascii="Calibri Light" w:hAnsi="Calibri Light" w:cs="Calibri Light"/>
          <w:sz w:val="24"/>
          <w:szCs w:val="24"/>
        </w:rPr>
        <w:t>da realidade criminal, para a qual relevam apenas o sentimento de insegurança e alarme social provocado pelos crimes.</w:t>
      </w:r>
    </w:p>
    <w:p w14:paraId="47CC6079" w14:textId="2F960CB1" w:rsidR="00DE0056" w:rsidRDefault="00071021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 consequência destas diferenças de objeto quanto ao retrato da criminalidade grave, em qualquer RASI que se queira analisar h</w:t>
      </w:r>
      <w:r w:rsidR="00AE647C">
        <w:rPr>
          <w:rFonts w:ascii="Calibri Light" w:hAnsi="Calibri Light" w:cs="Calibri Light"/>
          <w:sz w:val="24"/>
          <w:szCs w:val="24"/>
        </w:rPr>
        <w:t>aver</w:t>
      </w:r>
      <w:r>
        <w:rPr>
          <w:rFonts w:ascii="Calibri Light" w:hAnsi="Calibri Light" w:cs="Calibri Light"/>
          <w:sz w:val="24"/>
          <w:szCs w:val="24"/>
        </w:rPr>
        <w:t xml:space="preserve">á </w:t>
      </w:r>
      <w:r w:rsidR="00AE647C">
        <w:rPr>
          <w:rFonts w:ascii="Calibri Light" w:hAnsi="Calibri Light" w:cs="Calibri Light"/>
          <w:sz w:val="24"/>
          <w:szCs w:val="24"/>
        </w:rPr>
        <w:t xml:space="preserve">um </w:t>
      </w:r>
      <w:r>
        <w:rPr>
          <w:rFonts w:ascii="Calibri Light" w:hAnsi="Calibri Light" w:cs="Calibri Light"/>
          <w:sz w:val="24"/>
          <w:szCs w:val="24"/>
        </w:rPr>
        <w:t xml:space="preserve">conjunto substancial de crimes que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ficam fora do radar </w:t>
      </w:r>
      <w:r w:rsidR="00AE647C">
        <w:rPr>
          <w:rFonts w:ascii="Calibri Light" w:hAnsi="Calibri Light" w:cs="Calibri Light"/>
          <w:sz w:val="24"/>
          <w:szCs w:val="24"/>
        </w:rPr>
        <w:t xml:space="preserve">das estatísticas </w:t>
      </w:r>
      <w:r>
        <w:rPr>
          <w:rFonts w:ascii="Calibri Light" w:hAnsi="Calibri Light" w:cs="Calibri Light"/>
          <w:sz w:val="24"/>
          <w:szCs w:val="24"/>
        </w:rPr>
        <w:t xml:space="preserve">do </w:t>
      </w:r>
      <w:r w:rsidR="00AE647C">
        <w:rPr>
          <w:rFonts w:ascii="Calibri Light" w:hAnsi="Calibri Light" w:cs="Calibri Light"/>
          <w:sz w:val="24"/>
          <w:szCs w:val="24"/>
        </w:rPr>
        <w:t>sistema de justiça criminal</w:t>
      </w:r>
      <w:r>
        <w:rPr>
          <w:rFonts w:ascii="Calibri Light" w:hAnsi="Calibri Light" w:cs="Calibri Light"/>
          <w:sz w:val="24"/>
          <w:szCs w:val="24"/>
        </w:rPr>
        <w:t>, assim fomentando uma imagem de descida sustentada da criminalidade grave que tudo tem de artificial e forçada – precisamente aquilo que o Chega pretende expor publicamente através d</w:t>
      </w:r>
      <w:r w:rsidR="00AE647C">
        <w:rPr>
          <w:rFonts w:ascii="Calibri Light" w:hAnsi="Calibri Light" w:cs="Calibri Light"/>
          <w:sz w:val="24"/>
          <w:szCs w:val="24"/>
        </w:rPr>
        <w:t>a presente</w:t>
      </w:r>
      <w:r>
        <w:rPr>
          <w:rFonts w:ascii="Calibri Light" w:hAnsi="Calibri Light" w:cs="Calibri Light"/>
          <w:sz w:val="24"/>
          <w:szCs w:val="24"/>
        </w:rPr>
        <w:t xml:space="preserve"> comissão eventual </w:t>
      </w:r>
      <w:r w:rsidR="00AE647C">
        <w:rPr>
          <w:rFonts w:ascii="Calibri Light" w:hAnsi="Calibri Light" w:cs="Calibri Light"/>
          <w:sz w:val="24"/>
          <w:szCs w:val="24"/>
        </w:rPr>
        <w:t>de inquérito.</w:t>
      </w:r>
    </w:p>
    <w:p w14:paraId="40EFE3A9" w14:textId="2A6143E5" w:rsidR="00AE647C" w:rsidRDefault="00AE647C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Esta definição de criminalidade violenta adotada para o RASI e a respetiva metodologia de medição aplicam-se, inalteradas, desde 1998, salvo pequenos ajustes como, por exemplo, os decorrentes da implementação da legislação de combate ao terrorismo, ou da desagregação das várias categorias do roubo.</w:t>
      </w:r>
    </w:p>
    <w:p w14:paraId="67807AAF" w14:textId="73DA92BC" w:rsidR="00EA0D78" w:rsidRDefault="00745E4F" w:rsidP="00EA0D7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85A8C">
        <w:rPr>
          <w:rFonts w:ascii="Calibri Light" w:hAnsi="Calibri Light" w:cs="Calibri Light"/>
          <w:sz w:val="24"/>
          <w:szCs w:val="24"/>
        </w:rPr>
        <w:t>Assim:</w:t>
      </w:r>
    </w:p>
    <w:p w14:paraId="39785180" w14:textId="715BBD77" w:rsidR="00745E4F" w:rsidRPr="00810D9E" w:rsidRDefault="00745E4F" w:rsidP="00EA0D7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sz w:val="24"/>
          <w:szCs w:val="24"/>
          <w:lang w:val="pt-PT"/>
        </w:rPr>
        <w:t>Considerando que compete ao Parlamento escrutinar os atos do Governo e da Administração e que as Comissões Parlamentares de Inquérito são o instrumento mais adequado para esse fim;</w:t>
      </w:r>
    </w:p>
    <w:p w14:paraId="57DB7E7B" w14:textId="77777777" w:rsidR="00745E4F" w:rsidRPr="00085A8C" w:rsidRDefault="00745E4F" w:rsidP="00EA0D7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085A8C">
        <w:rPr>
          <w:rFonts w:ascii="Calibri Light" w:hAnsi="Calibri Light" w:cs="Calibri Light"/>
          <w:sz w:val="24"/>
          <w:szCs w:val="24"/>
          <w:lang w:val="pt-PT"/>
        </w:rPr>
        <w:t>Considerando que os Deputados têm o dever de procurar a verdade e os portugueses têm o direito de a conhecer;</w:t>
      </w:r>
    </w:p>
    <w:p w14:paraId="1A900C81" w14:textId="77777777" w:rsidR="00745E4F" w:rsidRDefault="00745E4F" w:rsidP="00EA0D7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  <w:lang w:val="pt-PT"/>
        </w:rPr>
      </w:pPr>
      <w:r w:rsidRPr="00085A8C">
        <w:rPr>
          <w:rFonts w:ascii="Calibri Light" w:hAnsi="Calibri Light" w:cs="Calibri Light"/>
          <w:sz w:val="24"/>
          <w:szCs w:val="24"/>
          <w:lang w:val="pt-PT"/>
        </w:rPr>
        <w:t>Considerando que o escrutínio dos atos do Governo e da Administração é um direito inalienável e um dever dos Deputados;</w:t>
      </w:r>
    </w:p>
    <w:p w14:paraId="5E35B709" w14:textId="77777777" w:rsidR="00745E4F" w:rsidRPr="00085A8C" w:rsidRDefault="00745E4F" w:rsidP="00D675F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85A8C">
        <w:rPr>
          <w:rFonts w:ascii="Calibri Light" w:hAnsi="Calibri Light" w:cs="Calibri Light"/>
          <w:sz w:val="24"/>
          <w:szCs w:val="24"/>
        </w:rPr>
        <w:t xml:space="preserve">Os Deputados abaixo-assinados do Grupo Parlamentar do CHEGA requerem, ao abrigo do disposto na alínea </w:t>
      </w:r>
      <w:r>
        <w:rPr>
          <w:rFonts w:ascii="Calibri Light" w:hAnsi="Calibri Light" w:cs="Calibri Light"/>
          <w:sz w:val="24"/>
          <w:szCs w:val="24"/>
        </w:rPr>
        <w:t>a</w:t>
      </w:r>
      <w:r w:rsidRPr="00085A8C">
        <w:rPr>
          <w:rFonts w:ascii="Calibri Light" w:hAnsi="Calibri Light" w:cs="Calibri Light"/>
          <w:sz w:val="24"/>
          <w:szCs w:val="24"/>
        </w:rPr>
        <w:t>) do n.º 1 do artigo 2.º da Lei n.º 5/93, de 1 de março, republicada pela Lei n.º 15/2007, de 3 de abril, a constituição imediata de uma Comissão Parlamentar de Inquérito, que deverá funcionar pelo prazo de 120 dias, com o seguinte objeto:</w:t>
      </w:r>
    </w:p>
    <w:p w14:paraId="2C6F57C6" w14:textId="7C6726D9" w:rsidR="00EF6BCA" w:rsidRPr="00EF6BCA" w:rsidRDefault="00745E4F" w:rsidP="00EF6B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pt-PT"/>
        </w:rPr>
      </w:pPr>
      <w:r w:rsidRPr="00085A8C">
        <w:rPr>
          <w:rFonts w:ascii="Calibri Light" w:hAnsi="Calibri Light" w:cs="Calibri Light"/>
          <w:bCs/>
          <w:sz w:val="24"/>
          <w:szCs w:val="24"/>
          <w:lang w:val="pt-PT"/>
        </w:rPr>
        <w:t xml:space="preserve">Averiguar </w:t>
      </w:r>
      <w:r w:rsidR="00EF6BCA">
        <w:rPr>
          <w:rFonts w:ascii="Calibri Light" w:hAnsi="Calibri Light" w:cs="Calibri Light"/>
          <w:bCs/>
          <w:sz w:val="24"/>
          <w:szCs w:val="24"/>
          <w:lang w:val="pt-PT"/>
        </w:rPr>
        <w:t xml:space="preserve">a forma como </w:t>
      </w:r>
      <w:r w:rsidR="00695927">
        <w:rPr>
          <w:rFonts w:ascii="Calibri Light" w:hAnsi="Calibri Light" w:cs="Calibri Light"/>
          <w:bCs/>
          <w:sz w:val="24"/>
          <w:szCs w:val="24"/>
          <w:lang w:val="pt-PT"/>
        </w:rPr>
        <w:t xml:space="preserve">o Secretário-Geral do Sistema de Segurança Interna </w:t>
      </w:r>
      <w:r w:rsidR="00EF6BCA">
        <w:rPr>
          <w:rFonts w:ascii="Calibri Light" w:hAnsi="Calibri Light" w:cs="Calibri Light"/>
          <w:bCs/>
          <w:sz w:val="24"/>
          <w:szCs w:val="24"/>
          <w:lang w:val="pt-PT"/>
        </w:rPr>
        <w:t xml:space="preserve">concretiza a </w:t>
      </w:r>
      <w:r w:rsidR="00EF6BCA" w:rsidRPr="00810D9E">
        <w:rPr>
          <w:rFonts w:ascii="Calibri Light" w:hAnsi="Calibri Light" w:cs="Calibri Light"/>
          <w:bCs/>
          <w:sz w:val="24"/>
          <w:szCs w:val="24"/>
          <w:lang w:val="pt-PT"/>
        </w:rPr>
        <w:t>recolha, análise e divulgação dos elementos respeitantes aos crimes participados e de quaisquer outros elementos necessários à elaboração do relatório anual de segurança interna;</w:t>
      </w:r>
    </w:p>
    <w:p w14:paraId="44CB3EB2" w14:textId="72B78516" w:rsidR="00EF6BCA" w:rsidRPr="00EF6BCA" w:rsidRDefault="00EF6BCA" w:rsidP="00EF6B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bCs/>
          <w:sz w:val="24"/>
          <w:szCs w:val="24"/>
          <w:lang w:val="pt-PT"/>
        </w:rPr>
        <w:t xml:space="preserve">Averiguar a forma como </w:t>
      </w:r>
      <w:r w:rsidR="00EA0D78" w:rsidRPr="00810D9E">
        <w:rPr>
          <w:rFonts w:ascii="Calibri Light" w:hAnsi="Calibri Light" w:cs="Calibri Light"/>
          <w:bCs/>
          <w:sz w:val="24"/>
          <w:szCs w:val="24"/>
          <w:lang w:val="pt-PT"/>
        </w:rPr>
        <w:t>é feito o tratamento d</w:t>
      </w:r>
      <w:r w:rsidRPr="00810D9E">
        <w:rPr>
          <w:rFonts w:ascii="Calibri Light" w:hAnsi="Calibri Light" w:cs="Calibri Light"/>
          <w:bCs/>
          <w:sz w:val="24"/>
          <w:szCs w:val="24"/>
          <w:lang w:val="pt-PT"/>
        </w:rPr>
        <w:t>os dados comunicados pelos órgãos de polícia criminal, relativos às ocorrências que contabilizaram no decurso da sua atividade;</w:t>
      </w:r>
    </w:p>
    <w:p w14:paraId="0483591C" w14:textId="7ADF0924" w:rsidR="00EF6BCA" w:rsidRPr="00695927" w:rsidRDefault="00EF6BCA" w:rsidP="00EF6B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bCs/>
          <w:sz w:val="24"/>
          <w:szCs w:val="24"/>
          <w:lang w:val="pt-PT"/>
        </w:rPr>
        <w:t>Averiguar a adequação do enquadramento dos vários fenómenos criminosos em cada uma das grandes categorias criminais;</w:t>
      </w:r>
    </w:p>
    <w:p w14:paraId="596E91ED" w14:textId="512F2806" w:rsidR="00695927" w:rsidRPr="00EF6BCA" w:rsidRDefault="00695927" w:rsidP="00EF6B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pt-PT"/>
        </w:rPr>
      </w:pPr>
      <w:r w:rsidRPr="00810D9E">
        <w:rPr>
          <w:rFonts w:ascii="Calibri Light" w:hAnsi="Calibri Light" w:cs="Calibri Light"/>
          <w:bCs/>
          <w:sz w:val="24"/>
          <w:szCs w:val="24"/>
          <w:lang w:val="pt-PT"/>
        </w:rPr>
        <w:lastRenderedPageBreak/>
        <w:t>Conferir, relativamente aos relatórios referentes aos últimos 6 anos, se os valores manifestados correspondem aos que foram comunicados pelos vários órgãos de polícia criminal.</w:t>
      </w:r>
    </w:p>
    <w:p w14:paraId="2F05A48E" w14:textId="77777777" w:rsidR="00810D9E" w:rsidRDefault="00810D9E" w:rsidP="00D675F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81F0F2A" w14:textId="6F71F190" w:rsidR="00745E4F" w:rsidRPr="00085A8C" w:rsidRDefault="00745E4F" w:rsidP="00D675F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85A8C">
        <w:rPr>
          <w:rFonts w:ascii="Calibri Light" w:hAnsi="Calibri Light" w:cs="Calibri Light"/>
          <w:sz w:val="24"/>
          <w:szCs w:val="24"/>
        </w:rPr>
        <w:t xml:space="preserve">Palácio de S. Bento, </w:t>
      </w:r>
      <w:r w:rsidR="00695927">
        <w:rPr>
          <w:rFonts w:ascii="Calibri Light" w:hAnsi="Calibri Light" w:cs="Calibri Light"/>
          <w:sz w:val="24"/>
          <w:szCs w:val="24"/>
        </w:rPr>
        <w:t>28</w:t>
      </w:r>
      <w:r w:rsidRPr="00085A8C">
        <w:rPr>
          <w:rFonts w:ascii="Calibri Light" w:hAnsi="Calibri Light" w:cs="Calibri Light"/>
          <w:sz w:val="24"/>
          <w:szCs w:val="24"/>
        </w:rPr>
        <w:t xml:space="preserve"> de </w:t>
      </w:r>
      <w:r w:rsidR="00695927">
        <w:rPr>
          <w:rFonts w:ascii="Calibri Light" w:hAnsi="Calibri Light" w:cs="Calibri Light"/>
          <w:sz w:val="24"/>
          <w:szCs w:val="24"/>
        </w:rPr>
        <w:t xml:space="preserve">julho </w:t>
      </w:r>
      <w:r w:rsidRPr="00085A8C">
        <w:rPr>
          <w:rFonts w:ascii="Calibri Light" w:hAnsi="Calibri Light" w:cs="Calibri Light"/>
          <w:sz w:val="24"/>
          <w:szCs w:val="24"/>
        </w:rPr>
        <w:t>de 2022</w:t>
      </w:r>
      <w:r w:rsidR="00810D9E">
        <w:rPr>
          <w:rFonts w:ascii="Calibri Light" w:hAnsi="Calibri Light" w:cs="Calibri Light"/>
          <w:sz w:val="24"/>
          <w:szCs w:val="24"/>
        </w:rPr>
        <w:t>,</w:t>
      </w:r>
    </w:p>
    <w:p w14:paraId="74B218E5" w14:textId="77777777" w:rsidR="00810D9E" w:rsidRDefault="00810D9E" w:rsidP="00D675F6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63AED128" w14:textId="06869941" w:rsidR="00745E4F" w:rsidRPr="00085A8C" w:rsidRDefault="00745E4F" w:rsidP="00D675F6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085A8C">
        <w:rPr>
          <w:rFonts w:ascii="Calibri Light" w:hAnsi="Calibri Light" w:cs="Calibri Light"/>
          <w:sz w:val="24"/>
          <w:szCs w:val="24"/>
        </w:rPr>
        <w:t>Os Deputados do Grupo Parlamentar do CHEGA,</w:t>
      </w:r>
    </w:p>
    <w:p w14:paraId="4DA3808F" w14:textId="54FC5F3F" w:rsidR="00745E4F" w:rsidRPr="000E41CB" w:rsidRDefault="00745E4F" w:rsidP="00810D9E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André Ventura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Bruno Nunes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Diogo Pacheco de Amorim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Filipe Melo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 xml:space="preserve">Gabriel </w:t>
      </w:r>
      <w:proofErr w:type="spellStart"/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Mithá</w:t>
      </w:r>
      <w:proofErr w:type="spellEnd"/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 xml:space="preserve"> Ribeiro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Jorge Galveias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Pedro Frazão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Pedro Pessanha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hAnsi="Calibri Light" w:cs="Calibri Light"/>
          <w:sz w:val="24"/>
          <w:szCs w:val="24"/>
        </w:rPr>
        <w:t>Pedro Pinto</w:t>
      </w:r>
      <w:r w:rsidR="00695927">
        <w:rPr>
          <w:rFonts w:ascii="Calibri Light" w:hAnsi="Calibri Light" w:cs="Calibri Light"/>
          <w:sz w:val="24"/>
          <w:szCs w:val="24"/>
        </w:rPr>
        <w:t xml:space="preserve"> </w:t>
      </w:r>
      <w:r w:rsidR="00810D9E">
        <w:rPr>
          <w:rFonts w:ascii="Calibri Light" w:hAnsi="Calibri Light" w:cs="Calibri Light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Rita Matias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Rui Afonso</w:t>
      </w:r>
      <w:r w:rsidR="00695927">
        <w:rPr>
          <w:rFonts w:ascii="Calibri Light" w:eastAsia="Calibri" w:hAnsi="Calibri Light" w:cs="Calibri Light"/>
          <w:color w:val="333333"/>
          <w:sz w:val="24"/>
          <w:szCs w:val="24"/>
        </w:rPr>
        <w:t xml:space="preserve"> </w:t>
      </w:r>
      <w:r w:rsidR="00810D9E">
        <w:rPr>
          <w:rFonts w:ascii="Calibri Light" w:eastAsia="Calibri" w:hAnsi="Calibri Light" w:cs="Calibri Light"/>
          <w:color w:val="333333"/>
          <w:sz w:val="24"/>
          <w:szCs w:val="24"/>
        </w:rPr>
        <w:t xml:space="preserve">- </w:t>
      </w:r>
      <w:r w:rsidRPr="00085A8C">
        <w:rPr>
          <w:rFonts w:ascii="Calibri Light" w:eastAsia="Calibri" w:hAnsi="Calibri Light" w:cs="Calibri Light"/>
          <w:color w:val="333333"/>
          <w:sz w:val="24"/>
          <w:szCs w:val="24"/>
        </w:rPr>
        <w:t>Rui Paulo Sousa</w:t>
      </w:r>
    </w:p>
    <w:sectPr w:rsidR="00745E4F" w:rsidRPr="000E41CB" w:rsidSect="00810D9E">
      <w:headerReference w:type="default" r:id="rId8"/>
      <w:footerReference w:type="default" r:id="rId9"/>
      <w:pgSz w:w="11906" w:h="16838"/>
      <w:pgMar w:top="1417" w:right="1701" w:bottom="1417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18F0" w14:textId="77777777" w:rsidR="00511F20" w:rsidRDefault="00511F20" w:rsidP="00F10702">
      <w:pPr>
        <w:spacing w:after="0" w:line="240" w:lineRule="auto"/>
      </w:pPr>
      <w:r>
        <w:separator/>
      </w:r>
    </w:p>
  </w:endnote>
  <w:endnote w:type="continuationSeparator" w:id="0">
    <w:p w14:paraId="1E6CF925" w14:textId="77777777" w:rsidR="00511F20" w:rsidRDefault="00511F20" w:rsidP="00F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DBC4" w14:textId="77777777" w:rsidR="00F10702" w:rsidRDefault="00F10702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9247210" wp14:editId="563891F9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401E" w14:textId="77777777" w:rsidR="00511F20" w:rsidRDefault="00511F20" w:rsidP="00F10702">
      <w:pPr>
        <w:spacing w:after="0" w:line="240" w:lineRule="auto"/>
      </w:pPr>
      <w:r>
        <w:separator/>
      </w:r>
    </w:p>
  </w:footnote>
  <w:footnote w:type="continuationSeparator" w:id="0">
    <w:p w14:paraId="78CE4AAF" w14:textId="77777777" w:rsidR="00511F20" w:rsidRDefault="00511F20" w:rsidP="00F10702">
      <w:pPr>
        <w:spacing w:after="0" w:line="240" w:lineRule="auto"/>
      </w:pPr>
      <w:r>
        <w:continuationSeparator/>
      </w:r>
    </w:p>
  </w:footnote>
  <w:footnote w:id="1">
    <w:p w14:paraId="073CCA68" w14:textId="719E4173" w:rsidR="00D457E6" w:rsidRDefault="00D457E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B26FD">
          <w:rPr>
            <w:rStyle w:val="Hiperligao"/>
          </w:rPr>
          <w:t>https://www.dn.pt/portugal/cds-acusa-governo-de-esconder-dados-1197272.html</w:t>
        </w:r>
      </w:hyperlink>
      <w:r>
        <w:t xml:space="preserve"> </w:t>
      </w:r>
    </w:p>
  </w:footnote>
  <w:footnote w:id="2">
    <w:p w14:paraId="4C32999B" w14:textId="3F5EA3AC" w:rsidR="00154A76" w:rsidRDefault="00154A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C44A32">
          <w:rPr>
            <w:rStyle w:val="Hiperligao"/>
          </w:rPr>
          <w:t>https://rr.sapo.pt/noticia/pais/2018/04/07/criminalidade-juiza-diz-que-ha-manipulacao-de-dados-oficiais/110166/</w:t>
        </w:r>
      </w:hyperlink>
      <w:r>
        <w:t xml:space="preserve"> </w:t>
      </w:r>
    </w:p>
  </w:footnote>
  <w:footnote w:id="3">
    <w:p w14:paraId="175ADB10" w14:textId="1EC92D71" w:rsidR="00CB7BF2" w:rsidRDefault="00CB7BF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CB26FD">
          <w:rPr>
            <w:rStyle w:val="Hiperligao"/>
          </w:rPr>
          <w:t>https://www.gnr.pt/InstrumentosGestao/2022/PA_GNR_2022.pdf</w:t>
        </w:r>
      </w:hyperlink>
      <w:r>
        <w:t xml:space="preserve"> </w:t>
      </w:r>
    </w:p>
  </w:footnote>
  <w:footnote w:id="4">
    <w:p w14:paraId="72883CCC" w14:textId="5778621D" w:rsidR="00CB7BF2" w:rsidRDefault="00CB7BF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CB26FD">
          <w:rPr>
            <w:rStyle w:val="Hiperligao"/>
          </w:rPr>
          <w:t>https://www.psp.pt/Pages/sobre-nos/documentacao/instrumentos-gestao.aspx?RootFolder=%2FDocuments%2FInstrumentos+de+Gest%C3%A3o%2FBalan%C3%A7o+Social&amp;FolderCTID=0x0120000FA25636A4BBCE4F912DF67BA0D4E3E6&amp;View=%7B69045F72-8C0E-49CD-B399-9F6480502D67%7D</w:t>
        </w:r>
      </w:hyperlink>
      <w:r>
        <w:t xml:space="preserve"> </w:t>
      </w:r>
    </w:p>
  </w:footnote>
  <w:footnote w:id="5">
    <w:p w14:paraId="26B8CED3" w14:textId="4F194B23" w:rsidR="00C15BD2" w:rsidRDefault="00C15BD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5" w:history="1">
        <w:r w:rsidRPr="00CB26FD">
          <w:rPr>
            <w:rStyle w:val="Hiperligao"/>
          </w:rPr>
          <w:t>https://www.dn.pt/politica/somos-o-3-pais-mais-seguro-diz-costa-mas-ontem-caimos-para-6-14960650.html</w:t>
        </w:r>
      </w:hyperlink>
      <w:r>
        <w:t xml:space="preserve"> </w:t>
      </w:r>
    </w:p>
  </w:footnote>
  <w:footnote w:id="6">
    <w:p w14:paraId="78D9B282" w14:textId="1C87200F" w:rsidR="005D6C75" w:rsidRDefault="005D6C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6" w:history="1">
        <w:r w:rsidRPr="00CB26FD">
          <w:rPr>
            <w:rStyle w:val="Hiperligao"/>
          </w:rPr>
          <w:t>https://www.jn.pt/justica/ha-aqui-muita-gente-que-esta-a-chorar-pelo-hugo-14662050.html?target=conteudo_fechado</w:t>
        </w:r>
      </w:hyperlink>
      <w:r>
        <w:t xml:space="preserve"> </w:t>
      </w:r>
    </w:p>
  </w:footnote>
  <w:footnote w:id="7">
    <w:p w14:paraId="6DCD9C22" w14:textId="6009E550" w:rsidR="00357B01" w:rsidRDefault="00357B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7" w:history="1">
        <w:r w:rsidRPr="00CB26FD">
          <w:rPr>
            <w:rStyle w:val="Hiperligao"/>
          </w:rPr>
          <w:t>https://www.jn.pt/justica/adeptos-do-vitoria-de-guimaraes-em-cena-de-pancadaria-na-madeira-14675800.html</w:t>
        </w:r>
      </w:hyperlink>
      <w:r>
        <w:t xml:space="preserve"> </w:t>
      </w:r>
    </w:p>
  </w:footnote>
  <w:footnote w:id="8">
    <w:p w14:paraId="28225473" w14:textId="39A7546C" w:rsidR="00E11CB6" w:rsidRDefault="00E11CB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8" w:history="1">
        <w:r w:rsidRPr="00CB26FD">
          <w:rPr>
            <w:rStyle w:val="Hiperligao"/>
          </w:rPr>
          <w:t>https://www.cmjornal.pt/portugal/detalhe/violencia-na-noite-faz-5-mortos-em-9-dias-no-pais</w:t>
        </w:r>
      </w:hyperlink>
      <w:r>
        <w:t xml:space="preserve"> </w:t>
      </w:r>
    </w:p>
  </w:footnote>
  <w:footnote w:id="9">
    <w:p w14:paraId="280D1A1A" w14:textId="2B786065" w:rsidR="001461A4" w:rsidRDefault="001461A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9" w:history="1">
        <w:r w:rsidR="00005574" w:rsidRPr="00F53AA9">
          <w:rPr>
            <w:rStyle w:val="Hiperligao"/>
          </w:rPr>
          <w:t>https://www.noticiasaominuto.com/pais/196060/observatorio-de-seguranca-defende-inquerito-de-vitimizacao</w:t>
        </w:r>
      </w:hyperlink>
      <w:r w:rsidR="00005574">
        <w:t xml:space="preserve"> </w:t>
      </w:r>
    </w:p>
  </w:footnote>
  <w:footnote w:id="10">
    <w:p w14:paraId="611F3261" w14:textId="2F51D62B" w:rsidR="00005574" w:rsidRDefault="00005574">
      <w:pPr>
        <w:pStyle w:val="Textodenotaderodap"/>
      </w:pPr>
      <w:r>
        <w:rPr>
          <w:rStyle w:val="Refdenotaderodap"/>
        </w:rPr>
        <w:footnoteRef/>
      </w:r>
      <w:r>
        <w:t xml:space="preserve"> V. nota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2481" w14:textId="6E8E12BE" w:rsidR="00F10702" w:rsidRDefault="0017327C" w:rsidP="00F10702">
    <w:pPr>
      <w:pStyle w:val="Cabealho"/>
      <w:jc w:val="center"/>
    </w:pPr>
    <w:sdt>
      <w:sdtPr>
        <w:id w:val="-137650673"/>
        <w:docPartObj>
          <w:docPartGallery w:val="Page Numbers (Margins)"/>
          <w:docPartUnique/>
        </w:docPartObj>
      </w:sdtPr>
      <w:sdtEndPr/>
      <w:sdtContent>
        <w:r w:rsidR="003F503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FA0345C" wp14:editId="6AE4261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5931A" w14:textId="77777777" w:rsidR="003F5033" w:rsidRDefault="003F503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A0345C" id="Retângulo 3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sbuEuAcCAADmAwAADgAA&#10;AAAAAAAAAAAAAAAuAgAAZHJzL2Uyb0RvYy54bWxQSwECLQAUAAYACAAAACEAcaaGg9wAAAAEAQAA&#10;DwAAAAAAAAAAAAAAAABhBAAAZHJzL2Rvd25yZXYueG1sUEsFBgAAAAAEAAQA8wAAAGoFAAAAAA==&#10;" o:allowincell="f" stroked="f">
                  <v:textbox>
                    <w:txbxContent>
                      <w:p w14:paraId="2005931A" w14:textId="77777777" w:rsidR="003F5033" w:rsidRDefault="003F503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0702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84F9C54" wp14:editId="10D14C54">
          <wp:simplePos x="0" y="0"/>
          <wp:positionH relativeFrom="column">
            <wp:posOffset>1805940</wp:posOffset>
          </wp:positionH>
          <wp:positionV relativeFrom="paragraph">
            <wp:posOffset>-212090</wp:posOffset>
          </wp:positionV>
          <wp:extent cx="1686477" cy="658800"/>
          <wp:effectExtent l="0" t="0" r="317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77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BAF"/>
    <w:multiLevelType w:val="hybridMultilevel"/>
    <w:tmpl w:val="77626DF8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3073"/>
    <w:multiLevelType w:val="hybridMultilevel"/>
    <w:tmpl w:val="882A26F4"/>
    <w:lvl w:ilvl="0" w:tplc="4A3894B6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791"/>
    <w:multiLevelType w:val="hybridMultilevel"/>
    <w:tmpl w:val="0F6037AA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6E3F"/>
    <w:multiLevelType w:val="hybridMultilevel"/>
    <w:tmpl w:val="8662D7DE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0B40"/>
    <w:multiLevelType w:val="hybridMultilevel"/>
    <w:tmpl w:val="B0D0BBB6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0CE5"/>
    <w:multiLevelType w:val="hybridMultilevel"/>
    <w:tmpl w:val="CF464132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367D"/>
    <w:multiLevelType w:val="hybridMultilevel"/>
    <w:tmpl w:val="52A8906C"/>
    <w:lvl w:ilvl="0" w:tplc="0500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803E1"/>
    <w:multiLevelType w:val="hybridMultilevel"/>
    <w:tmpl w:val="A3A8DF00"/>
    <w:lvl w:ilvl="0" w:tplc="FED4AFE6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D"/>
    <w:rsid w:val="00005574"/>
    <w:rsid w:val="00071021"/>
    <w:rsid w:val="000729E4"/>
    <w:rsid w:val="00086E1E"/>
    <w:rsid w:val="000B21DF"/>
    <w:rsid w:val="000E41CB"/>
    <w:rsid w:val="0012719B"/>
    <w:rsid w:val="001461A4"/>
    <w:rsid w:val="00154A76"/>
    <w:rsid w:val="0017327C"/>
    <w:rsid w:val="0018359C"/>
    <w:rsid w:val="00185FD0"/>
    <w:rsid w:val="001D555C"/>
    <w:rsid w:val="001E1CFB"/>
    <w:rsid w:val="00252A82"/>
    <w:rsid w:val="00271507"/>
    <w:rsid w:val="0035671D"/>
    <w:rsid w:val="00357B01"/>
    <w:rsid w:val="00396C50"/>
    <w:rsid w:val="003F5033"/>
    <w:rsid w:val="00404A88"/>
    <w:rsid w:val="00475D3E"/>
    <w:rsid w:val="004D755D"/>
    <w:rsid w:val="004E3A62"/>
    <w:rsid w:val="004F7FF9"/>
    <w:rsid w:val="00511F20"/>
    <w:rsid w:val="005140CE"/>
    <w:rsid w:val="00516F8E"/>
    <w:rsid w:val="00592315"/>
    <w:rsid w:val="005A11E4"/>
    <w:rsid w:val="005D3DBC"/>
    <w:rsid w:val="005D6C75"/>
    <w:rsid w:val="00661346"/>
    <w:rsid w:val="006811C1"/>
    <w:rsid w:val="00694FDB"/>
    <w:rsid w:val="00695927"/>
    <w:rsid w:val="006A0E4E"/>
    <w:rsid w:val="0072153F"/>
    <w:rsid w:val="00745E4F"/>
    <w:rsid w:val="007A3A7E"/>
    <w:rsid w:val="007C2FD3"/>
    <w:rsid w:val="007C6EEB"/>
    <w:rsid w:val="00804FAD"/>
    <w:rsid w:val="00810D9E"/>
    <w:rsid w:val="008120C8"/>
    <w:rsid w:val="00856703"/>
    <w:rsid w:val="00872D04"/>
    <w:rsid w:val="008D2784"/>
    <w:rsid w:val="009B5392"/>
    <w:rsid w:val="009D11FE"/>
    <w:rsid w:val="00A350A8"/>
    <w:rsid w:val="00A9799F"/>
    <w:rsid w:val="00AC31D2"/>
    <w:rsid w:val="00AC784F"/>
    <w:rsid w:val="00AD49D1"/>
    <w:rsid w:val="00AD6DCE"/>
    <w:rsid w:val="00AE647C"/>
    <w:rsid w:val="00AE6B58"/>
    <w:rsid w:val="00BB59BA"/>
    <w:rsid w:val="00BE75F1"/>
    <w:rsid w:val="00C15BD2"/>
    <w:rsid w:val="00C32DCD"/>
    <w:rsid w:val="00C52A9A"/>
    <w:rsid w:val="00CB162D"/>
    <w:rsid w:val="00CB7BF2"/>
    <w:rsid w:val="00CC4524"/>
    <w:rsid w:val="00CD4F66"/>
    <w:rsid w:val="00D072AA"/>
    <w:rsid w:val="00D167B5"/>
    <w:rsid w:val="00D31099"/>
    <w:rsid w:val="00D457E6"/>
    <w:rsid w:val="00D675F6"/>
    <w:rsid w:val="00DE0056"/>
    <w:rsid w:val="00E055D5"/>
    <w:rsid w:val="00E11CB6"/>
    <w:rsid w:val="00E90549"/>
    <w:rsid w:val="00EA0D78"/>
    <w:rsid w:val="00EA312D"/>
    <w:rsid w:val="00EF6BCA"/>
    <w:rsid w:val="00F10702"/>
    <w:rsid w:val="00F6654E"/>
    <w:rsid w:val="00F749B5"/>
    <w:rsid w:val="00F8315D"/>
    <w:rsid w:val="00FD1B9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0568C"/>
  <w15:docId w15:val="{1EDEECA9-E787-4BC6-AE58-4DC50DE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E4F"/>
    <w:pPr>
      <w:spacing w:after="0"/>
      <w:ind w:left="720"/>
      <w:contextualSpacing/>
    </w:pPr>
    <w:rPr>
      <w:rFonts w:ascii="Arial" w:eastAsia="Arial" w:hAnsi="Arial" w:cs="Arial"/>
      <w:lang w:val="en" w:eastAsia="pt-PT"/>
    </w:rPr>
  </w:style>
  <w:style w:type="paragraph" w:styleId="SemEspaamento">
    <w:name w:val="No Spacing"/>
    <w:uiPriority w:val="1"/>
    <w:qFormat/>
    <w:rsid w:val="00745E4F"/>
    <w:pPr>
      <w:spacing w:after="0" w:line="240" w:lineRule="auto"/>
    </w:pPr>
    <w:rPr>
      <w:rFonts w:ascii="Arial" w:eastAsia="Arial" w:hAnsi="Arial" w:cs="Arial"/>
      <w:lang w:val="en" w:eastAsia="pt-PT"/>
    </w:rPr>
  </w:style>
  <w:style w:type="paragraph" w:customStyle="1" w:styleId="Default">
    <w:name w:val="Default"/>
    <w:rsid w:val="00D167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54A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54A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54A76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54A7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4A76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357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jornal.pt/portugal/detalhe/violencia-na-noite-faz-5-mortos-em-9-dias-no-pais" TargetMode="External"/><Relationship Id="rId3" Type="http://schemas.openxmlformats.org/officeDocument/2006/relationships/hyperlink" Target="https://www.gnr.pt/InstrumentosGestao/2022/PA_GNR_2022.pdf" TargetMode="External"/><Relationship Id="rId7" Type="http://schemas.openxmlformats.org/officeDocument/2006/relationships/hyperlink" Target="https://www.jn.pt/justica/adeptos-do-vitoria-de-guimaraes-em-cena-de-pancadaria-na-madeira-14675800.html" TargetMode="External"/><Relationship Id="rId2" Type="http://schemas.openxmlformats.org/officeDocument/2006/relationships/hyperlink" Target="https://rr.sapo.pt/noticia/pais/2018/04/07/criminalidade-juiza-diz-que-ha-manipulacao-de-dados-oficiais/110166/" TargetMode="External"/><Relationship Id="rId1" Type="http://schemas.openxmlformats.org/officeDocument/2006/relationships/hyperlink" Target="https://www.dn.pt/portugal/cds-acusa-governo-de-esconder-dados-1197272.html" TargetMode="External"/><Relationship Id="rId6" Type="http://schemas.openxmlformats.org/officeDocument/2006/relationships/hyperlink" Target="https://www.jn.pt/justica/ha-aqui-muita-gente-que-esta-a-chorar-pelo-hugo-14662050.html?target=conteudo_fechado" TargetMode="External"/><Relationship Id="rId5" Type="http://schemas.openxmlformats.org/officeDocument/2006/relationships/hyperlink" Target="https://www.dn.pt/politica/somos-o-3-pais-mais-seguro-diz-costa-mas-ontem-caimos-para-6-14960650.html" TargetMode="External"/><Relationship Id="rId4" Type="http://schemas.openxmlformats.org/officeDocument/2006/relationships/hyperlink" Target="https://www.psp.pt/Pages/sobre-nos/documentacao/instrumentos-gestao.aspx?RootFolder=%2FDocuments%2FInstrumentos+de+Gest%C3%A3o%2FBalan%C3%A7o+Social&amp;FolderCTID=0x0120000FA25636A4BBCE4F912DF67BA0D4E3E6&amp;View=%7B69045F72-8C0E-49CD-B399-9F6480502D67%7D" TargetMode="External"/><Relationship Id="rId9" Type="http://schemas.openxmlformats.org/officeDocument/2006/relationships/hyperlink" Target="https://www.noticiasaominuto.com/pais/196060/observatorio-de-seguranca-defende-inquerito-de-vitimiz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Inquérito Parlamentar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I</TipoIniciativa>
    <DataDocumento xmlns="http://schemas.microsoft.com/sharepoint/v3">2022-07-28T23:00:00+00:00</DataDocumento>
    <NomeOriginalFicheiro xmlns="http://schemas.microsoft.com/sharepoint/v3">inq2-XV.docx</NomeOriginalFicheiro>
    <IDFase xmlns="http://schemas.microsoft.com/sharepoint/v3">0</IDFase>
    <NRIniciativa xmlns="http://schemas.microsoft.com/sharepoint/v3">2</NRIniciativa>
    <IDIniciativa xmlns="http://schemas.microsoft.com/sharepoint/v3">141811</IDIniciativa>
  </documentManagement>
</p:properties>
</file>

<file path=customXml/itemProps1.xml><?xml version="1.0" encoding="utf-8"?>
<ds:datastoreItem xmlns:ds="http://schemas.openxmlformats.org/officeDocument/2006/customXml" ds:itemID="{E4DA5414-8D1A-41D8-B81A-634581F35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E22FC-69AA-41A7-A8E0-239836B73272}"/>
</file>

<file path=customXml/itemProps3.xml><?xml version="1.0" encoding="utf-8"?>
<ds:datastoreItem xmlns:ds="http://schemas.openxmlformats.org/officeDocument/2006/customXml" ds:itemID="{B35B7980-8711-490D-BD11-D3597DA86641}"/>
</file>

<file path=customXml/itemProps4.xml><?xml version="1.0" encoding="utf-8"?>
<ds:datastoreItem xmlns:ds="http://schemas.openxmlformats.org/officeDocument/2006/customXml" ds:itemID="{006D87F7-8585-43E4-ADAF-856FE57A4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10780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Pedro Camacho</cp:lastModifiedBy>
  <cp:revision>2</cp:revision>
  <cp:lastPrinted>2022-06-09T11:49:00Z</cp:lastPrinted>
  <dcterms:created xsi:type="dcterms:W3CDTF">2022-08-01T09:11:00Z</dcterms:created>
  <dcterms:modified xsi:type="dcterms:W3CDTF">2022-08-01T09:11:00Z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143900</vt:r8>
  </property>
</Properties>
</file>