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9AC262E" w:rsidR="00CE0C78" w:rsidRDefault="00A73E2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A73E29">
                <w:rPr>
                  <w:rStyle w:val="Hiperligao"/>
                  <w:rFonts w:ascii="Arial" w:hAnsi="Arial" w:cs="Arial"/>
                  <w:sz w:val="20"/>
                  <w:szCs w:val="20"/>
                </w:rPr>
                <w:t>232</w:t>
              </w:r>
              <w:r w:rsidR="00506531" w:rsidRPr="00A73E29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691E912" w:rsidR="00CE0C78" w:rsidRPr="009C1D11" w:rsidRDefault="0086671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A73E29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Socialista (PS)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63B6B" w14:textId="77777777" w:rsidR="00A73E29" w:rsidRDefault="00A73E29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E0865" w14:textId="6299380F" w:rsidR="00877C66" w:rsidRPr="00A73E29" w:rsidRDefault="00877C66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3E29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A73E29" w:rsidRPr="00A73E29">
              <w:rPr>
                <w:rFonts w:ascii="Arial" w:eastAsia="Arial Unicode MS" w:hAnsi="Arial" w:cs="Arial"/>
                <w:bCs/>
                <w:sz w:val="20"/>
                <w:szCs w:val="20"/>
                <w:u w:color="000000"/>
              </w:rPr>
              <w:t>Procede à alteração dos limites territoriais</w:t>
            </w:r>
            <w:r w:rsidR="00A73E29" w:rsidRPr="00A73E2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entre a Freguesia de Caranguejeira, Município de Leiria, e a União das Freguesias de Matas e Cercal, Município de Ourém</w:t>
            </w:r>
            <w:r w:rsidRPr="00A73E29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14:paraId="2F92A3E8" w14:textId="77777777" w:rsidR="00CE0C78" w:rsidRPr="00877C66" w:rsidRDefault="00CE0C78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77777777" w:rsidR="00D3051E" w:rsidRPr="0087377E" w:rsidRDefault="007A6DD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4624219B" w:rsidR="00E67ECD" w:rsidRDefault="00506531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18CFD35" w:rsidR="00942A82" w:rsidRDefault="00506531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51184F04" w:rsidR="00955099" w:rsidRDefault="00A73E29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087BE44F" w:rsidR="007A65E9" w:rsidRPr="007A65E9" w:rsidRDefault="00A73E29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Ordenamento do Território e Poder Local (13.ª)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7777777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2A358AAF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A73E29">
        <w:rPr>
          <w:rFonts w:ascii="Arial" w:hAnsi="Arial" w:cs="Arial"/>
          <w:sz w:val="20"/>
          <w:szCs w:val="20"/>
        </w:rPr>
        <w:t>20</w:t>
      </w:r>
      <w:r w:rsidR="00955099">
        <w:rPr>
          <w:rFonts w:ascii="Arial" w:hAnsi="Arial" w:cs="Arial"/>
          <w:sz w:val="20"/>
          <w:szCs w:val="20"/>
        </w:rPr>
        <w:t xml:space="preserve"> de ju</w:t>
      </w:r>
      <w:r w:rsidR="00A73E29">
        <w:rPr>
          <w:rFonts w:ascii="Arial" w:hAnsi="Arial" w:cs="Arial"/>
          <w:sz w:val="20"/>
          <w:szCs w:val="20"/>
        </w:rPr>
        <w:t>l</w:t>
      </w:r>
      <w:r w:rsidR="00955099">
        <w:rPr>
          <w:rFonts w:ascii="Arial" w:hAnsi="Arial" w:cs="Arial"/>
          <w:sz w:val="20"/>
          <w:szCs w:val="20"/>
        </w:rPr>
        <w:t>ho de 2022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74CC906F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</w:t>
      </w:r>
    </w:p>
    <w:p w14:paraId="66CDFAC4" w14:textId="3FF28347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Martins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: 11385)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2C30" w14:textId="77777777" w:rsidR="0086671E" w:rsidRDefault="0086671E" w:rsidP="00BF1158">
      <w:r>
        <w:separator/>
      </w:r>
    </w:p>
  </w:endnote>
  <w:endnote w:type="continuationSeparator" w:id="0">
    <w:p w14:paraId="02C37BDF" w14:textId="77777777" w:rsidR="0086671E" w:rsidRDefault="0086671E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FA24" w14:textId="77777777" w:rsidR="0086671E" w:rsidRDefault="0086671E" w:rsidP="00BF1158">
      <w:r>
        <w:separator/>
      </w:r>
    </w:p>
  </w:footnote>
  <w:footnote w:type="continuationSeparator" w:id="0">
    <w:p w14:paraId="3206151C" w14:textId="77777777" w:rsidR="0086671E" w:rsidRDefault="0086671E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3D8A"/>
    <w:rsid w:val="00055B7D"/>
    <w:rsid w:val="000660BF"/>
    <w:rsid w:val="00085FAE"/>
    <w:rsid w:val="00094D16"/>
    <w:rsid w:val="000A6465"/>
    <w:rsid w:val="000A75A7"/>
    <w:rsid w:val="000D15E1"/>
    <w:rsid w:val="00117DFA"/>
    <w:rsid w:val="001328D2"/>
    <w:rsid w:val="00134F94"/>
    <w:rsid w:val="00144D03"/>
    <w:rsid w:val="001500F8"/>
    <w:rsid w:val="001648F3"/>
    <w:rsid w:val="001A5F9F"/>
    <w:rsid w:val="001C1153"/>
    <w:rsid w:val="002048F5"/>
    <w:rsid w:val="00240C2F"/>
    <w:rsid w:val="00247C73"/>
    <w:rsid w:val="0028273F"/>
    <w:rsid w:val="00293675"/>
    <w:rsid w:val="002F0C0C"/>
    <w:rsid w:val="003163DB"/>
    <w:rsid w:val="00322113"/>
    <w:rsid w:val="00332F82"/>
    <w:rsid w:val="00344EE3"/>
    <w:rsid w:val="00386040"/>
    <w:rsid w:val="00390D84"/>
    <w:rsid w:val="003A0ED6"/>
    <w:rsid w:val="003B5646"/>
    <w:rsid w:val="003D74D7"/>
    <w:rsid w:val="003E50AE"/>
    <w:rsid w:val="00404F00"/>
    <w:rsid w:val="00405273"/>
    <w:rsid w:val="00486353"/>
    <w:rsid w:val="004B3CDE"/>
    <w:rsid w:val="004F6933"/>
    <w:rsid w:val="00501E38"/>
    <w:rsid w:val="00506531"/>
    <w:rsid w:val="00512EDD"/>
    <w:rsid w:val="005205D0"/>
    <w:rsid w:val="0053745A"/>
    <w:rsid w:val="005455EF"/>
    <w:rsid w:val="0055044F"/>
    <w:rsid w:val="005576E5"/>
    <w:rsid w:val="005A1761"/>
    <w:rsid w:val="005E3AC3"/>
    <w:rsid w:val="00600A4B"/>
    <w:rsid w:val="00613CEE"/>
    <w:rsid w:val="00641652"/>
    <w:rsid w:val="00651E1B"/>
    <w:rsid w:val="00680400"/>
    <w:rsid w:val="00685E50"/>
    <w:rsid w:val="006A7D62"/>
    <w:rsid w:val="006B796F"/>
    <w:rsid w:val="006D0780"/>
    <w:rsid w:val="006F0DF1"/>
    <w:rsid w:val="0072305A"/>
    <w:rsid w:val="007242E9"/>
    <w:rsid w:val="00737F0B"/>
    <w:rsid w:val="00762CAF"/>
    <w:rsid w:val="007953E3"/>
    <w:rsid w:val="007A65E9"/>
    <w:rsid w:val="007A68F1"/>
    <w:rsid w:val="007A6DDC"/>
    <w:rsid w:val="007C5A79"/>
    <w:rsid w:val="007C7011"/>
    <w:rsid w:val="0085766D"/>
    <w:rsid w:val="00865EDA"/>
    <w:rsid w:val="0086671E"/>
    <w:rsid w:val="0087377E"/>
    <w:rsid w:val="00877C66"/>
    <w:rsid w:val="0089376B"/>
    <w:rsid w:val="00896D6E"/>
    <w:rsid w:val="008C7669"/>
    <w:rsid w:val="008D511B"/>
    <w:rsid w:val="008D5F78"/>
    <w:rsid w:val="0091704B"/>
    <w:rsid w:val="00921519"/>
    <w:rsid w:val="0094242E"/>
    <w:rsid w:val="00942A82"/>
    <w:rsid w:val="00954A64"/>
    <w:rsid w:val="00955099"/>
    <w:rsid w:val="00966BD5"/>
    <w:rsid w:val="00975DE0"/>
    <w:rsid w:val="009B02CE"/>
    <w:rsid w:val="009B6C22"/>
    <w:rsid w:val="009C0BF0"/>
    <w:rsid w:val="009C1D11"/>
    <w:rsid w:val="009E700D"/>
    <w:rsid w:val="00A65A3A"/>
    <w:rsid w:val="00A73E29"/>
    <w:rsid w:val="00AB6F37"/>
    <w:rsid w:val="00AE0960"/>
    <w:rsid w:val="00B165A5"/>
    <w:rsid w:val="00B27748"/>
    <w:rsid w:val="00B86590"/>
    <w:rsid w:val="00BC1E89"/>
    <w:rsid w:val="00BF1158"/>
    <w:rsid w:val="00BF3068"/>
    <w:rsid w:val="00C04A6E"/>
    <w:rsid w:val="00C16906"/>
    <w:rsid w:val="00C76F76"/>
    <w:rsid w:val="00CA7E60"/>
    <w:rsid w:val="00CD11E1"/>
    <w:rsid w:val="00CE0C78"/>
    <w:rsid w:val="00D14377"/>
    <w:rsid w:val="00D3051E"/>
    <w:rsid w:val="00D6197E"/>
    <w:rsid w:val="00D8032E"/>
    <w:rsid w:val="00D80ADC"/>
    <w:rsid w:val="00D85925"/>
    <w:rsid w:val="00D96615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B4FFD"/>
    <w:rsid w:val="00ED1D4E"/>
    <w:rsid w:val="00F6172E"/>
    <w:rsid w:val="00F623A0"/>
    <w:rsid w:val="00F92E6F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3176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7203F"/>
    <w:rsid w:val="000E2BA8"/>
    <w:rsid w:val="0027798E"/>
    <w:rsid w:val="00286BE5"/>
    <w:rsid w:val="00396836"/>
    <w:rsid w:val="003A7AC7"/>
    <w:rsid w:val="00402CAF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20584"/>
    <w:rsid w:val="007E42E3"/>
    <w:rsid w:val="008D2E65"/>
    <w:rsid w:val="009A0DD3"/>
    <w:rsid w:val="00A201E4"/>
    <w:rsid w:val="00A3392B"/>
    <w:rsid w:val="00C505D5"/>
    <w:rsid w:val="00C57C4C"/>
    <w:rsid w:val="00CD0DB4"/>
    <w:rsid w:val="00CE2BFF"/>
    <w:rsid w:val="00CF2585"/>
    <w:rsid w:val="00D46A67"/>
    <w:rsid w:val="00D74ABD"/>
    <w:rsid w:val="00ED6A9D"/>
    <w:rsid w:val="00F20681"/>
    <w:rsid w:val="00FC2629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0681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2022-07-31T23:00:00+00:00</DataDocumento>
    <NomeOriginalFicheiro xmlns="http://schemas.microsoft.com/sharepoint/v3">NA - PJL 232-XV-1.ª-(PS).docx</NomeOriginalFicheiro>
    <IDFase xmlns="http://schemas.microsoft.com/sharepoint/v3">1298239</IDFase>
    <NRIniciativa xmlns="http://schemas.microsoft.com/sharepoint/v3">232</NRIniciativa>
    <IDIniciativa xmlns="http://schemas.microsoft.com/sharepoint/v3">131769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80F90-7B93-46A1-980A-B94DFE3B08CA}"/>
</file>

<file path=customXml/itemProps3.xml><?xml version="1.0" encoding="utf-8"?>
<ds:datastoreItem xmlns:ds="http://schemas.openxmlformats.org/officeDocument/2006/customXml" ds:itemID="{635BE2EF-CC0E-42F8-A8F6-ED2337117544}"/>
</file>

<file path=customXml/itemProps4.xml><?xml version="1.0" encoding="utf-8"?>
<ds:datastoreItem xmlns:ds="http://schemas.openxmlformats.org/officeDocument/2006/customXml" ds:itemID="{9AC82803-9578-4014-BC3A-2C639D4A3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da Admissibilidade</dc:title>
  <dc:subject/>
  <dc:creator>Rafael Silva</dc:creator>
  <cp:keywords/>
  <dc:description/>
  <cp:lastModifiedBy>Luís Martins</cp:lastModifiedBy>
  <cp:revision>2</cp:revision>
  <dcterms:created xsi:type="dcterms:W3CDTF">2022-07-20T13:39:00Z</dcterms:created>
  <dcterms:modified xsi:type="dcterms:W3CDTF">2022-07-20T13:39:00Z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144100</vt:r8>
  </property>
</Properties>
</file>