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1F14" w14:textId="77777777" w:rsidR="00614EC4" w:rsidRDefault="00614EC4" w:rsidP="004D0B3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8AE4FF2" w14:textId="77777777" w:rsidR="00614EC4" w:rsidRDefault="00614EC4" w:rsidP="004D0B3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4990F32" w14:textId="3BA51621" w:rsidR="007B0AD4" w:rsidRPr="004D0B3E" w:rsidRDefault="004D0B3E" w:rsidP="004D0B3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4D0B3E">
        <w:rPr>
          <w:rFonts w:ascii="Arial" w:hAnsi="Arial" w:cs="Arial"/>
          <w:b/>
          <w:bCs/>
          <w:sz w:val="20"/>
          <w:szCs w:val="20"/>
        </w:rPr>
        <w:t>Projeto de Resolução Nº</w:t>
      </w:r>
      <w:r w:rsidR="00614EC4">
        <w:rPr>
          <w:rFonts w:ascii="Arial" w:hAnsi="Arial" w:cs="Arial"/>
          <w:b/>
          <w:bCs/>
          <w:sz w:val="20"/>
          <w:szCs w:val="20"/>
        </w:rPr>
        <w:t xml:space="preserve"> 226/XV/1.ª</w:t>
      </w:r>
    </w:p>
    <w:p w14:paraId="05788341" w14:textId="7137005A" w:rsidR="007B0AD4" w:rsidRPr="004D0B3E" w:rsidRDefault="004D0B3E" w:rsidP="004D0B3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4D0B3E">
        <w:rPr>
          <w:rFonts w:ascii="Arial" w:hAnsi="Arial" w:cs="Arial"/>
          <w:b/>
          <w:bCs/>
          <w:sz w:val="20"/>
          <w:szCs w:val="20"/>
        </w:rPr>
        <w:t>Reestruturação da Estrada Nacional 238, no troço entre Cernache do Bonjardim e Ferreira do Zêzere</w:t>
      </w:r>
    </w:p>
    <w:p w14:paraId="00253372" w14:textId="2E334A6C" w:rsidR="004D0B3E" w:rsidRDefault="004D0B3E" w:rsidP="00CE4C5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0BAD8F2" w14:textId="77777777" w:rsidR="004D0B3E" w:rsidRDefault="004D0B3E" w:rsidP="00CE4C5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46B8ED6" w14:textId="20A8A9AE" w:rsidR="00CE4C5B" w:rsidRDefault="00CE4C5B" w:rsidP="00CE4C5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Estrada Nacional </w:t>
      </w:r>
      <w:r w:rsidR="004D0B3E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238</w:t>
      </w:r>
      <w:r w:rsidR="004D0B3E">
        <w:rPr>
          <w:rFonts w:ascii="Arial" w:hAnsi="Arial" w:cs="Arial"/>
          <w:sz w:val="20"/>
          <w:szCs w:val="20"/>
        </w:rPr>
        <w:t xml:space="preserve"> (EN238)</w:t>
      </w:r>
      <w:r>
        <w:rPr>
          <w:rFonts w:ascii="Arial" w:hAnsi="Arial" w:cs="Arial"/>
          <w:sz w:val="20"/>
          <w:szCs w:val="20"/>
        </w:rPr>
        <w:t>, um dos eixos rodoviários mais importantes para as populações e</w:t>
      </w:r>
      <w:r w:rsidR="004D0B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empresas dos concelhos do norte do distrito de Santarém e do Sul do distrito de Castelo Branco,</w:t>
      </w:r>
      <w:r w:rsidR="004D0B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liga os concelhos de Ferreira do Zêzere e Tomar ao concelho da Sertã.</w:t>
      </w:r>
    </w:p>
    <w:p w14:paraId="6DE9F6F5" w14:textId="26E73FCC" w:rsidR="00CE4C5B" w:rsidRDefault="00CE4C5B" w:rsidP="00CE4C5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Apesar da sua elevada degradação, a EN238 é muito utilizada por veículos de transportes de mercadorias e de passageiros, representando assim um ativo fundamental para o desenvolvimento socioeconómico de toda a região.</w:t>
      </w:r>
    </w:p>
    <w:p w14:paraId="38A93768" w14:textId="0CCE8D8F" w:rsidR="00CE4C5B" w:rsidRDefault="00CE4C5B" w:rsidP="00CE4C5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 longo de grande parte do seu traçado, esta importante via rodoviária apresenta um frequente desmoronamento de vertentes, um piso irregular e em mau estado, falta de visibilidade e um desnível acentuado protagonizado por sinuosas curvas. Características que representam um elevado perigo para os cidadãos contribuindo para a ocorrência de acidentes rodoviários. Na sequência destes problemas, é frequente o encerramento temporário da estrada</w:t>
      </w:r>
      <w:r w:rsidR="007B0AD4">
        <w:rPr>
          <w:rFonts w:ascii="Arial" w:hAnsi="Arial" w:cs="Arial"/>
          <w:sz w:val="20"/>
          <w:szCs w:val="20"/>
        </w:rPr>
        <w:t xml:space="preserve"> com prejuízos para toda a população fustigada pela falta de acessibilidades</w:t>
      </w:r>
      <w:r>
        <w:rPr>
          <w:rFonts w:ascii="Arial" w:hAnsi="Arial" w:cs="Arial"/>
          <w:sz w:val="20"/>
          <w:szCs w:val="20"/>
        </w:rPr>
        <w:t>.</w:t>
      </w:r>
    </w:p>
    <w:p w14:paraId="49018230" w14:textId="38F104E0" w:rsidR="00CE4C5B" w:rsidRDefault="00CE4C5B" w:rsidP="00CE4C5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Conscientes da importância económica e dos perigos da EN238, </w:t>
      </w:r>
      <w:r w:rsidR="00740133">
        <w:rPr>
          <w:rFonts w:ascii="Arial" w:hAnsi="Arial" w:cs="Arial"/>
          <w:sz w:val="20"/>
          <w:szCs w:val="20"/>
        </w:rPr>
        <w:t>há anos que populações e</w:t>
      </w:r>
      <w:r>
        <w:rPr>
          <w:rFonts w:ascii="Arial" w:hAnsi="Arial" w:cs="Arial"/>
          <w:sz w:val="20"/>
          <w:szCs w:val="20"/>
        </w:rPr>
        <w:t xml:space="preserve"> municípios têm defendido</w:t>
      </w:r>
      <w:r w:rsidR="007401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uma ligação digna entre Ferreira do Zêzere e Cernache do Bonjardim (Sertã), com um novo traçado de forma a encurtar distâncias e aumentar a segurança dos utilizadores</w:t>
      </w:r>
    </w:p>
    <w:p w14:paraId="20EBB411" w14:textId="451C6B60" w:rsidR="00740133" w:rsidRPr="007B0AD4" w:rsidRDefault="00740133" w:rsidP="007B0AD4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333333"/>
          <w:sz w:val="20"/>
          <w:szCs w:val="20"/>
          <w:lang w:eastAsia="pt-PT"/>
        </w:rPr>
      </w:pPr>
      <w:r w:rsidRPr="00740133">
        <w:rPr>
          <w:rFonts w:ascii="Arial" w:eastAsia="Times New Roman" w:hAnsi="Arial" w:cs="Arial"/>
          <w:color w:val="333333"/>
          <w:sz w:val="20"/>
          <w:szCs w:val="20"/>
          <w:lang w:eastAsia="pt-PT"/>
        </w:rPr>
        <w:t xml:space="preserve">A requalificação </w:t>
      </w:r>
      <w:r w:rsidRPr="00E03A0C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d</w:t>
      </w:r>
      <w:r w:rsidRPr="00740133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esta via representará uma significativa melhoria na</w:t>
      </w:r>
      <w:r w:rsidRPr="00E03A0C">
        <w:rPr>
          <w:rFonts w:ascii="Arial" w:eastAsia="Times New Roman" w:hAnsi="Arial" w:cs="Arial"/>
          <w:color w:val="333333"/>
          <w:sz w:val="20"/>
          <w:szCs w:val="20"/>
          <w:lang w:eastAsia="pt-PT"/>
        </w:rPr>
        <w:t xml:space="preserve"> </w:t>
      </w:r>
      <w:r w:rsidRPr="00740133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a</w:t>
      </w:r>
      <w:r w:rsidRPr="00E03A0C">
        <w:rPr>
          <w:rFonts w:ascii="Arial" w:eastAsia="Times New Roman" w:hAnsi="Arial" w:cs="Arial"/>
          <w:color w:val="333333"/>
          <w:sz w:val="20"/>
          <w:szCs w:val="20"/>
          <w:lang w:eastAsia="pt-PT"/>
        </w:rPr>
        <w:t xml:space="preserve">cessibilidade </w:t>
      </w:r>
      <w:r w:rsidRPr="00740133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para toda a região</w:t>
      </w:r>
      <w:r w:rsidRPr="00E03A0C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, constituindo uma mais-valia para populações</w:t>
      </w:r>
      <w:r w:rsidRPr="00740133">
        <w:rPr>
          <w:rFonts w:ascii="Arial" w:eastAsia="Times New Roman" w:hAnsi="Arial" w:cs="Arial"/>
          <w:color w:val="333333"/>
          <w:sz w:val="20"/>
          <w:szCs w:val="20"/>
          <w:lang w:eastAsia="pt-PT"/>
        </w:rPr>
        <w:t xml:space="preserve"> e</w:t>
      </w:r>
      <w:r w:rsidRPr="00E03A0C">
        <w:rPr>
          <w:rFonts w:ascii="Arial" w:eastAsia="Times New Roman" w:hAnsi="Arial" w:cs="Arial"/>
          <w:color w:val="333333"/>
          <w:sz w:val="20"/>
          <w:szCs w:val="20"/>
          <w:lang w:eastAsia="pt-PT"/>
        </w:rPr>
        <w:t xml:space="preserve"> </w:t>
      </w:r>
      <w:r w:rsidRPr="00740133">
        <w:rPr>
          <w:rFonts w:ascii="Arial" w:eastAsia="Times New Roman" w:hAnsi="Arial" w:cs="Arial"/>
          <w:color w:val="333333"/>
          <w:sz w:val="20"/>
          <w:szCs w:val="20"/>
          <w:lang w:eastAsia="pt-PT"/>
        </w:rPr>
        <w:t xml:space="preserve">todo o seu </w:t>
      </w:r>
      <w:r w:rsidRPr="00E03A0C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tecido económico</w:t>
      </w:r>
      <w:r w:rsidRPr="00740133">
        <w:rPr>
          <w:rFonts w:ascii="Arial" w:eastAsia="Times New Roman" w:hAnsi="Arial" w:cs="Arial"/>
          <w:color w:val="333333"/>
          <w:sz w:val="20"/>
          <w:szCs w:val="20"/>
          <w:lang w:eastAsia="pt-PT"/>
        </w:rPr>
        <w:t xml:space="preserve"> presentemente</w:t>
      </w:r>
      <w:r w:rsidRPr="00E03A0C">
        <w:rPr>
          <w:rFonts w:ascii="Arial" w:eastAsia="Times New Roman" w:hAnsi="Arial" w:cs="Arial"/>
          <w:color w:val="333333"/>
          <w:sz w:val="20"/>
          <w:szCs w:val="20"/>
          <w:lang w:eastAsia="pt-PT"/>
        </w:rPr>
        <w:t xml:space="preserve"> </w:t>
      </w:r>
      <w:r w:rsidRPr="00740133">
        <w:rPr>
          <w:rFonts w:ascii="Arial" w:eastAsia="Times New Roman" w:hAnsi="Arial" w:cs="Arial"/>
          <w:color w:val="333333"/>
          <w:sz w:val="20"/>
          <w:szCs w:val="20"/>
          <w:lang w:eastAsia="pt-PT"/>
        </w:rPr>
        <w:t xml:space="preserve">tão </w:t>
      </w:r>
      <w:r w:rsidR="007B0AD4" w:rsidRPr="00740133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flagelado</w:t>
      </w:r>
      <w:r w:rsidRPr="00740133">
        <w:rPr>
          <w:rFonts w:ascii="Arial" w:eastAsia="Times New Roman" w:hAnsi="Arial" w:cs="Arial"/>
          <w:color w:val="333333"/>
          <w:sz w:val="20"/>
          <w:szCs w:val="20"/>
          <w:lang w:eastAsia="pt-PT"/>
        </w:rPr>
        <w:t xml:space="preserve"> pelos custos de contexto que a sua localização acarreta.</w:t>
      </w:r>
    </w:p>
    <w:p w14:paraId="27541E98" w14:textId="77777777" w:rsidR="007B0AD4" w:rsidRDefault="007B0AD4" w:rsidP="007B0AD4">
      <w:pPr>
        <w:widowControl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D3A73CD" w14:textId="06773C62" w:rsidR="007B0AD4" w:rsidRPr="007B0AD4" w:rsidRDefault="007B0AD4" w:rsidP="007B0AD4">
      <w:pPr>
        <w:widowControl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B0AD4">
        <w:rPr>
          <w:rFonts w:ascii="Arial" w:hAnsi="Arial" w:cs="Arial"/>
          <w:sz w:val="20"/>
          <w:szCs w:val="20"/>
        </w:rPr>
        <w:t xml:space="preserve">Ao abrigo das disposições constitucionais e regimentais aplicáveis, a Assembleia da República delibera recomendar ao Governo que: </w:t>
      </w:r>
    </w:p>
    <w:p w14:paraId="167929F6" w14:textId="77777777" w:rsidR="007B0AD4" w:rsidRPr="007B0AD4" w:rsidRDefault="007B0AD4" w:rsidP="007B0AD4">
      <w:pPr>
        <w:widowControl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14B7578" w14:textId="7D2CFF09" w:rsidR="007B0AD4" w:rsidRPr="004D0B3E" w:rsidRDefault="007B0AD4" w:rsidP="007B0AD4">
      <w:pPr>
        <w:widowControl w:val="0"/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D0B3E">
        <w:rPr>
          <w:rFonts w:ascii="Arial" w:hAnsi="Arial" w:cs="Arial"/>
          <w:b/>
          <w:bCs/>
          <w:sz w:val="20"/>
          <w:szCs w:val="20"/>
        </w:rPr>
        <w:t xml:space="preserve">Promova, com urgência, as obras de reestruturação da EN238, no troço entre Cernache do Bonjardim e Ferreira do Zêzere, de forma a garantir a segurança e a redução dos </w:t>
      </w:r>
      <w:r w:rsidR="004D0B3E" w:rsidRPr="004D0B3E">
        <w:rPr>
          <w:rFonts w:ascii="Arial" w:hAnsi="Arial" w:cs="Arial"/>
          <w:b/>
          <w:bCs/>
          <w:sz w:val="20"/>
          <w:szCs w:val="20"/>
        </w:rPr>
        <w:t xml:space="preserve">custos e </w:t>
      </w:r>
      <w:r w:rsidRPr="004D0B3E">
        <w:rPr>
          <w:rFonts w:ascii="Arial" w:hAnsi="Arial" w:cs="Arial"/>
          <w:b/>
          <w:bCs/>
          <w:sz w:val="20"/>
          <w:szCs w:val="20"/>
        </w:rPr>
        <w:t>tempos de deslocação despendidos pelas pessoas e empresas que circulam por esta via rodoviária.</w:t>
      </w:r>
    </w:p>
    <w:p w14:paraId="06E651CB" w14:textId="77777777" w:rsidR="007B0AD4" w:rsidRPr="004D0B3E" w:rsidRDefault="007B0AD4" w:rsidP="007B0AD4">
      <w:pPr>
        <w:widowControl w:val="0"/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12B739C3" w14:textId="3A52FCDF" w:rsidR="00E03A0C" w:rsidRDefault="003B6F8E" w:rsidP="007B0AD4">
      <w:pPr>
        <w:widowControl w:val="0"/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 deputados do PSD</w:t>
      </w:r>
    </w:p>
    <w:p w14:paraId="7641156D" w14:textId="69B93557" w:rsidR="00D97B37" w:rsidRDefault="00D97B37" w:rsidP="007B0AD4">
      <w:pPr>
        <w:widowControl w:val="0"/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30EB8971" w14:textId="77777777" w:rsidR="00D97B37" w:rsidRDefault="00D97B37" w:rsidP="007B0AD4">
      <w:pPr>
        <w:widowControl w:val="0"/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sectPr w:rsidR="00D97B3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99A5" w14:textId="77777777" w:rsidR="004F432A" w:rsidRDefault="004F432A" w:rsidP="004015B5">
      <w:pPr>
        <w:spacing w:after="0" w:line="240" w:lineRule="auto"/>
      </w:pPr>
      <w:r>
        <w:separator/>
      </w:r>
    </w:p>
  </w:endnote>
  <w:endnote w:type="continuationSeparator" w:id="0">
    <w:p w14:paraId="600125BA" w14:textId="77777777" w:rsidR="004F432A" w:rsidRDefault="004F432A" w:rsidP="0040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A45E" w14:textId="77777777" w:rsidR="004F432A" w:rsidRDefault="004F432A" w:rsidP="004015B5">
      <w:pPr>
        <w:spacing w:after="0" w:line="240" w:lineRule="auto"/>
      </w:pPr>
      <w:r>
        <w:separator/>
      </w:r>
    </w:p>
  </w:footnote>
  <w:footnote w:type="continuationSeparator" w:id="0">
    <w:p w14:paraId="5F2B686C" w14:textId="77777777" w:rsidR="004F432A" w:rsidRDefault="004F432A" w:rsidP="0040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78C3" w14:textId="303B6F27" w:rsidR="004015B5" w:rsidRDefault="004015B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20800C" wp14:editId="7159033D">
          <wp:simplePos x="0" y="0"/>
          <wp:positionH relativeFrom="margin">
            <wp:align>center</wp:align>
          </wp:positionH>
          <wp:positionV relativeFrom="paragraph">
            <wp:posOffset>-90624</wp:posOffset>
          </wp:positionV>
          <wp:extent cx="1034143" cy="37011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54" t="45892" r="21084" b="-1710"/>
                  <a:stretch/>
                </pic:blipFill>
                <pic:spPr bwMode="auto">
                  <a:xfrm>
                    <a:off x="0" y="0"/>
                    <a:ext cx="1034143" cy="3701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5B"/>
    <w:rsid w:val="00026E3D"/>
    <w:rsid w:val="003B6F8E"/>
    <w:rsid w:val="004015B5"/>
    <w:rsid w:val="004D0B3E"/>
    <w:rsid w:val="004F432A"/>
    <w:rsid w:val="00614EC4"/>
    <w:rsid w:val="00646639"/>
    <w:rsid w:val="00740133"/>
    <w:rsid w:val="007B0AD4"/>
    <w:rsid w:val="00C93450"/>
    <w:rsid w:val="00CE4C5B"/>
    <w:rsid w:val="00D97B37"/>
    <w:rsid w:val="00E0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DA3C"/>
  <w15:chartTrackingRefBased/>
  <w15:docId w15:val="{9BC91D3B-2BE8-4CDE-AF00-AA2A6642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ter"/>
    <w:uiPriority w:val="9"/>
    <w:qFormat/>
    <w:rsid w:val="00E03A0C"/>
    <w:pPr>
      <w:spacing w:after="0" w:line="240" w:lineRule="auto"/>
      <w:outlineLvl w:val="4"/>
    </w:pPr>
    <w:rPr>
      <w:rFonts w:ascii="Helvetica" w:eastAsia="Times New Roman" w:hAnsi="Helvetica" w:cs="Helvetica"/>
      <w:color w:val="222222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ter">
    <w:name w:val="Título 5 Caráter"/>
    <w:basedOn w:val="Tipodeletrapredefinidodopargrafo"/>
    <w:link w:val="Ttulo5"/>
    <w:uiPriority w:val="9"/>
    <w:rsid w:val="00E03A0C"/>
    <w:rPr>
      <w:rFonts w:ascii="Helvetica" w:eastAsia="Times New Roman" w:hAnsi="Helvetica" w:cs="Helvetica"/>
      <w:color w:val="222222"/>
      <w:sz w:val="20"/>
      <w:szCs w:val="20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E03A0C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401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015B5"/>
  </w:style>
  <w:style w:type="paragraph" w:styleId="Rodap">
    <w:name w:val="footer"/>
    <w:basedOn w:val="Normal"/>
    <w:link w:val="RodapCarter"/>
    <w:uiPriority w:val="99"/>
    <w:unhideWhenUsed/>
    <w:rsid w:val="00401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0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3E3E3"/>
                        <w:left w:val="single" w:sz="6" w:space="15" w:color="E3E3E3"/>
                        <w:bottom w:val="single" w:sz="6" w:space="15" w:color="E3E3E3"/>
                        <w:right w:val="single" w:sz="6" w:space="15" w:color="E3E3E3"/>
                      </w:divBdr>
                      <w:divsChild>
                        <w:div w:id="187788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2022-09-13T23:00:00+00:00</DataDocumento>
    <NomeOriginalFicheiro xmlns="http://schemas.microsoft.com/sharepoint/v3">pjr226-XV.docx</NomeOriginalFicheiro>
    <IDFase xmlns="http://schemas.microsoft.com/sharepoint/v3">0</IDFase>
    <NRIniciativa xmlns="http://schemas.microsoft.com/sharepoint/v3">226</NRIniciativa>
    <IDIniciativa xmlns="http://schemas.microsoft.com/sharepoint/v3">151891</IDIniciativa>
  </documentManagement>
</p:properties>
</file>

<file path=customXml/itemProps1.xml><?xml version="1.0" encoding="utf-8"?>
<ds:datastoreItem xmlns:ds="http://schemas.openxmlformats.org/officeDocument/2006/customXml" ds:itemID="{4A9A9382-63D4-4BBD-AFC5-339A985C4FC4}"/>
</file>

<file path=customXml/itemProps2.xml><?xml version="1.0" encoding="utf-8"?>
<ds:datastoreItem xmlns:ds="http://schemas.openxmlformats.org/officeDocument/2006/customXml" ds:itemID="{AF4CC587-B367-40A0-A327-3D8B2460581A}"/>
</file>

<file path=customXml/itemProps3.xml><?xml version="1.0" encoding="utf-8"?>
<ds:datastoreItem xmlns:ds="http://schemas.openxmlformats.org/officeDocument/2006/customXml" ds:itemID="{0C84A603-C345-4210-8FC8-FE6683C15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Cláudia André</dc:creator>
  <cp:keywords/>
  <dc:description/>
  <cp:lastModifiedBy>Beatriz Zoccoli</cp:lastModifiedBy>
  <cp:revision>2</cp:revision>
  <dcterms:created xsi:type="dcterms:W3CDTF">2022-09-14T16:45:00Z</dcterms:created>
  <dcterms:modified xsi:type="dcterms:W3CDTF">2022-09-14T16:45:00Z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166200</vt:r8>
  </property>
</Properties>
</file>