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E2244" w14:textId="25FA10C8" w:rsidR="006D39F9" w:rsidRPr="006D39F9" w:rsidRDefault="006D39F9" w:rsidP="006D39F9">
      <w:pPr>
        <w:tabs>
          <w:tab w:val="left" w:pos="4678"/>
          <w:tab w:val="left" w:pos="6237"/>
        </w:tabs>
        <w:ind w:firstLine="241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Proposta de </w:t>
      </w:r>
      <w:r>
        <w:rPr>
          <w:rFonts w:ascii="Arial" w:hAnsi="Arial"/>
          <w:b/>
        </w:rPr>
        <w:t xml:space="preserve">Lei </w:t>
      </w:r>
      <w:r>
        <w:rPr>
          <w:rFonts w:ascii="Palatino" w:hAnsi="Palatino"/>
          <w:b/>
        </w:rPr>
        <w:t>n.º</w:t>
      </w:r>
      <w:r w:rsidRPr="006D39F9">
        <w:rPr>
          <w:rFonts w:ascii="Arial" w:hAnsi="Arial"/>
          <w:b/>
        </w:rPr>
        <w:t xml:space="preserve"> 79/XIV/2.ª</w:t>
      </w:r>
    </w:p>
    <w:p w14:paraId="5B924223" w14:textId="77777777" w:rsidR="00C41C49" w:rsidRPr="003E2C13" w:rsidRDefault="00C41C49" w:rsidP="00C93C0E">
      <w:pPr>
        <w:widowControl w:val="0"/>
        <w:spacing w:after="120" w:line="36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14:paraId="15002357" w14:textId="77777777" w:rsidR="00C41C49" w:rsidRPr="003E2C13" w:rsidRDefault="00C41C49" w:rsidP="00C93C0E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3E2C13">
        <w:rPr>
          <w:rFonts w:ascii="Garamond" w:hAnsi="Garamond"/>
          <w:b/>
          <w:sz w:val="24"/>
          <w:szCs w:val="24"/>
        </w:rPr>
        <w:t>Exposição de Motivos</w:t>
      </w:r>
    </w:p>
    <w:p w14:paraId="6C896ABC" w14:textId="77777777" w:rsidR="00236B5C" w:rsidRPr="003E2C13" w:rsidRDefault="00236B5C" w:rsidP="008C6337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4A0C2068" w14:textId="2972BDB5" w:rsidR="00FC4E90" w:rsidRPr="003E2C13" w:rsidRDefault="00236B5C" w:rsidP="008C6337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3E2C13">
        <w:rPr>
          <w:rFonts w:ascii="Garamond" w:hAnsi="Garamond"/>
          <w:bCs/>
          <w:sz w:val="24"/>
          <w:szCs w:val="24"/>
        </w:rPr>
        <w:t xml:space="preserve">A Lei n.º 13/2020, de 7 de maio, </w:t>
      </w:r>
      <w:r w:rsidR="00B560DE" w:rsidRPr="003E2C13">
        <w:rPr>
          <w:rFonts w:ascii="Garamond" w:hAnsi="Garamond"/>
          <w:bCs/>
          <w:sz w:val="24"/>
          <w:szCs w:val="24"/>
        </w:rPr>
        <w:t>consagrou, com efeitos temporários, uma isenção de imposto sobre o valor acrescentado (IVA) para as transmissões e aquisições intracomunitárias de bens necessários para combater os efeitos do surto de COVID-19 pelo Estado</w:t>
      </w:r>
      <w:r w:rsidR="00FC4E90" w:rsidRPr="003E2C13">
        <w:rPr>
          <w:rFonts w:ascii="Garamond" w:hAnsi="Garamond"/>
          <w:bCs/>
          <w:sz w:val="24"/>
          <w:szCs w:val="24"/>
        </w:rPr>
        <w:t>, organismos com fins caritativos ou filantrópicos aprovados pelas autoridades competentes, e quando se destinem a ser distribuídas gratuitamente às vítimas de catástrofes ou a ser postas gratuitamente à disposição das vítimas de tais catástrofes, mantendo-se propriedade dos organismos em causa.</w:t>
      </w:r>
    </w:p>
    <w:p w14:paraId="5F7A9778" w14:textId="0E173297" w:rsidR="00B560DE" w:rsidRPr="003E2C13" w:rsidRDefault="00B560DE" w:rsidP="008C6337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3E2C13">
        <w:rPr>
          <w:rFonts w:ascii="Garamond" w:hAnsi="Garamond"/>
          <w:bCs/>
          <w:sz w:val="24"/>
          <w:szCs w:val="24"/>
        </w:rPr>
        <w:t xml:space="preserve">A referida </w:t>
      </w:r>
      <w:r w:rsidR="00DB4246" w:rsidRPr="003E2C13">
        <w:rPr>
          <w:rFonts w:ascii="Garamond" w:hAnsi="Garamond"/>
          <w:bCs/>
          <w:sz w:val="24"/>
          <w:szCs w:val="24"/>
        </w:rPr>
        <w:t>l</w:t>
      </w:r>
      <w:r w:rsidRPr="003E2C13">
        <w:rPr>
          <w:rFonts w:ascii="Garamond" w:hAnsi="Garamond"/>
          <w:bCs/>
          <w:sz w:val="24"/>
          <w:szCs w:val="24"/>
        </w:rPr>
        <w:t xml:space="preserve">ei visou estender às transmissões intracomunitárias e nacionais o mesmo tratamento fiscal </w:t>
      </w:r>
      <w:bookmarkStart w:id="1" w:name="_Hlk66220109"/>
      <w:r w:rsidRPr="003E2C13">
        <w:rPr>
          <w:rFonts w:ascii="Garamond" w:hAnsi="Garamond"/>
          <w:bCs/>
          <w:sz w:val="24"/>
          <w:szCs w:val="24"/>
        </w:rPr>
        <w:t xml:space="preserve">dado às importações de bens necessários ao combate </w:t>
      </w:r>
      <w:r w:rsidR="00DB4246" w:rsidRPr="003E2C13">
        <w:rPr>
          <w:rFonts w:ascii="Garamond" w:hAnsi="Garamond"/>
          <w:bCs/>
          <w:sz w:val="24"/>
          <w:szCs w:val="24"/>
        </w:rPr>
        <w:t>à pandemia da doença</w:t>
      </w:r>
      <w:r w:rsidRPr="003E2C13">
        <w:rPr>
          <w:rFonts w:ascii="Garamond" w:hAnsi="Garamond"/>
          <w:bCs/>
          <w:sz w:val="24"/>
          <w:szCs w:val="24"/>
        </w:rPr>
        <w:t xml:space="preserve"> COVID-19, relativamente aos quais Portugal se encontra autorizado, a título extraordinário e temporário, a aplicar franquia aduaneira e isenção total de IVA, por força da Decisão (UE) 2020/491 da Comissão</w:t>
      </w:r>
      <w:bookmarkEnd w:id="1"/>
      <w:r w:rsidRPr="003E2C13">
        <w:rPr>
          <w:rFonts w:ascii="Garamond" w:hAnsi="Garamond"/>
          <w:bCs/>
          <w:sz w:val="24"/>
          <w:szCs w:val="24"/>
        </w:rPr>
        <w:t>, de 3 de abril</w:t>
      </w:r>
      <w:r w:rsidR="00C93C0E" w:rsidRPr="003E2C13">
        <w:rPr>
          <w:rFonts w:ascii="Garamond" w:hAnsi="Garamond"/>
          <w:bCs/>
          <w:sz w:val="24"/>
          <w:szCs w:val="24"/>
        </w:rPr>
        <w:t xml:space="preserve"> de 2020</w:t>
      </w:r>
      <w:r w:rsidRPr="003E2C13">
        <w:rPr>
          <w:rFonts w:ascii="Garamond" w:hAnsi="Garamond"/>
          <w:bCs/>
          <w:sz w:val="24"/>
          <w:szCs w:val="24"/>
        </w:rPr>
        <w:t xml:space="preserve">. </w:t>
      </w:r>
    </w:p>
    <w:p w14:paraId="129EED14" w14:textId="2AFC79C3" w:rsidR="00EE02E3" w:rsidRPr="003E2C13" w:rsidRDefault="00EE02E3" w:rsidP="008C6337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3E2C13">
        <w:rPr>
          <w:rFonts w:ascii="Garamond" w:hAnsi="Garamond"/>
          <w:bCs/>
          <w:sz w:val="24"/>
          <w:szCs w:val="24"/>
        </w:rPr>
        <w:t xml:space="preserve">Na sequência do alargamento </w:t>
      </w:r>
      <w:r w:rsidR="006E592A" w:rsidRPr="003E2C13">
        <w:rPr>
          <w:rFonts w:ascii="Garamond" w:hAnsi="Garamond"/>
          <w:bCs/>
          <w:sz w:val="24"/>
          <w:szCs w:val="24"/>
        </w:rPr>
        <w:t xml:space="preserve">pela Comissão Europeia </w:t>
      </w:r>
      <w:r w:rsidRPr="003E2C13">
        <w:rPr>
          <w:rFonts w:ascii="Garamond" w:hAnsi="Garamond"/>
          <w:bCs/>
          <w:sz w:val="24"/>
          <w:szCs w:val="24"/>
        </w:rPr>
        <w:t xml:space="preserve">do período de aplicação da Decisão (UE) 2020/491 </w:t>
      </w:r>
      <w:r w:rsidR="00BD4B74" w:rsidRPr="003E2C13">
        <w:rPr>
          <w:rFonts w:ascii="Garamond" w:hAnsi="Garamond"/>
          <w:bCs/>
          <w:sz w:val="24"/>
          <w:szCs w:val="24"/>
        </w:rPr>
        <w:t>da Comissão, de 3 de abril</w:t>
      </w:r>
      <w:r w:rsidR="00925C3B" w:rsidRPr="003E2C13">
        <w:rPr>
          <w:rFonts w:ascii="Garamond" w:hAnsi="Garamond"/>
          <w:bCs/>
          <w:sz w:val="24"/>
          <w:szCs w:val="24"/>
        </w:rPr>
        <w:t xml:space="preserve"> de 2020</w:t>
      </w:r>
      <w:r w:rsidR="006E592A" w:rsidRPr="003E2C13">
        <w:rPr>
          <w:rFonts w:ascii="Garamond" w:hAnsi="Garamond"/>
          <w:bCs/>
          <w:sz w:val="24"/>
          <w:szCs w:val="24"/>
        </w:rPr>
        <w:t>,</w:t>
      </w:r>
      <w:r w:rsidR="00BD4B74" w:rsidRPr="003E2C13">
        <w:rPr>
          <w:rFonts w:ascii="Garamond" w:hAnsi="Garamond"/>
          <w:bCs/>
          <w:sz w:val="24"/>
          <w:szCs w:val="24"/>
        </w:rPr>
        <w:t xml:space="preserve"> </w:t>
      </w:r>
      <w:r w:rsidRPr="003E2C13">
        <w:rPr>
          <w:rFonts w:ascii="Garamond" w:hAnsi="Garamond"/>
          <w:bCs/>
          <w:sz w:val="24"/>
          <w:szCs w:val="24"/>
        </w:rPr>
        <w:t>por via da Decisão (UE) 2020/1573 da Comissão</w:t>
      </w:r>
      <w:r w:rsidR="006E592A" w:rsidRPr="003E2C13">
        <w:rPr>
          <w:rFonts w:ascii="Garamond" w:hAnsi="Garamond"/>
          <w:bCs/>
          <w:sz w:val="24"/>
          <w:szCs w:val="24"/>
        </w:rPr>
        <w:t>,</w:t>
      </w:r>
      <w:r w:rsidRPr="003E2C13">
        <w:rPr>
          <w:rFonts w:ascii="Garamond" w:hAnsi="Garamond"/>
          <w:bCs/>
          <w:sz w:val="24"/>
          <w:szCs w:val="24"/>
        </w:rPr>
        <w:t xml:space="preserve"> de 28 de outubro</w:t>
      </w:r>
      <w:r w:rsidR="00925C3B" w:rsidRPr="003E2C13">
        <w:rPr>
          <w:rFonts w:ascii="Garamond" w:hAnsi="Garamond"/>
          <w:bCs/>
          <w:sz w:val="24"/>
          <w:szCs w:val="24"/>
        </w:rPr>
        <w:t xml:space="preserve"> de 2020</w:t>
      </w:r>
      <w:r w:rsidRPr="003E2C13">
        <w:rPr>
          <w:rFonts w:ascii="Garamond" w:hAnsi="Garamond"/>
          <w:bCs/>
          <w:sz w:val="24"/>
          <w:szCs w:val="24"/>
        </w:rPr>
        <w:t>, a Lei n.º 75-B/2020, de 31 de dezembro, promoveu a extensão do âmbito de aplicação temporal do artigo 2.º da Lei n.º 13/2020, de 7 de maio</w:t>
      </w:r>
      <w:r w:rsidR="006E592A" w:rsidRPr="003E2C13">
        <w:rPr>
          <w:rFonts w:ascii="Garamond" w:hAnsi="Garamond"/>
          <w:bCs/>
          <w:sz w:val="24"/>
          <w:szCs w:val="24"/>
        </w:rPr>
        <w:t>,</w:t>
      </w:r>
      <w:r w:rsidR="00FC4E90" w:rsidRPr="003E2C13">
        <w:rPr>
          <w:rFonts w:ascii="Garamond" w:hAnsi="Garamond"/>
          <w:bCs/>
          <w:sz w:val="24"/>
          <w:szCs w:val="24"/>
        </w:rPr>
        <w:t xml:space="preserve"> </w:t>
      </w:r>
      <w:r w:rsidRPr="003E2C13">
        <w:rPr>
          <w:rFonts w:ascii="Garamond" w:hAnsi="Garamond"/>
          <w:bCs/>
          <w:sz w:val="24"/>
          <w:szCs w:val="24"/>
        </w:rPr>
        <w:t>até 30 de abril de 2021.</w:t>
      </w:r>
    </w:p>
    <w:p w14:paraId="222F7728" w14:textId="0A75BDFE" w:rsidR="00B560DE" w:rsidRPr="003E2C13" w:rsidRDefault="00B560DE" w:rsidP="00C93C0E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0946E209" w14:textId="7220A3DF" w:rsidR="008C25E2" w:rsidRDefault="008C25E2" w:rsidP="008C6337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693B8CA2" w14:textId="77777777" w:rsidR="006D39F9" w:rsidRPr="003E2C13" w:rsidRDefault="006D39F9" w:rsidP="008C6337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5F051FFE" w14:textId="32D7FC71" w:rsidR="00236B5C" w:rsidRPr="003E2C13" w:rsidRDefault="00BD4B74" w:rsidP="008C6337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3E2C13">
        <w:rPr>
          <w:rFonts w:ascii="Garamond" w:hAnsi="Garamond"/>
          <w:bCs/>
          <w:sz w:val="24"/>
          <w:szCs w:val="24"/>
        </w:rPr>
        <w:t>Estando i</w:t>
      </w:r>
      <w:r w:rsidR="00236B5C" w:rsidRPr="003E2C13">
        <w:rPr>
          <w:rFonts w:ascii="Garamond" w:hAnsi="Garamond"/>
          <w:bCs/>
          <w:sz w:val="24"/>
          <w:szCs w:val="24"/>
        </w:rPr>
        <w:t>minente</w:t>
      </w:r>
      <w:r w:rsidRPr="003E2C13">
        <w:rPr>
          <w:rFonts w:ascii="Garamond" w:hAnsi="Garamond"/>
          <w:bCs/>
          <w:sz w:val="24"/>
          <w:szCs w:val="24"/>
        </w:rPr>
        <w:t xml:space="preserve"> novo</w:t>
      </w:r>
      <w:r w:rsidR="00236B5C" w:rsidRPr="003E2C13">
        <w:rPr>
          <w:rFonts w:ascii="Garamond" w:hAnsi="Garamond"/>
          <w:bCs/>
          <w:sz w:val="24"/>
          <w:szCs w:val="24"/>
        </w:rPr>
        <w:t xml:space="preserve"> </w:t>
      </w:r>
      <w:r w:rsidR="00F61E5E" w:rsidRPr="003E2C13">
        <w:rPr>
          <w:rFonts w:ascii="Garamond" w:hAnsi="Garamond"/>
          <w:bCs/>
          <w:sz w:val="24"/>
          <w:szCs w:val="24"/>
        </w:rPr>
        <w:t>alargamento do período de aplicação da</w:t>
      </w:r>
      <w:r w:rsidR="00A82FC7" w:rsidRPr="003E2C13">
        <w:rPr>
          <w:rFonts w:ascii="Garamond" w:hAnsi="Garamond"/>
          <w:bCs/>
          <w:sz w:val="24"/>
          <w:szCs w:val="24"/>
        </w:rPr>
        <w:t xml:space="preserve"> </w:t>
      </w:r>
      <w:r w:rsidRPr="003E2C13">
        <w:rPr>
          <w:rFonts w:ascii="Garamond" w:hAnsi="Garamond"/>
          <w:bCs/>
          <w:sz w:val="24"/>
          <w:szCs w:val="24"/>
        </w:rPr>
        <w:t>Decisão (UE) 2020/491 da Comissão, de 3 de abril</w:t>
      </w:r>
      <w:r w:rsidR="00925C3B" w:rsidRPr="003E2C13">
        <w:rPr>
          <w:rFonts w:ascii="Garamond" w:hAnsi="Garamond"/>
          <w:bCs/>
          <w:sz w:val="24"/>
          <w:szCs w:val="24"/>
        </w:rPr>
        <w:t xml:space="preserve"> de 2020</w:t>
      </w:r>
      <w:r w:rsidR="006E592A" w:rsidRPr="003E2C13">
        <w:rPr>
          <w:rFonts w:ascii="Garamond" w:hAnsi="Garamond"/>
          <w:bCs/>
          <w:sz w:val="24"/>
          <w:szCs w:val="24"/>
        </w:rPr>
        <w:t>,</w:t>
      </w:r>
      <w:r w:rsidR="00F61E5E" w:rsidRPr="003E2C13">
        <w:rPr>
          <w:rFonts w:ascii="Garamond" w:hAnsi="Garamond"/>
          <w:bCs/>
          <w:sz w:val="24"/>
          <w:szCs w:val="24"/>
        </w:rPr>
        <w:t xml:space="preserve"> até 31 de </w:t>
      </w:r>
      <w:r w:rsidR="00236B5C" w:rsidRPr="003E2C13">
        <w:rPr>
          <w:rFonts w:ascii="Garamond" w:hAnsi="Garamond"/>
          <w:bCs/>
          <w:sz w:val="24"/>
          <w:szCs w:val="24"/>
        </w:rPr>
        <w:t xml:space="preserve">dezembro </w:t>
      </w:r>
      <w:r w:rsidR="00F61E5E" w:rsidRPr="003E2C13">
        <w:rPr>
          <w:rFonts w:ascii="Garamond" w:hAnsi="Garamond"/>
          <w:bCs/>
          <w:sz w:val="24"/>
          <w:szCs w:val="24"/>
        </w:rPr>
        <w:t>de 202</w:t>
      </w:r>
      <w:r w:rsidR="00236B5C" w:rsidRPr="003E2C13">
        <w:rPr>
          <w:rFonts w:ascii="Garamond" w:hAnsi="Garamond"/>
          <w:bCs/>
          <w:sz w:val="24"/>
          <w:szCs w:val="24"/>
        </w:rPr>
        <w:t>1</w:t>
      </w:r>
      <w:r w:rsidR="00F61E5E" w:rsidRPr="003E2C13">
        <w:rPr>
          <w:rFonts w:ascii="Garamond" w:hAnsi="Garamond"/>
          <w:bCs/>
          <w:sz w:val="24"/>
          <w:szCs w:val="24"/>
        </w:rPr>
        <w:t xml:space="preserve">, </w:t>
      </w:r>
      <w:r w:rsidRPr="003E2C13">
        <w:rPr>
          <w:rFonts w:ascii="Garamond" w:hAnsi="Garamond"/>
          <w:bCs/>
          <w:sz w:val="24"/>
          <w:szCs w:val="24"/>
        </w:rPr>
        <w:t xml:space="preserve">importa </w:t>
      </w:r>
      <w:r w:rsidR="00FC4E90" w:rsidRPr="003E2C13">
        <w:rPr>
          <w:rFonts w:ascii="Garamond" w:hAnsi="Garamond"/>
          <w:bCs/>
          <w:sz w:val="24"/>
          <w:szCs w:val="24"/>
        </w:rPr>
        <w:t xml:space="preserve">proceder a novo alargamento </w:t>
      </w:r>
      <w:r w:rsidR="00C76483" w:rsidRPr="003E2C13">
        <w:rPr>
          <w:rFonts w:ascii="Garamond" w:hAnsi="Garamond"/>
          <w:bCs/>
          <w:sz w:val="24"/>
          <w:szCs w:val="24"/>
        </w:rPr>
        <w:t>equivalente</w:t>
      </w:r>
      <w:r w:rsidR="00FC4E90" w:rsidRPr="003E2C13">
        <w:rPr>
          <w:rFonts w:ascii="Garamond" w:hAnsi="Garamond"/>
          <w:bCs/>
          <w:sz w:val="24"/>
          <w:szCs w:val="24"/>
        </w:rPr>
        <w:t xml:space="preserve"> do âmbito de aplicação temporal do artigo 2.º da Lei n.º 13/2020, </w:t>
      </w:r>
      <w:r w:rsidR="00FC4E90" w:rsidRPr="003E2C13">
        <w:rPr>
          <w:rFonts w:ascii="Garamond" w:hAnsi="Garamond"/>
          <w:bCs/>
          <w:sz w:val="24"/>
          <w:szCs w:val="24"/>
        </w:rPr>
        <w:lastRenderedPageBreak/>
        <w:t>de 7 de maio</w:t>
      </w:r>
      <w:r w:rsidR="00C76483" w:rsidRPr="003E2C13">
        <w:rPr>
          <w:rFonts w:ascii="Garamond" w:hAnsi="Garamond"/>
          <w:bCs/>
          <w:sz w:val="24"/>
          <w:szCs w:val="24"/>
        </w:rPr>
        <w:t>, sem alteração dos seus termos de aplicação</w:t>
      </w:r>
      <w:r w:rsidR="00FC4E90" w:rsidRPr="003E2C13">
        <w:rPr>
          <w:rFonts w:ascii="Garamond" w:hAnsi="Garamond"/>
          <w:bCs/>
          <w:sz w:val="24"/>
          <w:szCs w:val="24"/>
        </w:rPr>
        <w:t>.</w:t>
      </w:r>
    </w:p>
    <w:p w14:paraId="77FA7757" w14:textId="77777777" w:rsidR="00193D88" w:rsidRPr="003E2C13" w:rsidRDefault="00193D88" w:rsidP="008C6337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3E2C13">
        <w:rPr>
          <w:rFonts w:ascii="Garamond" w:hAnsi="Garamond"/>
          <w:bCs/>
          <w:sz w:val="24"/>
          <w:szCs w:val="24"/>
        </w:rPr>
        <w:t>Assim:</w:t>
      </w:r>
    </w:p>
    <w:p w14:paraId="7FC77631" w14:textId="2B06EB21" w:rsidR="00193D88" w:rsidRPr="003E2C13" w:rsidRDefault="00193D88" w:rsidP="008C6337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3E2C13">
        <w:rPr>
          <w:rFonts w:ascii="Garamond" w:hAnsi="Garamond"/>
          <w:bCs/>
          <w:sz w:val="24"/>
          <w:szCs w:val="24"/>
        </w:rPr>
        <w:t xml:space="preserve">Nos termos da alínea </w:t>
      </w:r>
      <w:r w:rsidRPr="003E2C13">
        <w:rPr>
          <w:rFonts w:ascii="Garamond" w:hAnsi="Garamond"/>
          <w:bCs/>
          <w:i/>
          <w:iCs/>
          <w:sz w:val="24"/>
          <w:szCs w:val="24"/>
        </w:rPr>
        <w:t>d)</w:t>
      </w:r>
      <w:r w:rsidRPr="003E2C13">
        <w:rPr>
          <w:rFonts w:ascii="Garamond" w:hAnsi="Garamond"/>
          <w:bCs/>
          <w:sz w:val="24"/>
          <w:szCs w:val="24"/>
        </w:rPr>
        <w:t xml:space="preserve"> do n.º 1 do artigo 197.º da Constituição, o Governo apresenta à</w:t>
      </w:r>
      <w:r w:rsidR="002738CC" w:rsidRPr="003E2C13">
        <w:rPr>
          <w:rFonts w:ascii="Garamond" w:hAnsi="Garamond"/>
          <w:bCs/>
          <w:sz w:val="24"/>
          <w:szCs w:val="24"/>
        </w:rPr>
        <w:t xml:space="preserve"> </w:t>
      </w:r>
      <w:r w:rsidRPr="003E2C13">
        <w:rPr>
          <w:rFonts w:ascii="Garamond" w:hAnsi="Garamond"/>
          <w:bCs/>
          <w:sz w:val="24"/>
          <w:szCs w:val="24"/>
        </w:rPr>
        <w:t>Assembleia da República a seguinte proposta de lei, com pedido de prioridade e urgência:</w:t>
      </w:r>
    </w:p>
    <w:p w14:paraId="319A8D56" w14:textId="0EDAB91E" w:rsidR="00CE3447" w:rsidRPr="003E2C13" w:rsidRDefault="00CE3447" w:rsidP="008C6337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3E2C13">
        <w:rPr>
          <w:rFonts w:ascii="Garamond" w:hAnsi="Garamond"/>
          <w:bCs/>
          <w:sz w:val="24"/>
          <w:szCs w:val="24"/>
        </w:rPr>
        <w:t>Artigo 1.º</w:t>
      </w:r>
    </w:p>
    <w:p w14:paraId="02FDCB6B" w14:textId="77FC650C" w:rsidR="00CE3447" w:rsidRPr="005E3D19" w:rsidRDefault="00CE3447" w:rsidP="008C6337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5E3D19">
        <w:rPr>
          <w:rFonts w:ascii="Garamond" w:hAnsi="Garamond"/>
          <w:b/>
          <w:sz w:val="24"/>
          <w:szCs w:val="24"/>
        </w:rPr>
        <w:t>Objeto</w:t>
      </w:r>
    </w:p>
    <w:p w14:paraId="207C93C9" w14:textId="3F612E6F" w:rsidR="00193D88" w:rsidRPr="003E2C13" w:rsidRDefault="00CE3447" w:rsidP="008C6337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3E2C13">
        <w:rPr>
          <w:rFonts w:ascii="Garamond" w:hAnsi="Garamond"/>
          <w:bCs/>
          <w:sz w:val="24"/>
          <w:szCs w:val="24"/>
        </w:rPr>
        <w:t>A presente lei</w:t>
      </w:r>
      <w:r w:rsidR="00C76483" w:rsidRPr="003E2C13">
        <w:rPr>
          <w:rFonts w:ascii="Garamond" w:hAnsi="Garamond"/>
          <w:bCs/>
          <w:sz w:val="24"/>
          <w:szCs w:val="24"/>
        </w:rPr>
        <w:t xml:space="preserve"> </w:t>
      </w:r>
      <w:r w:rsidR="00E036DF" w:rsidRPr="003E2C13">
        <w:rPr>
          <w:rFonts w:ascii="Garamond" w:hAnsi="Garamond"/>
          <w:bCs/>
          <w:sz w:val="24"/>
          <w:szCs w:val="24"/>
        </w:rPr>
        <w:t xml:space="preserve">procede à </w:t>
      </w:r>
      <w:r w:rsidR="00280BFA" w:rsidRPr="003E2C13">
        <w:rPr>
          <w:rFonts w:ascii="Garamond" w:hAnsi="Garamond"/>
          <w:bCs/>
          <w:sz w:val="24"/>
          <w:szCs w:val="24"/>
        </w:rPr>
        <w:t>terceira</w:t>
      </w:r>
      <w:r w:rsidR="00FE25A9" w:rsidRPr="003E2C13">
        <w:rPr>
          <w:rFonts w:ascii="Garamond" w:hAnsi="Garamond"/>
          <w:bCs/>
          <w:sz w:val="24"/>
          <w:szCs w:val="24"/>
        </w:rPr>
        <w:t xml:space="preserve"> </w:t>
      </w:r>
      <w:r w:rsidR="00E036DF" w:rsidRPr="003E2C13">
        <w:rPr>
          <w:rFonts w:ascii="Garamond" w:hAnsi="Garamond"/>
          <w:bCs/>
          <w:sz w:val="24"/>
          <w:szCs w:val="24"/>
        </w:rPr>
        <w:t xml:space="preserve">alteração à Lei n.º 13/2020, de 7 de maio, </w:t>
      </w:r>
      <w:r w:rsidR="00280BFA" w:rsidRPr="003E2C13">
        <w:rPr>
          <w:rFonts w:ascii="Garamond" w:hAnsi="Garamond"/>
          <w:bCs/>
          <w:sz w:val="24"/>
          <w:szCs w:val="24"/>
        </w:rPr>
        <w:t xml:space="preserve">alterada pelas Leis n.ºs 43/2020, de 18 de agosto, e 75-B/2020, de 31 de dezembro, </w:t>
      </w:r>
      <w:r w:rsidR="00C76483" w:rsidRPr="003E2C13">
        <w:rPr>
          <w:rFonts w:ascii="Garamond" w:hAnsi="Garamond"/>
          <w:bCs/>
          <w:sz w:val="24"/>
          <w:szCs w:val="24"/>
        </w:rPr>
        <w:t>p</w:t>
      </w:r>
      <w:r w:rsidR="00193D88" w:rsidRPr="003E2C13">
        <w:rPr>
          <w:rFonts w:ascii="Garamond" w:hAnsi="Garamond"/>
          <w:bCs/>
          <w:sz w:val="24"/>
          <w:szCs w:val="24"/>
        </w:rPr>
        <w:t>ro</w:t>
      </w:r>
      <w:r w:rsidR="006E592A" w:rsidRPr="003E2C13">
        <w:rPr>
          <w:rFonts w:ascii="Garamond" w:hAnsi="Garamond"/>
          <w:bCs/>
          <w:sz w:val="24"/>
          <w:szCs w:val="24"/>
        </w:rPr>
        <w:t>rroga</w:t>
      </w:r>
      <w:r w:rsidR="00E036DF" w:rsidRPr="003E2C13">
        <w:rPr>
          <w:rFonts w:ascii="Garamond" w:hAnsi="Garamond"/>
          <w:bCs/>
          <w:sz w:val="24"/>
          <w:szCs w:val="24"/>
        </w:rPr>
        <w:t>ndo</w:t>
      </w:r>
      <w:r w:rsidR="006E592A" w:rsidRPr="003E2C13">
        <w:rPr>
          <w:rFonts w:ascii="Garamond" w:hAnsi="Garamond"/>
          <w:bCs/>
          <w:sz w:val="24"/>
          <w:szCs w:val="24"/>
        </w:rPr>
        <w:t>,</w:t>
      </w:r>
      <w:r w:rsidR="00193D88" w:rsidRPr="003E2C13">
        <w:rPr>
          <w:rFonts w:ascii="Garamond" w:hAnsi="Garamond"/>
          <w:bCs/>
          <w:sz w:val="24"/>
          <w:szCs w:val="24"/>
        </w:rPr>
        <w:t xml:space="preserve"> até 31 de </w:t>
      </w:r>
      <w:r w:rsidR="00C76483" w:rsidRPr="003E2C13">
        <w:rPr>
          <w:rFonts w:ascii="Garamond" w:hAnsi="Garamond"/>
          <w:bCs/>
          <w:sz w:val="24"/>
          <w:szCs w:val="24"/>
        </w:rPr>
        <w:t xml:space="preserve">dezembro </w:t>
      </w:r>
      <w:r w:rsidR="00193D88" w:rsidRPr="003E2C13">
        <w:rPr>
          <w:rFonts w:ascii="Garamond" w:hAnsi="Garamond"/>
          <w:bCs/>
          <w:sz w:val="24"/>
          <w:szCs w:val="24"/>
        </w:rPr>
        <w:t>de 202</w:t>
      </w:r>
      <w:r w:rsidR="00C76483" w:rsidRPr="003E2C13">
        <w:rPr>
          <w:rFonts w:ascii="Garamond" w:hAnsi="Garamond"/>
          <w:bCs/>
          <w:sz w:val="24"/>
          <w:szCs w:val="24"/>
        </w:rPr>
        <w:t>1</w:t>
      </w:r>
      <w:r w:rsidR="006E592A" w:rsidRPr="003E2C13">
        <w:rPr>
          <w:rFonts w:ascii="Garamond" w:hAnsi="Garamond"/>
          <w:bCs/>
          <w:sz w:val="24"/>
          <w:szCs w:val="24"/>
        </w:rPr>
        <w:t>,</w:t>
      </w:r>
      <w:r w:rsidR="00193D88" w:rsidRPr="003E2C13">
        <w:rPr>
          <w:rFonts w:ascii="Garamond" w:hAnsi="Garamond"/>
          <w:bCs/>
          <w:sz w:val="24"/>
          <w:szCs w:val="24"/>
        </w:rPr>
        <w:t xml:space="preserve"> a isenção de </w:t>
      </w:r>
      <w:bookmarkStart w:id="2" w:name="_Hlk66279668"/>
      <w:r w:rsidR="00193D88" w:rsidRPr="003E2C13">
        <w:rPr>
          <w:rFonts w:ascii="Garamond" w:hAnsi="Garamond"/>
          <w:bCs/>
          <w:sz w:val="24"/>
          <w:szCs w:val="24"/>
        </w:rPr>
        <w:t xml:space="preserve">imposto sobre o valor acrescentado </w:t>
      </w:r>
      <w:bookmarkEnd w:id="2"/>
      <w:r w:rsidR="00214B5D" w:rsidRPr="003E2C13">
        <w:rPr>
          <w:rFonts w:ascii="Garamond" w:hAnsi="Garamond"/>
          <w:bCs/>
          <w:sz w:val="24"/>
          <w:szCs w:val="24"/>
        </w:rPr>
        <w:t xml:space="preserve">(IVA) </w:t>
      </w:r>
      <w:r w:rsidR="00193D88" w:rsidRPr="003E2C13">
        <w:rPr>
          <w:rFonts w:ascii="Garamond" w:hAnsi="Garamond"/>
          <w:bCs/>
          <w:sz w:val="24"/>
          <w:szCs w:val="24"/>
        </w:rPr>
        <w:t>para as transmissões e aquisições intracomunitárias de bens necessários para combater os efeitos d</w:t>
      </w:r>
      <w:r w:rsidR="00E74B6C" w:rsidRPr="003E2C13">
        <w:rPr>
          <w:rFonts w:ascii="Garamond" w:hAnsi="Garamond"/>
          <w:bCs/>
          <w:sz w:val="24"/>
          <w:szCs w:val="24"/>
        </w:rPr>
        <w:t>a pandemia da doença</w:t>
      </w:r>
      <w:r w:rsidR="00193D88" w:rsidRPr="003E2C13">
        <w:rPr>
          <w:rFonts w:ascii="Garamond" w:hAnsi="Garamond"/>
          <w:bCs/>
          <w:sz w:val="24"/>
          <w:szCs w:val="24"/>
        </w:rPr>
        <w:t xml:space="preserve"> COVID-19 pelo Estado e outros organismos públicos ou por organizações sem fins lucrativos.</w:t>
      </w:r>
    </w:p>
    <w:p w14:paraId="5B28E52C" w14:textId="6070994F" w:rsidR="00FC0D3A" w:rsidRPr="003E2C13" w:rsidRDefault="00FC0D3A" w:rsidP="008C6337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3E2C13">
        <w:rPr>
          <w:rFonts w:ascii="Garamond" w:hAnsi="Garamond"/>
          <w:bCs/>
          <w:sz w:val="24"/>
          <w:szCs w:val="24"/>
        </w:rPr>
        <w:t xml:space="preserve">Artigo </w:t>
      </w:r>
      <w:r w:rsidR="003F4543" w:rsidRPr="003E2C13">
        <w:rPr>
          <w:rFonts w:ascii="Garamond" w:hAnsi="Garamond"/>
          <w:bCs/>
          <w:sz w:val="24"/>
          <w:szCs w:val="24"/>
        </w:rPr>
        <w:t>2</w:t>
      </w:r>
      <w:r w:rsidRPr="003E2C13">
        <w:rPr>
          <w:rFonts w:ascii="Garamond" w:hAnsi="Garamond"/>
          <w:bCs/>
          <w:sz w:val="24"/>
          <w:szCs w:val="24"/>
        </w:rPr>
        <w:t>.º</w:t>
      </w:r>
    </w:p>
    <w:p w14:paraId="4AECB867" w14:textId="77777777" w:rsidR="00FC0D3A" w:rsidRPr="005E3D19" w:rsidRDefault="00FC0D3A" w:rsidP="008C6337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5E3D19">
        <w:rPr>
          <w:rFonts w:ascii="Garamond" w:hAnsi="Garamond"/>
          <w:b/>
          <w:sz w:val="24"/>
          <w:szCs w:val="24"/>
        </w:rPr>
        <w:t>Alteração à Lei n.º 13/2020, de 7 de maio</w:t>
      </w:r>
    </w:p>
    <w:p w14:paraId="766B2513" w14:textId="352579D8" w:rsidR="00FC0D3A" w:rsidRPr="003E2C13" w:rsidRDefault="00FC0D3A" w:rsidP="008C6337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3E2C13">
        <w:rPr>
          <w:rFonts w:ascii="Garamond" w:hAnsi="Garamond"/>
          <w:bCs/>
          <w:sz w:val="24"/>
          <w:szCs w:val="24"/>
        </w:rPr>
        <w:t>O</w:t>
      </w:r>
      <w:r w:rsidR="00622BFB" w:rsidRPr="003E2C13">
        <w:rPr>
          <w:rFonts w:ascii="Garamond" w:hAnsi="Garamond"/>
          <w:bCs/>
          <w:sz w:val="24"/>
          <w:szCs w:val="24"/>
        </w:rPr>
        <w:t>s</w:t>
      </w:r>
      <w:r w:rsidRPr="003E2C13">
        <w:rPr>
          <w:rFonts w:ascii="Garamond" w:hAnsi="Garamond"/>
          <w:bCs/>
          <w:sz w:val="24"/>
          <w:szCs w:val="24"/>
        </w:rPr>
        <w:t xml:space="preserve"> artigo</w:t>
      </w:r>
      <w:r w:rsidR="00622BFB" w:rsidRPr="003E2C13">
        <w:rPr>
          <w:rFonts w:ascii="Garamond" w:hAnsi="Garamond"/>
          <w:bCs/>
          <w:sz w:val="24"/>
          <w:szCs w:val="24"/>
        </w:rPr>
        <w:t>s</w:t>
      </w:r>
      <w:r w:rsidRPr="003E2C13">
        <w:rPr>
          <w:rFonts w:ascii="Garamond" w:hAnsi="Garamond"/>
          <w:bCs/>
          <w:sz w:val="24"/>
          <w:szCs w:val="24"/>
        </w:rPr>
        <w:t xml:space="preserve"> 5.º</w:t>
      </w:r>
      <w:r w:rsidR="00622BFB" w:rsidRPr="003E2C13">
        <w:rPr>
          <w:rFonts w:ascii="Garamond" w:hAnsi="Garamond"/>
          <w:bCs/>
          <w:sz w:val="24"/>
          <w:szCs w:val="24"/>
        </w:rPr>
        <w:t xml:space="preserve"> e 6.º </w:t>
      </w:r>
      <w:r w:rsidRPr="003E2C13">
        <w:rPr>
          <w:rFonts w:ascii="Garamond" w:hAnsi="Garamond"/>
          <w:bCs/>
          <w:sz w:val="24"/>
          <w:szCs w:val="24"/>
        </w:rPr>
        <w:t>da Lei n.º 13/2020, de 7 de maio</w:t>
      </w:r>
      <w:r w:rsidR="000577DA" w:rsidRPr="003E2C13">
        <w:rPr>
          <w:rFonts w:ascii="Garamond" w:hAnsi="Garamond"/>
          <w:bCs/>
          <w:sz w:val="24"/>
          <w:szCs w:val="24"/>
        </w:rPr>
        <w:t>,</w:t>
      </w:r>
      <w:r w:rsidRPr="003E2C13">
        <w:rPr>
          <w:rFonts w:ascii="Garamond" w:hAnsi="Garamond"/>
          <w:bCs/>
          <w:sz w:val="24"/>
          <w:szCs w:val="24"/>
        </w:rPr>
        <w:t xml:space="preserve"> </w:t>
      </w:r>
      <w:r w:rsidR="007A27B1" w:rsidRPr="003E2C13">
        <w:rPr>
          <w:rFonts w:ascii="Garamond" w:hAnsi="Garamond"/>
          <w:bCs/>
          <w:sz w:val="24"/>
          <w:szCs w:val="24"/>
        </w:rPr>
        <w:t xml:space="preserve">na sua redação atual, </w:t>
      </w:r>
      <w:r w:rsidRPr="003E2C13">
        <w:rPr>
          <w:rFonts w:ascii="Garamond" w:hAnsi="Garamond"/>
          <w:bCs/>
          <w:sz w:val="24"/>
          <w:szCs w:val="24"/>
        </w:rPr>
        <w:t>passa</w:t>
      </w:r>
      <w:r w:rsidR="00622BFB" w:rsidRPr="003E2C13">
        <w:rPr>
          <w:rFonts w:ascii="Garamond" w:hAnsi="Garamond"/>
          <w:bCs/>
          <w:sz w:val="24"/>
          <w:szCs w:val="24"/>
        </w:rPr>
        <w:t>m</w:t>
      </w:r>
      <w:r w:rsidRPr="003E2C13">
        <w:rPr>
          <w:rFonts w:ascii="Garamond" w:hAnsi="Garamond"/>
          <w:bCs/>
          <w:sz w:val="24"/>
          <w:szCs w:val="24"/>
        </w:rPr>
        <w:t xml:space="preserve"> a ter a seguinte redação:</w:t>
      </w:r>
    </w:p>
    <w:p w14:paraId="0610CD1C" w14:textId="77777777" w:rsidR="00280BFA" w:rsidRPr="003E2C13" w:rsidRDefault="00280BFA" w:rsidP="008C6337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127A1954" w14:textId="77777777" w:rsidR="00280BFA" w:rsidRPr="003E2C13" w:rsidRDefault="00280BFA" w:rsidP="008C6337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049604E7" w14:textId="77777777" w:rsidR="00280BFA" w:rsidRPr="003E2C13" w:rsidRDefault="00280BFA" w:rsidP="0003090D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4C639A9C" w14:textId="77777777" w:rsidR="0003090D" w:rsidRPr="003E2C13" w:rsidRDefault="0003090D" w:rsidP="008C6337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077A4C0E" w14:textId="2212F592" w:rsidR="00FC0D3A" w:rsidRPr="003E2C13" w:rsidRDefault="00FC0D3A" w:rsidP="008C6337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3E2C13">
        <w:rPr>
          <w:rFonts w:ascii="Garamond" w:hAnsi="Garamond"/>
          <w:bCs/>
          <w:sz w:val="24"/>
          <w:szCs w:val="24"/>
        </w:rPr>
        <w:t>«Artigo 5.º</w:t>
      </w:r>
    </w:p>
    <w:p w14:paraId="79C47C31" w14:textId="77777777" w:rsidR="00FC0D3A" w:rsidRPr="003E2C13" w:rsidRDefault="00FC0D3A" w:rsidP="008C6337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3E2C13">
        <w:rPr>
          <w:rFonts w:ascii="Garamond" w:hAnsi="Garamond"/>
          <w:bCs/>
          <w:sz w:val="24"/>
          <w:szCs w:val="24"/>
        </w:rPr>
        <w:t>[…]</w:t>
      </w:r>
    </w:p>
    <w:p w14:paraId="4658D386" w14:textId="24CE3930" w:rsidR="00622BFB" w:rsidRPr="003E2C13" w:rsidRDefault="00FC0D3A" w:rsidP="00925C3B">
      <w:pPr>
        <w:widowControl w:val="0"/>
        <w:spacing w:after="120" w:line="360" w:lineRule="auto"/>
        <w:ind w:left="567" w:right="566"/>
        <w:jc w:val="both"/>
        <w:rPr>
          <w:rFonts w:ascii="Garamond" w:hAnsi="Garamond"/>
          <w:bCs/>
          <w:sz w:val="24"/>
          <w:szCs w:val="24"/>
        </w:rPr>
      </w:pPr>
      <w:r w:rsidRPr="003E2C13">
        <w:rPr>
          <w:rFonts w:ascii="Garamond" w:hAnsi="Garamond"/>
          <w:bCs/>
          <w:sz w:val="24"/>
          <w:szCs w:val="24"/>
        </w:rPr>
        <w:t xml:space="preserve">Sem prejuízo do disposto no artigo seguinte, o artigo 2.º é aplicável às transmissões e aquisições intracomunitárias de bens efetuadas no território nacional durante o período compreendido entre 30 de janeiro de 2020 e 31 de </w:t>
      </w:r>
      <w:r w:rsidR="003F4543" w:rsidRPr="003E2C13">
        <w:rPr>
          <w:rFonts w:ascii="Garamond" w:hAnsi="Garamond"/>
          <w:bCs/>
          <w:sz w:val="24"/>
          <w:szCs w:val="24"/>
        </w:rPr>
        <w:lastRenderedPageBreak/>
        <w:t>dezembro</w:t>
      </w:r>
      <w:r w:rsidRPr="003E2C13">
        <w:rPr>
          <w:rFonts w:ascii="Garamond" w:hAnsi="Garamond"/>
          <w:bCs/>
          <w:sz w:val="24"/>
          <w:szCs w:val="24"/>
        </w:rPr>
        <w:t xml:space="preserve"> de 202</w:t>
      </w:r>
      <w:r w:rsidR="003F4543" w:rsidRPr="003E2C13">
        <w:rPr>
          <w:rFonts w:ascii="Garamond" w:hAnsi="Garamond"/>
          <w:bCs/>
          <w:sz w:val="24"/>
          <w:szCs w:val="24"/>
        </w:rPr>
        <w:t>1</w:t>
      </w:r>
      <w:r w:rsidR="00622BFB" w:rsidRPr="003E2C13">
        <w:rPr>
          <w:rFonts w:ascii="Garamond" w:hAnsi="Garamond"/>
          <w:bCs/>
          <w:sz w:val="24"/>
          <w:szCs w:val="24"/>
        </w:rPr>
        <w:t>.</w:t>
      </w:r>
    </w:p>
    <w:p w14:paraId="2BB357E0" w14:textId="498B6F8B" w:rsidR="00622BFB" w:rsidRPr="003E2C13" w:rsidRDefault="00622BFB" w:rsidP="00622BFB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3E2C13">
        <w:rPr>
          <w:rFonts w:ascii="Garamond" w:hAnsi="Garamond"/>
          <w:bCs/>
          <w:sz w:val="24"/>
          <w:szCs w:val="24"/>
        </w:rPr>
        <w:t>Artigo 6.º</w:t>
      </w:r>
    </w:p>
    <w:p w14:paraId="2DD8D09C" w14:textId="14E837DA" w:rsidR="00622BFB" w:rsidRPr="003E2C13" w:rsidRDefault="00622BFB" w:rsidP="00622BFB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3E2C13">
        <w:rPr>
          <w:rFonts w:ascii="Garamond" w:hAnsi="Garamond"/>
          <w:bCs/>
          <w:sz w:val="24"/>
          <w:szCs w:val="24"/>
        </w:rPr>
        <w:t>Entrada em vigor e vigência</w:t>
      </w:r>
    </w:p>
    <w:p w14:paraId="621BB23E" w14:textId="30669112" w:rsidR="00FC0D3A" w:rsidRPr="003E2C13" w:rsidRDefault="00622BFB" w:rsidP="008C6337">
      <w:pPr>
        <w:widowControl w:val="0"/>
        <w:spacing w:after="120" w:line="360" w:lineRule="auto"/>
        <w:ind w:left="567" w:right="566"/>
        <w:jc w:val="both"/>
        <w:rPr>
          <w:rFonts w:ascii="Garamond" w:hAnsi="Garamond"/>
          <w:bCs/>
          <w:sz w:val="24"/>
          <w:szCs w:val="24"/>
        </w:rPr>
      </w:pPr>
      <w:r w:rsidRPr="003E2C13">
        <w:rPr>
          <w:rFonts w:ascii="Garamond" w:hAnsi="Garamond"/>
          <w:bCs/>
          <w:sz w:val="24"/>
          <w:szCs w:val="24"/>
        </w:rPr>
        <w:t>A presente lei entra em vigor no dia seguinte ao da sua publicação e vigora até 31 de dezembro de 2021.</w:t>
      </w:r>
      <w:r w:rsidR="00E036DF" w:rsidRPr="003E2C13">
        <w:rPr>
          <w:rFonts w:ascii="Garamond" w:hAnsi="Garamond"/>
          <w:bCs/>
          <w:sz w:val="24"/>
          <w:szCs w:val="24"/>
        </w:rPr>
        <w:t>»</w:t>
      </w:r>
    </w:p>
    <w:p w14:paraId="7C21BE35" w14:textId="77777777" w:rsidR="00FE25A9" w:rsidRPr="003E2C13" w:rsidRDefault="00FE25A9" w:rsidP="00FE25A9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3E2C13">
        <w:rPr>
          <w:rFonts w:ascii="Garamond" w:hAnsi="Garamond"/>
          <w:bCs/>
          <w:sz w:val="24"/>
          <w:szCs w:val="24"/>
        </w:rPr>
        <w:t>Artigo 3.º</w:t>
      </w:r>
    </w:p>
    <w:p w14:paraId="5C46E222" w14:textId="1F71CF75" w:rsidR="00FE25A9" w:rsidRPr="005E3D19" w:rsidRDefault="00FE25A9" w:rsidP="00FE25A9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5E3D19">
        <w:rPr>
          <w:rFonts w:ascii="Garamond" w:hAnsi="Garamond"/>
          <w:b/>
          <w:sz w:val="24"/>
          <w:szCs w:val="24"/>
        </w:rPr>
        <w:t xml:space="preserve">Prorrogação dos efeitos da isenção de </w:t>
      </w:r>
      <w:r w:rsidR="00214B5D" w:rsidRPr="005E3D19">
        <w:rPr>
          <w:rFonts w:ascii="Garamond" w:hAnsi="Garamond"/>
          <w:b/>
          <w:sz w:val="24"/>
          <w:szCs w:val="24"/>
        </w:rPr>
        <w:t xml:space="preserve">imposto sobre o valor acrescentado </w:t>
      </w:r>
      <w:r w:rsidRPr="005E3D19">
        <w:rPr>
          <w:rFonts w:ascii="Garamond" w:hAnsi="Garamond"/>
          <w:b/>
          <w:sz w:val="24"/>
          <w:szCs w:val="24"/>
        </w:rPr>
        <w:t>na aquisição de bens necessários para o combate à COVID-19</w:t>
      </w:r>
    </w:p>
    <w:p w14:paraId="5D82C08D" w14:textId="0F87865D" w:rsidR="00FE25A9" w:rsidRPr="003E2C13" w:rsidRDefault="007A2E35" w:rsidP="0003090D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3E2C13">
        <w:rPr>
          <w:rFonts w:ascii="Garamond" w:hAnsi="Garamond"/>
          <w:bCs/>
          <w:sz w:val="24"/>
          <w:szCs w:val="24"/>
        </w:rPr>
        <w:t xml:space="preserve">A </w:t>
      </w:r>
      <w:r w:rsidR="00FE25A9" w:rsidRPr="003E2C13">
        <w:rPr>
          <w:rFonts w:ascii="Garamond" w:hAnsi="Garamond"/>
          <w:bCs/>
          <w:sz w:val="24"/>
          <w:szCs w:val="24"/>
        </w:rPr>
        <w:t xml:space="preserve">prorrogação dos efeitos da isenção de IVA prevista no artigo 2.º da Lei n.º 13/2020, de 7 de maio, </w:t>
      </w:r>
      <w:r w:rsidR="007A27B1" w:rsidRPr="003E2C13">
        <w:rPr>
          <w:rFonts w:ascii="Garamond" w:hAnsi="Garamond"/>
          <w:bCs/>
          <w:sz w:val="24"/>
          <w:szCs w:val="24"/>
        </w:rPr>
        <w:t xml:space="preserve">na sua redação atual, </w:t>
      </w:r>
      <w:r w:rsidRPr="003E2C13">
        <w:rPr>
          <w:rFonts w:ascii="Garamond" w:hAnsi="Garamond"/>
          <w:bCs/>
          <w:sz w:val="24"/>
          <w:szCs w:val="24"/>
        </w:rPr>
        <w:t>é definida por decreto-lei</w:t>
      </w:r>
      <w:r w:rsidR="004131A6" w:rsidRPr="003E2C13">
        <w:rPr>
          <w:rFonts w:ascii="Garamond" w:hAnsi="Garamond"/>
          <w:bCs/>
          <w:sz w:val="24"/>
          <w:szCs w:val="24"/>
        </w:rPr>
        <w:t xml:space="preserve">, </w:t>
      </w:r>
      <w:r w:rsidRPr="003E2C13">
        <w:rPr>
          <w:rFonts w:ascii="Garamond" w:hAnsi="Garamond"/>
          <w:bCs/>
          <w:sz w:val="24"/>
          <w:szCs w:val="24"/>
        </w:rPr>
        <w:t>com as necessárias adaptações, nos</w:t>
      </w:r>
      <w:r w:rsidR="00FE25A9" w:rsidRPr="003E2C13">
        <w:rPr>
          <w:rFonts w:ascii="Garamond" w:hAnsi="Garamond"/>
          <w:bCs/>
          <w:sz w:val="24"/>
          <w:szCs w:val="24"/>
        </w:rPr>
        <w:t xml:space="preserve"> termos e prazo</w:t>
      </w:r>
      <w:r w:rsidRPr="003E2C13">
        <w:rPr>
          <w:rFonts w:ascii="Garamond" w:hAnsi="Garamond"/>
          <w:bCs/>
          <w:sz w:val="24"/>
          <w:szCs w:val="24"/>
        </w:rPr>
        <w:t>s</w:t>
      </w:r>
      <w:r w:rsidR="00FE25A9" w:rsidRPr="003E2C13">
        <w:rPr>
          <w:rFonts w:ascii="Garamond" w:hAnsi="Garamond"/>
          <w:bCs/>
          <w:sz w:val="24"/>
          <w:szCs w:val="24"/>
        </w:rPr>
        <w:t xml:space="preserve"> </w:t>
      </w:r>
      <w:r w:rsidR="004131A6" w:rsidRPr="003E2C13">
        <w:rPr>
          <w:rFonts w:ascii="Garamond" w:hAnsi="Garamond"/>
          <w:bCs/>
          <w:sz w:val="24"/>
          <w:szCs w:val="24"/>
        </w:rPr>
        <w:t xml:space="preserve">estabelecidos </w:t>
      </w:r>
      <w:r w:rsidR="00FE25A9" w:rsidRPr="003E2C13">
        <w:rPr>
          <w:rFonts w:ascii="Garamond" w:hAnsi="Garamond"/>
          <w:bCs/>
          <w:sz w:val="24"/>
          <w:szCs w:val="24"/>
        </w:rPr>
        <w:t>pela Comissão Europeia</w:t>
      </w:r>
      <w:r w:rsidR="003E2C13">
        <w:rPr>
          <w:rFonts w:ascii="Garamond" w:hAnsi="Garamond"/>
          <w:bCs/>
          <w:sz w:val="24"/>
          <w:szCs w:val="24"/>
        </w:rPr>
        <w:t xml:space="preserve"> </w:t>
      </w:r>
      <w:r w:rsidR="003E2C13" w:rsidRPr="005E3D19">
        <w:rPr>
          <w:rFonts w:ascii="Garamond" w:hAnsi="Garamond"/>
          <w:bCs/>
          <w:sz w:val="24"/>
          <w:szCs w:val="24"/>
        </w:rPr>
        <w:t>para efeitos de aplicação da franquia aduaneira e isenção de IVA sobre a importações de bens necessários para combater os efeitos do surto COVID-19.</w:t>
      </w:r>
    </w:p>
    <w:p w14:paraId="24EE87E5" w14:textId="242F31D5" w:rsidR="00214B5D" w:rsidRPr="003E2C13" w:rsidRDefault="00214B5D" w:rsidP="008C6337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41978614" w14:textId="6CFF94F7" w:rsidR="0003090D" w:rsidRPr="003E2C13" w:rsidRDefault="0003090D" w:rsidP="008C6337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2402B08F" w14:textId="163C15EC" w:rsidR="0003090D" w:rsidRPr="003E2C13" w:rsidRDefault="0003090D" w:rsidP="008C6337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1A21CC83" w14:textId="1DAF85E6" w:rsidR="0003090D" w:rsidRPr="003E2C13" w:rsidRDefault="0003090D" w:rsidP="008C6337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71B086E4" w14:textId="1C33DDD4" w:rsidR="0003090D" w:rsidRPr="003E2C13" w:rsidRDefault="0003090D" w:rsidP="008C6337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0CD1D161" w14:textId="77777777" w:rsidR="0003090D" w:rsidRPr="003E2C13" w:rsidRDefault="0003090D" w:rsidP="008C6337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670DD3AB" w14:textId="4EB07AD8" w:rsidR="00CE3447" w:rsidRPr="003E2C13" w:rsidRDefault="00CE3447" w:rsidP="008C6337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3E2C13">
        <w:rPr>
          <w:rFonts w:ascii="Garamond" w:hAnsi="Garamond"/>
          <w:bCs/>
          <w:sz w:val="24"/>
          <w:szCs w:val="24"/>
        </w:rPr>
        <w:t xml:space="preserve">Artigo </w:t>
      </w:r>
      <w:r w:rsidR="00FE25A9" w:rsidRPr="003E2C13">
        <w:rPr>
          <w:rFonts w:ascii="Garamond" w:hAnsi="Garamond"/>
          <w:bCs/>
          <w:sz w:val="24"/>
          <w:szCs w:val="24"/>
        </w:rPr>
        <w:t>4</w:t>
      </w:r>
      <w:r w:rsidRPr="003E2C13">
        <w:rPr>
          <w:rFonts w:ascii="Garamond" w:hAnsi="Garamond"/>
          <w:bCs/>
          <w:sz w:val="24"/>
          <w:szCs w:val="24"/>
        </w:rPr>
        <w:t>.º</w:t>
      </w:r>
    </w:p>
    <w:p w14:paraId="3E6C395F" w14:textId="0BC5CF86" w:rsidR="00CE3447" w:rsidRPr="005E3D19" w:rsidRDefault="00CE3447" w:rsidP="008C6337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bookmarkStart w:id="3" w:name="_Hlk66116810"/>
      <w:r w:rsidRPr="005E3D19">
        <w:rPr>
          <w:rFonts w:ascii="Garamond" w:hAnsi="Garamond"/>
          <w:b/>
          <w:sz w:val="24"/>
          <w:szCs w:val="24"/>
        </w:rPr>
        <w:t>Entrada em vigor</w:t>
      </w:r>
      <w:r w:rsidR="00E036DF" w:rsidRPr="005E3D19">
        <w:rPr>
          <w:rFonts w:ascii="Garamond" w:hAnsi="Garamond"/>
          <w:b/>
          <w:sz w:val="24"/>
          <w:szCs w:val="24"/>
        </w:rPr>
        <w:t xml:space="preserve"> </w:t>
      </w:r>
    </w:p>
    <w:p w14:paraId="168C58DD" w14:textId="636B799E" w:rsidR="00C82E76" w:rsidRPr="003E2C13" w:rsidRDefault="00CE3447" w:rsidP="008C6337">
      <w:pPr>
        <w:widowControl w:val="0"/>
        <w:spacing w:after="120" w:line="360" w:lineRule="auto"/>
        <w:jc w:val="both"/>
        <w:rPr>
          <w:rFonts w:ascii="Garamond" w:hAnsi="Garamond"/>
          <w:bCs/>
          <w:sz w:val="24"/>
          <w:szCs w:val="24"/>
        </w:rPr>
      </w:pPr>
      <w:r w:rsidRPr="003E2C13">
        <w:rPr>
          <w:rFonts w:ascii="Garamond" w:hAnsi="Garamond"/>
          <w:bCs/>
          <w:sz w:val="24"/>
          <w:szCs w:val="24"/>
        </w:rPr>
        <w:t>A presente lei entra em vigor no dia seguinte ao da sua publicação</w:t>
      </w:r>
      <w:r w:rsidR="00E036DF" w:rsidRPr="003E2C13">
        <w:rPr>
          <w:rFonts w:ascii="Garamond" w:hAnsi="Garamond"/>
          <w:bCs/>
          <w:sz w:val="24"/>
          <w:szCs w:val="24"/>
        </w:rPr>
        <w:t>.</w:t>
      </w:r>
    </w:p>
    <w:bookmarkEnd w:id="3"/>
    <w:p w14:paraId="40D5D153" w14:textId="65CC2382" w:rsidR="00C82E76" w:rsidRPr="003E2C13" w:rsidRDefault="00C82E76" w:rsidP="008C6337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637B2191" w14:textId="017CF6D9" w:rsidR="00C82E76" w:rsidRPr="003E2C13" w:rsidRDefault="00622BFB" w:rsidP="00622BFB">
      <w:pPr>
        <w:widowControl w:val="0"/>
        <w:spacing w:after="120" w:line="360" w:lineRule="auto"/>
        <w:rPr>
          <w:rFonts w:ascii="Garamond" w:hAnsi="Garamond"/>
          <w:bCs/>
          <w:sz w:val="24"/>
          <w:szCs w:val="24"/>
        </w:rPr>
      </w:pPr>
      <w:r w:rsidRPr="003E2C13">
        <w:rPr>
          <w:rFonts w:ascii="Garamond" w:hAnsi="Garamond"/>
          <w:bCs/>
          <w:sz w:val="24"/>
          <w:szCs w:val="24"/>
        </w:rPr>
        <w:t>Visto e aprovado em Conselho de Ministros de</w:t>
      </w:r>
      <w:r w:rsidR="003E2C13">
        <w:rPr>
          <w:rFonts w:ascii="Garamond" w:hAnsi="Garamond"/>
          <w:bCs/>
          <w:sz w:val="24"/>
          <w:szCs w:val="24"/>
        </w:rPr>
        <w:t xml:space="preserve"> 11 de março de 2021</w:t>
      </w:r>
    </w:p>
    <w:p w14:paraId="650F758F" w14:textId="1D1DEABC" w:rsidR="00622BFB" w:rsidRPr="003E2C13" w:rsidRDefault="00622BFB" w:rsidP="00622BFB">
      <w:pPr>
        <w:widowControl w:val="0"/>
        <w:spacing w:after="120" w:line="360" w:lineRule="auto"/>
        <w:rPr>
          <w:rFonts w:ascii="Garamond" w:hAnsi="Garamond"/>
          <w:bCs/>
          <w:sz w:val="24"/>
          <w:szCs w:val="24"/>
        </w:rPr>
      </w:pPr>
    </w:p>
    <w:p w14:paraId="1FC2E479" w14:textId="35B4E69E" w:rsidR="00622BFB" w:rsidRPr="003E2C13" w:rsidRDefault="00622BFB" w:rsidP="008C6337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3E2C13">
        <w:rPr>
          <w:rFonts w:ascii="Garamond" w:hAnsi="Garamond"/>
          <w:bCs/>
          <w:sz w:val="24"/>
          <w:szCs w:val="24"/>
        </w:rPr>
        <w:lastRenderedPageBreak/>
        <w:t>O Primeiro-Ministro</w:t>
      </w:r>
    </w:p>
    <w:p w14:paraId="3697F22E" w14:textId="2197A1B2" w:rsidR="00622BFB" w:rsidRDefault="00622BFB" w:rsidP="008C6337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5122F890" w14:textId="77777777" w:rsidR="005E3D19" w:rsidRPr="003E2C13" w:rsidRDefault="005E3D19" w:rsidP="008C6337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75541F1A" w14:textId="7A41C28B" w:rsidR="00622BFB" w:rsidRPr="003E2C13" w:rsidRDefault="00622BFB" w:rsidP="008C6337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3E2C13">
        <w:rPr>
          <w:rFonts w:ascii="Garamond" w:hAnsi="Garamond"/>
          <w:bCs/>
          <w:sz w:val="24"/>
          <w:szCs w:val="24"/>
        </w:rPr>
        <w:t>O Ministro de Estado e das Finanças</w:t>
      </w:r>
    </w:p>
    <w:p w14:paraId="47D13573" w14:textId="45A6906B" w:rsidR="00622BFB" w:rsidRDefault="00622BFB" w:rsidP="008C6337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21FF2620" w14:textId="77777777" w:rsidR="005E3D19" w:rsidRPr="003E2C13" w:rsidRDefault="005E3D19" w:rsidP="008C6337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p w14:paraId="4C26D901" w14:textId="78BE4047" w:rsidR="00622BFB" w:rsidRPr="003E2C13" w:rsidRDefault="00622BFB" w:rsidP="008C6337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  <w:r w:rsidRPr="003E2C13">
        <w:rPr>
          <w:rFonts w:ascii="Garamond" w:hAnsi="Garamond"/>
          <w:bCs/>
          <w:sz w:val="24"/>
          <w:szCs w:val="24"/>
        </w:rPr>
        <w:t>O Secretário de Estado dos Assuntos Parlamentares</w:t>
      </w:r>
    </w:p>
    <w:p w14:paraId="6250C31C" w14:textId="77777777" w:rsidR="00C82E76" w:rsidRPr="003E2C13" w:rsidRDefault="00C82E76" w:rsidP="008C6337">
      <w:pPr>
        <w:widowControl w:val="0"/>
        <w:spacing w:after="120" w:line="360" w:lineRule="auto"/>
        <w:jc w:val="center"/>
        <w:rPr>
          <w:rFonts w:ascii="Garamond" w:hAnsi="Garamond"/>
          <w:bCs/>
          <w:sz w:val="24"/>
          <w:szCs w:val="24"/>
        </w:rPr>
      </w:pPr>
    </w:p>
    <w:sectPr w:rsidR="00C82E76" w:rsidRPr="003E2C13" w:rsidSect="006D39F9">
      <w:headerReference w:type="default" r:id="rId7"/>
      <w:pgSz w:w="11906" w:h="16838"/>
      <w:pgMar w:top="326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8150F" w14:textId="77777777" w:rsidR="007271E1" w:rsidRDefault="007271E1" w:rsidP="00C41C49">
      <w:pPr>
        <w:spacing w:after="0" w:line="240" w:lineRule="auto"/>
      </w:pPr>
      <w:r>
        <w:separator/>
      </w:r>
    </w:p>
  </w:endnote>
  <w:endnote w:type="continuationSeparator" w:id="0">
    <w:p w14:paraId="234B1B56" w14:textId="77777777" w:rsidR="007271E1" w:rsidRDefault="007271E1" w:rsidP="00C41C49">
      <w:pPr>
        <w:spacing w:after="0" w:line="240" w:lineRule="auto"/>
      </w:pPr>
      <w:r>
        <w:continuationSeparator/>
      </w:r>
    </w:p>
  </w:endnote>
  <w:endnote w:type="continuationNotice" w:id="1">
    <w:p w14:paraId="0E9EEA02" w14:textId="77777777" w:rsidR="007271E1" w:rsidRDefault="007271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1C4FF" w14:textId="77777777" w:rsidR="007271E1" w:rsidRDefault="007271E1" w:rsidP="00C41C49">
      <w:pPr>
        <w:spacing w:after="0" w:line="240" w:lineRule="auto"/>
      </w:pPr>
      <w:r>
        <w:separator/>
      </w:r>
    </w:p>
  </w:footnote>
  <w:footnote w:type="continuationSeparator" w:id="0">
    <w:p w14:paraId="088857D3" w14:textId="77777777" w:rsidR="007271E1" w:rsidRDefault="007271E1" w:rsidP="00C41C49">
      <w:pPr>
        <w:spacing w:after="0" w:line="240" w:lineRule="auto"/>
      </w:pPr>
      <w:r>
        <w:continuationSeparator/>
      </w:r>
    </w:p>
  </w:footnote>
  <w:footnote w:type="continuationNotice" w:id="1">
    <w:p w14:paraId="537F1292" w14:textId="77777777" w:rsidR="007271E1" w:rsidRDefault="007271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01C0" w14:textId="12B9AA6D" w:rsidR="00C41C49" w:rsidRDefault="00C41C49" w:rsidP="00C41C49">
    <w:pPr>
      <w:spacing w:after="240"/>
      <w:jc w:val="center"/>
      <w:rPr>
        <w:rFonts w:ascii="Univers" w:hAnsi="Univers"/>
        <w:position w:val="36"/>
      </w:rPr>
    </w:pPr>
    <w:r>
      <w:rPr>
        <w:noProof/>
        <w:lang w:eastAsia="pt-PT"/>
      </w:rPr>
      <w:drawing>
        <wp:inline distT="0" distB="0" distL="0" distR="0" wp14:anchorId="323CDACF" wp14:editId="07102DCC">
          <wp:extent cx="411480" cy="411480"/>
          <wp:effectExtent l="0" t="0" r="7620" b="762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718AF" w14:textId="77777777" w:rsidR="00C41C49" w:rsidRDefault="00C41C49" w:rsidP="00C41C49">
    <w:pPr>
      <w:spacing w:after="360"/>
      <w:ind w:right="850" w:firstLine="567"/>
      <w:jc w:val="center"/>
      <w:rPr>
        <w:rFonts w:ascii="Palatino" w:hAnsi="Palatino"/>
      </w:rPr>
    </w:pPr>
    <w:r>
      <w:rPr>
        <w:rFonts w:ascii="Arial" w:hAnsi="Arial"/>
      </w:rPr>
      <w:t>PRESIDÊNCIA DO CONSELHO DE MINISTROS</w:t>
    </w:r>
  </w:p>
  <w:p w14:paraId="7CCAEE07" w14:textId="77777777" w:rsidR="00C41C49" w:rsidRDefault="00C41C49" w:rsidP="00C41C49">
    <w:pPr>
      <w:tabs>
        <w:tab w:val="right" w:pos="7371"/>
      </w:tabs>
      <w:ind w:left="709"/>
      <w:jc w:val="both"/>
      <w:rPr>
        <w:rFonts w:ascii="Cambria" w:hAnsi="Cambria"/>
        <w:u w:val="dotted"/>
      </w:rPr>
    </w:pPr>
    <w:r>
      <w:rPr>
        <w:u w:val="dott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5F9"/>
    <w:multiLevelType w:val="hybridMultilevel"/>
    <w:tmpl w:val="A0F8B246"/>
    <w:lvl w:ilvl="0" w:tplc="B380A8E4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4C2E"/>
    <w:multiLevelType w:val="hybridMultilevel"/>
    <w:tmpl w:val="3B6AD298"/>
    <w:lvl w:ilvl="0" w:tplc="A104AB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bCs/>
        <w:i w:val="0"/>
        <w:iCs w:val="0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46A"/>
    <w:multiLevelType w:val="hybridMultilevel"/>
    <w:tmpl w:val="83E68DE2"/>
    <w:lvl w:ilvl="0" w:tplc="8D36D6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48DD7FC0"/>
    <w:multiLevelType w:val="hybridMultilevel"/>
    <w:tmpl w:val="4E2A05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73D0E"/>
    <w:multiLevelType w:val="hybridMultilevel"/>
    <w:tmpl w:val="5E78AA2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BB"/>
    <w:rsid w:val="00000F86"/>
    <w:rsid w:val="0003090D"/>
    <w:rsid w:val="0003645B"/>
    <w:rsid w:val="000562AF"/>
    <w:rsid w:val="000577DA"/>
    <w:rsid w:val="00086FF2"/>
    <w:rsid w:val="00162B76"/>
    <w:rsid w:val="00193D88"/>
    <w:rsid w:val="001C2FF9"/>
    <w:rsid w:val="0020138F"/>
    <w:rsid w:val="00212F95"/>
    <w:rsid w:val="00214B5D"/>
    <w:rsid w:val="00236B5C"/>
    <w:rsid w:val="00264156"/>
    <w:rsid w:val="002738CC"/>
    <w:rsid w:val="00280BFA"/>
    <w:rsid w:val="002922F2"/>
    <w:rsid w:val="00293AAA"/>
    <w:rsid w:val="002A1F44"/>
    <w:rsid w:val="00316A63"/>
    <w:rsid w:val="00332505"/>
    <w:rsid w:val="003528A6"/>
    <w:rsid w:val="003668D1"/>
    <w:rsid w:val="003763CF"/>
    <w:rsid w:val="003E2C13"/>
    <w:rsid w:val="003F4543"/>
    <w:rsid w:val="003F7AD7"/>
    <w:rsid w:val="004131A6"/>
    <w:rsid w:val="00471A6D"/>
    <w:rsid w:val="005040AF"/>
    <w:rsid w:val="005A0A27"/>
    <w:rsid w:val="005B2D20"/>
    <w:rsid w:val="005E3D19"/>
    <w:rsid w:val="00617BB8"/>
    <w:rsid w:val="00622BFB"/>
    <w:rsid w:val="00654A0B"/>
    <w:rsid w:val="00672FE3"/>
    <w:rsid w:val="006D39F9"/>
    <w:rsid w:val="006E592A"/>
    <w:rsid w:val="007051B6"/>
    <w:rsid w:val="007271E1"/>
    <w:rsid w:val="00731DFA"/>
    <w:rsid w:val="00733C47"/>
    <w:rsid w:val="00784E34"/>
    <w:rsid w:val="007A27B1"/>
    <w:rsid w:val="007A2E35"/>
    <w:rsid w:val="007B0A12"/>
    <w:rsid w:val="007C31EE"/>
    <w:rsid w:val="007C3365"/>
    <w:rsid w:val="00802A08"/>
    <w:rsid w:val="00803C81"/>
    <w:rsid w:val="008735BB"/>
    <w:rsid w:val="00880FE5"/>
    <w:rsid w:val="008C25E2"/>
    <w:rsid w:val="008C6337"/>
    <w:rsid w:val="008F6B3E"/>
    <w:rsid w:val="008F6FB5"/>
    <w:rsid w:val="00901FFB"/>
    <w:rsid w:val="00912934"/>
    <w:rsid w:val="00925C3B"/>
    <w:rsid w:val="009428DF"/>
    <w:rsid w:val="009B020B"/>
    <w:rsid w:val="009B5E95"/>
    <w:rsid w:val="009B7687"/>
    <w:rsid w:val="00A16EC2"/>
    <w:rsid w:val="00A75C78"/>
    <w:rsid w:val="00A82FC7"/>
    <w:rsid w:val="00AD6143"/>
    <w:rsid w:val="00AF45B0"/>
    <w:rsid w:val="00B3578F"/>
    <w:rsid w:val="00B40149"/>
    <w:rsid w:val="00B560DE"/>
    <w:rsid w:val="00B9192F"/>
    <w:rsid w:val="00BD4B74"/>
    <w:rsid w:val="00BE6022"/>
    <w:rsid w:val="00C41C49"/>
    <w:rsid w:val="00C76483"/>
    <w:rsid w:val="00C802D6"/>
    <w:rsid w:val="00C82E76"/>
    <w:rsid w:val="00C935B0"/>
    <w:rsid w:val="00C93C0E"/>
    <w:rsid w:val="00CD2C3D"/>
    <w:rsid w:val="00CE3447"/>
    <w:rsid w:val="00D14698"/>
    <w:rsid w:val="00DA20A0"/>
    <w:rsid w:val="00DB4246"/>
    <w:rsid w:val="00DB738E"/>
    <w:rsid w:val="00DD5B93"/>
    <w:rsid w:val="00E036DF"/>
    <w:rsid w:val="00E74B6C"/>
    <w:rsid w:val="00EB0EF9"/>
    <w:rsid w:val="00EC7143"/>
    <w:rsid w:val="00EE02E3"/>
    <w:rsid w:val="00EE37CE"/>
    <w:rsid w:val="00EF4458"/>
    <w:rsid w:val="00F24A2E"/>
    <w:rsid w:val="00F3769A"/>
    <w:rsid w:val="00F47653"/>
    <w:rsid w:val="00F61E5E"/>
    <w:rsid w:val="00F90261"/>
    <w:rsid w:val="00FA073C"/>
    <w:rsid w:val="00FC0D3A"/>
    <w:rsid w:val="00FC4E90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D3E7"/>
  <w15:chartTrackingRefBased/>
  <w15:docId w15:val="{2852967E-C420-4CF3-9F49-2C094BA1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Heading3,Parágrafos Texto,Fig,Parágrafo da Lista1"/>
    <w:basedOn w:val="Normal"/>
    <w:link w:val="PargrafodaListaCarter"/>
    <w:uiPriority w:val="34"/>
    <w:qFormat/>
    <w:rsid w:val="00A82FC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41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1C49"/>
  </w:style>
  <w:style w:type="paragraph" w:styleId="Rodap">
    <w:name w:val="footer"/>
    <w:basedOn w:val="Normal"/>
    <w:link w:val="RodapCarter"/>
    <w:uiPriority w:val="99"/>
    <w:unhideWhenUsed/>
    <w:rsid w:val="00C41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1C49"/>
  </w:style>
  <w:style w:type="character" w:customStyle="1" w:styleId="PargrafodaListaCarter">
    <w:name w:val="Parágrafo da Lista Caráter"/>
    <w:aliases w:val="Heading3 Caráter,Parágrafos Texto Caráter,Fig Caráter,Parágrafo da Lista1 Caráter"/>
    <w:link w:val="PargrafodaLista"/>
    <w:uiPriority w:val="34"/>
    <w:locked/>
    <w:rsid w:val="00C82E76"/>
  </w:style>
  <w:style w:type="paragraph" w:styleId="NormalWeb">
    <w:name w:val="Normal (Web)"/>
    <w:basedOn w:val="Normal"/>
    <w:uiPriority w:val="99"/>
    <w:semiHidden/>
    <w:unhideWhenUsed/>
    <w:rsid w:val="001C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B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B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5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8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8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2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46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0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96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1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58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60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289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57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7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3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03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08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36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0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91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6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84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56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0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6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1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62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06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66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13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33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06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487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370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27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6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2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09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52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8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21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80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7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Proposta de Lei</DesignacaoTipoIniciativa>
    <TipoIniciativa xmlns="2e97e158-1a31-4bff-9a0a-f8ebffd34ea8">P</TipoIniciativa>
    <DataDocumento xmlns="2e97e158-1a31-4bff-9a0a-f8ebffd34ea8">2021-03-17T00:00:00+00:00</DataDocumento>
    <IDFase xmlns="2e97e158-1a31-4bff-9a0a-f8ebffd34ea8">0</IDFase>
    <IDIniciativa xmlns="2e97e158-1a31-4bff-9a0a-f8ebffd34ea8">110513</IDIniciativa>
    <TipoDocumento xmlns="2e97e158-1a31-4bff-9a0a-f8ebffd34ea8">Texto</TipoDocumento>
    <NomeOriginalFicheiro xmlns="2e97e158-1a31-4bff-9a0a-f8ebffd34ea8">ppl79-XIV.docx</NomeOriginalFicheiro>
    <NROrdem xmlns="2e97e158-1a31-4bff-9a0a-f8ebffd34ea8">1</NROrdem>
    <PublicarInternet xmlns="2e97e158-1a31-4bff-9a0a-f8ebffd34ea8">true</PublicarInternet>
    <NRIniciativa xmlns="2e97e158-1a31-4bff-9a0a-f8ebffd34ea8">79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46CAC7A2-ACA6-4FA4-B8B1-08E4CED43C1B}"/>
</file>

<file path=customXml/itemProps2.xml><?xml version="1.0" encoding="utf-8"?>
<ds:datastoreItem xmlns:ds="http://schemas.openxmlformats.org/officeDocument/2006/customXml" ds:itemID="{8F2225C7-9CAF-4124-9BA8-4D5F64D2FB63}"/>
</file>

<file path=customXml/itemProps3.xml><?xml version="1.0" encoding="utf-8"?>
<ds:datastoreItem xmlns:ds="http://schemas.openxmlformats.org/officeDocument/2006/customXml" ds:itemID="{BF94B5DB-1BC2-451F-9267-9E4F6BBD1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CEGER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André Areias</dc:creator>
  <cp:keywords/>
  <dc:description/>
  <cp:lastModifiedBy>Beatriz Zoccoli</cp:lastModifiedBy>
  <cp:revision>2</cp:revision>
  <cp:lastPrinted>2021-03-17T17:40:00Z</cp:lastPrinted>
  <dcterms:created xsi:type="dcterms:W3CDTF">2021-03-17T17:41:00Z</dcterms:created>
  <dcterms:modified xsi:type="dcterms:W3CDTF">2021-03-17T17:41:00Z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475300</vt:r8>
  </property>
</Properties>
</file>