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-228600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DF7803" w:rsidRDefault="00DF7803" w:rsidP="00756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8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HJzr3hAAAACgEAAA8AAAAA&#10;AAAAAAAAAAAAAgUAAGRycy9kb3ducmV2LnhtbFBLBQYAAAAABAAEAPMAAAAQBgAAAAA=&#10;" fillcolor="#d8d8d8 [2732]" strokeweight="1pt">
                <v:textbox>
                  <w:txbxContent>
                    <w:p w:rsidR="0091704B" w:rsidRDefault="0091704B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DF7803" w:rsidRDefault="00DF7803" w:rsidP="00756F75">
                      <w:pPr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756F75" w:rsidRPr="00756F75" w:rsidRDefault="00756F75" w:rsidP="007B4B12">
      <w:pPr>
        <w:rPr>
          <w:rFonts w:ascii="Arial" w:hAnsi="Arial" w:cs="Arial"/>
          <w:color w:val="323E4F" w:themeColor="text2" w:themeShade="BF"/>
          <w:sz w:val="18"/>
          <w:szCs w:val="20"/>
        </w:rPr>
      </w:pPr>
    </w:p>
    <w:tbl>
      <w:tblPr>
        <w:tblStyle w:val="TabelacomGrelh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CE0C78" w:rsidTr="00C614BC">
        <w:trPr>
          <w:trHeight w:val="48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C614BC">
        <w:trPr>
          <w:trHeight w:val="47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1064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9570E0" w:rsidRPr="009570E0">
                <w:rPr>
                  <w:rStyle w:val="Hiperligao"/>
                </w:rPr>
                <w:t>689/XIV/2.ª</w:t>
              </w:r>
            </w:hyperlink>
          </w:p>
        </w:tc>
      </w:tr>
      <w:tr w:rsidR="00CE0C78" w:rsidTr="00C614BC">
        <w:trPr>
          <w:trHeight w:val="7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953F82" w:rsidP="00E8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Cinco</w:t>
            </w:r>
            <w:r w:rsidR="007D6364">
              <w:rPr>
                <w:rFonts w:ascii="Arial" w:hAnsi="Arial" w:cs="Arial"/>
                <w:sz w:val="20"/>
                <w:szCs w:val="20"/>
              </w:rPr>
              <w:t xml:space="preserve"> Deputados do</w:t>
            </w:r>
            <w:r w:rsidR="00C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13C">
              <w:rPr>
                <w:rFonts w:ascii="Arial" w:hAnsi="Arial" w:cs="Arial"/>
                <w:sz w:val="20"/>
                <w:szCs w:val="20"/>
              </w:rPr>
              <w:t>Grupo Parlamentar do CDS-PP</w:t>
            </w:r>
          </w:p>
        </w:tc>
      </w:tr>
      <w:tr w:rsidR="00CE0C78" w:rsidTr="009B429E">
        <w:trPr>
          <w:trHeight w:val="14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0C78" w:rsidRPr="000C0688" w:rsidRDefault="009570E0" w:rsidP="006C13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0E0">
              <w:rPr>
                <w:rFonts w:ascii="Arial" w:hAnsi="Arial" w:cs="Arial"/>
                <w:b/>
                <w:bCs/>
                <w:sz w:val="20"/>
                <w:szCs w:val="20"/>
              </w:rPr>
              <w:t>Agrava as penas aplicáveis a crimes contra a autodeterminação sexual de menores cometidos por meios informáticos (53.ª alteração ao Código Penal)</w:t>
            </w:r>
          </w:p>
        </w:tc>
      </w:tr>
      <w:tr w:rsidR="00600A4B" w:rsidTr="00C614BC">
        <w:trPr>
          <w:trHeight w:val="86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803" w:rsidRDefault="00106449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DF7803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  <w:r w:rsidR="00345E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56AE" w:rsidRPr="001B56AE" w:rsidRDefault="001B56AE" w:rsidP="00345E0D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C614BC">
        <w:trPr>
          <w:trHeight w:val="9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:rsidTr="00C614BC">
        <w:trPr>
          <w:trHeight w:val="99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FD9" w:rsidRPr="00AC3FD9" w:rsidRDefault="00106449" w:rsidP="007D62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udição RA´s"/>
                <w:tag w:val="Norma de entrada em vigor - Lei Travão"/>
                <w:id w:val="974410459"/>
                <w:placeholder>
                  <w:docPart w:val="AE762F967234485982605F9735E62828"/>
                </w:placeholder>
                <w:dropDownList>
                  <w:listItem w:value="Escolha um item."/>
                  <w:listItem w:displayText="Parece justificar-se" w:value="Parece justificar-se"/>
                  <w:listItem w:displayText="Não parece justificar-se" w:value="Não parece justificar-se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sdtContent>
            </w:sdt>
          </w:p>
        </w:tc>
      </w:tr>
      <w:tr w:rsidR="00BF1158" w:rsidTr="00565E7C">
        <w:trPr>
          <w:trHeight w:val="86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F34E6" w:rsidRDefault="00565E7C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Não.</w:t>
            </w:r>
          </w:p>
        </w:tc>
      </w:tr>
      <w:tr w:rsidR="00E250B6" w:rsidTr="00565E7C">
        <w:trPr>
          <w:trHeight w:val="96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250B6" w:rsidRDefault="00E250B6" w:rsidP="00E14B0A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50B6" w:rsidRPr="00C614BC" w:rsidRDefault="00106449" w:rsidP="00565E7C">
            <w:pPr>
              <w:spacing w:before="12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textoregular"/>
                  <w:rFonts w:ascii="Arial" w:hAnsi="Arial" w:cs="Arial"/>
                  <w:b/>
                  <w:sz w:val="20"/>
                </w:rPr>
                <w:alias w:val="Comissão competente"/>
                <w:tag w:val="Comissão competente"/>
                <w:id w:val="456029345"/>
                <w:placeholder>
                  <w:docPart w:val="4324D4E068824734A5CECBFCA38EB7E9"/>
                </w:placeholder>
                <w:comboBox>
                  <w:listItem w:value="Escolha um item."/>
                  <w:listItem w:displayText="Comissão de Assuntos Constitucionais, Direitos, Liberdades e Garantias (1.ª)" w:value="Comissão de Assuntos Constitucionais, Direitos, Liberdades e Garantias (1.ª)"/>
                  <w:listItem w:displayText="Comissão de Negócios Estrangeiros e Comunidades Portuguesas (2.ª)" w:value="Comissão de Negócios Estrangeiros e Comunidades Portuguesas (2.ª)"/>
                  <w:listItem w:displayText="Comissão de Defesa Nacional (3.ª)" w:value="Comissão de Defesa Nacional (3.ª)"/>
                  <w:listItem w:displayText="Comissão de Assuntos Europeus (4.ª)" w:value="Comissão de Assuntos Europeus (4.ª)"/>
                  <w:listItem w:displayText="Comissão de Orçamento e Finanças (5.ª)" w:value="Comissão de Orçamento e Finanças (5.ª)"/>
                  <w:listItem w:displayText="Comissão de Economia, Inovação, Obras Públicas e Habitação (6.ª)" w:value="Comissão de Economia, Inovação, Obras Públicas e Habitação (6.ª)"/>
                  <w:listItem w:displayText="Comissão de Agricultura e Mar (7.ª)" w:value="Comissão de Agricultura e Mar (7.ª)"/>
                  <w:listItem w:displayText="Comissão de Educação, Ciência, Juventude e Desporto (8.ª)" w:value="Comissão de Educação, Ciência, Juventude e Desporto (8.ª)"/>
                  <w:listItem w:displayText="Comissão de Saúde (9.ª)" w:value="Comissão de Saúde (9.ª)"/>
                  <w:listItem w:displayText="Comissão de Trabalho e Segurança Social (10.ª)" w:value="Comissão de Trabalho e Segurança Social (10.ª)"/>
                  <w:listItem w:displayText="Comissão de Ambiente, Energia e Ordenamento do Território (11.ª)" w:value="Comissão de Ambiente, Energia e Ordenamento do Território (11.ª)"/>
                  <w:listItem w:displayText="Comissão de Cultura e Comunicação (12.ª)" w:value="Comissão de Cultura e Comunicação (12.ª)"/>
  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  <w:listItem w:displayText="Comissão de Transparência e Estatuto dos Deputados (14.ª)" w:value="Comissão de Transparência e Estatuto dos Deputados (14.ª)"/>
                </w:comboBox>
              </w:sdtPr>
              <w:sdtEndPr>
                <w:rPr>
                  <w:rStyle w:val="textoregular"/>
                </w:rPr>
              </w:sdtEndPr>
              <w:sdtContent>
                <w:r w:rsidR="00643DDA"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sdtContent>
            </w:sdt>
            <w:r w:rsidR="00E25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4171" w:rsidTr="00FF49C0">
        <w:trPr>
          <w:trHeight w:val="853"/>
        </w:trPr>
        <w:tc>
          <w:tcPr>
            <w:tcW w:w="9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4171" w:rsidRPr="00CE0C78" w:rsidRDefault="00A74171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parece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6B64C0" w:rsidRPr="0080561A" w:rsidRDefault="006B64C0" w:rsidP="00C61B3A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89376B" w:rsidRDefault="0089376B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4110">
        <w:rPr>
          <w:rFonts w:ascii="Arial" w:hAnsi="Arial" w:cs="Arial"/>
          <w:sz w:val="20"/>
          <w:szCs w:val="20"/>
        </w:rPr>
        <w:t>Data:</w:t>
      </w:r>
      <w:r w:rsidR="007F34E6" w:rsidRPr="00BD4110">
        <w:rPr>
          <w:rFonts w:ascii="Arial" w:hAnsi="Arial" w:cs="Arial"/>
          <w:sz w:val="20"/>
          <w:szCs w:val="20"/>
        </w:rPr>
        <w:t xml:space="preserve"> </w:t>
      </w:r>
      <w:r w:rsidR="00161622">
        <w:rPr>
          <w:rFonts w:ascii="Arial" w:hAnsi="Arial" w:cs="Arial"/>
          <w:sz w:val="20"/>
          <w:szCs w:val="20"/>
        </w:rPr>
        <w:t>1</w:t>
      </w:r>
      <w:r w:rsidR="00435CAD">
        <w:rPr>
          <w:rFonts w:ascii="Arial" w:hAnsi="Arial" w:cs="Arial"/>
          <w:sz w:val="20"/>
          <w:szCs w:val="20"/>
        </w:rPr>
        <w:t>9</w:t>
      </w:r>
      <w:r w:rsidR="009F3765" w:rsidRPr="00BD4110">
        <w:rPr>
          <w:rFonts w:ascii="Arial" w:hAnsi="Arial" w:cs="Arial"/>
          <w:sz w:val="20"/>
          <w:szCs w:val="20"/>
        </w:rPr>
        <w:t xml:space="preserve"> de</w:t>
      </w:r>
      <w:r w:rsidR="00C73B86">
        <w:rPr>
          <w:rFonts w:ascii="Arial" w:hAnsi="Arial" w:cs="Arial"/>
          <w:sz w:val="20"/>
          <w:szCs w:val="20"/>
        </w:rPr>
        <w:t xml:space="preserve"> </w:t>
      </w:r>
      <w:r w:rsidR="00161622">
        <w:rPr>
          <w:rFonts w:ascii="Arial" w:hAnsi="Arial" w:cs="Arial"/>
          <w:sz w:val="20"/>
          <w:szCs w:val="20"/>
        </w:rPr>
        <w:t>fevereiro</w:t>
      </w:r>
      <w:r w:rsidR="007F34E6" w:rsidRPr="00BD4110">
        <w:rPr>
          <w:rFonts w:ascii="Arial" w:hAnsi="Arial" w:cs="Arial"/>
          <w:sz w:val="20"/>
          <w:szCs w:val="20"/>
        </w:rPr>
        <w:t xml:space="preserve"> de 202</w:t>
      </w:r>
      <w:r w:rsidR="00C73B86">
        <w:rPr>
          <w:rFonts w:ascii="Arial" w:hAnsi="Arial" w:cs="Arial"/>
          <w:sz w:val="20"/>
          <w:szCs w:val="20"/>
        </w:rPr>
        <w:t>1</w:t>
      </w:r>
    </w:p>
    <w:p w:rsidR="00435CAD" w:rsidRDefault="00435CAD" w:rsidP="000E59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F7803" w:rsidRDefault="006C13C6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 w:rsidRPr="00BD4110">
        <w:rPr>
          <w:rFonts w:ascii="Arial" w:hAnsi="Arial" w:cs="Arial"/>
          <w:sz w:val="20"/>
          <w:szCs w:val="20"/>
        </w:rPr>
        <w:t xml:space="preserve"> p</w:t>
      </w:r>
      <w:r w:rsidR="00BF1158" w:rsidRPr="00BD4110">
        <w:rPr>
          <w:rFonts w:ascii="Arial" w:hAnsi="Arial" w:cs="Arial"/>
          <w:sz w:val="20"/>
          <w:szCs w:val="20"/>
        </w:rPr>
        <w:t>arlamentar</w:t>
      </w:r>
      <w:r w:rsidR="00E51741" w:rsidRPr="00BD4110">
        <w:rPr>
          <w:rFonts w:ascii="Arial" w:hAnsi="Arial" w:cs="Arial"/>
          <w:sz w:val="20"/>
          <w:szCs w:val="20"/>
        </w:rPr>
        <w:t>,</w:t>
      </w:r>
    </w:p>
    <w:p w:rsidR="0089376B" w:rsidRPr="00BD4110" w:rsidRDefault="009570E0" w:rsidP="00565E7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Nunes de Carvalho</w:t>
      </w:r>
    </w:p>
    <w:sectPr w:rsidR="0089376B" w:rsidRPr="00BD4110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86" w:rsidRDefault="00C73B86" w:rsidP="00BF1158">
      <w:r>
        <w:separator/>
      </w:r>
    </w:p>
  </w:endnote>
  <w:endnote w:type="continuationSeparator" w:id="0">
    <w:p w:rsidR="00C73B86" w:rsidRDefault="00C73B86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86" w:rsidRDefault="00C73B86" w:rsidP="00BF1158">
      <w:r>
        <w:separator/>
      </w:r>
    </w:p>
  </w:footnote>
  <w:footnote w:type="continuationSeparator" w:id="0">
    <w:p w:rsidR="00C73B86" w:rsidRDefault="00C73B86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5A7D"/>
    <w:multiLevelType w:val="hybridMultilevel"/>
    <w:tmpl w:val="BDEA37A6"/>
    <w:lvl w:ilvl="0" w:tplc="2FBCC7D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757D"/>
    <w:multiLevelType w:val="hybridMultilevel"/>
    <w:tmpl w:val="614C3526"/>
    <w:lvl w:ilvl="0" w:tplc="84EC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46244"/>
    <w:rsid w:val="00055B7D"/>
    <w:rsid w:val="00060178"/>
    <w:rsid w:val="00085FAE"/>
    <w:rsid w:val="00094D16"/>
    <w:rsid w:val="000C0688"/>
    <w:rsid w:val="000C71EC"/>
    <w:rsid w:val="000E595A"/>
    <w:rsid w:val="00106449"/>
    <w:rsid w:val="00106CAC"/>
    <w:rsid w:val="001328D2"/>
    <w:rsid w:val="0015068C"/>
    <w:rsid w:val="001517D8"/>
    <w:rsid w:val="00156163"/>
    <w:rsid w:val="00161622"/>
    <w:rsid w:val="00177A32"/>
    <w:rsid w:val="001A4A9C"/>
    <w:rsid w:val="001A5F9F"/>
    <w:rsid w:val="001B56AE"/>
    <w:rsid w:val="001C39A5"/>
    <w:rsid w:val="001D3171"/>
    <w:rsid w:val="001F7F22"/>
    <w:rsid w:val="002048F5"/>
    <w:rsid w:val="002222AE"/>
    <w:rsid w:val="00247C7E"/>
    <w:rsid w:val="00266F17"/>
    <w:rsid w:val="002921A5"/>
    <w:rsid w:val="002975D0"/>
    <w:rsid w:val="002A4F66"/>
    <w:rsid w:val="002C7536"/>
    <w:rsid w:val="002D1E96"/>
    <w:rsid w:val="00345E0D"/>
    <w:rsid w:val="003754F8"/>
    <w:rsid w:val="00393898"/>
    <w:rsid w:val="003A0ED6"/>
    <w:rsid w:val="003B5646"/>
    <w:rsid w:val="003B6323"/>
    <w:rsid w:val="003C63AE"/>
    <w:rsid w:val="003D3EB7"/>
    <w:rsid w:val="003D74D7"/>
    <w:rsid w:val="003D7AB6"/>
    <w:rsid w:val="003E50AE"/>
    <w:rsid w:val="003E57EC"/>
    <w:rsid w:val="003E6303"/>
    <w:rsid w:val="00404F00"/>
    <w:rsid w:val="004265B2"/>
    <w:rsid w:val="00435CAD"/>
    <w:rsid w:val="004511A7"/>
    <w:rsid w:val="00461CC7"/>
    <w:rsid w:val="004837D7"/>
    <w:rsid w:val="00486353"/>
    <w:rsid w:val="004B68E3"/>
    <w:rsid w:val="004C1CAC"/>
    <w:rsid w:val="004E51EF"/>
    <w:rsid w:val="005003B0"/>
    <w:rsid w:val="00501334"/>
    <w:rsid w:val="00501E38"/>
    <w:rsid w:val="0053745A"/>
    <w:rsid w:val="0054466B"/>
    <w:rsid w:val="00552B7A"/>
    <w:rsid w:val="00554C79"/>
    <w:rsid w:val="00565E7C"/>
    <w:rsid w:val="005934A3"/>
    <w:rsid w:val="005A0772"/>
    <w:rsid w:val="005A5E28"/>
    <w:rsid w:val="005E22EF"/>
    <w:rsid w:val="00600A4B"/>
    <w:rsid w:val="00617683"/>
    <w:rsid w:val="00643DDA"/>
    <w:rsid w:val="0064751B"/>
    <w:rsid w:val="00655290"/>
    <w:rsid w:val="006729F3"/>
    <w:rsid w:val="00677066"/>
    <w:rsid w:val="00677A1F"/>
    <w:rsid w:val="00680400"/>
    <w:rsid w:val="00685E50"/>
    <w:rsid w:val="00686626"/>
    <w:rsid w:val="00694D34"/>
    <w:rsid w:val="006A4A47"/>
    <w:rsid w:val="006B64C0"/>
    <w:rsid w:val="006B796F"/>
    <w:rsid w:val="006C13C6"/>
    <w:rsid w:val="006C33B4"/>
    <w:rsid w:val="006C45DC"/>
    <w:rsid w:val="006C5921"/>
    <w:rsid w:val="006F1882"/>
    <w:rsid w:val="0072305A"/>
    <w:rsid w:val="00737F0B"/>
    <w:rsid w:val="00737F94"/>
    <w:rsid w:val="00747FF7"/>
    <w:rsid w:val="0075003B"/>
    <w:rsid w:val="0075506E"/>
    <w:rsid w:val="00756F75"/>
    <w:rsid w:val="00761AA9"/>
    <w:rsid w:val="00797353"/>
    <w:rsid w:val="00797517"/>
    <w:rsid w:val="007A2C3E"/>
    <w:rsid w:val="007A548E"/>
    <w:rsid w:val="007A65E9"/>
    <w:rsid w:val="007B3A69"/>
    <w:rsid w:val="007B4B12"/>
    <w:rsid w:val="007C5A79"/>
    <w:rsid w:val="007D6254"/>
    <w:rsid w:val="007D6364"/>
    <w:rsid w:val="007E37A0"/>
    <w:rsid w:val="007F01A2"/>
    <w:rsid w:val="007F34E6"/>
    <w:rsid w:val="0080561A"/>
    <w:rsid w:val="00821BCC"/>
    <w:rsid w:val="00825C2C"/>
    <w:rsid w:val="00827C29"/>
    <w:rsid w:val="00852497"/>
    <w:rsid w:val="0085766D"/>
    <w:rsid w:val="0086071F"/>
    <w:rsid w:val="00864B96"/>
    <w:rsid w:val="00864E13"/>
    <w:rsid w:val="0086609F"/>
    <w:rsid w:val="00871605"/>
    <w:rsid w:val="008853FD"/>
    <w:rsid w:val="0089376B"/>
    <w:rsid w:val="008C3CDA"/>
    <w:rsid w:val="008D5F78"/>
    <w:rsid w:val="008E0D14"/>
    <w:rsid w:val="008E742A"/>
    <w:rsid w:val="0091704B"/>
    <w:rsid w:val="0094242E"/>
    <w:rsid w:val="00942A82"/>
    <w:rsid w:val="0095317A"/>
    <w:rsid w:val="00953F82"/>
    <w:rsid w:val="00954A64"/>
    <w:rsid w:val="009570E0"/>
    <w:rsid w:val="00975DE0"/>
    <w:rsid w:val="009A6B4A"/>
    <w:rsid w:val="009B02CE"/>
    <w:rsid w:val="009B429E"/>
    <w:rsid w:val="009D0D74"/>
    <w:rsid w:val="009E700D"/>
    <w:rsid w:val="009F3765"/>
    <w:rsid w:val="009F4E85"/>
    <w:rsid w:val="00A06A8F"/>
    <w:rsid w:val="00A078FA"/>
    <w:rsid w:val="00A74171"/>
    <w:rsid w:val="00AB0CA6"/>
    <w:rsid w:val="00AC3FD9"/>
    <w:rsid w:val="00B27689"/>
    <w:rsid w:val="00B36108"/>
    <w:rsid w:val="00B86590"/>
    <w:rsid w:val="00B9453A"/>
    <w:rsid w:val="00B95116"/>
    <w:rsid w:val="00BC1E89"/>
    <w:rsid w:val="00BD4110"/>
    <w:rsid w:val="00BF1158"/>
    <w:rsid w:val="00C00F4B"/>
    <w:rsid w:val="00C03453"/>
    <w:rsid w:val="00C131B0"/>
    <w:rsid w:val="00C151E2"/>
    <w:rsid w:val="00C35633"/>
    <w:rsid w:val="00C40204"/>
    <w:rsid w:val="00C614BC"/>
    <w:rsid w:val="00C61B3A"/>
    <w:rsid w:val="00C67CD2"/>
    <w:rsid w:val="00C73B86"/>
    <w:rsid w:val="00C776F9"/>
    <w:rsid w:val="00C8013C"/>
    <w:rsid w:val="00C82763"/>
    <w:rsid w:val="00C93514"/>
    <w:rsid w:val="00C945B2"/>
    <w:rsid w:val="00CA281F"/>
    <w:rsid w:val="00CD5A1A"/>
    <w:rsid w:val="00CD6E0D"/>
    <w:rsid w:val="00CE0C78"/>
    <w:rsid w:val="00D0056B"/>
    <w:rsid w:val="00D07794"/>
    <w:rsid w:val="00D47A90"/>
    <w:rsid w:val="00D5536B"/>
    <w:rsid w:val="00D6197E"/>
    <w:rsid w:val="00D70FC7"/>
    <w:rsid w:val="00D80ADC"/>
    <w:rsid w:val="00D81F1F"/>
    <w:rsid w:val="00D82D50"/>
    <w:rsid w:val="00D85925"/>
    <w:rsid w:val="00D90482"/>
    <w:rsid w:val="00DC5951"/>
    <w:rsid w:val="00DE1D1C"/>
    <w:rsid w:val="00DE27C7"/>
    <w:rsid w:val="00DF2D85"/>
    <w:rsid w:val="00DF7803"/>
    <w:rsid w:val="00E050F2"/>
    <w:rsid w:val="00E06DC8"/>
    <w:rsid w:val="00E250B6"/>
    <w:rsid w:val="00E47796"/>
    <w:rsid w:val="00E51741"/>
    <w:rsid w:val="00E62B3C"/>
    <w:rsid w:val="00E67ECD"/>
    <w:rsid w:val="00E74E2C"/>
    <w:rsid w:val="00E770AC"/>
    <w:rsid w:val="00E77EE3"/>
    <w:rsid w:val="00E81941"/>
    <w:rsid w:val="00E834F1"/>
    <w:rsid w:val="00EB3D20"/>
    <w:rsid w:val="00ED6077"/>
    <w:rsid w:val="00EE4CE0"/>
    <w:rsid w:val="00EF7AD5"/>
    <w:rsid w:val="00F0094B"/>
    <w:rsid w:val="00F3584B"/>
    <w:rsid w:val="00F4465C"/>
    <w:rsid w:val="00F623A0"/>
    <w:rsid w:val="00F83752"/>
    <w:rsid w:val="00FB404A"/>
    <w:rsid w:val="00FB462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E47796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61AA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61AA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1AA9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10337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4324D4E068824734A5CECBFCA38E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85E2B-4546-42C1-B8BD-089CFB01A037}"/>
      </w:docPartPr>
      <w:docPartBody>
        <w:p w:rsidR="00DF1EAA" w:rsidRDefault="005B2AB8" w:rsidP="005B2AB8">
          <w:pPr>
            <w:pStyle w:val="4324D4E068824734A5CECBFCA38EB7E9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F3D49"/>
    <w:rsid w:val="00272B60"/>
    <w:rsid w:val="00361713"/>
    <w:rsid w:val="00364646"/>
    <w:rsid w:val="0039078B"/>
    <w:rsid w:val="00396836"/>
    <w:rsid w:val="003A7AC7"/>
    <w:rsid w:val="00424189"/>
    <w:rsid w:val="00425831"/>
    <w:rsid w:val="00456D77"/>
    <w:rsid w:val="00460AC4"/>
    <w:rsid w:val="0047639D"/>
    <w:rsid w:val="004E21EF"/>
    <w:rsid w:val="00520C41"/>
    <w:rsid w:val="00560962"/>
    <w:rsid w:val="00561BF3"/>
    <w:rsid w:val="005766DB"/>
    <w:rsid w:val="005B2AB8"/>
    <w:rsid w:val="00621FA2"/>
    <w:rsid w:val="00631FBF"/>
    <w:rsid w:val="00670B30"/>
    <w:rsid w:val="006731FD"/>
    <w:rsid w:val="00701F75"/>
    <w:rsid w:val="007D7B85"/>
    <w:rsid w:val="007F7210"/>
    <w:rsid w:val="00835C45"/>
    <w:rsid w:val="008D2E65"/>
    <w:rsid w:val="009272EC"/>
    <w:rsid w:val="009F11F5"/>
    <w:rsid w:val="00A10DC7"/>
    <w:rsid w:val="00A6143E"/>
    <w:rsid w:val="00B13734"/>
    <w:rsid w:val="00B66305"/>
    <w:rsid w:val="00B9037C"/>
    <w:rsid w:val="00BA0C3B"/>
    <w:rsid w:val="00BA2C9A"/>
    <w:rsid w:val="00C10B9D"/>
    <w:rsid w:val="00C505D5"/>
    <w:rsid w:val="00D54935"/>
    <w:rsid w:val="00D72E9A"/>
    <w:rsid w:val="00D74ABD"/>
    <w:rsid w:val="00DC4AD6"/>
    <w:rsid w:val="00DF1EAA"/>
    <w:rsid w:val="00E6617A"/>
    <w:rsid w:val="00E953FC"/>
    <w:rsid w:val="00E96D1F"/>
    <w:rsid w:val="00ED6A9D"/>
    <w:rsid w:val="00EE15FC"/>
    <w:rsid w:val="00F24CC0"/>
    <w:rsid w:val="00F80486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B2AB8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68BA6492CC25459ABDF4D66C5877249C">
    <w:name w:val="68BA6492CC25459ABDF4D66C5877249C"/>
    <w:rsid w:val="00272B60"/>
  </w:style>
  <w:style w:type="paragraph" w:customStyle="1" w:styleId="415754BBEE844BF18EA8C657A25A7930">
    <w:name w:val="415754BBEE844BF18EA8C657A25A7930"/>
    <w:rsid w:val="00272B60"/>
  </w:style>
  <w:style w:type="paragraph" w:customStyle="1" w:styleId="0FCDB43847BD409FBBED869EBBBDCE01">
    <w:name w:val="0FCDB43847BD409FBBED869EBBBDCE01"/>
    <w:rsid w:val="00561BF3"/>
  </w:style>
  <w:style w:type="paragraph" w:customStyle="1" w:styleId="A16D4FAE157F420DBCD1F6968E4263D2">
    <w:name w:val="A16D4FAE157F420DBCD1F6968E4263D2"/>
    <w:rsid w:val="00F80486"/>
  </w:style>
  <w:style w:type="paragraph" w:customStyle="1" w:styleId="3DEC306115BF4467A3D4503A67B24B59">
    <w:name w:val="3DEC306115BF4467A3D4503A67B24B59"/>
    <w:rsid w:val="005B2AB8"/>
  </w:style>
  <w:style w:type="paragraph" w:customStyle="1" w:styleId="4324D4E068824734A5CECBFCA38EB7E9">
    <w:name w:val="4324D4E068824734A5CECBFCA38EB7E9"/>
    <w:rsid w:val="005B2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2021-02-25T00:00:00+00:00</DataDocumento>
    <IDFase xmlns="2e97e158-1a31-4bff-9a0a-f8ebffd34ea8">1230650</IDFase>
    <IDIniciativa xmlns="2e97e158-1a31-4bff-9a0a-f8ebffd34ea8">110337</IDIniciativa>
    <TipoDocumento xmlns="2e97e158-1a31-4bff-9a0a-f8ebffd34ea8">Anexo</TipoDocumento>
    <NomeOriginalFicheiro xmlns="2e97e158-1a31-4bff-9a0a-f8ebffd34ea8">NA PJL 689-XIV-2 (CDS-PP).docx</NomeOriginalFicheiro>
    <NROrdem xmlns="2e97e158-1a31-4bff-9a0a-f8ebffd34ea8">1</NROrdem>
    <PublicarInternet xmlns="2e97e158-1a31-4bff-9a0a-f8ebffd34ea8">true</PublicarInternet>
    <NRIniciativa xmlns="2e97e158-1a31-4bff-9a0a-f8ebffd34ea8">689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A3023D9F-943E-45D0-9B41-F99A6F0A8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33FE0-E703-4E51-B553-A03D492D61EB}"/>
</file>

<file path=customXml/itemProps3.xml><?xml version="1.0" encoding="utf-8"?>
<ds:datastoreItem xmlns:ds="http://schemas.openxmlformats.org/officeDocument/2006/customXml" ds:itemID="{C121DA0C-6593-45C5-A6A2-60A03BA656DA}"/>
</file>

<file path=customXml/itemProps4.xml><?xml version="1.0" encoding="utf-8"?>
<ds:datastoreItem xmlns:ds="http://schemas.openxmlformats.org/officeDocument/2006/customXml" ds:itemID="{D6462A60-E733-4438-8431-0ED6376C2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Maria Jorge Carvalho</cp:lastModifiedBy>
  <cp:revision>4</cp:revision>
  <dcterms:created xsi:type="dcterms:W3CDTF">2021-02-19T11:18:00Z</dcterms:created>
  <dcterms:modified xsi:type="dcterms:W3CDTF">2021-02-19T13:12:00Z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443100</vt:r8>
  </property>
</Properties>
</file>