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B7" w:rsidRPr="00FD166F" w:rsidRDefault="00D80BB7" w:rsidP="00592466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400570" w:rsidRPr="00332E8E" w:rsidRDefault="00C5289B" w:rsidP="00592466">
      <w:pPr>
        <w:pStyle w:val="Standard"/>
        <w:tabs>
          <w:tab w:val="left" w:pos="4678"/>
          <w:tab w:val="left" w:pos="6237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DECRETO N.º </w:t>
      </w:r>
      <w:r w:rsidR="00656380">
        <w:rPr>
          <w:b/>
          <w:sz w:val="26"/>
          <w:szCs w:val="26"/>
        </w:rPr>
        <w:t>9</w:t>
      </w:r>
      <w:r w:rsidR="00303249">
        <w:rPr>
          <w:b/>
          <w:sz w:val="26"/>
          <w:szCs w:val="26"/>
        </w:rPr>
        <w:t>/XIV</w:t>
      </w:r>
    </w:p>
    <w:p w:rsidR="00D80BB7" w:rsidRPr="00332E8E" w:rsidRDefault="00D80BB7" w:rsidP="00592466">
      <w:pPr>
        <w:spacing w:line="360" w:lineRule="auto"/>
        <w:jc w:val="center"/>
        <w:rPr>
          <w:b/>
          <w:sz w:val="26"/>
          <w:szCs w:val="26"/>
        </w:rPr>
      </w:pPr>
    </w:p>
    <w:p w:rsidR="000E5F2D" w:rsidRPr="00332E8E" w:rsidRDefault="002279EA" w:rsidP="00CF0E54">
      <w:pPr>
        <w:pStyle w:val="Ttulo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Primeira</w:t>
      </w:r>
      <w:r w:rsidR="000E5F2D" w:rsidRPr="00332E8E">
        <w:rPr>
          <w:rFonts w:ascii="Times New Roman" w:hAnsi="Times New Roman"/>
          <w:sz w:val="26"/>
          <w:szCs w:val="26"/>
        </w:rPr>
        <w:t xml:space="preserve"> alteração, por apreciação parlamentar, ao Decreto-Lei n.</w:t>
      </w:r>
      <w:r w:rsidR="004635AE">
        <w:rPr>
          <w:rFonts w:ascii="Times New Roman" w:hAnsi="Times New Roman"/>
          <w:sz w:val="26"/>
          <w:szCs w:val="26"/>
        </w:rPr>
        <w:t>º</w:t>
      </w:r>
      <w:r w:rsidR="004635AE" w:rsidRPr="004635AE">
        <w:t xml:space="preserve"> </w:t>
      </w:r>
      <w:r w:rsidR="004635AE" w:rsidRPr="004635AE">
        <w:rPr>
          <w:rFonts w:ascii="Times New Roman" w:hAnsi="Times New Roman"/>
          <w:sz w:val="26"/>
          <w:szCs w:val="26"/>
        </w:rPr>
        <w:t>10-</w:t>
      </w:r>
      <w:r w:rsidR="00393908">
        <w:rPr>
          <w:rFonts w:ascii="Times New Roman" w:hAnsi="Times New Roman"/>
          <w:sz w:val="26"/>
          <w:szCs w:val="26"/>
        </w:rPr>
        <w:t>J</w:t>
      </w:r>
      <w:r w:rsidR="004635AE" w:rsidRPr="004635AE">
        <w:rPr>
          <w:rFonts w:ascii="Times New Roman" w:hAnsi="Times New Roman"/>
          <w:sz w:val="26"/>
          <w:szCs w:val="26"/>
        </w:rPr>
        <w:t xml:space="preserve">/2020, de </w:t>
      </w:r>
      <w:r w:rsidR="00393908">
        <w:rPr>
          <w:rFonts w:ascii="Times New Roman" w:hAnsi="Times New Roman"/>
          <w:sz w:val="26"/>
          <w:szCs w:val="26"/>
        </w:rPr>
        <w:t>26</w:t>
      </w:r>
      <w:r w:rsidR="004635AE" w:rsidRPr="004635AE">
        <w:rPr>
          <w:rFonts w:ascii="Times New Roman" w:hAnsi="Times New Roman"/>
          <w:sz w:val="26"/>
          <w:szCs w:val="26"/>
        </w:rPr>
        <w:t xml:space="preserve"> de março,</w:t>
      </w:r>
      <w:r w:rsidR="00393908" w:rsidRPr="004635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que </w:t>
      </w:r>
      <w:r w:rsidR="00393908" w:rsidRPr="00393908">
        <w:rPr>
          <w:rFonts w:ascii="Times New Roman" w:hAnsi="Times New Roman"/>
          <w:sz w:val="26"/>
          <w:szCs w:val="26"/>
        </w:rPr>
        <w:t xml:space="preserve">estabelece medidas excecionais de proteção dos créditos das famílias, empresas, instituições particulares de solidariedade social e demais entidades da economia social, bem como um regime especial de garantias pessoais do estado, no âmbito da pandemia da doença </w:t>
      </w:r>
      <w:r w:rsidR="00393908">
        <w:rPr>
          <w:rFonts w:ascii="Times New Roman" w:hAnsi="Times New Roman"/>
          <w:sz w:val="26"/>
          <w:szCs w:val="26"/>
        </w:rPr>
        <w:t>COVID</w:t>
      </w:r>
      <w:r>
        <w:rPr>
          <w:rFonts w:ascii="Times New Roman" w:hAnsi="Times New Roman"/>
          <w:sz w:val="26"/>
          <w:szCs w:val="26"/>
        </w:rPr>
        <w:t>-</w:t>
      </w:r>
      <w:r w:rsidR="00393908" w:rsidRPr="00393908">
        <w:rPr>
          <w:rFonts w:ascii="Times New Roman" w:hAnsi="Times New Roman"/>
          <w:sz w:val="26"/>
          <w:szCs w:val="26"/>
        </w:rPr>
        <w:t>19</w:t>
      </w:r>
    </w:p>
    <w:p w:rsidR="00FD166F" w:rsidRDefault="00FD166F" w:rsidP="002279EA">
      <w:pPr>
        <w:spacing w:line="360" w:lineRule="auto"/>
        <w:rPr>
          <w:b/>
          <w:sz w:val="24"/>
          <w:szCs w:val="24"/>
        </w:rPr>
      </w:pPr>
    </w:p>
    <w:p w:rsidR="00CF0E54" w:rsidRPr="00332E8E" w:rsidRDefault="00CF0E54" w:rsidP="002279EA">
      <w:pPr>
        <w:spacing w:line="360" w:lineRule="auto"/>
        <w:rPr>
          <w:b/>
          <w:sz w:val="24"/>
          <w:szCs w:val="24"/>
        </w:rPr>
      </w:pPr>
    </w:p>
    <w:p w:rsidR="00400570" w:rsidRPr="00332E8E" w:rsidRDefault="00400570" w:rsidP="00592466">
      <w:pPr>
        <w:spacing w:line="360" w:lineRule="auto"/>
        <w:ind w:firstLine="708"/>
        <w:jc w:val="both"/>
        <w:rPr>
          <w:sz w:val="24"/>
          <w:szCs w:val="24"/>
        </w:rPr>
      </w:pPr>
      <w:r w:rsidRPr="00332E8E">
        <w:rPr>
          <w:sz w:val="24"/>
          <w:szCs w:val="24"/>
        </w:rPr>
        <w:t xml:space="preserve">A Assembleia da República decreta, nos termos da alínea </w:t>
      </w:r>
      <w:r w:rsidRPr="00332E8E">
        <w:rPr>
          <w:i/>
          <w:sz w:val="24"/>
          <w:szCs w:val="24"/>
        </w:rPr>
        <w:t>c</w:t>
      </w:r>
      <w:r w:rsidRPr="00332E8E">
        <w:rPr>
          <w:sz w:val="24"/>
          <w:szCs w:val="24"/>
        </w:rPr>
        <w:t>) do artigo 161.º da Constituição, o seguinte:</w:t>
      </w:r>
    </w:p>
    <w:p w:rsidR="000E5F2D" w:rsidRPr="00332E8E" w:rsidRDefault="000E5F2D" w:rsidP="00592466">
      <w:pPr>
        <w:spacing w:line="360" w:lineRule="auto"/>
        <w:jc w:val="center"/>
        <w:rPr>
          <w:sz w:val="24"/>
          <w:szCs w:val="24"/>
        </w:rPr>
      </w:pPr>
    </w:p>
    <w:p w:rsidR="000E5F2D" w:rsidRPr="00332E8E" w:rsidRDefault="000E5F2D" w:rsidP="00592466">
      <w:pPr>
        <w:spacing w:line="360" w:lineRule="auto"/>
        <w:jc w:val="center"/>
        <w:rPr>
          <w:b/>
          <w:sz w:val="24"/>
          <w:szCs w:val="24"/>
        </w:rPr>
      </w:pPr>
      <w:r w:rsidRPr="00332E8E">
        <w:rPr>
          <w:b/>
          <w:sz w:val="24"/>
          <w:szCs w:val="24"/>
        </w:rPr>
        <w:t>Artigo 1.º</w:t>
      </w:r>
    </w:p>
    <w:p w:rsidR="000E5F2D" w:rsidRPr="00332E8E" w:rsidRDefault="000E5F2D" w:rsidP="00592466">
      <w:pPr>
        <w:spacing w:line="360" w:lineRule="auto"/>
        <w:jc w:val="center"/>
        <w:rPr>
          <w:sz w:val="24"/>
          <w:szCs w:val="24"/>
        </w:rPr>
      </w:pPr>
      <w:r w:rsidRPr="00332E8E">
        <w:rPr>
          <w:b/>
          <w:sz w:val="24"/>
          <w:szCs w:val="24"/>
        </w:rPr>
        <w:t>Objeto</w:t>
      </w:r>
    </w:p>
    <w:p w:rsidR="000E5F2D" w:rsidRPr="00332E8E" w:rsidRDefault="000E5F2D" w:rsidP="00592466">
      <w:pPr>
        <w:spacing w:line="360" w:lineRule="auto"/>
        <w:jc w:val="center"/>
        <w:rPr>
          <w:sz w:val="24"/>
          <w:szCs w:val="24"/>
        </w:rPr>
      </w:pPr>
    </w:p>
    <w:p w:rsidR="000E5F2D" w:rsidRPr="00332E8E" w:rsidRDefault="000E5F2D" w:rsidP="00592466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332E8E">
        <w:rPr>
          <w:rFonts w:ascii="Times New Roman" w:hAnsi="Times New Roman"/>
          <w:b w:val="0"/>
          <w:szCs w:val="24"/>
        </w:rPr>
        <w:t xml:space="preserve">A presente lei procede à </w:t>
      </w:r>
      <w:r w:rsidR="00F9180D">
        <w:rPr>
          <w:rFonts w:ascii="Times New Roman" w:hAnsi="Times New Roman"/>
          <w:b w:val="0"/>
          <w:szCs w:val="24"/>
        </w:rPr>
        <w:t>p</w:t>
      </w:r>
      <w:r w:rsidR="002279EA" w:rsidRPr="002279EA">
        <w:rPr>
          <w:rFonts w:ascii="Times New Roman" w:hAnsi="Times New Roman"/>
          <w:b w:val="0"/>
          <w:szCs w:val="24"/>
        </w:rPr>
        <w:t>rimeira alteração, por apreciação parlamentar, ao Decreto-Lei n.º 10-J/2020, de 26 de março, que estabelece medidas excecionais de proteção dos créditos das famílias, empresas, instituições particulares de solidariedade social e demais entidades da economia social, bem como um regime especial de garantias pessoais do estado, no âmbito da pandemia da doença COVID-19</w:t>
      </w:r>
      <w:r w:rsidRPr="00332E8E">
        <w:rPr>
          <w:rFonts w:ascii="Times New Roman" w:hAnsi="Times New Roman"/>
          <w:b w:val="0"/>
          <w:szCs w:val="24"/>
        </w:rPr>
        <w:t>.</w:t>
      </w:r>
    </w:p>
    <w:p w:rsidR="000E5F2D" w:rsidRPr="00332E8E" w:rsidRDefault="000E5F2D" w:rsidP="00592466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0E5F2D" w:rsidRPr="00332E8E" w:rsidRDefault="000E5F2D" w:rsidP="00592466">
      <w:pPr>
        <w:spacing w:line="360" w:lineRule="auto"/>
        <w:jc w:val="center"/>
        <w:rPr>
          <w:b/>
          <w:sz w:val="24"/>
          <w:szCs w:val="24"/>
        </w:rPr>
      </w:pPr>
      <w:r w:rsidRPr="00332E8E">
        <w:rPr>
          <w:b/>
          <w:sz w:val="24"/>
          <w:szCs w:val="24"/>
        </w:rPr>
        <w:t>Artigo 2.º</w:t>
      </w:r>
    </w:p>
    <w:p w:rsidR="000E5F2D" w:rsidRPr="00332E8E" w:rsidRDefault="000E5F2D" w:rsidP="00592466">
      <w:pPr>
        <w:spacing w:line="360" w:lineRule="auto"/>
        <w:jc w:val="center"/>
        <w:rPr>
          <w:b/>
          <w:sz w:val="24"/>
          <w:szCs w:val="24"/>
        </w:rPr>
      </w:pPr>
      <w:r w:rsidRPr="00332E8E">
        <w:rPr>
          <w:b/>
          <w:sz w:val="24"/>
          <w:szCs w:val="24"/>
        </w:rPr>
        <w:t xml:space="preserve">Alteração ao Decreto-Lei n.º </w:t>
      </w:r>
      <w:r w:rsidR="002279EA">
        <w:rPr>
          <w:b/>
          <w:sz w:val="24"/>
          <w:szCs w:val="24"/>
        </w:rPr>
        <w:t>10-J</w:t>
      </w:r>
      <w:r w:rsidRPr="00332E8E">
        <w:rPr>
          <w:b/>
          <w:sz w:val="24"/>
          <w:szCs w:val="24"/>
        </w:rPr>
        <w:t>/20</w:t>
      </w:r>
      <w:r w:rsidR="007C2D27">
        <w:rPr>
          <w:b/>
          <w:sz w:val="24"/>
          <w:szCs w:val="24"/>
        </w:rPr>
        <w:t>20</w:t>
      </w:r>
      <w:r w:rsidRPr="00332E8E">
        <w:rPr>
          <w:b/>
          <w:sz w:val="24"/>
          <w:szCs w:val="24"/>
        </w:rPr>
        <w:t xml:space="preserve">, de </w:t>
      </w:r>
      <w:r w:rsidR="002279EA">
        <w:rPr>
          <w:b/>
          <w:sz w:val="24"/>
          <w:szCs w:val="24"/>
        </w:rPr>
        <w:t>26</w:t>
      </w:r>
      <w:r w:rsidRPr="00332E8E">
        <w:rPr>
          <w:b/>
          <w:sz w:val="24"/>
          <w:szCs w:val="24"/>
        </w:rPr>
        <w:t xml:space="preserve"> de </w:t>
      </w:r>
      <w:r w:rsidR="007C2D27">
        <w:rPr>
          <w:b/>
          <w:sz w:val="24"/>
          <w:szCs w:val="24"/>
        </w:rPr>
        <w:t>març</w:t>
      </w:r>
      <w:r w:rsidRPr="00332E8E">
        <w:rPr>
          <w:b/>
          <w:sz w:val="24"/>
          <w:szCs w:val="24"/>
        </w:rPr>
        <w:t>o</w:t>
      </w:r>
    </w:p>
    <w:p w:rsidR="000E5F2D" w:rsidRPr="00332E8E" w:rsidRDefault="000E5F2D" w:rsidP="00592466">
      <w:pPr>
        <w:spacing w:line="360" w:lineRule="auto"/>
        <w:jc w:val="both"/>
        <w:rPr>
          <w:sz w:val="24"/>
          <w:szCs w:val="24"/>
        </w:rPr>
      </w:pPr>
    </w:p>
    <w:p w:rsidR="000E5F2D" w:rsidRPr="00332E8E" w:rsidRDefault="002279EA" w:rsidP="005924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São aditados a</w:t>
      </w:r>
      <w:r w:rsidRPr="00332E8E">
        <w:rPr>
          <w:sz w:val="24"/>
          <w:szCs w:val="24"/>
        </w:rPr>
        <w:t xml:space="preserve">o Decreto-Lei n.º </w:t>
      </w:r>
      <w:r>
        <w:rPr>
          <w:sz w:val="24"/>
          <w:szCs w:val="24"/>
        </w:rPr>
        <w:t>10-J</w:t>
      </w:r>
      <w:r w:rsidRPr="00332E8E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332E8E">
        <w:rPr>
          <w:sz w:val="24"/>
          <w:szCs w:val="24"/>
        </w:rPr>
        <w:t xml:space="preserve">, de </w:t>
      </w:r>
      <w:r>
        <w:rPr>
          <w:sz w:val="24"/>
          <w:szCs w:val="24"/>
        </w:rPr>
        <w:t>26</w:t>
      </w:r>
      <w:r w:rsidRPr="00332E8E"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 w:rsidR="00B8583D">
        <w:rPr>
          <w:sz w:val="24"/>
          <w:szCs w:val="24"/>
        </w:rPr>
        <w:t>,</w:t>
      </w:r>
      <w:r>
        <w:rPr>
          <w:sz w:val="24"/>
          <w:szCs w:val="24"/>
        </w:rPr>
        <w:t xml:space="preserve"> o</w:t>
      </w:r>
      <w:r w:rsidR="000E5F2D" w:rsidRPr="00332E8E">
        <w:rPr>
          <w:sz w:val="24"/>
          <w:szCs w:val="24"/>
        </w:rPr>
        <w:t>s artigos</w:t>
      </w:r>
      <w:r w:rsidR="007C2D27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0E5F2D" w:rsidRPr="00332E8E">
        <w:rPr>
          <w:sz w:val="24"/>
          <w:szCs w:val="24"/>
        </w:rPr>
        <w:t>.º</w:t>
      </w:r>
      <w:r>
        <w:rPr>
          <w:sz w:val="24"/>
          <w:szCs w:val="24"/>
        </w:rPr>
        <w:t>-A e 13</w:t>
      </w:r>
      <w:r w:rsidR="007C2D27">
        <w:rPr>
          <w:sz w:val="24"/>
          <w:szCs w:val="24"/>
        </w:rPr>
        <w:t>.</w:t>
      </w:r>
      <w:r>
        <w:rPr>
          <w:sz w:val="24"/>
          <w:szCs w:val="24"/>
        </w:rPr>
        <w:t>º-A, com</w:t>
      </w:r>
      <w:r w:rsidR="000E5F2D" w:rsidRPr="00332E8E">
        <w:rPr>
          <w:sz w:val="24"/>
          <w:szCs w:val="24"/>
        </w:rPr>
        <w:t xml:space="preserve"> a seguinte redação:</w:t>
      </w:r>
    </w:p>
    <w:p w:rsidR="000E5F2D" w:rsidRPr="00332E8E" w:rsidRDefault="000E5F2D" w:rsidP="00592466">
      <w:pPr>
        <w:pStyle w:val="Ttulo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279EA" w:rsidRDefault="002279EA" w:rsidP="002279EA">
      <w:pPr>
        <w:spacing w:line="360" w:lineRule="auto"/>
        <w:ind w:left="567" w:right="566"/>
        <w:jc w:val="center"/>
        <w:rPr>
          <w:sz w:val="24"/>
          <w:szCs w:val="24"/>
        </w:rPr>
      </w:pPr>
    </w:p>
    <w:p w:rsidR="002279EA" w:rsidRPr="002279EA" w:rsidRDefault="002279EA" w:rsidP="00303249">
      <w:pPr>
        <w:spacing w:line="360" w:lineRule="auto"/>
        <w:ind w:left="567" w:right="566"/>
        <w:jc w:val="center"/>
        <w:rPr>
          <w:sz w:val="24"/>
          <w:szCs w:val="24"/>
        </w:rPr>
      </w:pPr>
      <w:r w:rsidRPr="002279EA">
        <w:rPr>
          <w:sz w:val="24"/>
          <w:szCs w:val="24"/>
        </w:rPr>
        <w:lastRenderedPageBreak/>
        <w:t>«Artigo 6.º-</w:t>
      </w:r>
      <w:r w:rsidR="00303249">
        <w:rPr>
          <w:sz w:val="24"/>
          <w:szCs w:val="24"/>
        </w:rPr>
        <w:t>A</w:t>
      </w:r>
    </w:p>
    <w:p w:rsidR="002279EA" w:rsidRDefault="002279EA" w:rsidP="00303249">
      <w:pPr>
        <w:spacing w:line="360" w:lineRule="auto"/>
        <w:ind w:left="567" w:right="566"/>
        <w:jc w:val="center"/>
        <w:rPr>
          <w:sz w:val="24"/>
          <w:szCs w:val="24"/>
        </w:rPr>
      </w:pPr>
      <w:r w:rsidRPr="002279EA">
        <w:rPr>
          <w:sz w:val="24"/>
          <w:szCs w:val="24"/>
        </w:rPr>
        <w:t>Dever de prestação de informação</w:t>
      </w:r>
    </w:p>
    <w:p w:rsidR="002279EA" w:rsidRPr="002279EA" w:rsidRDefault="002279EA" w:rsidP="00303249">
      <w:pPr>
        <w:spacing w:line="360" w:lineRule="auto"/>
        <w:ind w:left="567" w:right="566"/>
        <w:jc w:val="center"/>
        <w:rPr>
          <w:sz w:val="24"/>
          <w:szCs w:val="24"/>
        </w:rPr>
      </w:pPr>
    </w:p>
    <w:p w:rsidR="002279EA" w:rsidRPr="002279EA" w:rsidRDefault="002279EA" w:rsidP="00303249">
      <w:pPr>
        <w:spacing w:line="360" w:lineRule="auto"/>
        <w:ind w:left="851" w:right="566" w:hanging="284"/>
        <w:jc w:val="both"/>
        <w:rPr>
          <w:sz w:val="24"/>
          <w:szCs w:val="24"/>
        </w:rPr>
      </w:pPr>
      <w:r w:rsidRPr="002279EA">
        <w:rPr>
          <w:sz w:val="24"/>
          <w:szCs w:val="24"/>
        </w:rPr>
        <w:t xml:space="preserve">1 – As instituições têm o dever de divulgar e publicitar as medidas previstas no presente decreto-lei nas suas páginas de internet e </w:t>
      </w:r>
      <w:r>
        <w:rPr>
          <w:sz w:val="24"/>
          <w:szCs w:val="24"/>
        </w:rPr>
        <w:t xml:space="preserve">através dos contactos habituais </w:t>
      </w:r>
      <w:r w:rsidRPr="002279EA">
        <w:rPr>
          <w:sz w:val="24"/>
          <w:szCs w:val="24"/>
        </w:rPr>
        <w:t>com os seus clientes.</w:t>
      </w:r>
    </w:p>
    <w:p w:rsidR="002279EA" w:rsidRPr="002279EA" w:rsidRDefault="002279EA" w:rsidP="00303249">
      <w:pPr>
        <w:spacing w:line="360" w:lineRule="auto"/>
        <w:ind w:left="851" w:right="566" w:hanging="284"/>
        <w:jc w:val="both"/>
        <w:rPr>
          <w:sz w:val="24"/>
          <w:szCs w:val="24"/>
        </w:rPr>
      </w:pPr>
      <w:r w:rsidRPr="002279EA">
        <w:rPr>
          <w:sz w:val="24"/>
          <w:szCs w:val="24"/>
        </w:rPr>
        <w:t>2 – As instituições ficam ainda obrigadas a dar conhecimento integral de todas as medidas previstas no presente decreto-lei previamente à formalização de qualquer contrato de crédito sempre que o cliente seja uma entidade beneficiária.</w:t>
      </w:r>
    </w:p>
    <w:p w:rsidR="002279EA" w:rsidRPr="002279EA" w:rsidRDefault="002279EA" w:rsidP="00303249">
      <w:pPr>
        <w:spacing w:line="360" w:lineRule="auto"/>
        <w:ind w:left="851" w:right="566" w:hanging="284"/>
        <w:jc w:val="both"/>
        <w:rPr>
          <w:sz w:val="24"/>
          <w:szCs w:val="24"/>
        </w:rPr>
      </w:pPr>
      <w:r w:rsidRPr="002279EA">
        <w:rPr>
          <w:sz w:val="24"/>
          <w:szCs w:val="24"/>
        </w:rPr>
        <w:t>3 – O Banco de Portugal regulamenta os moldes em que a prestação de informação prevista nos números anteriores deve ser efetivada.</w:t>
      </w:r>
    </w:p>
    <w:p w:rsidR="00AA63B3" w:rsidRPr="00332E8E" w:rsidRDefault="002279EA" w:rsidP="00303249">
      <w:pPr>
        <w:spacing w:line="360" w:lineRule="auto"/>
        <w:ind w:left="851" w:right="566" w:hanging="284"/>
        <w:jc w:val="both"/>
        <w:rPr>
          <w:sz w:val="24"/>
          <w:szCs w:val="24"/>
        </w:rPr>
      </w:pPr>
      <w:r w:rsidRPr="002279EA">
        <w:rPr>
          <w:sz w:val="24"/>
          <w:szCs w:val="24"/>
        </w:rPr>
        <w:t>4 – Ao incumprimento do estabelecido nos números anteriores aplicam-se</w:t>
      </w:r>
      <w:r>
        <w:rPr>
          <w:sz w:val="24"/>
          <w:szCs w:val="24"/>
        </w:rPr>
        <w:t xml:space="preserve"> </w:t>
      </w:r>
      <w:r w:rsidRPr="002279EA">
        <w:rPr>
          <w:sz w:val="24"/>
          <w:szCs w:val="24"/>
        </w:rPr>
        <w:t>as disposições previstas no n.º 2 do artigo 8.º do presente decreto-lei.</w:t>
      </w:r>
    </w:p>
    <w:p w:rsidR="0035276F" w:rsidRPr="00332E8E" w:rsidRDefault="0035276F" w:rsidP="00303249">
      <w:pPr>
        <w:tabs>
          <w:tab w:val="left" w:leader="dot" w:pos="7938"/>
        </w:tabs>
        <w:spacing w:line="360" w:lineRule="auto"/>
        <w:ind w:left="567" w:right="567"/>
        <w:jc w:val="both"/>
        <w:rPr>
          <w:sz w:val="24"/>
          <w:szCs w:val="24"/>
        </w:rPr>
      </w:pPr>
    </w:p>
    <w:p w:rsidR="002279EA" w:rsidRPr="002279EA" w:rsidRDefault="002279EA" w:rsidP="00303249">
      <w:pPr>
        <w:spacing w:line="360" w:lineRule="auto"/>
        <w:ind w:left="567" w:right="567"/>
        <w:jc w:val="center"/>
        <w:rPr>
          <w:sz w:val="24"/>
          <w:szCs w:val="24"/>
        </w:rPr>
      </w:pPr>
      <w:r w:rsidRPr="002279EA">
        <w:rPr>
          <w:sz w:val="24"/>
          <w:szCs w:val="24"/>
        </w:rPr>
        <w:t>Artigo 13.º</w:t>
      </w:r>
      <w:r w:rsidR="00303249">
        <w:rPr>
          <w:sz w:val="24"/>
          <w:szCs w:val="24"/>
        </w:rPr>
        <w:t>-A</w:t>
      </w:r>
    </w:p>
    <w:p w:rsidR="002279EA" w:rsidRDefault="002279EA" w:rsidP="00303249">
      <w:pPr>
        <w:spacing w:line="360" w:lineRule="auto"/>
        <w:ind w:left="567" w:right="567"/>
        <w:jc w:val="center"/>
        <w:rPr>
          <w:sz w:val="24"/>
          <w:szCs w:val="24"/>
        </w:rPr>
      </w:pPr>
      <w:r w:rsidRPr="002279EA">
        <w:rPr>
          <w:sz w:val="24"/>
          <w:szCs w:val="24"/>
        </w:rPr>
        <w:t>Norma interpretativa</w:t>
      </w:r>
    </w:p>
    <w:p w:rsidR="002279EA" w:rsidRPr="002279EA" w:rsidRDefault="002279EA" w:rsidP="00303249">
      <w:pPr>
        <w:spacing w:line="360" w:lineRule="auto"/>
        <w:ind w:left="567" w:right="567"/>
        <w:jc w:val="center"/>
        <w:rPr>
          <w:sz w:val="24"/>
          <w:szCs w:val="24"/>
        </w:rPr>
      </w:pPr>
    </w:p>
    <w:p w:rsidR="002279EA" w:rsidRPr="00303249" w:rsidRDefault="002279EA" w:rsidP="00303249">
      <w:pPr>
        <w:pStyle w:val="PargrafodaLista"/>
        <w:numPr>
          <w:ilvl w:val="0"/>
          <w:numId w:val="19"/>
        </w:numPr>
        <w:spacing w:after="0" w:line="360" w:lineRule="auto"/>
        <w:ind w:left="993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3249">
        <w:rPr>
          <w:rFonts w:ascii="Times New Roman" w:hAnsi="Times New Roman" w:cs="Times New Roman"/>
          <w:sz w:val="24"/>
          <w:szCs w:val="24"/>
        </w:rPr>
        <w:t xml:space="preserve">O disposto na alínea </w:t>
      </w:r>
      <w:r w:rsidRPr="00931438">
        <w:rPr>
          <w:rFonts w:ascii="Times New Roman" w:hAnsi="Times New Roman" w:cs="Times New Roman"/>
          <w:i/>
          <w:sz w:val="24"/>
          <w:szCs w:val="24"/>
        </w:rPr>
        <w:t>a</w:t>
      </w:r>
      <w:r w:rsidRPr="00303249">
        <w:rPr>
          <w:rFonts w:ascii="Times New Roman" w:hAnsi="Times New Roman" w:cs="Times New Roman"/>
          <w:sz w:val="24"/>
          <w:szCs w:val="24"/>
        </w:rPr>
        <w:t xml:space="preserve">) do n.º 2 do artigo 2.º deve ser interpretado no sentido de abranger os beneficiários da Caixa de Previdência dos Advogados e Solicitadores que tenham a respetiva situação contributiva regularizada ou em processo de regularização através de um plano </w:t>
      </w:r>
      <w:proofErr w:type="spellStart"/>
      <w:r w:rsidRPr="00303249">
        <w:rPr>
          <w:rFonts w:ascii="Times New Roman" w:hAnsi="Times New Roman" w:cs="Times New Roman"/>
          <w:sz w:val="24"/>
          <w:szCs w:val="24"/>
        </w:rPr>
        <w:t>prestacional</w:t>
      </w:r>
      <w:proofErr w:type="spellEnd"/>
      <w:r w:rsidRPr="00303249">
        <w:rPr>
          <w:rFonts w:ascii="Times New Roman" w:hAnsi="Times New Roman" w:cs="Times New Roman"/>
          <w:sz w:val="24"/>
          <w:szCs w:val="24"/>
        </w:rPr>
        <w:t xml:space="preserve"> acordado com a Caixa de Previdência dos Advogados e Solicitadores.</w:t>
      </w:r>
    </w:p>
    <w:p w:rsidR="00603FD3" w:rsidRPr="00303249" w:rsidRDefault="002279EA" w:rsidP="00303249">
      <w:pPr>
        <w:pStyle w:val="PargrafodaLista"/>
        <w:numPr>
          <w:ilvl w:val="0"/>
          <w:numId w:val="19"/>
        </w:numPr>
        <w:spacing w:line="360" w:lineRule="auto"/>
        <w:ind w:left="993" w:right="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49">
        <w:rPr>
          <w:rFonts w:ascii="Times New Roman" w:hAnsi="Times New Roman" w:cs="Times New Roman"/>
          <w:sz w:val="24"/>
          <w:szCs w:val="24"/>
        </w:rPr>
        <w:t xml:space="preserve">O disposto na alínea </w:t>
      </w:r>
      <w:r w:rsidRPr="00931438">
        <w:rPr>
          <w:rFonts w:ascii="Times New Roman" w:hAnsi="Times New Roman" w:cs="Times New Roman"/>
          <w:i/>
          <w:sz w:val="24"/>
          <w:szCs w:val="24"/>
        </w:rPr>
        <w:t>a</w:t>
      </w:r>
      <w:r w:rsidRPr="00303249">
        <w:rPr>
          <w:rFonts w:ascii="Times New Roman" w:hAnsi="Times New Roman" w:cs="Times New Roman"/>
          <w:sz w:val="24"/>
          <w:szCs w:val="24"/>
        </w:rPr>
        <w:t>) do n.º 2 do artigo 2.º deve ser interpretado no sentido de abranger também os regimes de crédito bonificado para habitação própria permanente.»</w:t>
      </w:r>
    </w:p>
    <w:p w:rsidR="00303249" w:rsidRDefault="003032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2AE3" w:rsidRDefault="00112AE3" w:rsidP="00592466">
      <w:pPr>
        <w:tabs>
          <w:tab w:val="left" w:pos="5061"/>
        </w:tabs>
        <w:spacing w:line="360" w:lineRule="auto"/>
        <w:rPr>
          <w:sz w:val="24"/>
          <w:szCs w:val="24"/>
        </w:rPr>
      </w:pPr>
    </w:p>
    <w:p w:rsidR="00A41A4A" w:rsidRPr="00332E8E" w:rsidRDefault="00A41A4A" w:rsidP="00303249">
      <w:pPr>
        <w:spacing w:line="360" w:lineRule="auto"/>
        <w:ind w:right="566"/>
        <w:jc w:val="center"/>
        <w:rPr>
          <w:b/>
          <w:sz w:val="24"/>
          <w:szCs w:val="24"/>
        </w:rPr>
      </w:pPr>
      <w:r w:rsidRPr="00332E8E">
        <w:rPr>
          <w:b/>
          <w:sz w:val="24"/>
          <w:szCs w:val="24"/>
        </w:rPr>
        <w:t xml:space="preserve">Artigo </w:t>
      </w:r>
      <w:r>
        <w:rPr>
          <w:b/>
          <w:sz w:val="24"/>
          <w:szCs w:val="24"/>
        </w:rPr>
        <w:t>3</w:t>
      </w:r>
      <w:r w:rsidRPr="00332E8E">
        <w:rPr>
          <w:b/>
          <w:sz w:val="24"/>
          <w:szCs w:val="24"/>
        </w:rPr>
        <w:t>.º</w:t>
      </w:r>
    </w:p>
    <w:p w:rsidR="00A41A4A" w:rsidRDefault="00A41A4A" w:rsidP="00A41A4A">
      <w:pPr>
        <w:tabs>
          <w:tab w:val="left" w:pos="506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 em vigor</w:t>
      </w:r>
    </w:p>
    <w:p w:rsidR="00A41A4A" w:rsidRDefault="00A41A4A" w:rsidP="00A41A4A">
      <w:pPr>
        <w:tabs>
          <w:tab w:val="left" w:pos="5061"/>
        </w:tabs>
        <w:spacing w:line="360" w:lineRule="auto"/>
        <w:jc w:val="center"/>
        <w:rPr>
          <w:b/>
          <w:sz w:val="24"/>
          <w:szCs w:val="24"/>
        </w:rPr>
      </w:pPr>
    </w:p>
    <w:p w:rsidR="00A41A4A" w:rsidRPr="00A41A4A" w:rsidRDefault="00A41A4A" w:rsidP="00A41A4A">
      <w:pPr>
        <w:tabs>
          <w:tab w:val="left" w:pos="5061"/>
        </w:tabs>
        <w:spacing w:line="360" w:lineRule="auto"/>
        <w:jc w:val="both"/>
        <w:rPr>
          <w:sz w:val="24"/>
          <w:szCs w:val="24"/>
        </w:rPr>
      </w:pPr>
      <w:r w:rsidRPr="00A41A4A">
        <w:rPr>
          <w:sz w:val="24"/>
          <w:szCs w:val="24"/>
        </w:rPr>
        <w:t>A presente lei entra em vigor no dia seguinte ao da sua publicação.</w:t>
      </w:r>
    </w:p>
    <w:p w:rsidR="00A41A4A" w:rsidRDefault="00A41A4A" w:rsidP="00592466">
      <w:pPr>
        <w:tabs>
          <w:tab w:val="left" w:pos="5061"/>
        </w:tabs>
        <w:spacing w:line="360" w:lineRule="auto"/>
        <w:rPr>
          <w:sz w:val="24"/>
          <w:szCs w:val="24"/>
        </w:rPr>
      </w:pPr>
    </w:p>
    <w:p w:rsidR="00A41A4A" w:rsidRPr="00332E8E" w:rsidRDefault="00A41A4A" w:rsidP="00592466">
      <w:pPr>
        <w:tabs>
          <w:tab w:val="left" w:pos="5061"/>
        </w:tabs>
        <w:spacing w:line="360" w:lineRule="auto"/>
        <w:rPr>
          <w:sz w:val="24"/>
          <w:szCs w:val="24"/>
        </w:rPr>
      </w:pPr>
    </w:p>
    <w:p w:rsidR="009319B5" w:rsidRPr="00332E8E" w:rsidRDefault="009319B5" w:rsidP="00592466">
      <w:pPr>
        <w:tabs>
          <w:tab w:val="left" w:pos="5061"/>
        </w:tabs>
        <w:spacing w:line="360" w:lineRule="auto"/>
        <w:rPr>
          <w:sz w:val="24"/>
          <w:szCs w:val="24"/>
        </w:rPr>
      </w:pPr>
      <w:r w:rsidRPr="00332E8E">
        <w:rPr>
          <w:sz w:val="24"/>
          <w:szCs w:val="24"/>
        </w:rPr>
        <w:t>Aprovad</w:t>
      </w:r>
      <w:r w:rsidR="00C5289B">
        <w:rPr>
          <w:sz w:val="24"/>
          <w:szCs w:val="24"/>
        </w:rPr>
        <w:t>o</w:t>
      </w:r>
      <w:r w:rsidRPr="00332E8E">
        <w:rPr>
          <w:sz w:val="24"/>
          <w:szCs w:val="24"/>
        </w:rPr>
        <w:t xml:space="preserve"> em </w:t>
      </w:r>
      <w:r w:rsidR="00CE0F24">
        <w:rPr>
          <w:sz w:val="24"/>
          <w:szCs w:val="24"/>
        </w:rPr>
        <w:t>8</w:t>
      </w:r>
      <w:r w:rsidRPr="00332E8E">
        <w:rPr>
          <w:sz w:val="24"/>
          <w:szCs w:val="24"/>
        </w:rPr>
        <w:t xml:space="preserve"> de </w:t>
      </w:r>
      <w:r w:rsidR="00CE0F24">
        <w:rPr>
          <w:sz w:val="24"/>
          <w:szCs w:val="24"/>
        </w:rPr>
        <w:t>abril</w:t>
      </w:r>
      <w:r w:rsidRPr="00332E8E">
        <w:rPr>
          <w:sz w:val="24"/>
          <w:szCs w:val="24"/>
        </w:rPr>
        <w:t xml:space="preserve"> de 20</w:t>
      </w:r>
      <w:r w:rsidR="00CE0F24">
        <w:rPr>
          <w:sz w:val="24"/>
          <w:szCs w:val="24"/>
        </w:rPr>
        <w:t>20</w:t>
      </w:r>
    </w:p>
    <w:p w:rsidR="009319B5" w:rsidRPr="00332E8E" w:rsidRDefault="009319B5" w:rsidP="00592466">
      <w:pPr>
        <w:spacing w:line="360" w:lineRule="auto"/>
        <w:ind w:left="2832"/>
        <w:jc w:val="center"/>
        <w:rPr>
          <w:sz w:val="24"/>
          <w:szCs w:val="24"/>
        </w:rPr>
      </w:pPr>
    </w:p>
    <w:p w:rsidR="009319B5" w:rsidRPr="00332E8E" w:rsidRDefault="009319B5" w:rsidP="00592466">
      <w:pPr>
        <w:spacing w:line="360" w:lineRule="auto"/>
        <w:ind w:left="2832"/>
        <w:jc w:val="center"/>
        <w:rPr>
          <w:sz w:val="24"/>
          <w:szCs w:val="24"/>
        </w:rPr>
      </w:pPr>
    </w:p>
    <w:p w:rsidR="009319B5" w:rsidRPr="00332E8E" w:rsidRDefault="009319B5" w:rsidP="00CE0F24">
      <w:pPr>
        <w:spacing w:line="360" w:lineRule="auto"/>
        <w:ind w:left="284"/>
        <w:jc w:val="center"/>
        <w:rPr>
          <w:sz w:val="24"/>
          <w:szCs w:val="24"/>
        </w:rPr>
      </w:pPr>
      <w:r w:rsidRPr="00332E8E">
        <w:rPr>
          <w:sz w:val="24"/>
          <w:szCs w:val="24"/>
        </w:rPr>
        <w:t>O PRESIDENTE DA ASSEMBLEIA DA REPÚBLICA,</w:t>
      </w:r>
    </w:p>
    <w:p w:rsidR="009319B5" w:rsidRPr="00332E8E" w:rsidRDefault="009319B5" w:rsidP="00CE0F24">
      <w:pPr>
        <w:spacing w:line="360" w:lineRule="auto"/>
        <w:ind w:left="284"/>
        <w:jc w:val="center"/>
        <w:rPr>
          <w:sz w:val="24"/>
          <w:szCs w:val="24"/>
        </w:rPr>
      </w:pPr>
    </w:p>
    <w:p w:rsidR="009319B5" w:rsidRPr="00332E8E" w:rsidRDefault="009319B5" w:rsidP="00CE0F24">
      <w:pPr>
        <w:spacing w:line="360" w:lineRule="auto"/>
        <w:ind w:left="284"/>
        <w:jc w:val="center"/>
        <w:rPr>
          <w:sz w:val="24"/>
          <w:szCs w:val="24"/>
        </w:rPr>
      </w:pPr>
    </w:p>
    <w:p w:rsidR="009319B5" w:rsidRPr="0004358A" w:rsidRDefault="009319B5" w:rsidP="00CE0F24">
      <w:pPr>
        <w:spacing w:line="360" w:lineRule="auto"/>
        <w:ind w:left="284"/>
        <w:jc w:val="center"/>
        <w:rPr>
          <w:sz w:val="24"/>
          <w:szCs w:val="24"/>
        </w:rPr>
      </w:pPr>
      <w:r w:rsidRPr="00332E8E">
        <w:rPr>
          <w:sz w:val="24"/>
          <w:szCs w:val="24"/>
        </w:rPr>
        <w:t>(Eduardo Ferro Rodrigues)</w:t>
      </w:r>
    </w:p>
    <w:p w:rsidR="009319B5" w:rsidRPr="00400570" w:rsidRDefault="009319B5" w:rsidP="00592466">
      <w:pPr>
        <w:spacing w:line="360" w:lineRule="auto"/>
        <w:jc w:val="both"/>
        <w:rPr>
          <w:sz w:val="24"/>
          <w:szCs w:val="24"/>
        </w:rPr>
      </w:pPr>
    </w:p>
    <w:sectPr w:rsidR="009319B5" w:rsidRPr="00400570" w:rsidSect="00CF0E54">
      <w:footerReference w:type="default" r:id="rId7"/>
      <w:pgSz w:w="11906" w:h="16838"/>
      <w:pgMar w:top="2948" w:right="1558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24" w:rsidRDefault="00CE0F24">
      <w:r>
        <w:separator/>
      </w:r>
    </w:p>
  </w:endnote>
  <w:endnote w:type="continuationSeparator" w:id="0">
    <w:p w:rsidR="00CE0F24" w:rsidRDefault="00CE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66F" w:rsidRDefault="00FD166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9180D">
      <w:rPr>
        <w:noProof/>
      </w:rPr>
      <w:t>3</w:t>
    </w:r>
    <w:r>
      <w:fldChar w:fldCharType="end"/>
    </w:r>
  </w:p>
  <w:p w:rsidR="009F0289" w:rsidRPr="007646AE" w:rsidRDefault="009F0289" w:rsidP="001650DA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24" w:rsidRDefault="00CE0F24">
      <w:r>
        <w:separator/>
      </w:r>
    </w:p>
  </w:footnote>
  <w:footnote w:type="continuationSeparator" w:id="0">
    <w:p w:rsidR="00CE0F24" w:rsidRDefault="00CE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FB"/>
    <w:multiLevelType w:val="hybridMultilevel"/>
    <w:tmpl w:val="7D5EFC1A"/>
    <w:lvl w:ilvl="0" w:tplc="7944C650">
      <w:start w:val="1"/>
      <w:numFmt w:val="decimal"/>
      <w:lvlText w:val="%1–"/>
      <w:lvlJc w:val="left"/>
      <w:pPr>
        <w:ind w:left="192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3C75A5E"/>
    <w:multiLevelType w:val="hybridMultilevel"/>
    <w:tmpl w:val="6E202A80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B4B"/>
    <w:multiLevelType w:val="hybridMultilevel"/>
    <w:tmpl w:val="A4780B4C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E41"/>
    <w:multiLevelType w:val="hybridMultilevel"/>
    <w:tmpl w:val="511ACECE"/>
    <w:lvl w:ilvl="0" w:tplc="7944C650">
      <w:start w:val="1"/>
      <w:numFmt w:val="decimal"/>
      <w:lvlText w:val="%1–"/>
      <w:lvlJc w:val="left"/>
      <w:pPr>
        <w:ind w:left="128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63310E"/>
    <w:multiLevelType w:val="hybridMultilevel"/>
    <w:tmpl w:val="A0FEAA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2C42"/>
    <w:multiLevelType w:val="hybridMultilevel"/>
    <w:tmpl w:val="55FE5296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B4"/>
    <w:multiLevelType w:val="multilevel"/>
    <w:tmpl w:val="1CB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267B2"/>
    <w:multiLevelType w:val="hybridMultilevel"/>
    <w:tmpl w:val="F4C0EE06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F6E96"/>
    <w:multiLevelType w:val="hybridMultilevel"/>
    <w:tmpl w:val="69FC6D40"/>
    <w:lvl w:ilvl="0" w:tplc="7944C650">
      <w:start w:val="1"/>
      <w:numFmt w:val="decimal"/>
      <w:lvlText w:val="%1–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1241FE"/>
    <w:multiLevelType w:val="hybridMultilevel"/>
    <w:tmpl w:val="40FEBA7E"/>
    <w:lvl w:ilvl="0" w:tplc="C8887F2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5B04D6"/>
    <w:multiLevelType w:val="hybridMultilevel"/>
    <w:tmpl w:val="60948F9A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47609"/>
    <w:multiLevelType w:val="hybridMultilevel"/>
    <w:tmpl w:val="8428882E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0572"/>
    <w:multiLevelType w:val="hybridMultilevel"/>
    <w:tmpl w:val="F39C5DBE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7345"/>
    <w:multiLevelType w:val="hybridMultilevel"/>
    <w:tmpl w:val="BCFC8D06"/>
    <w:lvl w:ilvl="0" w:tplc="7944C650">
      <w:start w:val="1"/>
      <w:numFmt w:val="decimal"/>
      <w:lvlText w:val="%1–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727" w:hanging="360"/>
      </w:pPr>
    </w:lvl>
    <w:lvl w:ilvl="2" w:tplc="0816001B" w:tentative="1">
      <w:start w:val="1"/>
      <w:numFmt w:val="lowerRoman"/>
      <w:lvlText w:val="%3."/>
      <w:lvlJc w:val="right"/>
      <w:pPr>
        <w:ind w:left="3447" w:hanging="180"/>
      </w:pPr>
    </w:lvl>
    <w:lvl w:ilvl="3" w:tplc="0816000F" w:tentative="1">
      <w:start w:val="1"/>
      <w:numFmt w:val="decimal"/>
      <w:lvlText w:val="%4."/>
      <w:lvlJc w:val="left"/>
      <w:pPr>
        <w:ind w:left="4167" w:hanging="360"/>
      </w:pPr>
    </w:lvl>
    <w:lvl w:ilvl="4" w:tplc="08160019" w:tentative="1">
      <w:start w:val="1"/>
      <w:numFmt w:val="lowerLetter"/>
      <w:lvlText w:val="%5."/>
      <w:lvlJc w:val="left"/>
      <w:pPr>
        <w:ind w:left="4887" w:hanging="360"/>
      </w:pPr>
    </w:lvl>
    <w:lvl w:ilvl="5" w:tplc="0816001B" w:tentative="1">
      <w:start w:val="1"/>
      <w:numFmt w:val="lowerRoman"/>
      <w:lvlText w:val="%6."/>
      <w:lvlJc w:val="right"/>
      <w:pPr>
        <w:ind w:left="5607" w:hanging="180"/>
      </w:pPr>
    </w:lvl>
    <w:lvl w:ilvl="6" w:tplc="0816000F" w:tentative="1">
      <w:start w:val="1"/>
      <w:numFmt w:val="decimal"/>
      <w:lvlText w:val="%7."/>
      <w:lvlJc w:val="left"/>
      <w:pPr>
        <w:ind w:left="6327" w:hanging="360"/>
      </w:pPr>
    </w:lvl>
    <w:lvl w:ilvl="7" w:tplc="08160019" w:tentative="1">
      <w:start w:val="1"/>
      <w:numFmt w:val="lowerLetter"/>
      <w:lvlText w:val="%8."/>
      <w:lvlJc w:val="left"/>
      <w:pPr>
        <w:ind w:left="7047" w:hanging="360"/>
      </w:pPr>
    </w:lvl>
    <w:lvl w:ilvl="8" w:tplc="08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4E765295"/>
    <w:multiLevelType w:val="multilevel"/>
    <w:tmpl w:val="C4E8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E90C67"/>
    <w:multiLevelType w:val="hybridMultilevel"/>
    <w:tmpl w:val="679C43EE"/>
    <w:lvl w:ilvl="0" w:tplc="7944C650">
      <w:start w:val="1"/>
      <w:numFmt w:val="decimal"/>
      <w:lvlText w:val="%1–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8135E"/>
    <w:multiLevelType w:val="hybridMultilevel"/>
    <w:tmpl w:val="2C82CA5C"/>
    <w:lvl w:ilvl="0" w:tplc="7944C650">
      <w:start w:val="1"/>
      <w:numFmt w:val="decimal"/>
      <w:lvlText w:val="%1–"/>
      <w:lvlJc w:val="left"/>
      <w:pPr>
        <w:ind w:left="1353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B0EF0"/>
    <w:multiLevelType w:val="hybridMultilevel"/>
    <w:tmpl w:val="1A963570"/>
    <w:lvl w:ilvl="0" w:tplc="7944C650">
      <w:start w:val="1"/>
      <w:numFmt w:val="decimal"/>
      <w:lvlText w:val="%1–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654A6"/>
    <w:multiLevelType w:val="multilevel"/>
    <w:tmpl w:val="34AE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17"/>
  </w:num>
  <w:num w:numId="11">
    <w:abstractNumId w:val="7"/>
  </w:num>
  <w:num w:numId="12">
    <w:abstractNumId w:val="16"/>
  </w:num>
  <w:num w:numId="13">
    <w:abstractNumId w:val="18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6C"/>
    <w:rsid w:val="00030C27"/>
    <w:rsid w:val="000420C8"/>
    <w:rsid w:val="000459C6"/>
    <w:rsid w:val="00057228"/>
    <w:rsid w:val="000A1121"/>
    <w:rsid w:val="000B326A"/>
    <w:rsid w:val="000B43DF"/>
    <w:rsid w:val="000C7626"/>
    <w:rsid w:val="000E5F2D"/>
    <w:rsid w:val="000F2B74"/>
    <w:rsid w:val="000F45A9"/>
    <w:rsid w:val="001070CF"/>
    <w:rsid w:val="00112AE3"/>
    <w:rsid w:val="001650DA"/>
    <w:rsid w:val="001836C6"/>
    <w:rsid w:val="001A78CE"/>
    <w:rsid w:val="0021284D"/>
    <w:rsid w:val="002279EA"/>
    <w:rsid w:val="00235E43"/>
    <w:rsid w:val="00262B43"/>
    <w:rsid w:val="00266C07"/>
    <w:rsid w:val="002958C5"/>
    <w:rsid w:val="00303249"/>
    <w:rsid w:val="00313927"/>
    <w:rsid w:val="00332E8E"/>
    <w:rsid w:val="00344837"/>
    <w:rsid w:val="0035276F"/>
    <w:rsid w:val="0036226C"/>
    <w:rsid w:val="00382598"/>
    <w:rsid w:val="0038417D"/>
    <w:rsid w:val="00393908"/>
    <w:rsid w:val="003A2112"/>
    <w:rsid w:val="003D1552"/>
    <w:rsid w:val="003E7736"/>
    <w:rsid w:val="003F2A52"/>
    <w:rsid w:val="00400570"/>
    <w:rsid w:val="004076EF"/>
    <w:rsid w:val="0043187B"/>
    <w:rsid w:val="00444AA6"/>
    <w:rsid w:val="004635AE"/>
    <w:rsid w:val="00476666"/>
    <w:rsid w:val="004C6177"/>
    <w:rsid w:val="0050463B"/>
    <w:rsid w:val="0050623F"/>
    <w:rsid w:val="005223E3"/>
    <w:rsid w:val="00553EFA"/>
    <w:rsid w:val="005627EF"/>
    <w:rsid w:val="00562B2C"/>
    <w:rsid w:val="00592466"/>
    <w:rsid w:val="005933F6"/>
    <w:rsid w:val="005F6729"/>
    <w:rsid w:val="00603FD3"/>
    <w:rsid w:val="00656380"/>
    <w:rsid w:val="00661AA4"/>
    <w:rsid w:val="0068626C"/>
    <w:rsid w:val="00695CE3"/>
    <w:rsid w:val="00746B48"/>
    <w:rsid w:val="00761DA6"/>
    <w:rsid w:val="00771F8D"/>
    <w:rsid w:val="007C2D27"/>
    <w:rsid w:val="007F7340"/>
    <w:rsid w:val="00810DA5"/>
    <w:rsid w:val="00825FF0"/>
    <w:rsid w:val="008271FD"/>
    <w:rsid w:val="00923564"/>
    <w:rsid w:val="00931438"/>
    <w:rsid w:val="009319B5"/>
    <w:rsid w:val="00957D78"/>
    <w:rsid w:val="00984882"/>
    <w:rsid w:val="009A1D45"/>
    <w:rsid w:val="009F0289"/>
    <w:rsid w:val="00A06C5B"/>
    <w:rsid w:val="00A41A4A"/>
    <w:rsid w:val="00A45449"/>
    <w:rsid w:val="00AA63B3"/>
    <w:rsid w:val="00AB6097"/>
    <w:rsid w:val="00AC59D6"/>
    <w:rsid w:val="00AF7706"/>
    <w:rsid w:val="00B10BCC"/>
    <w:rsid w:val="00B254AE"/>
    <w:rsid w:val="00B33D8D"/>
    <w:rsid w:val="00B66DBF"/>
    <w:rsid w:val="00B8583D"/>
    <w:rsid w:val="00B97B25"/>
    <w:rsid w:val="00BD0FA4"/>
    <w:rsid w:val="00C5289B"/>
    <w:rsid w:val="00C642CF"/>
    <w:rsid w:val="00C72192"/>
    <w:rsid w:val="00CB5DD2"/>
    <w:rsid w:val="00CC076F"/>
    <w:rsid w:val="00CE0F24"/>
    <w:rsid w:val="00CE2FD8"/>
    <w:rsid w:val="00CE6DE5"/>
    <w:rsid w:val="00CF0E54"/>
    <w:rsid w:val="00CF3AF9"/>
    <w:rsid w:val="00D16843"/>
    <w:rsid w:val="00D36256"/>
    <w:rsid w:val="00D80BB7"/>
    <w:rsid w:val="00DA0703"/>
    <w:rsid w:val="00DA0BC9"/>
    <w:rsid w:val="00DA5E16"/>
    <w:rsid w:val="00DB3333"/>
    <w:rsid w:val="00DC32DA"/>
    <w:rsid w:val="00DF23EF"/>
    <w:rsid w:val="00DF24B1"/>
    <w:rsid w:val="00E0760C"/>
    <w:rsid w:val="00E56171"/>
    <w:rsid w:val="00E60A14"/>
    <w:rsid w:val="00E67703"/>
    <w:rsid w:val="00E762BB"/>
    <w:rsid w:val="00E8007A"/>
    <w:rsid w:val="00E86B12"/>
    <w:rsid w:val="00E90D73"/>
    <w:rsid w:val="00E93EAB"/>
    <w:rsid w:val="00EA40AA"/>
    <w:rsid w:val="00EA616E"/>
    <w:rsid w:val="00EC143F"/>
    <w:rsid w:val="00EC3959"/>
    <w:rsid w:val="00EC6214"/>
    <w:rsid w:val="00ED6223"/>
    <w:rsid w:val="00EF4090"/>
    <w:rsid w:val="00F00D38"/>
    <w:rsid w:val="00F2321F"/>
    <w:rsid w:val="00F302FF"/>
    <w:rsid w:val="00F34507"/>
    <w:rsid w:val="00F9180D"/>
    <w:rsid w:val="00F91B6E"/>
    <w:rsid w:val="00FB687A"/>
    <w:rsid w:val="00FD166F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35670EB-F38B-4C7B-A38A-43FAFF3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26C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1"/>
    <w:rsid w:val="0068626C"/>
    <w:pPr>
      <w:ind w:left="4248"/>
    </w:pPr>
    <w:rPr>
      <w:rFonts w:ascii="Arial" w:hAnsi="Arial"/>
      <w:b/>
    </w:rPr>
  </w:style>
  <w:style w:type="character" w:customStyle="1" w:styleId="AvanodecorpodetextoCarter">
    <w:name w:val="Avanço de corpo de texto Caráter"/>
    <w:uiPriority w:val="99"/>
    <w:semiHidden/>
    <w:rsid w:val="0068626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AvanodecorpodetextoCarter1">
    <w:name w:val="Avanço de corpo de texto Caráter1"/>
    <w:link w:val="Avanodecorpodetexto"/>
    <w:rsid w:val="0068626C"/>
    <w:rPr>
      <w:rFonts w:ascii="Arial" w:eastAsia="Times New Roman" w:hAnsi="Arial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ter1"/>
    <w:uiPriority w:val="99"/>
    <w:unhideWhenUsed/>
    <w:rsid w:val="006862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uiPriority w:val="99"/>
    <w:semiHidden/>
    <w:rsid w:val="0068626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link w:val="Cabealho"/>
    <w:uiPriority w:val="99"/>
    <w:rsid w:val="0068626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68626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uiPriority w:val="99"/>
    <w:rsid w:val="0068626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68626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unhideWhenUsed/>
    <w:rsid w:val="0068626C"/>
    <w:rPr>
      <w:color w:val="0000FF"/>
      <w:u w:val="single"/>
    </w:rPr>
  </w:style>
  <w:style w:type="character" w:customStyle="1" w:styleId="linkstram1">
    <w:name w:val="linkstram1"/>
    <w:rsid w:val="0068626C"/>
    <w:rPr>
      <w:rFonts w:ascii="Tahoma" w:hAnsi="Tahoma" w:cs="Tahoma" w:hint="default"/>
      <w:color w:val="1682CA"/>
    </w:rPr>
  </w:style>
  <w:style w:type="paragraph" w:styleId="Ttulo">
    <w:name w:val="Title"/>
    <w:basedOn w:val="Normal"/>
    <w:link w:val="TtuloCarter"/>
    <w:qFormat/>
    <w:rsid w:val="0068626C"/>
    <w:pPr>
      <w:jc w:val="center"/>
    </w:pPr>
    <w:rPr>
      <w:rFonts w:ascii="Arial Narrow" w:hAnsi="Arial Narrow"/>
      <w:b/>
      <w:sz w:val="24"/>
    </w:rPr>
  </w:style>
  <w:style w:type="character" w:customStyle="1" w:styleId="TtuloCarter">
    <w:name w:val="Título Caráter"/>
    <w:link w:val="Ttulo"/>
    <w:rsid w:val="0068626C"/>
    <w:rPr>
      <w:rFonts w:ascii="Arial Narrow" w:eastAsia="Times New Roman" w:hAnsi="Arial Narrow" w:cs="Times New Roman"/>
      <w:b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68626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A616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A616E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textoregular">
    <w:name w:val="textoregular"/>
    <w:rsid w:val="00D80BB7"/>
  </w:style>
  <w:style w:type="paragraph" w:customStyle="1" w:styleId="Standard">
    <w:name w:val="Standard"/>
    <w:rsid w:val="0040057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5F2D"/>
    <w:pPr>
      <w:spacing w:after="240"/>
    </w:pPr>
    <w:rPr>
      <w:sz w:val="24"/>
      <w:szCs w:val="24"/>
    </w:rPr>
  </w:style>
  <w:style w:type="character" w:customStyle="1" w:styleId="highlight1">
    <w:name w:val="highlight1"/>
    <w:rsid w:val="00603FD3"/>
    <w:rPr>
      <w:b/>
      <w:bCs/>
      <w:shd w:val="clear" w:color="auto" w:fill="FFFFCC"/>
    </w:rPr>
  </w:style>
  <w:style w:type="character" w:styleId="Forte">
    <w:name w:val="Strong"/>
    <w:uiPriority w:val="22"/>
    <w:qFormat/>
    <w:rsid w:val="0060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7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8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1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05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2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16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7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1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3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3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9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1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2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0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7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0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1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4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7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53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69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24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5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71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9</NRActividade>
    <Legislatura xmlns="811b5d06-fec1-4dad-b9db-e7bbb2726bab">XIV</Legislatura>
    <PublicarInternet xmlns="811b5d06-fec1-4dad-b9db-e7bbb2726bab">true</PublicarInternet>
    <DesignacaoTipoActividade xmlns="811b5d06-fec1-4dad-b9db-e7bbb2726bab">Decretos da Assembleia da República</DesignacaoTipoActividade>
    <DataDocumento xmlns="811b5d06-fec1-4dad-b9db-e7bbb2726bab">2020-04-08T23:00:00+00:00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22121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E214F69F-EC03-4FE1-901F-AC27CFC53F39}"/>
</file>

<file path=customXml/itemProps2.xml><?xml version="1.0" encoding="utf-8"?>
<ds:datastoreItem xmlns:ds="http://schemas.openxmlformats.org/officeDocument/2006/customXml" ds:itemID="{6C2026FD-3087-410F-BF14-D73FB08D445F}"/>
</file>

<file path=customXml/itemProps3.xml><?xml version="1.0" encoding="utf-8"?>
<ds:datastoreItem xmlns:ds="http://schemas.openxmlformats.org/officeDocument/2006/customXml" ds:itemID="{23C52338-95FF-4B73-B643-F3AE1B7FB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subject/>
  <dc:creator>Rafael Silva</dc:creator>
  <cp:keywords/>
  <cp:lastModifiedBy>Prudência Cardoso</cp:lastModifiedBy>
  <cp:revision>2</cp:revision>
  <cp:lastPrinted>2019-08-01T14:09:00Z</cp:lastPrinted>
  <dcterms:created xsi:type="dcterms:W3CDTF">2020-04-09T15:10:00Z</dcterms:created>
  <dcterms:modified xsi:type="dcterms:W3CDTF">2020-04-09T15:10:00Z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108400</vt:r8>
  </property>
</Properties>
</file>