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752"/>
        <w:gridCol w:w="3071"/>
        <w:gridCol w:w="2551"/>
        <w:gridCol w:w="2552"/>
        <w:gridCol w:w="2552"/>
        <w:gridCol w:w="2551"/>
      </w:tblGrid>
      <w:tr w:rsidR="00DB13FA" w:rsidRPr="00BD271C" w:rsidTr="006667B9">
        <w:trPr>
          <w:cantSplit/>
          <w:trHeight w:val="1134"/>
        </w:trPr>
        <w:tc>
          <w:tcPr>
            <w:tcW w:w="752" w:type="dxa"/>
            <w:textDirection w:val="btLr"/>
          </w:tcPr>
          <w:p w:rsidR="00DB13FA" w:rsidRPr="00BD271C" w:rsidRDefault="00DB13FA" w:rsidP="00B665CF">
            <w:pPr>
              <w:jc w:val="center"/>
              <w:rPr>
                <w:rFonts w:cstheme="minorHAnsi"/>
                <w:sz w:val="18"/>
                <w:szCs w:val="18"/>
              </w:rPr>
            </w:pPr>
            <w:r w:rsidRPr="005E681F">
              <w:br w:type="page"/>
            </w:r>
            <w:r w:rsidRPr="005E681F">
              <w:rPr>
                <w:rFonts w:cstheme="minorHAnsi"/>
                <w:sz w:val="18"/>
                <w:szCs w:val="18"/>
              </w:rPr>
              <w:t xml:space="preserve"> </w:t>
            </w:r>
            <w:r w:rsidRPr="00BD271C">
              <w:rPr>
                <w:rFonts w:cstheme="minorHAnsi"/>
                <w:sz w:val="18"/>
                <w:szCs w:val="18"/>
              </w:rPr>
              <w:t xml:space="preserve">Artigo 3.º </w:t>
            </w:r>
          </w:p>
          <w:p w:rsidR="00DB13FA" w:rsidRPr="00BD271C" w:rsidRDefault="00DB13FA" w:rsidP="00B665CF">
            <w:pPr>
              <w:jc w:val="center"/>
              <w:rPr>
                <w:rFonts w:cstheme="minorHAnsi"/>
                <w:sz w:val="18"/>
                <w:szCs w:val="18"/>
              </w:rPr>
            </w:pPr>
            <w:r w:rsidRPr="00BD271C">
              <w:rPr>
                <w:rFonts w:cstheme="minorHAnsi"/>
                <w:sz w:val="18"/>
                <w:szCs w:val="18"/>
              </w:rPr>
              <w:t>Definições</w:t>
            </w:r>
          </w:p>
          <w:p w:rsidR="00DB13FA" w:rsidRPr="00BD271C" w:rsidRDefault="00DB13FA" w:rsidP="005E681F">
            <w:pPr>
              <w:ind w:left="113" w:right="113"/>
              <w:jc w:val="center"/>
              <w:rPr>
                <w:rFonts w:cstheme="minorHAnsi"/>
                <w:sz w:val="18"/>
                <w:szCs w:val="18"/>
                <w:vertAlign w:val="superscript"/>
              </w:rPr>
            </w:pPr>
          </w:p>
        </w:tc>
        <w:tc>
          <w:tcPr>
            <w:tcW w:w="3071" w:type="dxa"/>
          </w:tcPr>
          <w:p w:rsidR="00DB13FA" w:rsidRPr="00BD271C" w:rsidRDefault="00DB13FA" w:rsidP="00820510">
            <w:pPr>
              <w:jc w:val="center"/>
              <w:rPr>
                <w:rFonts w:cstheme="minorHAnsi"/>
                <w:sz w:val="18"/>
                <w:szCs w:val="18"/>
              </w:rPr>
            </w:pPr>
            <w:r w:rsidRPr="00BD271C">
              <w:rPr>
                <w:rFonts w:cstheme="minorHAnsi"/>
                <w:sz w:val="18"/>
                <w:szCs w:val="18"/>
              </w:rPr>
              <w:t xml:space="preserve">Artigo 3.º </w:t>
            </w:r>
          </w:p>
          <w:p w:rsidR="00DB13FA" w:rsidRPr="00BD271C" w:rsidRDefault="00DB13FA" w:rsidP="00820510">
            <w:pPr>
              <w:jc w:val="center"/>
              <w:rPr>
                <w:rFonts w:cstheme="minorHAnsi"/>
                <w:sz w:val="18"/>
                <w:szCs w:val="18"/>
              </w:rPr>
            </w:pPr>
            <w:r w:rsidRPr="00BD271C">
              <w:rPr>
                <w:rFonts w:cstheme="minorHAnsi"/>
                <w:sz w:val="18"/>
                <w:szCs w:val="18"/>
              </w:rPr>
              <w:t>Definições</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2pt" o:ole="">
                  <v:imagedata r:id="rId8" o:title=""/>
                </v:shape>
                <o:OLEObject Type="Embed" ProgID="AcroExch.Document.DC" ShapeID="_x0000_i1025" DrawAspect="Icon" ObjectID="_1684142643" r:id="rId9"/>
              </w:object>
            </w:r>
          </w:p>
          <w:p w:rsidR="00DB13FA" w:rsidRPr="00BD271C" w:rsidRDefault="00DB13FA" w:rsidP="00542AB8">
            <w:pPr>
              <w:jc w:val="both"/>
              <w:rPr>
                <w:rFonts w:cstheme="minorHAnsi"/>
                <w:sz w:val="18"/>
                <w:szCs w:val="18"/>
              </w:rPr>
            </w:pPr>
            <w:r w:rsidRPr="00BD271C">
              <w:rPr>
                <w:rFonts w:cstheme="minorHAnsi"/>
                <w:sz w:val="18"/>
                <w:szCs w:val="18"/>
              </w:rPr>
              <w:t>1 – (..)</w:t>
            </w:r>
          </w:p>
          <w:p w:rsidR="00DB13FA" w:rsidRPr="00BD271C" w:rsidRDefault="00DB13FA" w:rsidP="00542AB8">
            <w:pPr>
              <w:jc w:val="both"/>
              <w:rPr>
                <w:rFonts w:cstheme="minorHAnsi"/>
                <w:sz w:val="18"/>
                <w:szCs w:val="18"/>
              </w:rPr>
            </w:pPr>
            <w:r w:rsidRPr="00BD271C">
              <w:rPr>
                <w:rFonts w:cstheme="minorHAnsi"/>
                <w:sz w:val="18"/>
                <w:szCs w:val="18"/>
              </w:rPr>
              <w:t>k) «Enchimento», qualquer operação de valorização em que, para efeitos de recuperação em zonas escavadas ou para fins de engenharia paisagística, são empregues resíduos não perigosos adequados para esse fim em substituição de outros materiais que não são resíduos, limitando-se às quantidades estritamente necessárias para esses efeitos;</w:t>
            </w:r>
          </w:p>
        </w:tc>
        <w:tc>
          <w:tcPr>
            <w:tcW w:w="2551" w:type="dxa"/>
          </w:tcPr>
          <w:p w:rsidR="00DB13FA" w:rsidRPr="00BD271C" w:rsidRDefault="00DB13FA" w:rsidP="00542AB8">
            <w:pPr>
              <w:jc w:val="both"/>
              <w:rPr>
                <w:rFonts w:cstheme="minorHAnsi"/>
                <w:sz w:val="18"/>
                <w:szCs w:val="18"/>
              </w:rPr>
            </w:pPr>
          </w:p>
        </w:tc>
        <w:tc>
          <w:tcPr>
            <w:tcW w:w="2552" w:type="dxa"/>
          </w:tcPr>
          <w:p w:rsidR="00DB13FA" w:rsidRPr="00BD271C" w:rsidRDefault="00DB13FA" w:rsidP="00542AB8">
            <w:pPr>
              <w:jc w:val="both"/>
              <w:rPr>
                <w:rFonts w:cstheme="minorHAnsi"/>
                <w:sz w:val="18"/>
                <w:szCs w:val="18"/>
              </w:rPr>
            </w:pPr>
          </w:p>
        </w:tc>
        <w:tc>
          <w:tcPr>
            <w:tcW w:w="2552" w:type="dxa"/>
          </w:tcPr>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 xml:space="preserve">k. (ALTERAÇÃO) «Enchimento», qualquer operação de valorização em que, para efeitos de recuperação em zonas escavadas ou para fins de engenharia paisagística, são empregues exclusivamente </w:t>
            </w:r>
            <w:r w:rsidRPr="00BD271C">
              <w:rPr>
                <w:rFonts w:cstheme="minorHAnsi"/>
                <w:b/>
                <w:bCs/>
                <w:sz w:val="18"/>
                <w:szCs w:val="18"/>
              </w:rPr>
              <w:t>materiais provenientes da atividade extrativa mineral ou da sua transformação, incluindo RCD, que não apresentem características de perigosidade, testados segundo os valores de referência estabelecidos no Guia Técnico da APA I.P. para Solos Contaminados (2019), limitando-se às quantidades estritamente necessárias para esses efeitos;</w:t>
            </w:r>
          </w:p>
        </w:tc>
        <w:tc>
          <w:tcPr>
            <w:tcW w:w="2551" w:type="dxa"/>
          </w:tcPr>
          <w:p w:rsidR="00DB13FA" w:rsidRPr="00BD271C" w:rsidRDefault="00DB13FA" w:rsidP="005E681F">
            <w:pPr>
              <w:rPr>
                <w:rFonts w:cstheme="minorHAnsi"/>
                <w:sz w:val="18"/>
                <w:szCs w:val="18"/>
              </w:rPr>
            </w:pPr>
          </w:p>
        </w:tc>
      </w:tr>
      <w:tr w:rsidR="00980CF7" w:rsidRPr="00BD271C" w:rsidTr="006667B9">
        <w:trPr>
          <w:cantSplit/>
          <w:trHeight w:val="699"/>
        </w:trPr>
        <w:tc>
          <w:tcPr>
            <w:tcW w:w="752" w:type="dxa"/>
            <w:shd w:val="clear" w:color="auto" w:fill="F2F2F2" w:themeFill="background1" w:themeFillShade="F2"/>
            <w:textDirection w:val="btLr"/>
          </w:tcPr>
          <w:p w:rsidR="00980CF7" w:rsidRPr="00BD271C" w:rsidRDefault="00980CF7" w:rsidP="00AA5F5D">
            <w:pPr>
              <w:jc w:val="center"/>
              <w:rPr>
                <w:rFonts w:cstheme="minorHAnsi"/>
                <w:sz w:val="18"/>
                <w:szCs w:val="18"/>
              </w:rPr>
            </w:pPr>
          </w:p>
        </w:tc>
        <w:tc>
          <w:tcPr>
            <w:tcW w:w="3071" w:type="dxa"/>
            <w:shd w:val="clear" w:color="auto" w:fill="F2F2F2" w:themeFill="background1" w:themeFillShade="F2"/>
          </w:tcPr>
          <w:p w:rsidR="00980CF7" w:rsidRPr="00BD271C" w:rsidRDefault="00980CF7" w:rsidP="00AA5F5D">
            <w:pPr>
              <w:jc w:val="center"/>
              <w:rPr>
                <w:rFonts w:cstheme="minorHAnsi"/>
                <w:sz w:val="18"/>
                <w:szCs w:val="18"/>
              </w:rPr>
            </w:pPr>
          </w:p>
        </w:tc>
        <w:tc>
          <w:tcPr>
            <w:tcW w:w="2551" w:type="dxa"/>
            <w:shd w:val="clear" w:color="auto" w:fill="F2F2F2" w:themeFill="background1" w:themeFillShade="F2"/>
          </w:tcPr>
          <w:p w:rsidR="00980CF7" w:rsidRPr="00BD271C" w:rsidRDefault="00980CF7" w:rsidP="000802C3">
            <w:pPr>
              <w:jc w:val="center"/>
              <w:rPr>
                <w:rFonts w:cstheme="minorHAnsi"/>
                <w:sz w:val="18"/>
                <w:szCs w:val="18"/>
              </w:rPr>
            </w:pPr>
          </w:p>
          <w:p w:rsidR="00980CF7" w:rsidRPr="00BD271C" w:rsidRDefault="00980CF7" w:rsidP="000802C3">
            <w:pPr>
              <w:jc w:val="center"/>
              <w:rPr>
                <w:rFonts w:cstheme="minorHAnsi"/>
                <w:sz w:val="18"/>
                <w:szCs w:val="18"/>
              </w:rPr>
            </w:pPr>
          </w:p>
          <w:p w:rsidR="00980CF7" w:rsidRPr="00BD271C" w:rsidRDefault="00980CF7" w:rsidP="000802C3">
            <w:pPr>
              <w:jc w:val="center"/>
              <w:rPr>
                <w:rFonts w:cstheme="minorHAnsi"/>
                <w:sz w:val="18"/>
                <w:szCs w:val="18"/>
              </w:rPr>
            </w:pPr>
          </w:p>
          <w:p w:rsidR="00980CF7" w:rsidRPr="00BD271C" w:rsidRDefault="00980CF7" w:rsidP="000802C3">
            <w:pPr>
              <w:jc w:val="center"/>
              <w:rPr>
                <w:rFonts w:cstheme="minorHAnsi"/>
                <w:sz w:val="18"/>
                <w:szCs w:val="18"/>
              </w:rPr>
            </w:pPr>
          </w:p>
          <w:p w:rsidR="00980CF7" w:rsidRPr="00BD271C" w:rsidRDefault="00980CF7" w:rsidP="00980CF7">
            <w:pPr>
              <w:jc w:val="center"/>
              <w:rPr>
                <w:rFonts w:cstheme="minorHAnsi"/>
                <w:sz w:val="18"/>
                <w:szCs w:val="18"/>
              </w:rPr>
            </w:pPr>
          </w:p>
        </w:tc>
        <w:tc>
          <w:tcPr>
            <w:tcW w:w="2552" w:type="dxa"/>
            <w:shd w:val="clear" w:color="auto" w:fill="F2F2F2" w:themeFill="background1" w:themeFillShade="F2"/>
          </w:tcPr>
          <w:p w:rsidR="00980CF7" w:rsidRPr="00BD271C" w:rsidRDefault="00980CF7" w:rsidP="000802C3">
            <w:pPr>
              <w:jc w:val="center"/>
              <w:rPr>
                <w:rFonts w:cstheme="minorHAnsi"/>
                <w:sz w:val="18"/>
                <w:szCs w:val="18"/>
              </w:rPr>
            </w:pPr>
          </w:p>
        </w:tc>
        <w:tc>
          <w:tcPr>
            <w:tcW w:w="2552" w:type="dxa"/>
            <w:shd w:val="clear" w:color="auto" w:fill="F2F2F2" w:themeFill="background1" w:themeFillShade="F2"/>
          </w:tcPr>
          <w:p w:rsidR="00980CF7" w:rsidRPr="00BD271C" w:rsidRDefault="00980CF7" w:rsidP="00980CF7">
            <w:pPr>
              <w:rPr>
                <w:rFonts w:cstheme="minorHAnsi"/>
                <w:b/>
                <w:bCs/>
                <w:sz w:val="18"/>
                <w:szCs w:val="18"/>
              </w:rPr>
            </w:pPr>
            <w:r w:rsidRPr="00BD271C">
              <w:rPr>
                <w:rFonts w:cstheme="minorHAnsi"/>
                <w:b/>
                <w:bCs/>
                <w:sz w:val="18"/>
                <w:szCs w:val="18"/>
              </w:rPr>
              <w:t>A FAVOR</w:t>
            </w:r>
            <w:r w:rsidR="006418DB" w:rsidRPr="00BD271C">
              <w:rPr>
                <w:rFonts w:cstheme="minorHAnsi"/>
                <w:b/>
                <w:bCs/>
                <w:sz w:val="18"/>
                <w:szCs w:val="18"/>
              </w:rPr>
              <w:t xml:space="preserve"> </w:t>
            </w:r>
            <w:r w:rsidR="00720CCE" w:rsidRPr="00BD271C">
              <w:rPr>
                <w:rFonts w:cstheme="minorHAnsi"/>
                <w:sz w:val="16"/>
                <w:szCs w:val="16"/>
              </w:rPr>
              <w:t>PSD; BE; PCP;</w:t>
            </w:r>
            <w:r w:rsidR="00720CCE" w:rsidRPr="00BD271C">
              <w:rPr>
                <w:rFonts w:cstheme="minorHAnsi"/>
                <w:b/>
                <w:bCs/>
                <w:sz w:val="16"/>
                <w:szCs w:val="16"/>
              </w:rPr>
              <w:t xml:space="preserve"> </w:t>
            </w:r>
            <w:r w:rsidR="006418DB" w:rsidRPr="00BD271C">
              <w:rPr>
                <w:rFonts w:cstheme="minorHAnsi"/>
                <w:sz w:val="16"/>
                <w:szCs w:val="16"/>
              </w:rPr>
              <w:t>PAN</w:t>
            </w:r>
            <w:r w:rsidR="00720CCE" w:rsidRPr="00BD271C">
              <w:rPr>
                <w:rFonts w:cstheme="minorHAnsi"/>
                <w:sz w:val="16"/>
                <w:szCs w:val="16"/>
              </w:rPr>
              <w:t>;</w:t>
            </w:r>
            <w:r w:rsidR="00E263D4" w:rsidRPr="00BD271C">
              <w:rPr>
                <w:rFonts w:cstheme="minorHAnsi"/>
                <w:sz w:val="16"/>
                <w:szCs w:val="16"/>
              </w:rPr>
              <w:t xml:space="preserve"> </w:t>
            </w:r>
            <w:r w:rsidR="00720CCE" w:rsidRPr="00BD271C">
              <w:rPr>
                <w:rFonts w:cstheme="minorHAnsi"/>
                <w:sz w:val="16"/>
                <w:szCs w:val="16"/>
              </w:rPr>
              <w:t>CDS</w:t>
            </w:r>
            <w:r w:rsidRPr="00BD271C">
              <w:rPr>
                <w:rFonts w:cstheme="minorHAnsi"/>
                <w:b/>
                <w:bCs/>
                <w:sz w:val="18"/>
                <w:szCs w:val="18"/>
              </w:rPr>
              <w:br/>
              <w:t>CONTRA</w:t>
            </w:r>
            <w:r w:rsidR="00720CCE" w:rsidRPr="00BD271C">
              <w:rPr>
                <w:rFonts w:cstheme="minorHAnsi"/>
                <w:b/>
                <w:bCs/>
                <w:sz w:val="18"/>
                <w:szCs w:val="18"/>
              </w:rPr>
              <w:t xml:space="preserve"> </w:t>
            </w:r>
            <w:r w:rsidR="00720CCE" w:rsidRPr="00BD271C">
              <w:rPr>
                <w:rFonts w:cstheme="minorHAnsi"/>
                <w:sz w:val="18"/>
                <w:szCs w:val="18"/>
              </w:rPr>
              <w:t>PS</w:t>
            </w:r>
            <w:r w:rsidRPr="00BD271C">
              <w:rPr>
                <w:rFonts w:cstheme="minorHAnsi"/>
                <w:b/>
                <w:bCs/>
                <w:sz w:val="18"/>
                <w:szCs w:val="18"/>
              </w:rPr>
              <w:br/>
              <w:t>ABSTENÇÃO</w:t>
            </w:r>
          </w:p>
          <w:p w:rsidR="00720CCE" w:rsidRPr="00BD271C" w:rsidRDefault="00720CCE" w:rsidP="00E263D4">
            <w:pPr>
              <w:jc w:val="center"/>
              <w:rPr>
                <w:rFonts w:cstheme="minorHAnsi"/>
                <w:sz w:val="18"/>
                <w:szCs w:val="18"/>
              </w:rPr>
            </w:pPr>
            <w:r w:rsidRPr="00BD271C">
              <w:rPr>
                <w:rFonts w:cstheme="minorHAnsi"/>
                <w:b/>
                <w:bCs/>
                <w:color w:val="FF0000"/>
                <w:sz w:val="18"/>
                <w:szCs w:val="18"/>
              </w:rPr>
              <w:t>APROVADA</w:t>
            </w:r>
          </w:p>
        </w:tc>
        <w:tc>
          <w:tcPr>
            <w:tcW w:w="2551" w:type="dxa"/>
            <w:shd w:val="clear" w:color="auto" w:fill="F2F2F2" w:themeFill="background1" w:themeFillShade="F2"/>
          </w:tcPr>
          <w:p w:rsidR="00980CF7" w:rsidRPr="00BD271C" w:rsidRDefault="00980CF7" w:rsidP="005E681F">
            <w:pPr>
              <w:jc w:val="center"/>
              <w:rPr>
                <w:rFonts w:cstheme="minorHAnsi"/>
                <w:sz w:val="18"/>
                <w:szCs w:val="18"/>
              </w:rPr>
            </w:pPr>
          </w:p>
        </w:tc>
      </w:tr>
      <w:tr w:rsidR="00DB13FA" w:rsidRPr="00BD271C" w:rsidTr="006667B9">
        <w:trPr>
          <w:cantSplit/>
          <w:trHeight w:val="1134"/>
        </w:trPr>
        <w:tc>
          <w:tcPr>
            <w:tcW w:w="752" w:type="dxa"/>
            <w:textDirection w:val="btLr"/>
          </w:tcPr>
          <w:p w:rsidR="00DB13FA" w:rsidRPr="00BD271C" w:rsidRDefault="00DB13FA" w:rsidP="00BC575A">
            <w:pPr>
              <w:jc w:val="center"/>
              <w:rPr>
                <w:rFonts w:cstheme="minorHAnsi"/>
                <w:sz w:val="18"/>
                <w:szCs w:val="18"/>
              </w:rPr>
            </w:pPr>
            <w:r w:rsidRPr="00BD271C">
              <w:rPr>
                <w:rFonts w:cstheme="minorHAnsi"/>
                <w:sz w:val="18"/>
                <w:szCs w:val="18"/>
              </w:rPr>
              <w:lastRenderedPageBreak/>
              <w:t>Artigo 10º</w:t>
            </w:r>
          </w:p>
          <w:p w:rsidR="00DB13FA" w:rsidRPr="00BD271C" w:rsidRDefault="00DB13FA" w:rsidP="00BC575A">
            <w:pPr>
              <w:jc w:val="center"/>
              <w:rPr>
                <w:rFonts w:cstheme="minorHAnsi"/>
                <w:sz w:val="18"/>
                <w:szCs w:val="18"/>
              </w:rPr>
            </w:pPr>
            <w:r w:rsidRPr="00BD271C">
              <w:rPr>
                <w:rFonts w:cstheme="minorHAnsi"/>
                <w:sz w:val="18"/>
                <w:szCs w:val="18"/>
              </w:rPr>
              <w:t>Âmbito da Gestão dos Resíduos Urbanos</w:t>
            </w:r>
          </w:p>
          <w:p w:rsidR="00DB13FA" w:rsidRPr="00BD271C" w:rsidRDefault="00DB13FA" w:rsidP="000802C3">
            <w:pPr>
              <w:jc w:val="both"/>
              <w:rPr>
                <w:rFonts w:cstheme="minorHAnsi"/>
                <w:sz w:val="18"/>
                <w:szCs w:val="18"/>
              </w:rPr>
            </w:pPr>
          </w:p>
        </w:tc>
        <w:tc>
          <w:tcPr>
            <w:tcW w:w="3071" w:type="dxa"/>
          </w:tcPr>
          <w:p w:rsidR="00DB13FA" w:rsidRPr="00BD271C" w:rsidRDefault="00DB13FA" w:rsidP="00BC575A">
            <w:pPr>
              <w:jc w:val="center"/>
              <w:rPr>
                <w:rFonts w:cstheme="minorHAnsi"/>
                <w:sz w:val="18"/>
                <w:szCs w:val="18"/>
              </w:rPr>
            </w:pPr>
            <w:r w:rsidRPr="00BD271C">
              <w:rPr>
                <w:rFonts w:cstheme="minorHAnsi"/>
                <w:sz w:val="18"/>
                <w:szCs w:val="18"/>
              </w:rPr>
              <w:t>Artigo 10.º</w:t>
            </w:r>
          </w:p>
          <w:p w:rsidR="00DB13FA" w:rsidRPr="00BD271C" w:rsidRDefault="00DB13FA" w:rsidP="00BC575A">
            <w:pPr>
              <w:jc w:val="center"/>
              <w:rPr>
                <w:rFonts w:cstheme="minorHAnsi"/>
                <w:sz w:val="18"/>
                <w:szCs w:val="18"/>
              </w:rPr>
            </w:pPr>
            <w:r w:rsidRPr="00BD271C">
              <w:rPr>
                <w:rFonts w:cstheme="minorHAnsi"/>
                <w:sz w:val="18"/>
                <w:szCs w:val="18"/>
              </w:rPr>
              <w:t>Âmbito da gestão dos resíduos urbanos</w:t>
            </w:r>
          </w:p>
          <w:p w:rsidR="00DB13FA" w:rsidRPr="00BD271C" w:rsidRDefault="00DB13FA" w:rsidP="00BC575A">
            <w:pPr>
              <w:jc w:val="center"/>
              <w:rPr>
                <w:rFonts w:cstheme="minorHAnsi"/>
                <w:b/>
                <w:bCs/>
                <w:sz w:val="18"/>
                <w:szCs w:val="18"/>
              </w:rPr>
            </w:pPr>
            <w:r w:rsidRPr="00BD271C">
              <w:rPr>
                <w:rFonts w:cstheme="minorHAnsi"/>
                <w:b/>
                <w:bCs/>
                <w:sz w:val="18"/>
                <w:szCs w:val="18"/>
              </w:rPr>
              <w:t>(Produção de efeitos: 2021-07-01)</w:t>
            </w:r>
          </w:p>
          <w:p w:rsidR="00DB13FA" w:rsidRPr="00BD271C" w:rsidRDefault="00DB13FA" w:rsidP="00BC575A">
            <w:pPr>
              <w:jc w:val="both"/>
              <w:rPr>
                <w:rFonts w:cstheme="minorHAnsi"/>
                <w:sz w:val="12"/>
                <w:szCs w:val="12"/>
              </w:rPr>
            </w:pPr>
            <w:r w:rsidRPr="00BD271C">
              <w:rPr>
                <w:rFonts w:cstheme="minorHAnsi"/>
                <w:sz w:val="12"/>
                <w:szCs w:val="12"/>
              </w:rPr>
              <w:t>1 - O âmbito da gestão dos resíduos urbanos é determinado com base na constituição material dos resíduos classificados no subcapítulo 15 01 e no capítulo 20, com exceção dos códigos 20 02 02, 20 03 04 e 20 03 06, da Lista Europeia de Resíduos (LER) anexa à Decisão n.º 2000/532/CE, da Comissão, de 3 de maio de 2000, que estabelece uma lista de resíduos em conformidade com a Diretiva 2008/98/CE, do Parlamento Europeu e do Conselho, de 19 de novembro de 2008, na sua redação atual, e das exclusões previstas nos números seguintes.</w:t>
            </w:r>
          </w:p>
          <w:p w:rsidR="00DB13FA" w:rsidRPr="00BD271C" w:rsidRDefault="00DB13FA" w:rsidP="00BC575A">
            <w:pPr>
              <w:jc w:val="both"/>
              <w:rPr>
                <w:rFonts w:cstheme="minorHAnsi"/>
                <w:sz w:val="12"/>
                <w:szCs w:val="12"/>
              </w:rPr>
            </w:pPr>
            <w:r w:rsidRPr="00BD271C">
              <w:rPr>
                <w:rFonts w:cstheme="minorHAnsi"/>
                <w:sz w:val="12"/>
                <w:szCs w:val="12"/>
              </w:rPr>
              <w:t>2 - Quando os resíduos urbanos não sejam produzidos nas habitações, o âmbito estabelecido no número anterior é ainda determinado com base na origem, quantidade, natureza e tipologia dos resíduos, nos termos dos números seguintes.</w:t>
            </w:r>
          </w:p>
          <w:p w:rsidR="00DB13FA" w:rsidRPr="00BD271C" w:rsidRDefault="00DB13FA" w:rsidP="00BC575A">
            <w:pPr>
              <w:jc w:val="both"/>
              <w:rPr>
                <w:rFonts w:cstheme="minorHAnsi"/>
                <w:sz w:val="12"/>
                <w:szCs w:val="12"/>
              </w:rPr>
            </w:pPr>
            <w:r w:rsidRPr="00BD271C">
              <w:rPr>
                <w:rFonts w:cstheme="minorHAnsi"/>
                <w:sz w:val="12"/>
                <w:szCs w:val="12"/>
              </w:rPr>
              <w:t>3 - O âmbito da gestão dos resíduos urbanos inclui os resíduos provenientes de estabelecimentos de</w:t>
            </w:r>
            <w:r w:rsidRPr="00BD271C">
              <w:rPr>
                <w:rFonts w:cstheme="minorHAnsi"/>
                <w:sz w:val="18"/>
                <w:szCs w:val="18"/>
              </w:rPr>
              <w:t xml:space="preserve"> </w:t>
            </w:r>
            <w:r w:rsidRPr="00BD271C">
              <w:rPr>
                <w:rFonts w:cstheme="minorHAnsi"/>
                <w:sz w:val="12"/>
                <w:szCs w:val="12"/>
              </w:rPr>
              <w:t>comércio a retalho, serviços e restauração, estabelecimentos escolares, unidades de prestação de cuidados de saúde, empreendimentos turísticos, ou outras origens cujos resíduos sejam semelhantes em termos de natureza e composição aos das habitações, e sejam provenientes de um único estabelecimento que produza menos de 1100 l de resíduos por dia.</w:t>
            </w:r>
          </w:p>
          <w:p w:rsidR="00DB13FA" w:rsidRPr="00BD271C" w:rsidRDefault="00DB13FA" w:rsidP="00BC575A">
            <w:pPr>
              <w:jc w:val="both"/>
              <w:rPr>
                <w:rFonts w:cstheme="minorHAnsi"/>
                <w:sz w:val="12"/>
                <w:szCs w:val="12"/>
              </w:rPr>
            </w:pPr>
            <w:r w:rsidRPr="00BD271C">
              <w:rPr>
                <w:rFonts w:cstheme="minorHAnsi"/>
                <w:sz w:val="12"/>
                <w:szCs w:val="12"/>
              </w:rPr>
              <w:t>4 - Para efeitos de determinação do volume de resíduos produzido por dia, deve ser considerado o volume médio de resíduos urbanos produzidos mensalmente, incluindo as frações recolhidas de forma seletiva e indiferenciada, considerando o número de dias de laboração.</w:t>
            </w:r>
          </w:p>
          <w:p w:rsidR="00DB13FA" w:rsidRPr="00BD271C" w:rsidRDefault="00DB13FA" w:rsidP="00BC575A">
            <w:pPr>
              <w:jc w:val="both"/>
              <w:rPr>
                <w:rFonts w:cstheme="minorHAnsi"/>
                <w:sz w:val="12"/>
                <w:szCs w:val="12"/>
              </w:rPr>
            </w:pPr>
            <w:r w:rsidRPr="00BD271C">
              <w:rPr>
                <w:rFonts w:cstheme="minorHAnsi"/>
                <w:sz w:val="12"/>
                <w:szCs w:val="12"/>
              </w:rPr>
              <w:t>5 - Os resíduos provenientes das origens referidas no n.º 3 são considerados semelhantes em termos de natureza e composição aos das habitações se:</w:t>
            </w:r>
          </w:p>
          <w:p w:rsidR="00DB13FA" w:rsidRPr="00BD271C" w:rsidRDefault="00DB13FA" w:rsidP="00BC575A">
            <w:pPr>
              <w:jc w:val="both"/>
              <w:rPr>
                <w:rFonts w:cstheme="minorHAnsi"/>
                <w:sz w:val="12"/>
                <w:szCs w:val="12"/>
              </w:rPr>
            </w:pPr>
            <w:r w:rsidRPr="00BD271C">
              <w:rPr>
                <w:rFonts w:cstheme="minorHAnsi"/>
                <w:sz w:val="12"/>
                <w:szCs w:val="12"/>
              </w:rPr>
              <w:t>a) Forem idênticos em tipologia, dimensão, materiais e utilização a resíduos produzidos nas habitações;</w:t>
            </w:r>
          </w:p>
          <w:p w:rsidR="00DB13FA" w:rsidRPr="00BD271C" w:rsidRDefault="00DB13FA" w:rsidP="00BC575A">
            <w:pPr>
              <w:jc w:val="both"/>
              <w:rPr>
                <w:rFonts w:cstheme="minorHAnsi"/>
                <w:sz w:val="12"/>
                <w:szCs w:val="12"/>
              </w:rPr>
            </w:pPr>
            <w:r w:rsidRPr="00BD271C">
              <w:rPr>
                <w:rFonts w:cstheme="minorHAnsi"/>
                <w:sz w:val="12"/>
                <w:szCs w:val="12"/>
              </w:rPr>
              <w:t>b) Não consistirem em substâncias ou objetos utilizados exclusivamente em contexto profissional, comercial ou industrial;</w:t>
            </w:r>
          </w:p>
          <w:p w:rsidR="00DB13FA" w:rsidRPr="00BD271C" w:rsidRDefault="00DB13FA" w:rsidP="00BC575A">
            <w:pPr>
              <w:jc w:val="both"/>
              <w:rPr>
                <w:rFonts w:cstheme="minorHAnsi"/>
                <w:sz w:val="12"/>
                <w:szCs w:val="12"/>
              </w:rPr>
            </w:pPr>
            <w:r w:rsidRPr="00BD271C">
              <w:rPr>
                <w:rFonts w:cstheme="minorHAnsi"/>
                <w:sz w:val="12"/>
                <w:szCs w:val="12"/>
              </w:rPr>
              <w:lastRenderedPageBreak/>
              <w:t>c) Puderem ser recolhidos através das redes de recolha de resíduos urbanos sem comprometer as operações de recolha ou contaminar os resíduos provenientes das habitações.</w:t>
            </w:r>
          </w:p>
          <w:p w:rsidR="00DB13FA" w:rsidRPr="00BD271C" w:rsidRDefault="00DB13FA" w:rsidP="00BC575A">
            <w:pPr>
              <w:jc w:val="both"/>
              <w:rPr>
                <w:rFonts w:cstheme="minorHAnsi"/>
                <w:sz w:val="18"/>
                <w:szCs w:val="18"/>
              </w:rPr>
            </w:pPr>
            <w:r w:rsidRPr="00BD271C">
              <w:rPr>
                <w:rFonts w:cstheme="minorHAnsi"/>
                <w:sz w:val="18"/>
                <w:szCs w:val="18"/>
              </w:rPr>
              <w:t>6 - As seguintes tipologias de resíduos provenientes das origens referidas no n.º 3 não são abrangidas pelo âmbito da gestão dos resíduos urbanos:</w:t>
            </w:r>
          </w:p>
          <w:p w:rsidR="00DB13FA" w:rsidRPr="00BD271C" w:rsidRDefault="00DB13FA" w:rsidP="00BC575A">
            <w:pPr>
              <w:jc w:val="both"/>
              <w:rPr>
                <w:rFonts w:cstheme="minorHAnsi"/>
                <w:sz w:val="18"/>
                <w:szCs w:val="18"/>
              </w:rPr>
            </w:pPr>
            <w:r w:rsidRPr="00BD271C">
              <w:rPr>
                <w:rFonts w:cstheme="minorHAnsi"/>
                <w:sz w:val="18"/>
                <w:szCs w:val="18"/>
              </w:rPr>
              <w:t>a) Resíduos de embalagem grupadas ou secundárias utilizadas como reaprovisionamento do ponto de venda, salvo quando respeitem as condições estabelecidas no número anterior, e embalagens de transporte ou terciárias, conforme definidas em legislação específica;</w:t>
            </w:r>
          </w:p>
          <w:p w:rsidR="00DB13FA" w:rsidRPr="00BD271C" w:rsidRDefault="00DB13FA" w:rsidP="00BC575A">
            <w:pPr>
              <w:jc w:val="both"/>
              <w:rPr>
                <w:rFonts w:cstheme="minorHAnsi"/>
                <w:sz w:val="12"/>
                <w:szCs w:val="12"/>
              </w:rPr>
            </w:pPr>
            <w:r w:rsidRPr="00BD271C">
              <w:rPr>
                <w:rFonts w:cstheme="minorHAnsi"/>
                <w:sz w:val="12"/>
                <w:szCs w:val="12"/>
              </w:rPr>
              <w:t xml:space="preserve">b) Resíduos de equipamentos elétricos e eletrónicos que não sejam provenientes de utilizadores particulares, nos termos da definição constante da alínea </w:t>
            </w:r>
            <w:proofErr w:type="spellStart"/>
            <w:r w:rsidRPr="00BD271C">
              <w:rPr>
                <w:rFonts w:cstheme="minorHAnsi"/>
                <w:sz w:val="12"/>
                <w:szCs w:val="12"/>
              </w:rPr>
              <w:t>bbb</w:t>
            </w:r>
            <w:proofErr w:type="spellEnd"/>
            <w:r w:rsidRPr="00BD271C">
              <w:rPr>
                <w:rFonts w:cstheme="minorHAnsi"/>
                <w:sz w:val="12"/>
                <w:szCs w:val="12"/>
              </w:rPr>
              <w:t>) do n.º 1 do artigo 3.º do Decreto-Lei n.º 152-D/2017, de 11 de dezembro, na sua redação atual;</w:t>
            </w:r>
          </w:p>
          <w:p w:rsidR="00DB13FA" w:rsidRPr="00BD271C" w:rsidRDefault="00DB13FA" w:rsidP="00BC575A">
            <w:pPr>
              <w:jc w:val="both"/>
              <w:rPr>
                <w:rFonts w:cstheme="minorHAnsi"/>
                <w:sz w:val="12"/>
                <w:szCs w:val="12"/>
              </w:rPr>
            </w:pPr>
            <w:r w:rsidRPr="00BD271C">
              <w:rPr>
                <w:rFonts w:cstheme="minorHAnsi"/>
                <w:sz w:val="12"/>
                <w:szCs w:val="12"/>
              </w:rPr>
              <w:t>c) Outras categorias de resíduos, a definir por despacho do membro do Governo responsável pela área do ambiente, em que o conhecimento da fonte seja necessário para determinar se, não obstante o código LER cobrir resíduos semelhantes aos provenientes das habitações, o resíduo provém de outras origens.</w:t>
            </w:r>
          </w:p>
          <w:p w:rsidR="00DB13FA" w:rsidRPr="00BD271C" w:rsidRDefault="00DB13FA" w:rsidP="00BC575A">
            <w:pPr>
              <w:jc w:val="both"/>
              <w:rPr>
                <w:rFonts w:cstheme="minorHAnsi"/>
                <w:sz w:val="12"/>
                <w:szCs w:val="12"/>
              </w:rPr>
            </w:pPr>
            <w:r w:rsidRPr="00BD271C">
              <w:rPr>
                <w:rFonts w:cstheme="minorHAnsi"/>
                <w:sz w:val="12"/>
                <w:szCs w:val="12"/>
              </w:rPr>
              <w:t>7 - O âmbito da gestão dos resíduos urbanos inclui ainda os resíduos da manutenção de parques e jardins, os resíduos resultantes dos serviços de limpeza de mercados e ruas, tais como o conteúdo dos contentores de lixo e os resíduos provenientes da varredura das ruas, exceto materiais como areia, pedra, lama ou pó.</w:t>
            </w:r>
          </w:p>
          <w:p w:rsidR="00DB13FA" w:rsidRPr="00BD271C" w:rsidRDefault="00DB13FA" w:rsidP="00BC575A">
            <w:pPr>
              <w:jc w:val="both"/>
              <w:rPr>
                <w:rFonts w:cstheme="minorHAnsi"/>
                <w:sz w:val="12"/>
                <w:szCs w:val="12"/>
              </w:rPr>
            </w:pPr>
            <w:r w:rsidRPr="00BD271C">
              <w:rPr>
                <w:rFonts w:cstheme="minorHAnsi"/>
                <w:sz w:val="12"/>
                <w:szCs w:val="12"/>
              </w:rPr>
              <w:t xml:space="preserve">8 - O âmbito da gestão dos resíduos urbanos não inclui os resíduos do processo produtivo, da agricultura, da silvicultura, das pescas, de fossas séticas ou redes de saneamento e tratamento, incluindo as lamas de depuração, os veículos em fim de vida, Resíduos de </w:t>
            </w:r>
            <w:r w:rsidRPr="00BD271C">
              <w:rPr>
                <w:rFonts w:cstheme="minorHAnsi"/>
                <w:sz w:val="12"/>
                <w:szCs w:val="12"/>
              </w:rPr>
              <w:lastRenderedPageBreak/>
              <w:t>Construção e Demolição (RCD), bem como os resíduos da indústria, resíduos do comércio e outras atividades não previstos no n.º 3 ou cujos resíduos sejam provenientes das tipologias referidas no n.º 6.</w:t>
            </w:r>
          </w:p>
          <w:p w:rsidR="00DB13FA" w:rsidRPr="00BD271C" w:rsidRDefault="00DB13FA" w:rsidP="00BC575A">
            <w:pPr>
              <w:jc w:val="both"/>
              <w:rPr>
                <w:rFonts w:cstheme="minorHAnsi"/>
                <w:sz w:val="12"/>
                <w:szCs w:val="12"/>
              </w:rPr>
            </w:pPr>
            <w:r w:rsidRPr="00BD271C">
              <w:rPr>
                <w:rFonts w:cstheme="minorHAnsi"/>
                <w:sz w:val="12"/>
                <w:szCs w:val="12"/>
              </w:rPr>
              <w:t xml:space="preserve">9 - Os resíduos abrangidos por capítulos </w:t>
            </w:r>
            <w:proofErr w:type="gramStart"/>
            <w:r w:rsidRPr="00BD271C">
              <w:rPr>
                <w:rFonts w:cstheme="minorHAnsi"/>
                <w:sz w:val="12"/>
                <w:szCs w:val="12"/>
              </w:rPr>
              <w:t>da</w:t>
            </w:r>
            <w:proofErr w:type="gramEnd"/>
            <w:r w:rsidRPr="00BD271C">
              <w:rPr>
                <w:rFonts w:cstheme="minorHAnsi"/>
                <w:sz w:val="12"/>
                <w:szCs w:val="12"/>
              </w:rPr>
              <w:t xml:space="preserve"> LER distintos dos constantes do n.º 1 não são abrangidos pelo âmbito da gestão dos resíduos urbanos, exceto nos casos em que os resíduos urbanos são sujeitos a tratamento e são classificados com os códigos enumerados no capítulo 19 da LER.</w:t>
            </w:r>
          </w:p>
          <w:p w:rsidR="00DB13FA" w:rsidRPr="00BD271C" w:rsidRDefault="00DB13FA" w:rsidP="00BC575A">
            <w:pPr>
              <w:jc w:val="both"/>
              <w:rPr>
                <w:rFonts w:cstheme="minorHAnsi"/>
                <w:sz w:val="12"/>
                <w:szCs w:val="12"/>
              </w:rPr>
            </w:pPr>
            <w:r w:rsidRPr="00BD271C">
              <w:rPr>
                <w:rFonts w:cstheme="minorHAnsi"/>
                <w:sz w:val="12"/>
                <w:szCs w:val="12"/>
              </w:rPr>
              <w:t xml:space="preserve">10 - Os resíduos abrangidos por capítulos </w:t>
            </w:r>
            <w:proofErr w:type="gramStart"/>
            <w:r w:rsidRPr="00BD271C">
              <w:rPr>
                <w:rFonts w:cstheme="minorHAnsi"/>
                <w:sz w:val="12"/>
                <w:szCs w:val="12"/>
              </w:rPr>
              <w:t>da</w:t>
            </w:r>
            <w:proofErr w:type="gramEnd"/>
            <w:r w:rsidRPr="00BD271C">
              <w:rPr>
                <w:rFonts w:cstheme="minorHAnsi"/>
                <w:sz w:val="12"/>
                <w:szCs w:val="12"/>
              </w:rPr>
              <w:t xml:space="preserve"> LER 1501 e 20 que não se encontrem no âmbito do n.º 3 não são abrangidos pelo âmbito da gestão dos </w:t>
            </w:r>
            <w:r w:rsidRPr="00BD271C">
              <w:rPr>
                <w:rFonts w:cstheme="minorHAnsi"/>
                <w:sz w:val="18"/>
                <w:szCs w:val="18"/>
              </w:rPr>
              <w:t xml:space="preserve">resíduos </w:t>
            </w:r>
            <w:r w:rsidRPr="00BD271C">
              <w:rPr>
                <w:rFonts w:cstheme="minorHAnsi"/>
                <w:sz w:val="12"/>
                <w:szCs w:val="12"/>
              </w:rPr>
              <w:t>urbanos para efeitos do presente regime.</w:t>
            </w:r>
          </w:p>
          <w:p w:rsidR="00DB13FA" w:rsidRPr="00BD271C" w:rsidRDefault="00DB13FA" w:rsidP="00BC575A">
            <w:pPr>
              <w:jc w:val="both"/>
              <w:rPr>
                <w:rFonts w:cstheme="minorHAnsi"/>
                <w:sz w:val="18"/>
                <w:szCs w:val="18"/>
              </w:rPr>
            </w:pPr>
          </w:p>
          <w:p w:rsidR="00DB13FA" w:rsidRPr="00BD271C" w:rsidRDefault="00DB13FA" w:rsidP="00B244BB">
            <w:pPr>
              <w:jc w:val="both"/>
              <w:rPr>
                <w:rFonts w:cstheme="minorHAnsi"/>
                <w:sz w:val="18"/>
                <w:szCs w:val="18"/>
              </w:rPr>
            </w:pPr>
            <w:r w:rsidRPr="00BD271C">
              <w:rPr>
                <w:rFonts w:cstheme="minorHAnsi"/>
                <w:sz w:val="18"/>
                <w:szCs w:val="18"/>
              </w:rPr>
              <w:t>[</w:t>
            </w:r>
            <w:r w:rsidRPr="00BD271C">
              <w:rPr>
                <w:rFonts w:cstheme="minorHAnsi"/>
                <w:b/>
                <w:bCs/>
                <w:sz w:val="18"/>
                <w:szCs w:val="18"/>
              </w:rPr>
              <w:t>Retificado pela Declaração de Retificação n.º 3/2021 - Diário da República n.º 14/2021, Série I de 2021-01-21, produz efeitos a partir de 2021-07-01]</w:t>
            </w:r>
          </w:p>
        </w:tc>
        <w:tc>
          <w:tcPr>
            <w:tcW w:w="2551" w:type="dxa"/>
          </w:tcPr>
          <w:p w:rsidR="00DB13FA" w:rsidRPr="00BD271C" w:rsidRDefault="00DB13FA" w:rsidP="00BC575A">
            <w:pPr>
              <w:jc w:val="center"/>
              <w:rPr>
                <w:rFonts w:cstheme="minorHAnsi"/>
                <w:sz w:val="18"/>
                <w:szCs w:val="18"/>
              </w:rPr>
            </w:pPr>
          </w:p>
        </w:tc>
        <w:tc>
          <w:tcPr>
            <w:tcW w:w="2552" w:type="dxa"/>
          </w:tcPr>
          <w:p w:rsidR="00DB13FA" w:rsidRPr="00BD271C" w:rsidRDefault="00DB13FA" w:rsidP="00BC575A">
            <w:pPr>
              <w:jc w:val="center"/>
              <w:rPr>
                <w:rFonts w:cstheme="minorHAnsi"/>
                <w:sz w:val="18"/>
                <w:szCs w:val="18"/>
              </w:rPr>
            </w:pPr>
          </w:p>
        </w:tc>
        <w:tc>
          <w:tcPr>
            <w:tcW w:w="2552" w:type="dxa"/>
          </w:tcPr>
          <w:p w:rsidR="00DB13FA" w:rsidRPr="00BD271C" w:rsidRDefault="00DB13FA" w:rsidP="00BC575A">
            <w:pPr>
              <w:jc w:val="center"/>
              <w:rPr>
                <w:rFonts w:cstheme="minorHAnsi"/>
                <w:sz w:val="18"/>
                <w:szCs w:val="18"/>
              </w:rPr>
            </w:pPr>
            <w:r w:rsidRPr="00BD271C">
              <w:rPr>
                <w:rFonts w:cstheme="minorHAnsi"/>
                <w:sz w:val="18"/>
                <w:szCs w:val="18"/>
              </w:rPr>
              <w:t>Artigo 10.º</w:t>
            </w:r>
          </w:p>
          <w:p w:rsidR="00DB13FA" w:rsidRPr="00BD271C" w:rsidRDefault="00DB13FA" w:rsidP="00BC575A">
            <w:pPr>
              <w:jc w:val="center"/>
              <w:rPr>
                <w:rFonts w:cstheme="minorHAnsi"/>
                <w:sz w:val="18"/>
                <w:szCs w:val="18"/>
              </w:rPr>
            </w:pPr>
          </w:p>
          <w:p w:rsidR="00DB13FA" w:rsidRPr="00BD271C" w:rsidRDefault="00DB13FA" w:rsidP="00BC575A">
            <w:pPr>
              <w:rPr>
                <w:rFonts w:cstheme="minorHAnsi"/>
                <w:sz w:val="18"/>
                <w:szCs w:val="18"/>
              </w:rPr>
            </w:pPr>
            <w:r w:rsidRPr="00BD271C">
              <w:rPr>
                <w:rFonts w:cstheme="minorHAnsi"/>
                <w:sz w:val="18"/>
                <w:szCs w:val="18"/>
              </w:rPr>
              <w:t>1. [...]</w:t>
            </w:r>
          </w:p>
          <w:p w:rsidR="00DB13FA" w:rsidRPr="00BD271C" w:rsidRDefault="00DB13FA" w:rsidP="00BC575A">
            <w:pPr>
              <w:rPr>
                <w:rFonts w:cstheme="minorHAnsi"/>
                <w:sz w:val="18"/>
                <w:szCs w:val="18"/>
              </w:rPr>
            </w:pPr>
            <w:r w:rsidRPr="00BD271C">
              <w:rPr>
                <w:rFonts w:cstheme="minorHAnsi"/>
                <w:sz w:val="18"/>
                <w:szCs w:val="18"/>
              </w:rPr>
              <w:t>(…)</w:t>
            </w: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p>
          <w:p w:rsidR="00DB13FA" w:rsidRPr="00BD271C" w:rsidRDefault="00DB13FA" w:rsidP="00BC575A">
            <w:pPr>
              <w:rPr>
                <w:rFonts w:cstheme="minorHAnsi"/>
                <w:sz w:val="18"/>
                <w:szCs w:val="18"/>
              </w:rPr>
            </w:pPr>
            <w:r w:rsidRPr="00BD271C">
              <w:rPr>
                <w:rFonts w:cstheme="minorHAnsi"/>
                <w:sz w:val="18"/>
                <w:szCs w:val="18"/>
              </w:rPr>
              <w:t>6. [...]</w:t>
            </w:r>
          </w:p>
          <w:p w:rsidR="00DB13FA" w:rsidRPr="00BD271C" w:rsidRDefault="00DB13FA" w:rsidP="00BC575A">
            <w:pPr>
              <w:jc w:val="both"/>
              <w:rPr>
                <w:rFonts w:cstheme="minorHAnsi"/>
                <w:b/>
                <w:bCs/>
                <w:sz w:val="18"/>
                <w:szCs w:val="18"/>
              </w:rPr>
            </w:pPr>
            <w:r w:rsidRPr="00BD271C">
              <w:rPr>
                <w:rFonts w:cstheme="minorHAnsi"/>
                <w:sz w:val="18"/>
                <w:szCs w:val="18"/>
              </w:rPr>
              <w:t xml:space="preserve">a) (ALTERAÇÃO À PROPOSTA INICIAL DO PSD) Resíduos de embalagem </w:t>
            </w:r>
            <w:r w:rsidRPr="00BD271C">
              <w:rPr>
                <w:rFonts w:cstheme="minorHAnsi"/>
                <w:b/>
                <w:bCs/>
                <w:sz w:val="18"/>
                <w:szCs w:val="18"/>
              </w:rPr>
              <w:t>utilizadas no reaprovisionamento do ponto de venda conforme definido nos termos do disposto no artigo 22.º do Decreto-Lei n.º 152-D/2017, de 11 de dezembro, na sua atual redação, salvo quando respeitem as condições estabelecidas no número anterior;</w:t>
            </w:r>
          </w:p>
          <w:p w:rsidR="00DB13FA" w:rsidRPr="00BD271C" w:rsidRDefault="00DB13FA" w:rsidP="00BC575A">
            <w:pPr>
              <w:jc w:val="both"/>
              <w:rPr>
                <w:rFonts w:cstheme="minorHAnsi"/>
                <w:b/>
                <w:bCs/>
                <w:strike/>
                <w:sz w:val="12"/>
                <w:szCs w:val="12"/>
              </w:rPr>
            </w:pPr>
            <w:r w:rsidRPr="00BD271C">
              <w:rPr>
                <w:rFonts w:cstheme="minorHAnsi"/>
                <w:sz w:val="12"/>
                <w:szCs w:val="12"/>
              </w:rPr>
              <w:t>a</w:t>
            </w:r>
            <w:r w:rsidRPr="00BD271C">
              <w:rPr>
                <w:rFonts w:cstheme="minorHAnsi"/>
                <w:strike/>
                <w:sz w:val="12"/>
                <w:szCs w:val="12"/>
              </w:rPr>
              <w:t xml:space="preserve">) (ALTERAÇÃO) Resíduos de embalagens grupadas ou secundárias utilizadas como reaprovisionamento do ponto de venda e embalagens de transporte e terciárias, </w:t>
            </w:r>
            <w:r w:rsidRPr="00BD271C">
              <w:rPr>
                <w:rFonts w:cstheme="minorHAnsi"/>
                <w:b/>
                <w:bCs/>
                <w:strike/>
                <w:sz w:val="12"/>
                <w:szCs w:val="12"/>
              </w:rPr>
              <w:t>que não sejam depositadas nos sistemas urbanos ou não gerem resíduos urbanos nos termos do disposto no artigo 22.º do Decreto-Lei n.º 152-D/2017, de 11 de dezembro, na sua atual redação.</w:t>
            </w:r>
          </w:p>
          <w:p w:rsidR="00DB13FA" w:rsidRPr="00BD271C" w:rsidRDefault="00DB13FA" w:rsidP="00BC575A">
            <w:pPr>
              <w:jc w:val="both"/>
              <w:rPr>
                <w:rFonts w:cstheme="minorHAnsi"/>
                <w:sz w:val="18"/>
                <w:szCs w:val="18"/>
              </w:rPr>
            </w:pPr>
          </w:p>
        </w:tc>
        <w:tc>
          <w:tcPr>
            <w:tcW w:w="2551" w:type="dxa"/>
          </w:tcPr>
          <w:p w:rsidR="00DB13FA" w:rsidRPr="00BD271C" w:rsidRDefault="00DB13FA" w:rsidP="005E681F">
            <w:pPr>
              <w:jc w:val="center"/>
              <w:rPr>
                <w:rFonts w:cstheme="minorHAnsi"/>
                <w:sz w:val="18"/>
                <w:szCs w:val="18"/>
              </w:rPr>
            </w:pPr>
          </w:p>
        </w:tc>
      </w:tr>
      <w:tr w:rsidR="00EC0FC3" w:rsidRPr="00BD271C" w:rsidTr="006667B9">
        <w:trPr>
          <w:cantSplit/>
          <w:trHeight w:val="557"/>
        </w:trPr>
        <w:tc>
          <w:tcPr>
            <w:tcW w:w="752" w:type="dxa"/>
            <w:shd w:val="clear" w:color="auto" w:fill="F2F2F2" w:themeFill="background1" w:themeFillShade="F2"/>
            <w:textDirection w:val="btLr"/>
          </w:tcPr>
          <w:p w:rsidR="00EC0FC3" w:rsidRPr="00BD271C" w:rsidRDefault="00EC0FC3" w:rsidP="00F03394">
            <w:pPr>
              <w:jc w:val="center"/>
              <w:rPr>
                <w:rFonts w:cstheme="minorHAnsi"/>
                <w:sz w:val="18"/>
                <w:szCs w:val="18"/>
              </w:rPr>
            </w:pPr>
          </w:p>
        </w:tc>
        <w:tc>
          <w:tcPr>
            <w:tcW w:w="3071" w:type="dxa"/>
            <w:shd w:val="clear" w:color="auto" w:fill="F2F2F2" w:themeFill="background1" w:themeFillShade="F2"/>
          </w:tcPr>
          <w:p w:rsidR="00EC0FC3" w:rsidRPr="00BD271C" w:rsidRDefault="00EC0FC3" w:rsidP="00F03394">
            <w:pPr>
              <w:jc w:val="center"/>
              <w:rPr>
                <w:rFonts w:cstheme="minorHAnsi"/>
                <w:sz w:val="18"/>
                <w:szCs w:val="18"/>
              </w:rPr>
            </w:pPr>
          </w:p>
        </w:tc>
        <w:tc>
          <w:tcPr>
            <w:tcW w:w="2551" w:type="dxa"/>
            <w:shd w:val="clear" w:color="auto" w:fill="F2F2F2" w:themeFill="background1" w:themeFillShade="F2"/>
          </w:tcPr>
          <w:p w:rsidR="00EC0FC3" w:rsidRPr="00BD271C" w:rsidRDefault="00EC0FC3" w:rsidP="00542AB8">
            <w:pPr>
              <w:jc w:val="both"/>
              <w:rPr>
                <w:rFonts w:cstheme="minorHAnsi"/>
                <w:sz w:val="18"/>
                <w:szCs w:val="18"/>
              </w:rPr>
            </w:pPr>
          </w:p>
        </w:tc>
        <w:tc>
          <w:tcPr>
            <w:tcW w:w="2552" w:type="dxa"/>
            <w:shd w:val="clear" w:color="auto" w:fill="F2F2F2" w:themeFill="background1" w:themeFillShade="F2"/>
          </w:tcPr>
          <w:p w:rsidR="00EC0FC3" w:rsidRPr="00BD271C" w:rsidRDefault="00EC0FC3" w:rsidP="00542AB8">
            <w:pPr>
              <w:jc w:val="both"/>
              <w:rPr>
                <w:rFonts w:cstheme="minorHAnsi"/>
                <w:sz w:val="18"/>
                <w:szCs w:val="18"/>
              </w:rPr>
            </w:pPr>
          </w:p>
        </w:tc>
        <w:tc>
          <w:tcPr>
            <w:tcW w:w="2552" w:type="dxa"/>
            <w:shd w:val="clear" w:color="auto" w:fill="F2F2F2" w:themeFill="background1" w:themeFillShade="F2"/>
          </w:tcPr>
          <w:p w:rsidR="00EC0FC3" w:rsidRPr="00BD271C" w:rsidRDefault="00EC0FC3" w:rsidP="00542AB8">
            <w:pPr>
              <w:jc w:val="both"/>
              <w:rPr>
                <w:rFonts w:cstheme="minorHAnsi"/>
                <w:b/>
                <w:bCs/>
                <w:sz w:val="18"/>
                <w:szCs w:val="18"/>
                <w:lang w:val="en-GB"/>
              </w:rPr>
            </w:pPr>
            <w:r w:rsidRPr="00BD271C">
              <w:rPr>
                <w:rFonts w:cstheme="minorHAnsi"/>
                <w:b/>
                <w:bCs/>
                <w:sz w:val="18"/>
                <w:szCs w:val="18"/>
                <w:lang w:val="en-GB"/>
              </w:rPr>
              <w:t>A FAVOR</w:t>
            </w:r>
            <w:r w:rsidR="006418DB" w:rsidRPr="00BD271C">
              <w:rPr>
                <w:rFonts w:cstheme="minorHAnsi"/>
                <w:b/>
                <w:bCs/>
                <w:sz w:val="18"/>
                <w:szCs w:val="18"/>
                <w:lang w:val="en-GB"/>
              </w:rPr>
              <w:t xml:space="preserve"> </w:t>
            </w:r>
            <w:r w:rsidR="006418DB" w:rsidRPr="00BD271C">
              <w:rPr>
                <w:rFonts w:cstheme="minorHAnsi"/>
                <w:sz w:val="18"/>
                <w:szCs w:val="18"/>
                <w:lang w:val="en-GB"/>
              </w:rPr>
              <w:t>P</w:t>
            </w:r>
            <w:r w:rsidR="00FC5771" w:rsidRPr="00BD271C">
              <w:rPr>
                <w:rFonts w:cstheme="minorHAnsi"/>
                <w:sz w:val="18"/>
                <w:szCs w:val="18"/>
                <w:lang w:val="en-GB"/>
              </w:rPr>
              <w:t>SD; BE CDS; P</w:t>
            </w:r>
            <w:r w:rsidR="006418DB" w:rsidRPr="00BD271C">
              <w:rPr>
                <w:rFonts w:cstheme="minorHAnsi"/>
                <w:sz w:val="18"/>
                <w:szCs w:val="18"/>
                <w:lang w:val="en-GB"/>
              </w:rPr>
              <w:t>AN</w:t>
            </w:r>
          </w:p>
          <w:p w:rsidR="00FC5771" w:rsidRPr="00BD271C" w:rsidRDefault="00EC0FC3" w:rsidP="00542AB8">
            <w:pPr>
              <w:jc w:val="both"/>
              <w:rPr>
                <w:rFonts w:cstheme="minorHAnsi"/>
                <w:b/>
                <w:bCs/>
                <w:sz w:val="18"/>
                <w:szCs w:val="18"/>
              </w:rPr>
            </w:pPr>
            <w:r w:rsidRPr="00BD271C">
              <w:rPr>
                <w:rFonts w:cstheme="minorHAnsi"/>
                <w:b/>
                <w:bCs/>
                <w:sz w:val="18"/>
                <w:szCs w:val="18"/>
              </w:rPr>
              <w:t>CONTRA</w:t>
            </w:r>
            <w:r w:rsidR="00FC5771" w:rsidRPr="00BD271C">
              <w:rPr>
                <w:rFonts w:cstheme="minorHAnsi"/>
                <w:b/>
                <w:bCs/>
                <w:sz w:val="18"/>
                <w:szCs w:val="18"/>
              </w:rPr>
              <w:t xml:space="preserve"> </w:t>
            </w:r>
            <w:r w:rsidR="00FC5771" w:rsidRPr="00BD271C">
              <w:rPr>
                <w:rFonts w:cstheme="minorHAnsi"/>
                <w:sz w:val="18"/>
                <w:szCs w:val="18"/>
              </w:rPr>
              <w:t>PS</w:t>
            </w:r>
          </w:p>
          <w:p w:rsidR="00FC5771" w:rsidRPr="00BD271C" w:rsidRDefault="00EC0FC3" w:rsidP="00542AB8">
            <w:pPr>
              <w:jc w:val="both"/>
              <w:rPr>
                <w:rFonts w:cstheme="minorHAnsi"/>
                <w:b/>
                <w:bCs/>
                <w:sz w:val="18"/>
                <w:szCs w:val="18"/>
              </w:rPr>
            </w:pPr>
            <w:r w:rsidRPr="00BD271C">
              <w:rPr>
                <w:rFonts w:cstheme="minorHAnsi"/>
                <w:b/>
                <w:bCs/>
                <w:sz w:val="18"/>
                <w:szCs w:val="18"/>
              </w:rPr>
              <w:t>ABSTENÇÃO</w:t>
            </w:r>
            <w:r w:rsidR="00FC5771" w:rsidRPr="00BD271C">
              <w:rPr>
                <w:rFonts w:cstheme="minorHAnsi"/>
                <w:b/>
                <w:bCs/>
                <w:sz w:val="18"/>
                <w:szCs w:val="18"/>
              </w:rPr>
              <w:t xml:space="preserve"> </w:t>
            </w:r>
            <w:r w:rsidR="00FC5771" w:rsidRPr="00BD271C">
              <w:rPr>
                <w:rFonts w:cstheme="minorHAnsi"/>
                <w:sz w:val="18"/>
                <w:szCs w:val="18"/>
              </w:rPr>
              <w:t>PCP</w:t>
            </w:r>
          </w:p>
          <w:p w:rsidR="00FC5771" w:rsidRPr="00BD271C" w:rsidRDefault="00FC5771" w:rsidP="00FC5771">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F2F2F2" w:themeFill="background1" w:themeFillShade="F2"/>
          </w:tcPr>
          <w:p w:rsidR="00EC0FC3" w:rsidRPr="00BD271C" w:rsidRDefault="00EC0FC3" w:rsidP="005E681F">
            <w:pPr>
              <w:rPr>
                <w:rFonts w:cstheme="minorHAnsi"/>
                <w:sz w:val="18"/>
                <w:szCs w:val="18"/>
              </w:rPr>
            </w:pPr>
          </w:p>
        </w:tc>
      </w:tr>
      <w:tr w:rsidR="00DB13FA" w:rsidRPr="00BD271C" w:rsidTr="006667B9">
        <w:trPr>
          <w:cantSplit/>
          <w:trHeight w:val="1134"/>
        </w:trPr>
        <w:tc>
          <w:tcPr>
            <w:tcW w:w="752" w:type="dxa"/>
            <w:textDirection w:val="btLr"/>
          </w:tcPr>
          <w:p w:rsidR="00DB13FA" w:rsidRPr="00BD271C" w:rsidRDefault="00DB13FA" w:rsidP="00E832D4">
            <w:pPr>
              <w:jc w:val="center"/>
              <w:rPr>
                <w:rFonts w:cstheme="minorHAnsi"/>
                <w:sz w:val="18"/>
                <w:szCs w:val="18"/>
              </w:rPr>
            </w:pPr>
            <w:r w:rsidRPr="00BD271C">
              <w:rPr>
                <w:rFonts w:cstheme="minorHAnsi"/>
                <w:sz w:val="18"/>
                <w:szCs w:val="18"/>
              </w:rPr>
              <w:t>Artigo 13.º</w:t>
            </w:r>
          </w:p>
          <w:p w:rsidR="00DB13FA" w:rsidRPr="00BD271C" w:rsidRDefault="00DB13FA" w:rsidP="00E832D4">
            <w:pPr>
              <w:jc w:val="center"/>
              <w:rPr>
                <w:rFonts w:cstheme="minorHAnsi"/>
                <w:sz w:val="18"/>
                <w:szCs w:val="18"/>
              </w:rPr>
            </w:pPr>
            <w:r w:rsidRPr="00BD271C">
              <w:rPr>
                <w:rFonts w:cstheme="minorHAnsi"/>
                <w:sz w:val="18"/>
                <w:szCs w:val="18"/>
              </w:rPr>
              <w:t>Requisitos gerais mínimos aplicáveis aos regimes de responsabilidade alargada do produtor</w:t>
            </w:r>
          </w:p>
          <w:p w:rsidR="00DB13FA" w:rsidRPr="00BD271C" w:rsidRDefault="00DB13FA" w:rsidP="005E681F">
            <w:pPr>
              <w:ind w:left="113" w:right="113"/>
              <w:jc w:val="center"/>
              <w:rPr>
                <w:rFonts w:cstheme="minorHAnsi"/>
                <w:sz w:val="18"/>
                <w:szCs w:val="18"/>
              </w:rPr>
            </w:pPr>
          </w:p>
        </w:tc>
        <w:tc>
          <w:tcPr>
            <w:tcW w:w="3071" w:type="dxa"/>
          </w:tcPr>
          <w:p w:rsidR="00DB13FA" w:rsidRPr="00BD271C" w:rsidRDefault="00DB13FA" w:rsidP="00E832D4">
            <w:pPr>
              <w:jc w:val="center"/>
              <w:rPr>
                <w:rFonts w:cstheme="minorHAnsi"/>
                <w:sz w:val="12"/>
                <w:szCs w:val="12"/>
              </w:rPr>
            </w:pPr>
            <w:r w:rsidRPr="00BD271C">
              <w:rPr>
                <w:rFonts w:cstheme="minorHAnsi"/>
                <w:sz w:val="12"/>
                <w:szCs w:val="12"/>
              </w:rPr>
              <w:t>Artigo 13.º</w:t>
            </w:r>
          </w:p>
          <w:p w:rsidR="00DB13FA" w:rsidRPr="00BD271C" w:rsidRDefault="00DB13FA" w:rsidP="00E832D4">
            <w:pPr>
              <w:jc w:val="center"/>
              <w:rPr>
                <w:rFonts w:cstheme="minorHAnsi"/>
                <w:sz w:val="12"/>
                <w:szCs w:val="12"/>
              </w:rPr>
            </w:pPr>
            <w:r w:rsidRPr="00BD271C">
              <w:rPr>
                <w:rFonts w:cstheme="minorHAnsi"/>
                <w:sz w:val="12"/>
                <w:szCs w:val="12"/>
              </w:rPr>
              <w:t>Requisitos gerais mínimos aplicáveis aos regimes de responsabilidade alargada do produtor</w:t>
            </w:r>
          </w:p>
          <w:p w:rsidR="00DB13FA" w:rsidRPr="00BD271C" w:rsidRDefault="00DB13FA" w:rsidP="00E832D4">
            <w:pPr>
              <w:jc w:val="both"/>
              <w:rPr>
                <w:rFonts w:cstheme="minorHAnsi"/>
                <w:b/>
                <w:bCs/>
                <w:sz w:val="12"/>
                <w:szCs w:val="12"/>
              </w:rPr>
            </w:pPr>
            <w:r w:rsidRPr="00BD271C">
              <w:rPr>
                <w:rFonts w:cstheme="minorHAnsi"/>
                <w:b/>
                <w:bCs/>
                <w:sz w:val="12"/>
                <w:szCs w:val="12"/>
              </w:rPr>
              <w:t>(Produção de efeitos: 2021-07-01)</w:t>
            </w:r>
          </w:p>
          <w:p w:rsidR="00DB13FA" w:rsidRPr="00BD271C" w:rsidRDefault="00DB13FA" w:rsidP="00E832D4">
            <w:pPr>
              <w:jc w:val="both"/>
              <w:rPr>
                <w:rFonts w:cstheme="minorHAnsi"/>
                <w:sz w:val="12"/>
                <w:szCs w:val="12"/>
              </w:rPr>
            </w:pPr>
            <w:r w:rsidRPr="00BD271C">
              <w:rPr>
                <w:rFonts w:cstheme="minorHAnsi"/>
                <w:sz w:val="12"/>
                <w:szCs w:val="12"/>
              </w:rPr>
              <w:t>1 - Os regimes de responsabilidade alargada do produtor criados ou a criar nos termos do artigo anterior, inclusive por força de atos legislativos da União Europeia, devem cumprir os seguintes requisitos mínimos gerais, em função das características do produto em causa:</w:t>
            </w:r>
          </w:p>
          <w:p w:rsidR="00DB13FA" w:rsidRPr="00BD271C" w:rsidRDefault="00DB13FA" w:rsidP="00E832D4">
            <w:pPr>
              <w:jc w:val="both"/>
              <w:rPr>
                <w:rFonts w:cstheme="minorHAnsi"/>
                <w:sz w:val="12"/>
                <w:szCs w:val="12"/>
              </w:rPr>
            </w:pPr>
            <w:r w:rsidRPr="00BD271C">
              <w:rPr>
                <w:rFonts w:cstheme="minorHAnsi"/>
                <w:sz w:val="12"/>
                <w:szCs w:val="12"/>
              </w:rPr>
              <w:t xml:space="preserve">a) Definir claramente as funções e responsabilidades dos produtores dos produtos pela gestão dos produtos colocados no mercado quando estes atingem o fim de vida, bem como as de todos os demais intervenientes que contribuem para o funcionamento dos sistemas de gestão, </w:t>
            </w:r>
            <w:r w:rsidRPr="00BD271C">
              <w:rPr>
                <w:rFonts w:cstheme="minorHAnsi"/>
                <w:sz w:val="12"/>
                <w:szCs w:val="12"/>
              </w:rPr>
              <w:lastRenderedPageBreak/>
              <w:t>nomeadamente entidades gestoras de sistemas integrados de gestão de fluxos específicos de resíduos, operadores de gestão de resíduos, e sistemas municipais ou multimunicipais de gestão de resíduos urbanos;</w:t>
            </w:r>
          </w:p>
          <w:p w:rsidR="00DB13FA" w:rsidRPr="00BD271C" w:rsidRDefault="00DB13FA" w:rsidP="00E832D4">
            <w:pPr>
              <w:jc w:val="both"/>
              <w:rPr>
                <w:rFonts w:cstheme="minorHAnsi"/>
                <w:sz w:val="12"/>
                <w:szCs w:val="12"/>
              </w:rPr>
            </w:pPr>
            <w:r w:rsidRPr="00BD271C">
              <w:rPr>
                <w:rFonts w:cstheme="minorHAnsi"/>
                <w:sz w:val="12"/>
                <w:szCs w:val="12"/>
              </w:rPr>
              <w:t>b) Em consonância com o princípio da hierarquia dos resíduos, assegurar, pelo menos, o cumprimento das metas estabelecidas na legislação da União Europeia, podendo ser fixadas outras metas quantitativas e/ou objetivos qualitativos que sejam considerados relevantes para determinados produtos tendo em conta nomeadamente a sua quantidade e perigosidade;</w:t>
            </w:r>
          </w:p>
          <w:p w:rsidR="00DB13FA" w:rsidRPr="00BD271C" w:rsidRDefault="00DB13FA" w:rsidP="00E832D4">
            <w:pPr>
              <w:jc w:val="both"/>
              <w:rPr>
                <w:rFonts w:cstheme="minorHAnsi"/>
                <w:sz w:val="12"/>
                <w:szCs w:val="12"/>
              </w:rPr>
            </w:pPr>
            <w:r w:rsidRPr="00BD271C">
              <w:rPr>
                <w:rFonts w:cstheme="minorHAnsi"/>
                <w:sz w:val="12"/>
                <w:szCs w:val="12"/>
              </w:rPr>
              <w:t>c) Assegurar que os produtores de produtos recolhem e comunicam a informação necessária ao acompanhamento dos regimes de responsabilidade alargada do produtor, nomeadamente o tipo e a quantidade de produtos colocados no mercado;</w:t>
            </w:r>
          </w:p>
          <w:p w:rsidR="00DB13FA" w:rsidRPr="00BD271C" w:rsidRDefault="00DB13FA" w:rsidP="00E832D4">
            <w:pPr>
              <w:jc w:val="both"/>
              <w:rPr>
                <w:rFonts w:cstheme="minorHAnsi"/>
                <w:sz w:val="12"/>
                <w:szCs w:val="12"/>
              </w:rPr>
            </w:pPr>
            <w:r w:rsidRPr="00BD271C">
              <w:rPr>
                <w:rFonts w:cstheme="minorHAnsi"/>
                <w:sz w:val="12"/>
                <w:szCs w:val="12"/>
              </w:rPr>
              <w:t>d) Assegurar que as entidades responsáveis pela gestão de sistemas individuais e integrados, os operadores de tratamento de resíduos, bem como outros intervenientes que atuam no âmbito de regimes de responsabilidade alargada do produtor, recolhem e comunicam a informação necessária ao acompanhamento dos regimes de responsabilidade alargada do produtor, nomeadamente dados sobre recolha e tratamento dos resíduos;</w:t>
            </w:r>
          </w:p>
          <w:p w:rsidR="00DB13FA" w:rsidRPr="00BD271C" w:rsidRDefault="00DB13FA" w:rsidP="00E832D4">
            <w:pPr>
              <w:jc w:val="both"/>
              <w:rPr>
                <w:rFonts w:cstheme="minorHAnsi"/>
                <w:sz w:val="12"/>
                <w:szCs w:val="12"/>
              </w:rPr>
            </w:pPr>
            <w:r w:rsidRPr="00BD271C">
              <w:rPr>
                <w:rFonts w:cstheme="minorHAnsi"/>
                <w:sz w:val="12"/>
                <w:szCs w:val="12"/>
              </w:rPr>
              <w:t>e) Assegurar a igualdade de tratamento dos produtores de produtos, independentemente da sua origem ou dimensão, sem impor encargos regulamentares desproporcionados aos produtores, incluindo as pequenas e médias empresas, de pequenas quantidades de produtos;</w:t>
            </w:r>
          </w:p>
          <w:p w:rsidR="00DB13FA" w:rsidRPr="00BD271C" w:rsidRDefault="00DB13FA" w:rsidP="00E832D4">
            <w:pPr>
              <w:jc w:val="both"/>
              <w:rPr>
                <w:rFonts w:cstheme="minorHAnsi"/>
                <w:sz w:val="12"/>
                <w:szCs w:val="12"/>
              </w:rPr>
            </w:pPr>
            <w:r w:rsidRPr="00BD271C">
              <w:rPr>
                <w:rFonts w:cstheme="minorHAnsi"/>
                <w:sz w:val="12"/>
                <w:szCs w:val="12"/>
              </w:rPr>
              <w:t>f) Assegurar que os detentores de resíduos abrangidos por regimes de responsabilidade alargada do produtor sejam informados acerca das medidas de prevenção de resíduos, da sua contribuição para a reutilização e preparação para reutilização, dos sistemas de retoma e de recolha existentes, e da proibição do abandono de resíduos;</w:t>
            </w:r>
          </w:p>
          <w:p w:rsidR="00DB13FA" w:rsidRPr="00BD271C" w:rsidRDefault="00DB13FA" w:rsidP="00E832D4">
            <w:pPr>
              <w:jc w:val="both"/>
              <w:rPr>
                <w:rFonts w:cstheme="minorHAnsi"/>
                <w:sz w:val="12"/>
                <w:szCs w:val="12"/>
              </w:rPr>
            </w:pPr>
            <w:r w:rsidRPr="00BD271C">
              <w:rPr>
                <w:rFonts w:cstheme="minorHAnsi"/>
                <w:sz w:val="12"/>
                <w:szCs w:val="12"/>
              </w:rPr>
              <w:t>g) Prever incentivos económicos ou de outra natureza para a entrega dos resíduos abrangidos pela responsabilidade alargada do produtor nos sistemas de recolha seletiva existentes, se tal for necessário para assegurar o cumprimento das metas de gestão de resíduos e para a aplicação da hierarquia dos resíduos.</w:t>
            </w:r>
          </w:p>
          <w:p w:rsidR="00DB13FA" w:rsidRPr="00BD271C" w:rsidRDefault="00DB13FA" w:rsidP="00E832D4">
            <w:pPr>
              <w:jc w:val="both"/>
              <w:rPr>
                <w:rFonts w:cstheme="minorHAnsi"/>
                <w:sz w:val="12"/>
                <w:szCs w:val="12"/>
              </w:rPr>
            </w:pPr>
            <w:r w:rsidRPr="00BD271C">
              <w:rPr>
                <w:rFonts w:cstheme="minorHAnsi"/>
                <w:sz w:val="12"/>
                <w:szCs w:val="12"/>
              </w:rPr>
              <w:lastRenderedPageBreak/>
              <w:t>2 - No âmbito de um sistema individual ou de um sistema integrado de gestão de fluxos específicos de resíduos, os produtores de produtos ou as entidades gestoras devem:</w:t>
            </w:r>
          </w:p>
          <w:p w:rsidR="00DB13FA" w:rsidRPr="00BD271C" w:rsidRDefault="00DB13FA" w:rsidP="00E832D4">
            <w:pPr>
              <w:jc w:val="both"/>
              <w:rPr>
                <w:rFonts w:cstheme="minorHAnsi"/>
                <w:sz w:val="12"/>
                <w:szCs w:val="12"/>
              </w:rPr>
            </w:pPr>
            <w:r w:rsidRPr="00BD271C">
              <w:rPr>
                <w:rFonts w:cstheme="minorHAnsi"/>
                <w:sz w:val="12"/>
                <w:szCs w:val="12"/>
              </w:rPr>
              <w:t>a) Ter um âmbito geográfico, de produtos e material claramente definidos, sem que esses domínios se encontrem limitados àqueles em que a gestão de resíduos seja a mais rentável;</w:t>
            </w:r>
          </w:p>
          <w:p w:rsidR="00DB13FA" w:rsidRPr="00BD271C" w:rsidRDefault="00DB13FA" w:rsidP="00E832D4">
            <w:pPr>
              <w:jc w:val="both"/>
              <w:rPr>
                <w:rFonts w:cstheme="minorHAnsi"/>
                <w:sz w:val="12"/>
                <w:szCs w:val="12"/>
              </w:rPr>
            </w:pPr>
            <w:r w:rsidRPr="00BD271C">
              <w:rPr>
                <w:rFonts w:cstheme="minorHAnsi"/>
                <w:sz w:val="12"/>
                <w:szCs w:val="12"/>
              </w:rPr>
              <w:t>b) Assegurar a disponibilização adequada de sistemas de recolha de resíduos nos domínios referidos na alínea anterior;</w:t>
            </w:r>
          </w:p>
          <w:p w:rsidR="00DB13FA" w:rsidRPr="00BD271C" w:rsidRDefault="00DB13FA" w:rsidP="00E832D4">
            <w:pPr>
              <w:jc w:val="both"/>
              <w:rPr>
                <w:rFonts w:cstheme="minorHAnsi"/>
                <w:sz w:val="12"/>
                <w:szCs w:val="12"/>
              </w:rPr>
            </w:pPr>
            <w:r w:rsidRPr="00BD271C">
              <w:rPr>
                <w:rFonts w:cstheme="minorHAnsi"/>
                <w:sz w:val="12"/>
                <w:szCs w:val="12"/>
              </w:rPr>
              <w:t>c) Dispor de meios financeiros ou dos meios financeiros e organizacionais necessários para cumprir as obrigações decorrentes da responsabilidade alargada do produtor;</w:t>
            </w:r>
          </w:p>
          <w:p w:rsidR="00DB13FA" w:rsidRPr="00BD271C" w:rsidRDefault="00DB13FA" w:rsidP="00E832D4">
            <w:pPr>
              <w:jc w:val="both"/>
              <w:rPr>
                <w:rFonts w:cstheme="minorHAnsi"/>
                <w:sz w:val="12"/>
                <w:szCs w:val="12"/>
              </w:rPr>
            </w:pPr>
            <w:r w:rsidRPr="00BD271C">
              <w:rPr>
                <w:rFonts w:cstheme="minorHAnsi"/>
                <w:sz w:val="12"/>
                <w:szCs w:val="12"/>
              </w:rPr>
              <w:t>d) Criar mecanismos de autocontrolo adequados, com auditorias independentes periódicas, para avaliar:</w:t>
            </w:r>
          </w:p>
          <w:p w:rsidR="00DB13FA" w:rsidRPr="00BD271C" w:rsidRDefault="00DB13FA" w:rsidP="00E832D4">
            <w:pPr>
              <w:jc w:val="both"/>
              <w:rPr>
                <w:rFonts w:cstheme="minorHAnsi"/>
                <w:sz w:val="12"/>
                <w:szCs w:val="12"/>
              </w:rPr>
            </w:pPr>
            <w:r w:rsidRPr="00BD271C">
              <w:rPr>
                <w:rFonts w:cstheme="minorHAnsi"/>
                <w:sz w:val="12"/>
                <w:szCs w:val="12"/>
              </w:rPr>
              <w:t>i) A sua gestão financeira, incluindo o cumprimento dos requisitos estabelecidos nas alíneas a) e b) do número seguinte;</w:t>
            </w:r>
          </w:p>
          <w:p w:rsidR="00DB13FA" w:rsidRPr="00BD271C" w:rsidRDefault="00DB13FA" w:rsidP="00E832D4">
            <w:pPr>
              <w:jc w:val="both"/>
              <w:rPr>
                <w:rFonts w:cstheme="minorHAnsi"/>
                <w:sz w:val="12"/>
                <w:szCs w:val="12"/>
              </w:rPr>
            </w:pPr>
            <w:proofErr w:type="spellStart"/>
            <w:r w:rsidRPr="00BD271C">
              <w:rPr>
                <w:rFonts w:cstheme="minorHAnsi"/>
                <w:sz w:val="12"/>
                <w:szCs w:val="12"/>
              </w:rPr>
              <w:t>ii</w:t>
            </w:r>
            <w:proofErr w:type="spellEnd"/>
            <w:r w:rsidRPr="00BD271C">
              <w:rPr>
                <w:rFonts w:cstheme="minorHAnsi"/>
                <w:sz w:val="12"/>
                <w:szCs w:val="12"/>
              </w:rPr>
              <w:t>) A qualidade dos dados recolhidos e comunicados nos termos das alíneas c) ou d) do número anterior e dos requisitos do Regulamento MTR.</w:t>
            </w:r>
          </w:p>
          <w:p w:rsidR="00DB13FA" w:rsidRPr="00BD271C" w:rsidRDefault="00DB13FA" w:rsidP="00E832D4">
            <w:pPr>
              <w:jc w:val="both"/>
              <w:rPr>
                <w:rFonts w:cstheme="minorHAnsi"/>
                <w:sz w:val="12"/>
                <w:szCs w:val="12"/>
              </w:rPr>
            </w:pPr>
            <w:r w:rsidRPr="00BD271C">
              <w:rPr>
                <w:rFonts w:cstheme="minorHAnsi"/>
                <w:sz w:val="12"/>
                <w:szCs w:val="12"/>
              </w:rPr>
              <w:t>e) Disponibilizar ao público informações sobre o cumprimento das metas de gestão de resíduos referidas na alínea b) do número anterior, bem como, no caso dos sistemas integrados:</w:t>
            </w:r>
          </w:p>
          <w:p w:rsidR="00DB13FA" w:rsidRPr="00BD271C" w:rsidRDefault="00DB13FA" w:rsidP="00E832D4">
            <w:pPr>
              <w:jc w:val="both"/>
              <w:rPr>
                <w:rFonts w:cstheme="minorHAnsi"/>
                <w:sz w:val="12"/>
                <w:szCs w:val="12"/>
              </w:rPr>
            </w:pPr>
            <w:r w:rsidRPr="00BD271C">
              <w:rPr>
                <w:rFonts w:cstheme="minorHAnsi"/>
                <w:sz w:val="12"/>
                <w:szCs w:val="12"/>
              </w:rPr>
              <w:t>i) Os seus proprietários e produtores aderentes;</w:t>
            </w:r>
          </w:p>
          <w:p w:rsidR="00DB13FA" w:rsidRPr="00BD271C" w:rsidRDefault="00DB13FA" w:rsidP="00E832D4">
            <w:pPr>
              <w:jc w:val="both"/>
              <w:rPr>
                <w:rFonts w:cstheme="minorHAnsi"/>
                <w:sz w:val="12"/>
                <w:szCs w:val="12"/>
              </w:rPr>
            </w:pPr>
            <w:proofErr w:type="spellStart"/>
            <w:r w:rsidRPr="00BD271C">
              <w:rPr>
                <w:rFonts w:cstheme="minorHAnsi"/>
                <w:sz w:val="12"/>
                <w:szCs w:val="12"/>
              </w:rPr>
              <w:t>ii</w:t>
            </w:r>
            <w:proofErr w:type="spellEnd"/>
            <w:r w:rsidRPr="00BD271C">
              <w:rPr>
                <w:rFonts w:cstheme="minorHAnsi"/>
                <w:sz w:val="12"/>
                <w:szCs w:val="12"/>
              </w:rPr>
              <w:t>) As prestações financeiras pagas pelos produtores por unidade e/ou peso de produto colocado no mercado; e</w:t>
            </w:r>
          </w:p>
          <w:p w:rsidR="00DB13FA" w:rsidRPr="00BD271C" w:rsidRDefault="00DB13FA" w:rsidP="00E832D4">
            <w:pPr>
              <w:jc w:val="both"/>
              <w:rPr>
                <w:rFonts w:cstheme="minorHAnsi"/>
                <w:sz w:val="12"/>
                <w:szCs w:val="12"/>
              </w:rPr>
            </w:pPr>
            <w:proofErr w:type="spellStart"/>
            <w:r w:rsidRPr="00BD271C">
              <w:rPr>
                <w:rFonts w:cstheme="minorHAnsi"/>
                <w:sz w:val="12"/>
                <w:szCs w:val="12"/>
              </w:rPr>
              <w:t>iii</w:t>
            </w:r>
            <w:proofErr w:type="spellEnd"/>
            <w:r w:rsidRPr="00BD271C">
              <w:rPr>
                <w:rFonts w:cstheme="minorHAnsi"/>
                <w:sz w:val="12"/>
                <w:szCs w:val="12"/>
              </w:rPr>
              <w:t>) O processo de seleção dos operadores de gestão de resíduos.</w:t>
            </w:r>
          </w:p>
          <w:p w:rsidR="00DB13FA" w:rsidRPr="00BD271C" w:rsidRDefault="00DB13FA" w:rsidP="00E832D4">
            <w:pPr>
              <w:jc w:val="both"/>
              <w:rPr>
                <w:rFonts w:cstheme="minorHAnsi"/>
                <w:sz w:val="12"/>
                <w:szCs w:val="12"/>
              </w:rPr>
            </w:pPr>
            <w:r w:rsidRPr="00BD271C">
              <w:rPr>
                <w:rFonts w:cstheme="minorHAnsi"/>
                <w:sz w:val="12"/>
                <w:szCs w:val="12"/>
              </w:rPr>
              <w:t>3 - Os valores das prestações financeiras pagas pelos produtores de produtos para cumprir as obrigações decorrentes da responsabilidade alargada devem:</w:t>
            </w:r>
          </w:p>
          <w:p w:rsidR="00DB13FA" w:rsidRPr="00BD271C" w:rsidRDefault="00DB13FA" w:rsidP="00E832D4">
            <w:pPr>
              <w:jc w:val="both"/>
              <w:rPr>
                <w:rFonts w:cstheme="minorHAnsi"/>
                <w:sz w:val="12"/>
                <w:szCs w:val="12"/>
              </w:rPr>
            </w:pPr>
            <w:r w:rsidRPr="00BD271C">
              <w:rPr>
                <w:rFonts w:cstheme="minorHAnsi"/>
                <w:sz w:val="12"/>
                <w:szCs w:val="12"/>
              </w:rPr>
              <w:t>a) Cobrir os seguintes custos para os produtos que o produtor coloca no mercado:</w:t>
            </w:r>
          </w:p>
          <w:p w:rsidR="00DB13FA" w:rsidRPr="00BD271C" w:rsidRDefault="00DB13FA" w:rsidP="00E832D4">
            <w:pPr>
              <w:jc w:val="both"/>
              <w:rPr>
                <w:rFonts w:cstheme="minorHAnsi"/>
                <w:sz w:val="12"/>
                <w:szCs w:val="12"/>
              </w:rPr>
            </w:pPr>
            <w:r w:rsidRPr="00BD271C">
              <w:rPr>
                <w:rFonts w:cstheme="minorHAnsi"/>
                <w:sz w:val="12"/>
                <w:szCs w:val="12"/>
              </w:rPr>
              <w:t>i) Custos da recolha seletiva de resíduos e do seu posterior transporte e tratamento, incluindo o tratamento necessário para cumprir as metas de gestão de resíduos referidas na alínea b) do n.º 1, tendo em conta as eventuais receitas resultantes da reutilização, da venda de matérias-primas secundárias provenientes dos seus produtos, e de cauções de depósito não reclamadas;</w:t>
            </w:r>
          </w:p>
          <w:p w:rsidR="00DB13FA" w:rsidRPr="00BD271C" w:rsidRDefault="00DB13FA" w:rsidP="00E832D4">
            <w:pPr>
              <w:jc w:val="both"/>
              <w:rPr>
                <w:rFonts w:cstheme="minorHAnsi"/>
                <w:sz w:val="12"/>
                <w:szCs w:val="12"/>
              </w:rPr>
            </w:pPr>
            <w:proofErr w:type="spellStart"/>
            <w:r w:rsidRPr="00BD271C">
              <w:rPr>
                <w:rFonts w:cstheme="minorHAnsi"/>
                <w:sz w:val="12"/>
                <w:szCs w:val="12"/>
              </w:rPr>
              <w:t>ii</w:t>
            </w:r>
            <w:proofErr w:type="spellEnd"/>
            <w:r w:rsidRPr="00BD271C">
              <w:rPr>
                <w:rFonts w:cstheme="minorHAnsi"/>
                <w:sz w:val="12"/>
                <w:szCs w:val="12"/>
              </w:rPr>
              <w:t>) Custos da comunicação das informações adequadas aos detentores de resíduos, nos termos da alínea f) do n.º 1;</w:t>
            </w:r>
          </w:p>
          <w:p w:rsidR="00DB13FA" w:rsidRPr="00BD271C" w:rsidRDefault="00DB13FA" w:rsidP="00E832D4">
            <w:pPr>
              <w:jc w:val="both"/>
              <w:rPr>
                <w:rFonts w:cstheme="minorHAnsi"/>
                <w:sz w:val="12"/>
                <w:szCs w:val="12"/>
              </w:rPr>
            </w:pPr>
            <w:proofErr w:type="spellStart"/>
            <w:r w:rsidRPr="00BD271C">
              <w:rPr>
                <w:rFonts w:cstheme="minorHAnsi"/>
                <w:sz w:val="12"/>
                <w:szCs w:val="12"/>
              </w:rPr>
              <w:lastRenderedPageBreak/>
              <w:t>iii</w:t>
            </w:r>
            <w:proofErr w:type="spellEnd"/>
            <w:r w:rsidRPr="00BD271C">
              <w:rPr>
                <w:rFonts w:cstheme="minorHAnsi"/>
                <w:sz w:val="12"/>
                <w:szCs w:val="12"/>
              </w:rPr>
              <w:t>) Custos da recolha e comunicação de dados, nos termos das alíneas c) ou d) do n.º 1;</w:t>
            </w:r>
          </w:p>
          <w:p w:rsidR="00DB13FA" w:rsidRPr="00BD271C" w:rsidRDefault="00DB13FA" w:rsidP="00E832D4">
            <w:pPr>
              <w:jc w:val="both"/>
              <w:rPr>
                <w:rFonts w:cstheme="minorHAnsi"/>
                <w:sz w:val="12"/>
                <w:szCs w:val="12"/>
              </w:rPr>
            </w:pPr>
            <w:r w:rsidRPr="00BD271C">
              <w:rPr>
                <w:rFonts w:cstheme="minorHAnsi"/>
                <w:sz w:val="12"/>
                <w:szCs w:val="12"/>
              </w:rPr>
              <w:t xml:space="preserve">b) Ser determinados para produtos ou grupos de produtos semelhantes, tendo em conta, nomeadamente, a sua durabilidade, </w:t>
            </w:r>
            <w:proofErr w:type="spellStart"/>
            <w:r w:rsidRPr="00BD271C">
              <w:rPr>
                <w:rFonts w:cstheme="minorHAnsi"/>
                <w:sz w:val="12"/>
                <w:szCs w:val="12"/>
              </w:rPr>
              <w:t>reparabilidade</w:t>
            </w:r>
            <w:proofErr w:type="spellEnd"/>
            <w:r w:rsidRPr="00BD271C">
              <w:rPr>
                <w:rFonts w:cstheme="minorHAnsi"/>
                <w:sz w:val="12"/>
                <w:szCs w:val="12"/>
              </w:rPr>
              <w:t xml:space="preserve"> e possibilidade de reutilização e de reciclagem, bem como a presença de substâncias perigosas, segundo uma abordagem baseada no ciclo de vida do produto;</w:t>
            </w:r>
          </w:p>
          <w:p w:rsidR="00DB13FA" w:rsidRPr="00BD271C" w:rsidRDefault="00DB13FA" w:rsidP="00E832D4">
            <w:pPr>
              <w:jc w:val="both"/>
              <w:rPr>
                <w:rFonts w:cstheme="minorHAnsi"/>
                <w:sz w:val="12"/>
                <w:szCs w:val="12"/>
              </w:rPr>
            </w:pPr>
            <w:r w:rsidRPr="00BD271C">
              <w:rPr>
                <w:rFonts w:cstheme="minorHAnsi"/>
                <w:sz w:val="12"/>
                <w:szCs w:val="12"/>
              </w:rPr>
              <w:t>c) Limitar-se à cobertura dos custos necessários para prestar os serviços de gestão dos resíduos de uma forma economicamente eficiente, devendo tais custos ser estabelecidos de modo transparente entre os intervenientes em causa.</w:t>
            </w:r>
          </w:p>
          <w:p w:rsidR="00DB13FA" w:rsidRPr="00BD271C" w:rsidRDefault="00DB13FA" w:rsidP="00E832D4">
            <w:pPr>
              <w:jc w:val="both"/>
              <w:rPr>
                <w:rFonts w:cstheme="minorHAnsi"/>
                <w:sz w:val="12"/>
                <w:szCs w:val="12"/>
              </w:rPr>
            </w:pPr>
            <w:r w:rsidRPr="00BD271C">
              <w:rPr>
                <w:rFonts w:cstheme="minorHAnsi"/>
                <w:sz w:val="12"/>
                <w:szCs w:val="12"/>
              </w:rPr>
              <w:t>4 - Caso se justifique pela necessidade de assegurar a gestão adequada dos resíduos, bem como a viabilidade económica do regime de responsabilidade alargada do produtor, a responsabilidade financeira estabelecida na alínea a) do número anterior pode ser repartida pelos produtores de resíduos e/ou pelos distribuidores, desde que os produtores dos produtos suportem pelo menos 80 % dos custos necessários.</w:t>
            </w:r>
          </w:p>
          <w:p w:rsidR="00DB13FA" w:rsidRPr="00BD271C" w:rsidRDefault="00DB13FA" w:rsidP="00E832D4">
            <w:pPr>
              <w:jc w:val="both"/>
              <w:rPr>
                <w:rFonts w:cstheme="minorHAnsi"/>
                <w:sz w:val="12"/>
                <w:szCs w:val="12"/>
              </w:rPr>
            </w:pPr>
            <w:r w:rsidRPr="00BD271C">
              <w:rPr>
                <w:rFonts w:cstheme="minorHAnsi"/>
                <w:sz w:val="12"/>
                <w:szCs w:val="12"/>
              </w:rPr>
              <w:t>5 - Os produtores de produtos estabelecidos noutro Estado-Membro da União Europeia que coloquem produtos no mercado nacional podem nomear uma pessoa singular ou coletiva estabelecida em Portugal como seu representante autorizado para efeitos do cumprimento das obrigações do produtor decorrentes dos regimes de responsabilidade alargada do produtor.</w:t>
            </w:r>
          </w:p>
          <w:p w:rsidR="00DB13FA" w:rsidRPr="00BD271C" w:rsidRDefault="00DB13FA" w:rsidP="00E832D4">
            <w:pPr>
              <w:jc w:val="both"/>
              <w:rPr>
                <w:rFonts w:cstheme="minorHAnsi"/>
                <w:sz w:val="12"/>
                <w:szCs w:val="12"/>
              </w:rPr>
            </w:pPr>
            <w:r w:rsidRPr="00BD271C">
              <w:rPr>
                <w:rFonts w:cstheme="minorHAnsi"/>
                <w:sz w:val="12"/>
                <w:szCs w:val="12"/>
              </w:rPr>
              <w:t>6 - Os produtores de produtos estabelecidos noutro Estado-Membro da União Europeia ou num país terceiro que vendam produtos através de técnicas de comunicação à distância diretamente a utilizadores finais em Portugal, estão obrigados a nomear uma pessoa singular ou coletiva estabelecida no território nacional como seu representante autorizado para efeitos do cumprimento das obrigações do produtor decorrentes dos regimes de responsabilidade alargada do produtor.</w:t>
            </w:r>
          </w:p>
          <w:p w:rsidR="00DB13FA" w:rsidRPr="00BD271C" w:rsidRDefault="00DB13FA" w:rsidP="00E832D4">
            <w:pPr>
              <w:jc w:val="both"/>
              <w:rPr>
                <w:rFonts w:cstheme="minorHAnsi"/>
                <w:sz w:val="12"/>
                <w:szCs w:val="12"/>
              </w:rPr>
            </w:pPr>
            <w:r w:rsidRPr="00BD271C">
              <w:rPr>
                <w:rFonts w:cstheme="minorHAnsi"/>
                <w:sz w:val="12"/>
                <w:szCs w:val="12"/>
              </w:rPr>
              <w:t xml:space="preserve">7 - No âmbito de um sistema individual ou de um sistema integrado, os produtores de produtos estão sujeitos a monitorização, controlo, regulação e fiscalização, a fim de garantir que respeitam as obrigações decorrentes da responsabilidade alargada, que os recursos financeiros são corretamente utilizados e que todos os intervenientes na </w:t>
            </w:r>
            <w:r w:rsidRPr="00BD271C">
              <w:rPr>
                <w:rFonts w:cstheme="minorHAnsi"/>
                <w:sz w:val="12"/>
                <w:szCs w:val="12"/>
              </w:rPr>
              <w:lastRenderedPageBreak/>
              <w:t>aplicação dos regimes de responsabilidade alargada do produtor comunicam dados fiáveis.</w:t>
            </w:r>
          </w:p>
          <w:p w:rsidR="00DB13FA" w:rsidRPr="00BD271C" w:rsidRDefault="00DB13FA" w:rsidP="00E832D4">
            <w:pPr>
              <w:jc w:val="both"/>
              <w:rPr>
                <w:rFonts w:cstheme="minorHAnsi"/>
                <w:sz w:val="12"/>
                <w:szCs w:val="12"/>
              </w:rPr>
            </w:pPr>
            <w:r w:rsidRPr="00BD271C">
              <w:rPr>
                <w:rFonts w:cstheme="minorHAnsi"/>
                <w:sz w:val="12"/>
                <w:szCs w:val="12"/>
              </w:rPr>
              <w:t>8 - A monitorização, o controlo e a regulação previstos no número anterior cabem, na medida das respetivas competências, à ANR e à Direção-Geral das Atividades Económicas (DGAE).</w:t>
            </w:r>
          </w:p>
          <w:p w:rsidR="00DB13FA" w:rsidRPr="00BD271C" w:rsidRDefault="00DB13FA" w:rsidP="00E832D4">
            <w:pPr>
              <w:jc w:val="both"/>
              <w:rPr>
                <w:rFonts w:cstheme="minorHAnsi"/>
                <w:sz w:val="12"/>
                <w:szCs w:val="12"/>
              </w:rPr>
            </w:pPr>
            <w:r w:rsidRPr="00BD271C">
              <w:rPr>
                <w:rFonts w:cstheme="minorHAnsi"/>
                <w:sz w:val="12"/>
                <w:szCs w:val="12"/>
              </w:rPr>
              <w:t>9 - Os intervenientes na aplicação dos regimes de responsabilidade alargada do produtor, nomeadamente produtores e distribuidores, operadores públicos e privados de gestão de resíduos, autoridades locais, organizações da sociedade civil, agentes da economia social, entidades de reparação e reutilização, e operadores de preparação para a reutilização, estabelecem um diálogo periódico no âmbito das competências atribuídas à Comissão de Acompanhamento da Gestão de Resíduos (CAGER).</w:t>
            </w:r>
          </w:p>
          <w:p w:rsidR="00DB13FA" w:rsidRPr="00BD271C" w:rsidRDefault="00DB13FA" w:rsidP="00E832D4">
            <w:pPr>
              <w:jc w:val="both"/>
              <w:rPr>
                <w:rFonts w:cstheme="minorHAnsi"/>
                <w:sz w:val="12"/>
                <w:szCs w:val="12"/>
              </w:rPr>
            </w:pPr>
            <w:r w:rsidRPr="00BD271C">
              <w:rPr>
                <w:rFonts w:cstheme="minorHAnsi"/>
                <w:sz w:val="12"/>
                <w:szCs w:val="12"/>
              </w:rPr>
              <w:t>10 - Os sistemas de gestão de fluxos específicos de resíduos abrangidos pela responsabilidade alargada do produtor já criados devem tomar as medidas necessárias para garantir o cumprimento dos requisitos previstos no presente artigo até 5 de janeiro de 2023.</w:t>
            </w:r>
          </w:p>
          <w:p w:rsidR="00DB13FA" w:rsidRPr="00BD271C" w:rsidRDefault="00DB13FA" w:rsidP="00E832D4">
            <w:pPr>
              <w:jc w:val="both"/>
              <w:rPr>
                <w:rFonts w:cstheme="minorHAnsi"/>
                <w:sz w:val="12"/>
                <w:szCs w:val="12"/>
              </w:rPr>
            </w:pPr>
            <w:r w:rsidRPr="00BD271C">
              <w:rPr>
                <w:rFonts w:cstheme="minorHAnsi"/>
                <w:sz w:val="12"/>
                <w:szCs w:val="12"/>
              </w:rPr>
              <w:t>11 - A disponibilização de informações ao público ao abrigo do presente artigo é realizada sem prejuízo da preservação da confidencialidade das informações comercialmente sensíveis em conformidade com o direito nacional e da União Europeia aplicável.</w:t>
            </w:r>
          </w:p>
          <w:p w:rsidR="00DB13FA" w:rsidRPr="00BD271C" w:rsidRDefault="00DB13FA" w:rsidP="00E832D4">
            <w:pPr>
              <w:jc w:val="both"/>
              <w:rPr>
                <w:rFonts w:cstheme="minorHAnsi"/>
                <w:sz w:val="12"/>
                <w:szCs w:val="12"/>
              </w:rPr>
            </w:pPr>
          </w:p>
          <w:p w:rsidR="00DB13FA" w:rsidRPr="00BD271C" w:rsidRDefault="00DB13FA" w:rsidP="00E832D4">
            <w:pPr>
              <w:jc w:val="both"/>
              <w:rPr>
                <w:rFonts w:cstheme="minorHAnsi"/>
                <w:sz w:val="18"/>
                <w:szCs w:val="18"/>
              </w:rPr>
            </w:pPr>
            <w:r w:rsidRPr="00BD271C">
              <w:rPr>
                <w:rFonts w:cstheme="minorHAnsi"/>
                <w:sz w:val="18"/>
                <w:szCs w:val="18"/>
              </w:rPr>
              <w:t>[</w:t>
            </w:r>
            <w:r w:rsidRPr="00BD271C">
              <w:rPr>
                <w:rFonts w:cstheme="minorHAnsi"/>
                <w:b/>
                <w:bCs/>
                <w:sz w:val="18"/>
                <w:szCs w:val="18"/>
              </w:rPr>
              <w:t>Retificado pelo/a Declaração de Retificação n.º 3/2021 - Diário da República n.º 14/2021, Série I de 2021-01-21, produz efeitos a partir de 2021-07-01]</w:t>
            </w:r>
          </w:p>
          <w:p w:rsidR="00DB13FA" w:rsidRPr="00BD271C" w:rsidRDefault="00DB13FA" w:rsidP="00542AB8">
            <w:pPr>
              <w:jc w:val="both"/>
              <w:rPr>
                <w:rFonts w:cstheme="minorHAnsi"/>
                <w:sz w:val="18"/>
                <w:szCs w:val="18"/>
              </w:rPr>
            </w:pPr>
          </w:p>
        </w:tc>
        <w:tc>
          <w:tcPr>
            <w:tcW w:w="2551" w:type="dxa"/>
          </w:tcPr>
          <w:p w:rsidR="00DB13FA" w:rsidRPr="00BD271C" w:rsidRDefault="00DB13FA" w:rsidP="00542AB8">
            <w:pPr>
              <w:jc w:val="both"/>
              <w:rPr>
                <w:rFonts w:cstheme="minorHAnsi"/>
                <w:sz w:val="18"/>
                <w:szCs w:val="18"/>
              </w:rPr>
            </w:pPr>
          </w:p>
        </w:tc>
        <w:tc>
          <w:tcPr>
            <w:tcW w:w="2552" w:type="dxa"/>
          </w:tcPr>
          <w:p w:rsidR="00DB13FA" w:rsidRPr="00BD271C" w:rsidRDefault="00DB13FA" w:rsidP="00542AB8">
            <w:pPr>
              <w:jc w:val="both"/>
              <w:rPr>
                <w:rFonts w:cstheme="minorHAnsi"/>
                <w:sz w:val="18"/>
                <w:szCs w:val="18"/>
              </w:rPr>
            </w:pPr>
          </w:p>
        </w:tc>
        <w:tc>
          <w:tcPr>
            <w:tcW w:w="2552" w:type="dxa"/>
          </w:tcPr>
          <w:p w:rsidR="00DB13FA" w:rsidRPr="00BD271C" w:rsidRDefault="00DB13FA" w:rsidP="00FC5771">
            <w:pPr>
              <w:jc w:val="center"/>
              <w:rPr>
                <w:rFonts w:cstheme="minorHAnsi"/>
                <w:sz w:val="18"/>
                <w:szCs w:val="18"/>
              </w:rPr>
            </w:pPr>
            <w:r w:rsidRPr="00BD271C">
              <w:rPr>
                <w:rFonts w:cstheme="minorHAnsi"/>
                <w:sz w:val="18"/>
                <w:szCs w:val="18"/>
              </w:rPr>
              <w:t>Artigo 13.º</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1. [...]</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 xml:space="preserve">2. [...] </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e. [...]</w:t>
            </w: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trike/>
                <w:sz w:val="18"/>
                <w:szCs w:val="18"/>
              </w:rPr>
            </w:pPr>
            <w:r w:rsidRPr="00BD271C">
              <w:rPr>
                <w:rFonts w:cstheme="minorHAnsi"/>
                <w:sz w:val="18"/>
                <w:szCs w:val="18"/>
              </w:rPr>
              <w:t>i</w:t>
            </w:r>
            <w:r w:rsidRPr="00BD271C">
              <w:rPr>
                <w:rFonts w:cstheme="minorHAnsi"/>
                <w:strike/>
                <w:sz w:val="18"/>
                <w:szCs w:val="18"/>
              </w:rPr>
              <w:t>. [...]</w:t>
            </w:r>
          </w:p>
          <w:p w:rsidR="00DB13FA" w:rsidRPr="00BD271C" w:rsidRDefault="00DB13FA" w:rsidP="00542AB8">
            <w:pPr>
              <w:jc w:val="both"/>
              <w:rPr>
                <w:rFonts w:cstheme="minorHAnsi"/>
                <w:strike/>
                <w:sz w:val="18"/>
                <w:szCs w:val="18"/>
              </w:rPr>
            </w:pPr>
            <w:proofErr w:type="spellStart"/>
            <w:r w:rsidRPr="00BD271C">
              <w:rPr>
                <w:rFonts w:cstheme="minorHAnsi"/>
                <w:strike/>
                <w:sz w:val="18"/>
                <w:szCs w:val="18"/>
              </w:rPr>
              <w:t>ii</w:t>
            </w:r>
            <w:proofErr w:type="spellEnd"/>
            <w:r w:rsidRPr="00BD271C">
              <w:rPr>
                <w:rFonts w:cstheme="minorHAnsi"/>
                <w:strike/>
                <w:sz w:val="18"/>
                <w:szCs w:val="18"/>
              </w:rPr>
              <w:t xml:space="preserve">. (ALTERAÇÃO) As prestações financeiras pagas pelos produtores por unidade </w:t>
            </w:r>
            <w:r w:rsidRPr="00BD271C">
              <w:rPr>
                <w:rFonts w:cstheme="minorHAnsi"/>
                <w:b/>
                <w:bCs/>
                <w:strike/>
                <w:sz w:val="18"/>
                <w:szCs w:val="18"/>
              </w:rPr>
              <w:t>e</w:t>
            </w:r>
            <w:r w:rsidRPr="00BD271C">
              <w:rPr>
                <w:rFonts w:cstheme="minorHAnsi"/>
                <w:strike/>
                <w:sz w:val="18"/>
                <w:szCs w:val="18"/>
              </w:rPr>
              <w:t xml:space="preserve"> peso de produto colocado no mercado.</w:t>
            </w:r>
          </w:p>
          <w:p w:rsidR="00DB13FA" w:rsidRPr="00BD271C" w:rsidRDefault="00DB13FA" w:rsidP="000D7742">
            <w:pPr>
              <w:jc w:val="both"/>
              <w:rPr>
                <w:rFonts w:cstheme="minorHAnsi"/>
                <w:sz w:val="18"/>
                <w:szCs w:val="18"/>
              </w:rPr>
            </w:pPr>
            <w:r w:rsidRPr="00BD271C">
              <w:rPr>
                <w:rFonts w:cstheme="minorHAnsi"/>
                <w:sz w:val="18"/>
                <w:szCs w:val="18"/>
              </w:rPr>
              <w:t>i. [...]</w:t>
            </w:r>
          </w:p>
          <w:p w:rsidR="00DB13FA" w:rsidRPr="00BD271C" w:rsidRDefault="00DB13FA" w:rsidP="000D7742">
            <w:pPr>
              <w:jc w:val="both"/>
              <w:rPr>
                <w:rFonts w:cstheme="minorHAnsi"/>
                <w:b/>
                <w:bCs/>
                <w:sz w:val="18"/>
                <w:szCs w:val="18"/>
              </w:rPr>
            </w:pPr>
          </w:p>
        </w:tc>
        <w:tc>
          <w:tcPr>
            <w:tcW w:w="2551" w:type="dxa"/>
          </w:tcPr>
          <w:p w:rsidR="00DB13FA" w:rsidRPr="00BD271C" w:rsidRDefault="00DB13FA" w:rsidP="005E681F">
            <w:pPr>
              <w:rPr>
                <w:rFonts w:cstheme="minorHAnsi"/>
                <w:sz w:val="18"/>
                <w:szCs w:val="18"/>
              </w:rPr>
            </w:pPr>
          </w:p>
        </w:tc>
      </w:tr>
      <w:tr w:rsidR="00571022" w:rsidRPr="00BD271C" w:rsidTr="006667B9">
        <w:trPr>
          <w:cantSplit/>
        </w:trPr>
        <w:tc>
          <w:tcPr>
            <w:tcW w:w="752" w:type="dxa"/>
            <w:shd w:val="clear" w:color="auto" w:fill="D9D9D9" w:themeFill="background1" w:themeFillShade="D9"/>
            <w:textDirection w:val="btLr"/>
          </w:tcPr>
          <w:p w:rsidR="00571022" w:rsidRPr="00BD271C" w:rsidRDefault="00571022" w:rsidP="005D5C95">
            <w:pPr>
              <w:jc w:val="center"/>
              <w:rPr>
                <w:rFonts w:cstheme="minorHAnsi"/>
                <w:sz w:val="18"/>
                <w:szCs w:val="18"/>
              </w:rPr>
            </w:pPr>
          </w:p>
        </w:tc>
        <w:tc>
          <w:tcPr>
            <w:tcW w:w="3071" w:type="dxa"/>
            <w:shd w:val="clear" w:color="auto" w:fill="D9D9D9" w:themeFill="background1" w:themeFillShade="D9"/>
          </w:tcPr>
          <w:p w:rsidR="00571022" w:rsidRPr="00BD271C" w:rsidRDefault="00571022" w:rsidP="00B244BB">
            <w:pPr>
              <w:jc w:val="center"/>
              <w:rPr>
                <w:rFonts w:cstheme="minorHAnsi"/>
                <w:sz w:val="18"/>
                <w:szCs w:val="18"/>
              </w:rPr>
            </w:pPr>
          </w:p>
        </w:tc>
        <w:tc>
          <w:tcPr>
            <w:tcW w:w="2551" w:type="dxa"/>
            <w:shd w:val="clear" w:color="auto" w:fill="D9D9D9" w:themeFill="background1" w:themeFillShade="D9"/>
          </w:tcPr>
          <w:p w:rsidR="00571022" w:rsidRPr="00BD271C" w:rsidRDefault="00571022" w:rsidP="00D94E34">
            <w:pPr>
              <w:widowControl w:val="0"/>
              <w:overflowPunct w:val="0"/>
              <w:autoSpaceDE w:val="0"/>
              <w:autoSpaceDN w:val="0"/>
              <w:adjustRightInd w:val="0"/>
              <w:spacing w:before="80"/>
              <w:jc w:val="both"/>
              <w:rPr>
                <w:rFonts w:cstheme="minorHAnsi"/>
                <w:bCs/>
                <w:sz w:val="18"/>
                <w:szCs w:val="18"/>
              </w:rPr>
            </w:pPr>
          </w:p>
        </w:tc>
        <w:tc>
          <w:tcPr>
            <w:tcW w:w="2552" w:type="dxa"/>
            <w:shd w:val="clear" w:color="auto" w:fill="D9D9D9" w:themeFill="background1" w:themeFillShade="D9"/>
          </w:tcPr>
          <w:p w:rsidR="00571022" w:rsidRPr="00BD271C" w:rsidRDefault="00571022" w:rsidP="00AC666F">
            <w:pPr>
              <w:widowControl w:val="0"/>
              <w:overflowPunct w:val="0"/>
              <w:autoSpaceDE w:val="0"/>
              <w:autoSpaceDN w:val="0"/>
              <w:adjustRightInd w:val="0"/>
              <w:spacing w:before="80"/>
              <w:jc w:val="center"/>
              <w:rPr>
                <w:rFonts w:cstheme="minorHAnsi"/>
                <w:bCs/>
                <w:sz w:val="18"/>
                <w:szCs w:val="18"/>
              </w:rPr>
            </w:pPr>
          </w:p>
        </w:tc>
        <w:tc>
          <w:tcPr>
            <w:tcW w:w="2552" w:type="dxa"/>
            <w:shd w:val="clear" w:color="auto" w:fill="D9D9D9" w:themeFill="background1" w:themeFillShade="D9"/>
          </w:tcPr>
          <w:p w:rsidR="00571022" w:rsidRPr="00BD271C" w:rsidRDefault="00796E37" w:rsidP="00B244BB">
            <w:pPr>
              <w:jc w:val="center"/>
              <w:rPr>
                <w:rFonts w:cstheme="minorHAnsi"/>
                <w:b/>
                <w:bCs/>
                <w:sz w:val="18"/>
                <w:szCs w:val="18"/>
              </w:rPr>
            </w:pPr>
            <w:proofErr w:type="spellStart"/>
            <w:r w:rsidRPr="00BD271C">
              <w:rPr>
                <w:rFonts w:cstheme="minorHAnsi"/>
                <w:sz w:val="18"/>
                <w:szCs w:val="18"/>
              </w:rPr>
              <w:t>ii</w:t>
            </w:r>
            <w:proofErr w:type="spellEnd"/>
            <w:r w:rsidRPr="00BD271C">
              <w:rPr>
                <w:rFonts w:cstheme="minorHAnsi"/>
                <w:b/>
                <w:bCs/>
                <w:sz w:val="18"/>
                <w:szCs w:val="18"/>
              </w:rPr>
              <w:t>. (GP PSD RETIROU A PROPOSTA)</w:t>
            </w:r>
          </w:p>
          <w:p w:rsidR="00796E37" w:rsidRPr="00BD271C" w:rsidRDefault="00796E37" w:rsidP="00B244BB">
            <w:pPr>
              <w:jc w:val="center"/>
              <w:rPr>
                <w:rFonts w:cstheme="minorHAnsi"/>
                <w:b/>
                <w:bCs/>
                <w:sz w:val="18"/>
                <w:szCs w:val="18"/>
              </w:rPr>
            </w:pPr>
          </w:p>
          <w:p w:rsidR="00796E37" w:rsidRPr="00BD271C" w:rsidRDefault="00796E37" w:rsidP="00B244BB">
            <w:pPr>
              <w:jc w:val="center"/>
              <w:rPr>
                <w:rFonts w:cstheme="minorHAnsi"/>
                <w:b/>
                <w:bCs/>
                <w:sz w:val="18"/>
                <w:szCs w:val="18"/>
              </w:rPr>
            </w:pPr>
          </w:p>
          <w:p w:rsidR="00796E37" w:rsidRPr="00BD271C" w:rsidRDefault="00796E37" w:rsidP="00B244BB">
            <w:pPr>
              <w:jc w:val="center"/>
              <w:rPr>
                <w:rFonts w:cstheme="minorHAnsi"/>
                <w:sz w:val="18"/>
                <w:szCs w:val="18"/>
              </w:rPr>
            </w:pPr>
          </w:p>
        </w:tc>
        <w:tc>
          <w:tcPr>
            <w:tcW w:w="2551" w:type="dxa"/>
            <w:shd w:val="clear" w:color="auto" w:fill="D9D9D9" w:themeFill="background1" w:themeFillShade="D9"/>
          </w:tcPr>
          <w:p w:rsidR="00571022" w:rsidRPr="00BD271C" w:rsidRDefault="00571022" w:rsidP="005E681F">
            <w:pPr>
              <w:rPr>
                <w:rFonts w:cstheme="minorHAnsi"/>
                <w:sz w:val="18"/>
                <w:szCs w:val="18"/>
              </w:rPr>
            </w:pPr>
          </w:p>
        </w:tc>
      </w:tr>
      <w:tr w:rsidR="00B244BB" w:rsidRPr="00BD271C" w:rsidTr="006667B9">
        <w:trPr>
          <w:cantSplit/>
        </w:trPr>
        <w:tc>
          <w:tcPr>
            <w:tcW w:w="752" w:type="dxa"/>
            <w:textDirection w:val="btLr"/>
          </w:tcPr>
          <w:p w:rsidR="005D5C95" w:rsidRPr="00BD271C" w:rsidRDefault="005D5C95" w:rsidP="005D5C95">
            <w:pPr>
              <w:jc w:val="center"/>
              <w:rPr>
                <w:rFonts w:cstheme="minorHAnsi"/>
                <w:sz w:val="18"/>
                <w:szCs w:val="18"/>
              </w:rPr>
            </w:pPr>
            <w:r w:rsidRPr="00BD271C">
              <w:rPr>
                <w:rFonts w:cstheme="minorHAnsi"/>
                <w:sz w:val="18"/>
                <w:szCs w:val="18"/>
              </w:rPr>
              <w:lastRenderedPageBreak/>
              <w:t>Artigo 16.º</w:t>
            </w:r>
          </w:p>
          <w:p w:rsidR="005D5C95" w:rsidRPr="00BD271C" w:rsidRDefault="005D5C95" w:rsidP="005D5C95">
            <w:pPr>
              <w:jc w:val="center"/>
              <w:rPr>
                <w:rFonts w:cstheme="minorHAnsi"/>
                <w:sz w:val="18"/>
                <w:szCs w:val="18"/>
              </w:rPr>
            </w:pPr>
            <w:r w:rsidRPr="00BD271C">
              <w:rPr>
                <w:rFonts w:cstheme="minorHAnsi"/>
                <w:sz w:val="18"/>
                <w:szCs w:val="18"/>
              </w:rPr>
              <w:t>Conteúdo dos planos de gestão de resíduos de nível nacional</w:t>
            </w:r>
          </w:p>
          <w:p w:rsidR="00B244BB" w:rsidRPr="00BD271C" w:rsidRDefault="00B244BB" w:rsidP="00EB430C">
            <w:pPr>
              <w:jc w:val="center"/>
              <w:rPr>
                <w:rFonts w:cstheme="minorHAnsi"/>
                <w:sz w:val="18"/>
                <w:szCs w:val="18"/>
              </w:rPr>
            </w:pPr>
          </w:p>
        </w:tc>
        <w:tc>
          <w:tcPr>
            <w:tcW w:w="3071" w:type="dxa"/>
          </w:tcPr>
          <w:p w:rsidR="00B244BB" w:rsidRPr="00BD271C" w:rsidRDefault="00B244BB" w:rsidP="00B244BB">
            <w:pPr>
              <w:jc w:val="center"/>
              <w:rPr>
                <w:rFonts w:cstheme="minorHAnsi"/>
                <w:sz w:val="18"/>
                <w:szCs w:val="18"/>
              </w:rPr>
            </w:pPr>
            <w:r w:rsidRPr="00BD271C">
              <w:rPr>
                <w:rFonts w:cstheme="minorHAnsi"/>
                <w:sz w:val="18"/>
                <w:szCs w:val="18"/>
              </w:rPr>
              <w:t>Artigo 16.º</w:t>
            </w:r>
          </w:p>
          <w:p w:rsidR="00B244BB" w:rsidRPr="00BD271C" w:rsidRDefault="00B244BB" w:rsidP="00B244BB">
            <w:pPr>
              <w:jc w:val="center"/>
              <w:rPr>
                <w:rFonts w:cstheme="minorHAnsi"/>
                <w:sz w:val="18"/>
                <w:szCs w:val="18"/>
              </w:rPr>
            </w:pPr>
            <w:r w:rsidRPr="00BD271C">
              <w:rPr>
                <w:rFonts w:cstheme="minorHAnsi"/>
                <w:sz w:val="18"/>
                <w:szCs w:val="18"/>
              </w:rPr>
              <w:t>Conteúdo dos planos de gestão de resíduos de nível nacional</w:t>
            </w:r>
          </w:p>
          <w:p w:rsidR="00B244BB" w:rsidRPr="00BD271C" w:rsidRDefault="00B244BB" w:rsidP="00B244BB">
            <w:pPr>
              <w:jc w:val="both"/>
              <w:rPr>
                <w:rFonts w:cstheme="minorHAnsi"/>
                <w:sz w:val="18"/>
                <w:szCs w:val="18"/>
              </w:rPr>
            </w:pPr>
            <w:r w:rsidRPr="00BD271C">
              <w:rPr>
                <w:rFonts w:cstheme="minorHAnsi"/>
                <w:sz w:val="18"/>
                <w:szCs w:val="18"/>
              </w:rPr>
              <w:t>1 - Os planos de gestão de resíduos de nível nacional devem integrar:</w:t>
            </w:r>
          </w:p>
          <w:p w:rsidR="00B244BB" w:rsidRPr="00BD271C" w:rsidRDefault="00B244BB" w:rsidP="00B244BB">
            <w:pPr>
              <w:jc w:val="both"/>
              <w:rPr>
                <w:rFonts w:cstheme="minorHAnsi"/>
                <w:sz w:val="18"/>
                <w:szCs w:val="18"/>
              </w:rPr>
            </w:pPr>
            <w:r w:rsidRPr="00BD271C">
              <w:rPr>
                <w:rFonts w:cstheme="minorHAnsi"/>
                <w:sz w:val="18"/>
                <w:szCs w:val="18"/>
              </w:rPr>
              <w:t>a) A análise da situação atual da gestão de resíduos;</w:t>
            </w:r>
          </w:p>
          <w:p w:rsidR="00B244BB" w:rsidRPr="00BD271C" w:rsidRDefault="00B244BB" w:rsidP="00EB430C">
            <w:pPr>
              <w:jc w:val="center"/>
              <w:rPr>
                <w:rFonts w:cstheme="minorHAnsi"/>
                <w:sz w:val="18"/>
                <w:szCs w:val="18"/>
              </w:rPr>
            </w:pPr>
          </w:p>
        </w:tc>
        <w:tc>
          <w:tcPr>
            <w:tcW w:w="2551" w:type="dxa"/>
          </w:tcPr>
          <w:p w:rsidR="00B244BB" w:rsidRPr="00BD271C" w:rsidRDefault="00B244BB" w:rsidP="00D94E34">
            <w:pPr>
              <w:widowControl w:val="0"/>
              <w:overflowPunct w:val="0"/>
              <w:autoSpaceDE w:val="0"/>
              <w:autoSpaceDN w:val="0"/>
              <w:adjustRightInd w:val="0"/>
              <w:spacing w:before="80"/>
              <w:jc w:val="both"/>
              <w:rPr>
                <w:rFonts w:cstheme="minorHAnsi"/>
                <w:bCs/>
                <w:sz w:val="18"/>
                <w:szCs w:val="18"/>
              </w:rPr>
            </w:pPr>
          </w:p>
        </w:tc>
        <w:tc>
          <w:tcPr>
            <w:tcW w:w="2552" w:type="dxa"/>
          </w:tcPr>
          <w:p w:rsidR="00B244BB" w:rsidRPr="00BD271C" w:rsidRDefault="00B244BB" w:rsidP="00AC666F">
            <w:pPr>
              <w:widowControl w:val="0"/>
              <w:overflowPunct w:val="0"/>
              <w:autoSpaceDE w:val="0"/>
              <w:autoSpaceDN w:val="0"/>
              <w:adjustRightInd w:val="0"/>
              <w:spacing w:before="80"/>
              <w:jc w:val="center"/>
              <w:rPr>
                <w:rFonts w:cstheme="minorHAnsi"/>
                <w:bCs/>
                <w:sz w:val="18"/>
                <w:szCs w:val="18"/>
              </w:rPr>
            </w:pPr>
          </w:p>
        </w:tc>
        <w:tc>
          <w:tcPr>
            <w:tcW w:w="2552" w:type="dxa"/>
          </w:tcPr>
          <w:p w:rsidR="00B244BB" w:rsidRPr="00BD271C" w:rsidRDefault="00B244BB" w:rsidP="00B244BB">
            <w:pPr>
              <w:jc w:val="center"/>
              <w:rPr>
                <w:rFonts w:cstheme="minorHAnsi"/>
                <w:sz w:val="18"/>
                <w:szCs w:val="18"/>
              </w:rPr>
            </w:pPr>
            <w:r w:rsidRPr="00BD271C">
              <w:rPr>
                <w:rFonts w:cstheme="minorHAnsi"/>
                <w:sz w:val="18"/>
                <w:szCs w:val="18"/>
              </w:rPr>
              <w:t>Artigo 16.º</w:t>
            </w:r>
          </w:p>
          <w:p w:rsidR="00B244BB" w:rsidRPr="00BD271C" w:rsidRDefault="00B244BB" w:rsidP="00B244BB">
            <w:pPr>
              <w:jc w:val="center"/>
              <w:rPr>
                <w:rFonts w:cstheme="minorHAnsi"/>
                <w:sz w:val="18"/>
                <w:szCs w:val="18"/>
              </w:rPr>
            </w:pPr>
            <w:r w:rsidRPr="00BD271C">
              <w:rPr>
                <w:rFonts w:cstheme="minorHAnsi"/>
                <w:sz w:val="18"/>
                <w:szCs w:val="18"/>
              </w:rPr>
              <w:t>[…]</w:t>
            </w:r>
          </w:p>
          <w:p w:rsidR="00B244BB" w:rsidRPr="00BD271C" w:rsidRDefault="00B244BB" w:rsidP="00B244BB">
            <w:pPr>
              <w:jc w:val="both"/>
              <w:rPr>
                <w:rFonts w:cstheme="minorHAnsi"/>
                <w:sz w:val="18"/>
                <w:szCs w:val="18"/>
              </w:rPr>
            </w:pPr>
          </w:p>
          <w:p w:rsidR="00B244BB" w:rsidRPr="00BD271C" w:rsidRDefault="00B244BB" w:rsidP="00B244BB">
            <w:pPr>
              <w:jc w:val="both"/>
              <w:rPr>
                <w:rFonts w:cstheme="minorHAnsi"/>
                <w:sz w:val="18"/>
                <w:szCs w:val="18"/>
              </w:rPr>
            </w:pPr>
            <w:r w:rsidRPr="00BD271C">
              <w:rPr>
                <w:rFonts w:cstheme="minorHAnsi"/>
                <w:sz w:val="18"/>
                <w:szCs w:val="18"/>
              </w:rPr>
              <w:t>1. [...]</w:t>
            </w:r>
          </w:p>
          <w:p w:rsidR="00B244BB" w:rsidRPr="00BD271C" w:rsidRDefault="00B244BB" w:rsidP="00B244BB">
            <w:pPr>
              <w:jc w:val="both"/>
              <w:rPr>
                <w:rFonts w:cstheme="minorHAnsi"/>
                <w:sz w:val="18"/>
                <w:szCs w:val="18"/>
              </w:rPr>
            </w:pPr>
          </w:p>
          <w:p w:rsidR="00B244BB" w:rsidRPr="00BD271C" w:rsidRDefault="00B244BB" w:rsidP="00B923FB">
            <w:pPr>
              <w:jc w:val="both"/>
              <w:rPr>
                <w:rFonts w:cstheme="minorHAnsi"/>
                <w:sz w:val="18"/>
                <w:szCs w:val="18"/>
              </w:rPr>
            </w:pPr>
            <w:r w:rsidRPr="00BD271C">
              <w:rPr>
                <w:rFonts w:cstheme="minorHAnsi"/>
                <w:sz w:val="18"/>
                <w:szCs w:val="18"/>
              </w:rPr>
              <w:t xml:space="preserve">a. (ALTERAÇÃO) A análise da situação atual da gestão de resíduos incluindo o diagnóstico de constrangimentos e ineficiências do sistema. </w:t>
            </w:r>
          </w:p>
        </w:tc>
        <w:tc>
          <w:tcPr>
            <w:tcW w:w="2551" w:type="dxa"/>
          </w:tcPr>
          <w:p w:rsidR="00B244BB" w:rsidRPr="00BD271C" w:rsidRDefault="00B244BB" w:rsidP="005E681F">
            <w:pPr>
              <w:rPr>
                <w:rFonts w:cstheme="minorHAnsi"/>
                <w:sz w:val="18"/>
                <w:szCs w:val="18"/>
              </w:rPr>
            </w:pPr>
          </w:p>
        </w:tc>
      </w:tr>
      <w:tr w:rsidR="00571022" w:rsidRPr="00BD271C" w:rsidTr="006667B9">
        <w:trPr>
          <w:cantSplit/>
        </w:trPr>
        <w:tc>
          <w:tcPr>
            <w:tcW w:w="752" w:type="dxa"/>
            <w:shd w:val="clear" w:color="auto" w:fill="D9D9D9" w:themeFill="background1" w:themeFillShade="D9"/>
            <w:textDirection w:val="btLr"/>
          </w:tcPr>
          <w:p w:rsidR="00571022" w:rsidRPr="00BD271C" w:rsidRDefault="00571022" w:rsidP="00EB430C">
            <w:pPr>
              <w:jc w:val="center"/>
              <w:rPr>
                <w:rFonts w:cstheme="minorHAnsi"/>
                <w:sz w:val="18"/>
                <w:szCs w:val="18"/>
              </w:rPr>
            </w:pPr>
          </w:p>
        </w:tc>
        <w:tc>
          <w:tcPr>
            <w:tcW w:w="3071" w:type="dxa"/>
            <w:shd w:val="clear" w:color="auto" w:fill="D9D9D9" w:themeFill="background1" w:themeFillShade="D9"/>
          </w:tcPr>
          <w:p w:rsidR="00571022" w:rsidRPr="00BD271C" w:rsidRDefault="00571022" w:rsidP="00EB430C">
            <w:pPr>
              <w:jc w:val="center"/>
              <w:rPr>
                <w:rFonts w:cstheme="minorHAnsi"/>
                <w:sz w:val="12"/>
                <w:szCs w:val="12"/>
              </w:rPr>
            </w:pPr>
          </w:p>
        </w:tc>
        <w:tc>
          <w:tcPr>
            <w:tcW w:w="2551" w:type="dxa"/>
            <w:shd w:val="clear" w:color="auto" w:fill="D9D9D9" w:themeFill="background1" w:themeFillShade="D9"/>
          </w:tcPr>
          <w:p w:rsidR="00571022" w:rsidRPr="00BD271C" w:rsidRDefault="00571022" w:rsidP="00D94E34">
            <w:pPr>
              <w:widowControl w:val="0"/>
              <w:overflowPunct w:val="0"/>
              <w:autoSpaceDE w:val="0"/>
              <w:autoSpaceDN w:val="0"/>
              <w:adjustRightInd w:val="0"/>
              <w:spacing w:before="80"/>
              <w:jc w:val="both"/>
              <w:rPr>
                <w:rFonts w:cstheme="minorHAnsi"/>
                <w:bCs/>
                <w:sz w:val="18"/>
                <w:szCs w:val="18"/>
              </w:rPr>
            </w:pPr>
          </w:p>
        </w:tc>
        <w:tc>
          <w:tcPr>
            <w:tcW w:w="2552" w:type="dxa"/>
            <w:shd w:val="clear" w:color="auto" w:fill="D9D9D9" w:themeFill="background1" w:themeFillShade="D9"/>
          </w:tcPr>
          <w:p w:rsidR="00571022" w:rsidRPr="00BD271C" w:rsidRDefault="00571022" w:rsidP="00245166">
            <w:pPr>
              <w:widowControl w:val="0"/>
              <w:overflowPunct w:val="0"/>
              <w:autoSpaceDE w:val="0"/>
              <w:autoSpaceDN w:val="0"/>
              <w:adjustRightInd w:val="0"/>
              <w:spacing w:before="80"/>
              <w:jc w:val="both"/>
              <w:rPr>
                <w:rFonts w:cstheme="minorHAnsi"/>
                <w:bCs/>
                <w:color w:val="FF0000"/>
                <w:sz w:val="18"/>
                <w:szCs w:val="18"/>
              </w:rPr>
            </w:pPr>
          </w:p>
        </w:tc>
        <w:tc>
          <w:tcPr>
            <w:tcW w:w="2552" w:type="dxa"/>
            <w:shd w:val="clear" w:color="auto" w:fill="D9D9D9" w:themeFill="background1" w:themeFillShade="D9"/>
          </w:tcPr>
          <w:p w:rsidR="00571022" w:rsidRPr="00BD271C" w:rsidRDefault="00571022" w:rsidP="00B244BB">
            <w:pPr>
              <w:widowControl w:val="0"/>
              <w:overflowPunct w:val="0"/>
              <w:autoSpaceDE w:val="0"/>
              <w:autoSpaceDN w:val="0"/>
              <w:adjustRightInd w:val="0"/>
              <w:spacing w:before="80"/>
              <w:jc w:val="center"/>
              <w:rPr>
                <w:rFonts w:cstheme="minorHAnsi"/>
                <w:bCs/>
                <w:sz w:val="18"/>
                <w:szCs w:val="18"/>
              </w:rPr>
            </w:pPr>
            <w:r w:rsidRPr="00BD271C">
              <w:rPr>
                <w:rFonts w:cstheme="minorHAnsi"/>
                <w:b/>
                <w:bCs/>
                <w:color w:val="FF0000"/>
                <w:sz w:val="18"/>
                <w:szCs w:val="18"/>
              </w:rPr>
              <w:t>APROVADA POR UNANIMIDADE</w:t>
            </w:r>
          </w:p>
        </w:tc>
        <w:tc>
          <w:tcPr>
            <w:tcW w:w="2551" w:type="dxa"/>
            <w:shd w:val="clear" w:color="auto" w:fill="D9D9D9" w:themeFill="background1" w:themeFillShade="D9"/>
          </w:tcPr>
          <w:p w:rsidR="00571022" w:rsidRPr="00BD271C" w:rsidRDefault="00571022" w:rsidP="005E681F">
            <w:pPr>
              <w:rPr>
                <w:rFonts w:cstheme="minorHAnsi"/>
                <w:sz w:val="18"/>
                <w:szCs w:val="18"/>
              </w:rPr>
            </w:pPr>
          </w:p>
        </w:tc>
      </w:tr>
      <w:tr w:rsidR="00DB13FA" w:rsidRPr="00BD271C" w:rsidTr="006667B9">
        <w:trPr>
          <w:cantSplit/>
          <w:trHeight w:val="4387"/>
        </w:trPr>
        <w:tc>
          <w:tcPr>
            <w:tcW w:w="752" w:type="dxa"/>
            <w:textDirection w:val="btLr"/>
          </w:tcPr>
          <w:p w:rsidR="00DB13FA" w:rsidRPr="00BD271C" w:rsidRDefault="00DB13FA" w:rsidP="00EB430C">
            <w:pPr>
              <w:jc w:val="center"/>
              <w:rPr>
                <w:rFonts w:cstheme="minorHAnsi"/>
                <w:sz w:val="18"/>
                <w:szCs w:val="18"/>
              </w:rPr>
            </w:pPr>
            <w:r w:rsidRPr="00BD271C">
              <w:rPr>
                <w:rFonts w:cstheme="minorHAnsi"/>
                <w:sz w:val="18"/>
                <w:szCs w:val="18"/>
              </w:rPr>
              <w:lastRenderedPageBreak/>
              <w:t>Artigo 16.º</w:t>
            </w:r>
          </w:p>
          <w:p w:rsidR="00DB13FA" w:rsidRPr="00BD271C" w:rsidRDefault="00DB13FA" w:rsidP="00EB430C">
            <w:pPr>
              <w:jc w:val="center"/>
              <w:rPr>
                <w:rFonts w:cstheme="minorHAnsi"/>
                <w:sz w:val="18"/>
                <w:szCs w:val="18"/>
              </w:rPr>
            </w:pPr>
            <w:r w:rsidRPr="00BD271C">
              <w:rPr>
                <w:rFonts w:cstheme="minorHAnsi"/>
                <w:sz w:val="18"/>
                <w:szCs w:val="18"/>
              </w:rPr>
              <w:t>Conteúdo dos planos de gestão de resíduos de nível nacional</w:t>
            </w:r>
          </w:p>
          <w:p w:rsidR="00DB13FA" w:rsidRPr="00BD271C" w:rsidRDefault="00DB13FA" w:rsidP="005E681F">
            <w:pPr>
              <w:ind w:left="113" w:right="113"/>
              <w:jc w:val="center"/>
              <w:rPr>
                <w:rFonts w:cstheme="minorHAnsi"/>
                <w:sz w:val="18"/>
                <w:szCs w:val="18"/>
                <w:vertAlign w:val="superscript"/>
              </w:rPr>
            </w:pPr>
          </w:p>
        </w:tc>
        <w:tc>
          <w:tcPr>
            <w:tcW w:w="3071" w:type="dxa"/>
          </w:tcPr>
          <w:p w:rsidR="00DB13FA" w:rsidRPr="00BD271C" w:rsidRDefault="00DB13FA" w:rsidP="00EB430C">
            <w:pPr>
              <w:jc w:val="center"/>
              <w:rPr>
                <w:rFonts w:cstheme="minorHAnsi"/>
                <w:sz w:val="12"/>
                <w:szCs w:val="12"/>
              </w:rPr>
            </w:pPr>
            <w:r w:rsidRPr="00BD271C">
              <w:rPr>
                <w:rFonts w:cstheme="minorHAnsi"/>
                <w:sz w:val="12"/>
                <w:szCs w:val="12"/>
              </w:rPr>
              <w:t>Artigo 16.º</w:t>
            </w:r>
          </w:p>
          <w:p w:rsidR="00DB13FA" w:rsidRPr="00BD271C" w:rsidRDefault="00DB13FA" w:rsidP="00EB430C">
            <w:pPr>
              <w:jc w:val="center"/>
              <w:rPr>
                <w:rFonts w:cstheme="minorHAnsi"/>
                <w:sz w:val="12"/>
                <w:szCs w:val="12"/>
              </w:rPr>
            </w:pPr>
            <w:r w:rsidRPr="00BD271C">
              <w:rPr>
                <w:rFonts w:cstheme="minorHAnsi"/>
                <w:sz w:val="12"/>
                <w:szCs w:val="12"/>
              </w:rPr>
              <w:t>Conteúdo dos planos de gestão de resíduos de nível nacional</w:t>
            </w:r>
          </w:p>
          <w:p w:rsidR="00DB13FA" w:rsidRPr="00BD271C" w:rsidRDefault="00DB13FA" w:rsidP="00EB430C">
            <w:pPr>
              <w:jc w:val="both"/>
              <w:rPr>
                <w:rFonts w:cstheme="minorHAnsi"/>
                <w:sz w:val="12"/>
                <w:szCs w:val="12"/>
              </w:rPr>
            </w:pPr>
            <w:r w:rsidRPr="00BD271C">
              <w:rPr>
                <w:rFonts w:cstheme="minorHAnsi"/>
                <w:sz w:val="12"/>
                <w:szCs w:val="12"/>
              </w:rPr>
              <w:t>1 - Os planos de gestão de resíduos de nível nacional devem integrar:</w:t>
            </w:r>
          </w:p>
          <w:p w:rsidR="00DB13FA" w:rsidRPr="00BD271C" w:rsidRDefault="00DB13FA" w:rsidP="00EB430C">
            <w:pPr>
              <w:jc w:val="both"/>
              <w:rPr>
                <w:rFonts w:cstheme="minorHAnsi"/>
                <w:sz w:val="12"/>
                <w:szCs w:val="12"/>
              </w:rPr>
            </w:pPr>
            <w:r w:rsidRPr="00BD271C">
              <w:rPr>
                <w:rFonts w:cstheme="minorHAnsi"/>
                <w:sz w:val="12"/>
                <w:szCs w:val="12"/>
              </w:rPr>
              <w:t>a) A análise da situação atual da gestão de resíduos;</w:t>
            </w:r>
          </w:p>
          <w:p w:rsidR="00DB13FA" w:rsidRPr="00BD271C" w:rsidRDefault="00DB13FA" w:rsidP="00EB430C">
            <w:pPr>
              <w:jc w:val="both"/>
              <w:rPr>
                <w:rFonts w:cstheme="minorHAnsi"/>
                <w:sz w:val="12"/>
                <w:szCs w:val="12"/>
              </w:rPr>
            </w:pPr>
            <w:r w:rsidRPr="00BD271C">
              <w:rPr>
                <w:rFonts w:cstheme="minorHAnsi"/>
                <w:sz w:val="12"/>
                <w:szCs w:val="12"/>
              </w:rPr>
              <w:t>b) A identificação de ações de prevenção, incluindo a reutilização de produtos que constituem as principais fontes de matérias-primas críticas;</w:t>
            </w:r>
          </w:p>
          <w:p w:rsidR="00DB13FA" w:rsidRPr="00BD271C" w:rsidRDefault="00DB13FA" w:rsidP="00EB430C">
            <w:pPr>
              <w:jc w:val="both"/>
              <w:rPr>
                <w:rFonts w:cstheme="minorHAnsi"/>
                <w:sz w:val="12"/>
                <w:szCs w:val="12"/>
              </w:rPr>
            </w:pPr>
            <w:r w:rsidRPr="00BD271C">
              <w:rPr>
                <w:rFonts w:cstheme="minorHAnsi"/>
                <w:sz w:val="12"/>
                <w:szCs w:val="12"/>
              </w:rPr>
              <w:t>c) A identificação de medidas com vista a incentivar a preparação para reutilização;</w:t>
            </w:r>
          </w:p>
          <w:p w:rsidR="00DB13FA" w:rsidRPr="00BD271C" w:rsidRDefault="00DB13FA" w:rsidP="00EB430C">
            <w:pPr>
              <w:jc w:val="both"/>
              <w:rPr>
                <w:rFonts w:cstheme="minorHAnsi"/>
                <w:sz w:val="12"/>
                <w:szCs w:val="12"/>
              </w:rPr>
            </w:pPr>
            <w:r w:rsidRPr="00BD271C">
              <w:rPr>
                <w:rFonts w:cstheme="minorHAnsi"/>
                <w:sz w:val="12"/>
                <w:szCs w:val="12"/>
              </w:rPr>
              <w:t>d) A definição de outras medidas a adotar para melhorar o tratamento de resíduos;</w:t>
            </w:r>
          </w:p>
          <w:p w:rsidR="00DB13FA" w:rsidRPr="00BD271C" w:rsidRDefault="00DB13FA" w:rsidP="00EB430C">
            <w:pPr>
              <w:jc w:val="both"/>
              <w:rPr>
                <w:rFonts w:cstheme="minorHAnsi"/>
                <w:sz w:val="12"/>
                <w:szCs w:val="12"/>
              </w:rPr>
            </w:pPr>
            <w:r w:rsidRPr="00BD271C">
              <w:rPr>
                <w:rFonts w:cstheme="minorHAnsi"/>
                <w:sz w:val="12"/>
                <w:szCs w:val="12"/>
              </w:rPr>
              <w:t>e) A definição de medidas de promoção da recolha, triagem e valorização dos resíduos que contêm quantidades significativas de matérias-primas críticas;</w:t>
            </w:r>
          </w:p>
          <w:p w:rsidR="00DB13FA" w:rsidRPr="00BD271C" w:rsidRDefault="00DB13FA" w:rsidP="00EB430C">
            <w:pPr>
              <w:jc w:val="both"/>
              <w:rPr>
                <w:rFonts w:cstheme="minorHAnsi"/>
                <w:sz w:val="12"/>
                <w:szCs w:val="12"/>
              </w:rPr>
            </w:pPr>
            <w:r w:rsidRPr="00BD271C">
              <w:rPr>
                <w:rFonts w:cstheme="minorHAnsi"/>
                <w:sz w:val="12"/>
                <w:szCs w:val="12"/>
              </w:rPr>
              <w:t>f) A avaliação do modo como o plano é suscetível de apoiar a execução dos objetivos do presente regime;</w:t>
            </w:r>
          </w:p>
          <w:p w:rsidR="00DB13FA" w:rsidRPr="00BD271C" w:rsidRDefault="00DB13FA" w:rsidP="00EB430C">
            <w:pPr>
              <w:jc w:val="both"/>
              <w:rPr>
                <w:rFonts w:cstheme="minorHAnsi"/>
                <w:sz w:val="12"/>
                <w:szCs w:val="12"/>
              </w:rPr>
            </w:pPr>
            <w:r w:rsidRPr="00BD271C">
              <w:rPr>
                <w:rFonts w:cstheme="minorHAnsi"/>
                <w:sz w:val="12"/>
                <w:szCs w:val="12"/>
              </w:rPr>
              <w:t>g) A identificação dos planos de ação a elaborar, bem como o seu âmbito de aplicação e as entidades responsáveis pela sua execução;</w:t>
            </w:r>
          </w:p>
          <w:p w:rsidR="00DB13FA" w:rsidRPr="00BD271C" w:rsidRDefault="00DB13FA" w:rsidP="00EB430C">
            <w:pPr>
              <w:jc w:val="both"/>
              <w:rPr>
                <w:rFonts w:cstheme="minorHAnsi"/>
                <w:sz w:val="18"/>
                <w:szCs w:val="18"/>
              </w:rPr>
            </w:pPr>
            <w:r w:rsidRPr="00BD271C">
              <w:rPr>
                <w:rFonts w:cstheme="minorHAnsi"/>
                <w:sz w:val="18"/>
                <w:szCs w:val="18"/>
              </w:rPr>
              <w:t>h) Os programas de prevenção de resíduos, nos termos do disposto no artigo seguinte.</w:t>
            </w:r>
          </w:p>
          <w:p w:rsidR="00DB13FA" w:rsidRPr="00BD271C" w:rsidRDefault="00DB13FA" w:rsidP="00EB430C">
            <w:pPr>
              <w:jc w:val="both"/>
              <w:rPr>
                <w:rFonts w:cstheme="minorHAnsi"/>
                <w:sz w:val="12"/>
                <w:szCs w:val="12"/>
              </w:rPr>
            </w:pPr>
            <w:r w:rsidRPr="00BD271C">
              <w:rPr>
                <w:rFonts w:cstheme="minorHAnsi"/>
                <w:sz w:val="12"/>
                <w:szCs w:val="12"/>
              </w:rPr>
              <w:t xml:space="preserve">2 - A elaboração dos planos de gestão de resíduos de nível nacional deve obedecer ao disposto no anexo </w:t>
            </w:r>
            <w:proofErr w:type="spellStart"/>
            <w:r w:rsidRPr="00BD271C">
              <w:rPr>
                <w:rFonts w:cstheme="minorHAnsi"/>
                <w:sz w:val="12"/>
                <w:szCs w:val="12"/>
              </w:rPr>
              <w:t>iv</w:t>
            </w:r>
            <w:proofErr w:type="spellEnd"/>
            <w:r w:rsidRPr="00BD271C">
              <w:rPr>
                <w:rFonts w:cstheme="minorHAnsi"/>
                <w:sz w:val="12"/>
                <w:szCs w:val="12"/>
              </w:rPr>
              <w:t xml:space="preserve"> ao presente regime e do qual faz parte integrante.</w:t>
            </w:r>
          </w:p>
          <w:p w:rsidR="00DB13FA" w:rsidRPr="00BD271C" w:rsidRDefault="00DB13FA" w:rsidP="005E681F">
            <w:pPr>
              <w:rPr>
                <w:rFonts w:cstheme="minorHAnsi"/>
                <w:sz w:val="18"/>
                <w:szCs w:val="18"/>
              </w:rPr>
            </w:pPr>
          </w:p>
        </w:tc>
        <w:tc>
          <w:tcPr>
            <w:tcW w:w="2551" w:type="dxa"/>
          </w:tcPr>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jc w:val="both"/>
              <w:rPr>
                <w:rFonts w:cstheme="minorHAnsi"/>
                <w:bCs/>
                <w:sz w:val="18"/>
                <w:szCs w:val="18"/>
              </w:rPr>
            </w:pPr>
          </w:p>
          <w:p w:rsidR="00D94E34" w:rsidRPr="00BD271C" w:rsidRDefault="00D94E34" w:rsidP="00D94E34">
            <w:pPr>
              <w:widowControl w:val="0"/>
              <w:overflowPunct w:val="0"/>
              <w:autoSpaceDE w:val="0"/>
              <w:autoSpaceDN w:val="0"/>
              <w:adjustRightInd w:val="0"/>
              <w:spacing w:before="80"/>
              <w:ind w:left="720"/>
              <w:rPr>
                <w:rFonts w:cstheme="minorHAnsi"/>
                <w:bCs/>
                <w:sz w:val="18"/>
                <w:szCs w:val="18"/>
              </w:rPr>
            </w:pPr>
          </w:p>
          <w:p w:rsidR="00DB13FA" w:rsidRPr="00BD271C" w:rsidRDefault="00DB13FA" w:rsidP="00EB430C">
            <w:pPr>
              <w:jc w:val="center"/>
              <w:rPr>
                <w:rFonts w:cstheme="minorHAnsi"/>
                <w:sz w:val="18"/>
                <w:szCs w:val="18"/>
              </w:rPr>
            </w:pPr>
          </w:p>
        </w:tc>
        <w:tc>
          <w:tcPr>
            <w:tcW w:w="2552" w:type="dxa"/>
          </w:tcPr>
          <w:p w:rsidR="00245166" w:rsidRPr="00BD271C" w:rsidRDefault="00245166" w:rsidP="00245166">
            <w:pPr>
              <w:widowControl w:val="0"/>
              <w:overflowPunct w:val="0"/>
              <w:autoSpaceDE w:val="0"/>
              <w:autoSpaceDN w:val="0"/>
              <w:adjustRightInd w:val="0"/>
              <w:spacing w:before="80"/>
              <w:jc w:val="both"/>
              <w:rPr>
                <w:rFonts w:cstheme="minorHAnsi"/>
                <w:bCs/>
                <w:color w:val="FF0000"/>
                <w:sz w:val="18"/>
                <w:szCs w:val="18"/>
              </w:rPr>
            </w:pPr>
            <w:r w:rsidRPr="00BD271C">
              <w:rPr>
                <w:rFonts w:cstheme="minorHAnsi"/>
                <w:bCs/>
                <w:color w:val="FF0000"/>
                <w:sz w:val="18"/>
                <w:szCs w:val="18"/>
              </w:rPr>
              <w:t>*com alteração proposta pelo PSD na reunião</w:t>
            </w:r>
          </w:p>
          <w:p w:rsidR="00AC666F" w:rsidRPr="00BD271C" w:rsidRDefault="00AC666F" w:rsidP="00AC666F">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16.º</w:t>
            </w:r>
          </w:p>
          <w:p w:rsidR="00AC666F" w:rsidRPr="00BD271C" w:rsidRDefault="00AC666F" w:rsidP="00AC666F">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AC666F" w:rsidRPr="00BD271C" w:rsidRDefault="00AC666F"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245166" w:rsidRPr="00BD271C" w:rsidRDefault="00245166" w:rsidP="00AC666F">
            <w:pPr>
              <w:widowControl w:val="0"/>
              <w:overflowPunct w:val="0"/>
              <w:autoSpaceDE w:val="0"/>
              <w:autoSpaceDN w:val="0"/>
              <w:adjustRightInd w:val="0"/>
              <w:spacing w:before="80"/>
              <w:jc w:val="both"/>
              <w:rPr>
                <w:rFonts w:cstheme="minorHAnsi"/>
                <w:bCs/>
                <w:sz w:val="18"/>
                <w:szCs w:val="18"/>
              </w:rPr>
            </w:pPr>
          </w:p>
          <w:p w:rsidR="00AC666F" w:rsidRPr="00BD271C" w:rsidRDefault="00B244BB" w:rsidP="00B244BB">
            <w:pPr>
              <w:widowControl w:val="0"/>
              <w:overflowPunct w:val="0"/>
              <w:autoSpaceDE w:val="0"/>
              <w:autoSpaceDN w:val="0"/>
              <w:adjustRightInd w:val="0"/>
              <w:spacing w:before="80"/>
              <w:jc w:val="both"/>
              <w:rPr>
                <w:rFonts w:cstheme="minorHAnsi"/>
                <w:bCs/>
                <w:sz w:val="18"/>
                <w:szCs w:val="18"/>
              </w:rPr>
            </w:pPr>
            <w:r w:rsidRPr="00BD271C">
              <w:rPr>
                <w:rFonts w:cstheme="minorHAnsi"/>
                <w:bCs/>
                <w:sz w:val="18"/>
                <w:szCs w:val="18"/>
              </w:rPr>
              <w:t xml:space="preserve">i) </w:t>
            </w:r>
            <w:r w:rsidR="00AC666F" w:rsidRPr="00BD271C">
              <w:rPr>
                <w:rFonts w:cstheme="minorHAnsi"/>
                <w:bCs/>
                <w:sz w:val="18"/>
                <w:szCs w:val="18"/>
              </w:rPr>
              <w:t>[NOVO]</w:t>
            </w:r>
            <w:r w:rsidR="00AC666F" w:rsidRPr="00BD271C">
              <w:rPr>
                <w:rFonts w:cstheme="minorHAnsi"/>
                <w:b/>
                <w:sz w:val="18"/>
                <w:szCs w:val="18"/>
              </w:rPr>
              <w:t xml:space="preserve"> </w:t>
            </w:r>
            <w:r w:rsidR="00AC666F" w:rsidRPr="00BD271C">
              <w:rPr>
                <w:rFonts w:cstheme="minorHAnsi"/>
                <w:bCs/>
                <w:sz w:val="18"/>
                <w:szCs w:val="18"/>
              </w:rPr>
              <w:t xml:space="preserve">A </w:t>
            </w:r>
            <w:r w:rsidR="00AC666F" w:rsidRPr="00BD271C">
              <w:rPr>
                <w:rFonts w:cstheme="minorHAnsi"/>
                <w:b/>
                <w:sz w:val="18"/>
                <w:szCs w:val="18"/>
              </w:rPr>
              <w:t xml:space="preserve">previsão </w:t>
            </w:r>
            <w:r w:rsidR="004F7AF8" w:rsidRPr="00BD271C">
              <w:rPr>
                <w:rFonts w:cstheme="minorHAnsi"/>
                <w:b/>
                <w:color w:val="FF0000"/>
                <w:sz w:val="18"/>
                <w:szCs w:val="18"/>
              </w:rPr>
              <w:t xml:space="preserve">dos valores </w:t>
            </w:r>
            <w:r w:rsidR="00AC666F" w:rsidRPr="00BD271C">
              <w:rPr>
                <w:rFonts w:cstheme="minorHAnsi"/>
                <w:bCs/>
                <w:sz w:val="18"/>
                <w:szCs w:val="18"/>
              </w:rPr>
              <w:t>dos investimentos a realizar para dar execução às medidas preconizadas.</w:t>
            </w:r>
          </w:p>
          <w:p w:rsidR="00DB13FA" w:rsidRPr="00BD271C" w:rsidRDefault="00DB13FA" w:rsidP="00EB430C">
            <w:pPr>
              <w:jc w:val="center"/>
              <w:rPr>
                <w:rFonts w:cstheme="minorHAnsi"/>
                <w:sz w:val="18"/>
                <w:szCs w:val="18"/>
              </w:rPr>
            </w:pPr>
          </w:p>
        </w:tc>
        <w:tc>
          <w:tcPr>
            <w:tcW w:w="2552" w:type="dxa"/>
          </w:tcPr>
          <w:p w:rsidR="00B244BB" w:rsidRPr="00BD271C" w:rsidRDefault="00B244BB" w:rsidP="00B244BB">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16.º</w:t>
            </w:r>
          </w:p>
          <w:p w:rsidR="00B244BB" w:rsidRPr="00BD271C" w:rsidRDefault="00B244BB" w:rsidP="00B244BB">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B244BB" w:rsidRPr="00BD271C" w:rsidRDefault="00B244BB" w:rsidP="00542AB8">
            <w:pPr>
              <w:jc w:val="both"/>
              <w:rPr>
                <w:rFonts w:cstheme="minorHAnsi"/>
                <w:sz w:val="18"/>
                <w:szCs w:val="18"/>
              </w:rPr>
            </w:pPr>
          </w:p>
          <w:p w:rsidR="00B244BB" w:rsidRPr="00BD271C" w:rsidRDefault="00B244BB"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94E34" w:rsidRPr="00BD271C" w:rsidRDefault="00D94E34" w:rsidP="00542AB8">
            <w:pPr>
              <w:jc w:val="both"/>
              <w:rPr>
                <w:rFonts w:cstheme="minorHAnsi"/>
                <w:sz w:val="18"/>
                <w:szCs w:val="18"/>
              </w:rPr>
            </w:pPr>
          </w:p>
          <w:p w:rsidR="00DB13FA" w:rsidRPr="00BD271C" w:rsidRDefault="00DB13FA" w:rsidP="00542AB8">
            <w:pPr>
              <w:jc w:val="both"/>
              <w:rPr>
                <w:rFonts w:cstheme="minorHAnsi"/>
                <w:sz w:val="18"/>
                <w:szCs w:val="18"/>
              </w:rPr>
            </w:pPr>
          </w:p>
          <w:p w:rsidR="00DB13FA" w:rsidRPr="00BD271C" w:rsidRDefault="00DB13FA" w:rsidP="00542AB8">
            <w:pPr>
              <w:jc w:val="both"/>
              <w:rPr>
                <w:rFonts w:cstheme="minorHAnsi"/>
                <w:sz w:val="18"/>
                <w:szCs w:val="18"/>
              </w:rPr>
            </w:pPr>
          </w:p>
          <w:p w:rsidR="00245166" w:rsidRPr="00BD271C" w:rsidRDefault="00245166" w:rsidP="00542AB8">
            <w:pPr>
              <w:jc w:val="both"/>
              <w:rPr>
                <w:rFonts w:cstheme="minorHAnsi"/>
                <w:sz w:val="18"/>
                <w:szCs w:val="18"/>
              </w:rPr>
            </w:pPr>
          </w:p>
          <w:p w:rsidR="00245166" w:rsidRPr="00BD271C" w:rsidRDefault="00245166" w:rsidP="00542AB8">
            <w:pPr>
              <w:jc w:val="both"/>
              <w:rPr>
                <w:rFonts w:cstheme="minorHAnsi"/>
                <w:sz w:val="18"/>
                <w:szCs w:val="18"/>
              </w:rPr>
            </w:pPr>
          </w:p>
          <w:p w:rsidR="00DB13FA" w:rsidRPr="00BD271C" w:rsidRDefault="00DB13FA" w:rsidP="00542AB8">
            <w:pPr>
              <w:jc w:val="both"/>
              <w:rPr>
                <w:rFonts w:cstheme="minorHAnsi"/>
                <w:sz w:val="18"/>
                <w:szCs w:val="18"/>
              </w:rPr>
            </w:pPr>
            <w:r w:rsidRPr="00BD271C">
              <w:rPr>
                <w:rFonts w:cstheme="minorHAnsi"/>
                <w:sz w:val="18"/>
                <w:szCs w:val="18"/>
              </w:rPr>
              <w:t xml:space="preserve">h. [...] </w:t>
            </w:r>
          </w:p>
          <w:p w:rsidR="00DB13FA" w:rsidRPr="00BD271C" w:rsidRDefault="00DB13FA" w:rsidP="004F7AF8">
            <w:pPr>
              <w:jc w:val="both"/>
              <w:rPr>
                <w:rFonts w:cstheme="minorHAnsi"/>
                <w:sz w:val="18"/>
                <w:szCs w:val="18"/>
              </w:rPr>
            </w:pPr>
            <w:r w:rsidRPr="00BD271C">
              <w:rPr>
                <w:rFonts w:cstheme="minorHAnsi"/>
                <w:sz w:val="18"/>
                <w:szCs w:val="18"/>
              </w:rPr>
              <w:t>i. (NOVO) A quantificação dos investimentos a realizar para dar execução às medidas preconizadas.</w:t>
            </w:r>
          </w:p>
        </w:tc>
        <w:tc>
          <w:tcPr>
            <w:tcW w:w="2551" w:type="dxa"/>
          </w:tcPr>
          <w:p w:rsidR="00DB13FA" w:rsidRPr="00BD271C" w:rsidRDefault="00DB13FA" w:rsidP="005E681F">
            <w:pPr>
              <w:rPr>
                <w:rFonts w:cstheme="minorHAnsi"/>
                <w:sz w:val="18"/>
                <w:szCs w:val="18"/>
              </w:rPr>
            </w:pPr>
          </w:p>
        </w:tc>
      </w:tr>
      <w:tr w:rsidR="00DB13FA" w:rsidRPr="00BD271C" w:rsidTr="006667B9">
        <w:trPr>
          <w:cantSplit/>
          <w:trHeight w:val="416"/>
        </w:trPr>
        <w:tc>
          <w:tcPr>
            <w:tcW w:w="752" w:type="dxa"/>
            <w:shd w:val="clear" w:color="auto" w:fill="D9D9D9" w:themeFill="background1" w:themeFillShade="D9"/>
            <w:textDirection w:val="btLr"/>
          </w:tcPr>
          <w:p w:rsidR="00DB13FA" w:rsidRPr="00BD271C" w:rsidRDefault="00DB13FA" w:rsidP="00EB430C">
            <w:pPr>
              <w:jc w:val="center"/>
              <w:rPr>
                <w:rFonts w:cstheme="minorHAnsi"/>
                <w:sz w:val="18"/>
                <w:szCs w:val="18"/>
              </w:rPr>
            </w:pPr>
          </w:p>
        </w:tc>
        <w:tc>
          <w:tcPr>
            <w:tcW w:w="3071" w:type="dxa"/>
            <w:shd w:val="clear" w:color="auto" w:fill="D9D9D9" w:themeFill="background1" w:themeFillShade="D9"/>
          </w:tcPr>
          <w:p w:rsidR="00DB13FA" w:rsidRPr="00BD271C" w:rsidRDefault="00DB13FA" w:rsidP="00EA7980">
            <w:pPr>
              <w:jc w:val="both"/>
              <w:rPr>
                <w:rFonts w:cstheme="minorHAnsi"/>
                <w:sz w:val="18"/>
                <w:szCs w:val="18"/>
              </w:rPr>
            </w:pPr>
          </w:p>
        </w:tc>
        <w:tc>
          <w:tcPr>
            <w:tcW w:w="2551" w:type="dxa"/>
            <w:shd w:val="clear" w:color="auto" w:fill="D9D9D9" w:themeFill="background1" w:themeFillShade="D9"/>
          </w:tcPr>
          <w:p w:rsidR="00DB13FA" w:rsidRPr="00BD271C" w:rsidRDefault="00DB13FA" w:rsidP="00EB430C">
            <w:pPr>
              <w:jc w:val="center"/>
              <w:rPr>
                <w:rFonts w:cstheme="minorHAnsi"/>
                <w:sz w:val="18"/>
                <w:szCs w:val="18"/>
              </w:rPr>
            </w:pPr>
          </w:p>
        </w:tc>
        <w:tc>
          <w:tcPr>
            <w:tcW w:w="2552" w:type="dxa"/>
            <w:shd w:val="clear" w:color="auto" w:fill="D9D9D9" w:themeFill="background1" w:themeFillShade="D9"/>
          </w:tcPr>
          <w:p w:rsidR="004F7AF8" w:rsidRPr="00BD271C" w:rsidRDefault="00EC0FC3" w:rsidP="00EC0FC3">
            <w:pPr>
              <w:rPr>
                <w:rFonts w:cstheme="minorHAnsi"/>
                <w:b/>
                <w:bCs/>
                <w:sz w:val="18"/>
                <w:szCs w:val="18"/>
              </w:rPr>
            </w:pPr>
            <w:r w:rsidRPr="00BD271C">
              <w:rPr>
                <w:rFonts w:cstheme="minorHAnsi"/>
                <w:b/>
                <w:bCs/>
                <w:sz w:val="18"/>
                <w:szCs w:val="18"/>
              </w:rPr>
              <w:t>A FAVOR</w:t>
            </w:r>
            <w:r w:rsidR="006418DB" w:rsidRPr="00BD271C">
              <w:rPr>
                <w:rFonts w:cstheme="minorHAnsi"/>
                <w:b/>
                <w:bCs/>
                <w:sz w:val="18"/>
                <w:szCs w:val="18"/>
              </w:rPr>
              <w:t xml:space="preserve"> </w:t>
            </w:r>
            <w:r w:rsidR="006418DB" w:rsidRPr="00BD271C">
              <w:rPr>
                <w:rFonts w:cstheme="minorHAnsi"/>
                <w:sz w:val="18"/>
                <w:szCs w:val="18"/>
              </w:rPr>
              <w:t>P</w:t>
            </w:r>
            <w:r w:rsidR="004F7AF8" w:rsidRPr="00BD271C">
              <w:rPr>
                <w:rFonts w:cstheme="minorHAnsi"/>
                <w:sz w:val="18"/>
                <w:szCs w:val="18"/>
              </w:rPr>
              <w:t xml:space="preserve">S, PSD, </w:t>
            </w:r>
            <w:r w:rsidR="00B244BB" w:rsidRPr="00BD271C">
              <w:rPr>
                <w:rFonts w:cstheme="minorHAnsi"/>
                <w:sz w:val="18"/>
                <w:szCs w:val="18"/>
              </w:rPr>
              <w:t xml:space="preserve">BE, PCP, </w:t>
            </w:r>
            <w:r w:rsidR="004F7AF8" w:rsidRPr="00BD271C">
              <w:rPr>
                <w:rFonts w:cstheme="minorHAnsi"/>
                <w:sz w:val="18"/>
                <w:szCs w:val="18"/>
              </w:rPr>
              <w:t>CDS, P</w:t>
            </w:r>
            <w:r w:rsidR="006418DB" w:rsidRPr="00BD271C">
              <w:rPr>
                <w:rFonts w:cstheme="minorHAnsi"/>
                <w:sz w:val="18"/>
                <w:szCs w:val="18"/>
              </w:rPr>
              <w:t>AN</w:t>
            </w:r>
            <w:r w:rsidRPr="00BD271C">
              <w:rPr>
                <w:rFonts w:cstheme="minorHAnsi"/>
                <w:b/>
                <w:bCs/>
                <w:sz w:val="18"/>
                <w:szCs w:val="18"/>
              </w:rPr>
              <w:br/>
              <w:t>CONTRA</w:t>
            </w:r>
            <w:r w:rsidRPr="00BD271C">
              <w:rPr>
                <w:rFonts w:cstheme="minorHAnsi"/>
                <w:b/>
                <w:bCs/>
                <w:sz w:val="18"/>
                <w:szCs w:val="18"/>
              </w:rPr>
              <w:br/>
              <w:t>ABSTENÇÃO</w:t>
            </w:r>
            <w:r w:rsidR="004F7AF8" w:rsidRPr="00BD271C">
              <w:rPr>
                <w:rFonts w:cstheme="minorHAnsi"/>
                <w:b/>
                <w:bCs/>
                <w:sz w:val="18"/>
                <w:szCs w:val="18"/>
              </w:rPr>
              <w:t xml:space="preserve"> </w:t>
            </w:r>
          </w:p>
          <w:p w:rsidR="00DB13FA" w:rsidRPr="00BD271C" w:rsidRDefault="004F7AF8" w:rsidP="00B244BB">
            <w:pPr>
              <w:jc w:val="center"/>
              <w:rPr>
                <w:rFonts w:cstheme="minorHAnsi"/>
                <w:b/>
                <w:bCs/>
                <w:sz w:val="18"/>
                <w:szCs w:val="18"/>
              </w:rPr>
            </w:pPr>
            <w:r w:rsidRPr="00BD271C">
              <w:rPr>
                <w:rFonts w:cstheme="minorHAnsi"/>
                <w:b/>
                <w:bCs/>
                <w:color w:val="FF0000"/>
                <w:sz w:val="18"/>
                <w:szCs w:val="18"/>
              </w:rPr>
              <w:t>AP</w:t>
            </w:r>
            <w:r w:rsidR="00B244BB" w:rsidRPr="00BD271C">
              <w:rPr>
                <w:rFonts w:cstheme="minorHAnsi"/>
                <w:b/>
                <w:bCs/>
                <w:color w:val="FF0000"/>
                <w:sz w:val="18"/>
                <w:szCs w:val="18"/>
              </w:rPr>
              <w:t>ROVADA POR UNANIMIDADE</w:t>
            </w:r>
          </w:p>
        </w:tc>
        <w:tc>
          <w:tcPr>
            <w:tcW w:w="2552" w:type="dxa"/>
            <w:shd w:val="clear" w:color="auto" w:fill="D9D9D9" w:themeFill="background1" w:themeFillShade="D9"/>
          </w:tcPr>
          <w:p w:rsidR="004F7AF8" w:rsidRPr="00BD271C" w:rsidRDefault="004F7AF8" w:rsidP="00EC0FC3">
            <w:pPr>
              <w:rPr>
                <w:rFonts w:cstheme="minorHAnsi"/>
                <w:b/>
                <w:bCs/>
                <w:sz w:val="18"/>
                <w:szCs w:val="18"/>
              </w:rPr>
            </w:pPr>
          </w:p>
          <w:p w:rsidR="004F7AF8" w:rsidRPr="00BD271C" w:rsidRDefault="00B244BB" w:rsidP="00245166">
            <w:pPr>
              <w:jc w:val="center"/>
              <w:rPr>
                <w:rFonts w:cstheme="minorHAnsi"/>
                <w:b/>
                <w:bCs/>
                <w:color w:val="FF0000"/>
                <w:sz w:val="18"/>
                <w:szCs w:val="18"/>
              </w:rPr>
            </w:pPr>
            <w:r w:rsidRPr="00BD271C">
              <w:rPr>
                <w:rFonts w:cstheme="minorHAnsi"/>
                <w:b/>
                <w:bCs/>
                <w:color w:val="FF0000"/>
                <w:sz w:val="18"/>
                <w:szCs w:val="18"/>
              </w:rPr>
              <w:t>RETIRADA</w:t>
            </w:r>
          </w:p>
          <w:p w:rsidR="005D5C95" w:rsidRPr="00BD271C" w:rsidRDefault="005D5C95" w:rsidP="00EC0FC3">
            <w:pPr>
              <w:rPr>
                <w:rFonts w:cstheme="minorHAnsi"/>
                <w:color w:val="FF0000"/>
                <w:sz w:val="18"/>
                <w:szCs w:val="18"/>
              </w:rPr>
            </w:pPr>
          </w:p>
          <w:p w:rsidR="005D5C95" w:rsidRPr="00BD271C" w:rsidRDefault="005D5C95" w:rsidP="00EC0FC3">
            <w:pPr>
              <w:rPr>
                <w:rFonts w:cstheme="minorHAnsi"/>
                <w:sz w:val="18"/>
                <w:szCs w:val="18"/>
              </w:rPr>
            </w:pPr>
          </w:p>
          <w:p w:rsidR="00245166" w:rsidRPr="00BD271C" w:rsidRDefault="00245166" w:rsidP="00EC0FC3">
            <w:pPr>
              <w:rPr>
                <w:rFonts w:cstheme="minorHAnsi"/>
                <w:sz w:val="18"/>
                <w:szCs w:val="18"/>
              </w:rPr>
            </w:pPr>
          </w:p>
          <w:p w:rsidR="00245166" w:rsidRPr="00BD271C" w:rsidRDefault="00245166" w:rsidP="00EC0FC3">
            <w:pPr>
              <w:rPr>
                <w:rFonts w:cstheme="minorHAnsi"/>
                <w:sz w:val="18"/>
                <w:szCs w:val="18"/>
              </w:rPr>
            </w:pPr>
          </w:p>
          <w:p w:rsidR="00245166" w:rsidRPr="00BD271C" w:rsidRDefault="00245166" w:rsidP="00EC0FC3">
            <w:pPr>
              <w:rPr>
                <w:rFonts w:cstheme="minorHAnsi"/>
                <w:sz w:val="18"/>
                <w:szCs w:val="18"/>
              </w:rPr>
            </w:pPr>
          </w:p>
        </w:tc>
        <w:tc>
          <w:tcPr>
            <w:tcW w:w="2551" w:type="dxa"/>
            <w:shd w:val="clear" w:color="auto" w:fill="D9D9D9" w:themeFill="background1" w:themeFillShade="D9"/>
          </w:tcPr>
          <w:p w:rsidR="00DB13FA" w:rsidRPr="00BD271C" w:rsidRDefault="00DB13FA" w:rsidP="005E681F">
            <w:pPr>
              <w:rPr>
                <w:rFonts w:cstheme="minorHAnsi"/>
                <w:sz w:val="18"/>
                <w:szCs w:val="18"/>
              </w:rPr>
            </w:pPr>
          </w:p>
        </w:tc>
      </w:tr>
      <w:tr w:rsidR="005D5C95" w:rsidRPr="00BD271C" w:rsidTr="006667B9">
        <w:trPr>
          <w:cantSplit/>
          <w:trHeight w:val="416"/>
        </w:trPr>
        <w:tc>
          <w:tcPr>
            <w:tcW w:w="752" w:type="dxa"/>
            <w:shd w:val="clear" w:color="auto" w:fill="FFFFFF" w:themeFill="background1"/>
            <w:textDirection w:val="btLr"/>
          </w:tcPr>
          <w:p w:rsidR="005D5C95" w:rsidRPr="00BD271C" w:rsidRDefault="005D5C95" w:rsidP="005D5C95">
            <w:pPr>
              <w:jc w:val="center"/>
              <w:rPr>
                <w:rFonts w:cstheme="minorHAnsi"/>
                <w:sz w:val="18"/>
                <w:szCs w:val="18"/>
              </w:rPr>
            </w:pPr>
            <w:r w:rsidRPr="00BD271C">
              <w:rPr>
                <w:rFonts w:cstheme="minorHAnsi"/>
                <w:sz w:val="18"/>
                <w:szCs w:val="18"/>
              </w:rPr>
              <w:lastRenderedPageBreak/>
              <w:t>Artigo 19.º</w:t>
            </w:r>
          </w:p>
          <w:p w:rsidR="005D5C95" w:rsidRPr="00BD271C" w:rsidRDefault="005D5C95" w:rsidP="005D5C95">
            <w:pPr>
              <w:jc w:val="center"/>
              <w:rPr>
                <w:rFonts w:cstheme="minorHAnsi"/>
                <w:sz w:val="18"/>
                <w:szCs w:val="18"/>
              </w:rPr>
            </w:pPr>
            <w:r w:rsidRPr="00BD271C">
              <w:rPr>
                <w:rFonts w:cstheme="minorHAnsi"/>
                <w:sz w:val="18"/>
                <w:szCs w:val="18"/>
              </w:rPr>
              <w:t>Avaliação e revisão dos planos e programas</w:t>
            </w:r>
          </w:p>
          <w:p w:rsidR="005D5C95" w:rsidRPr="00BD271C" w:rsidRDefault="005D5C95" w:rsidP="005D5C95">
            <w:pPr>
              <w:jc w:val="center"/>
              <w:rPr>
                <w:rFonts w:cstheme="minorHAnsi"/>
                <w:sz w:val="18"/>
                <w:szCs w:val="18"/>
              </w:rPr>
            </w:pPr>
          </w:p>
        </w:tc>
        <w:tc>
          <w:tcPr>
            <w:tcW w:w="3071" w:type="dxa"/>
            <w:shd w:val="clear" w:color="auto" w:fill="FFFFFF" w:themeFill="background1"/>
          </w:tcPr>
          <w:p w:rsidR="005D5C95" w:rsidRPr="00BD271C" w:rsidRDefault="005D5C95" w:rsidP="005D5C95">
            <w:pPr>
              <w:jc w:val="both"/>
              <w:rPr>
                <w:rFonts w:cstheme="minorHAnsi"/>
                <w:sz w:val="18"/>
                <w:szCs w:val="18"/>
              </w:rPr>
            </w:pPr>
          </w:p>
          <w:p w:rsidR="00B24427" w:rsidRPr="00BD271C" w:rsidRDefault="00B24427" w:rsidP="00B24427">
            <w:pPr>
              <w:jc w:val="center"/>
              <w:rPr>
                <w:rFonts w:cstheme="minorHAnsi"/>
                <w:sz w:val="18"/>
                <w:szCs w:val="18"/>
              </w:rPr>
            </w:pPr>
            <w:r w:rsidRPr="00BD271C">
              <w:rPr>
                <w:rFonts w:cstheme="minorHAnsi"/>
                <w:sz w:val="18"/>
                <w:szCs w:val="18"/>
              </w:rPr>
              <w:t>Artigo 19.º</w:t>
            </w:r>
          </w:p>
          <w:p w:rsidR="00B24427" w:rsidRPr="00BD271C" w:rsidRDefault="00B24427" w:rsidP="00B24427">
            <w:pPr>
              <w:jc w:val="center"/>
              <w:rPr>
                <w:rFonts w:cstheme="minorHAnsi"/>
                <w:sz w:val="18"/>
                <w:szCs w:val="18"/>
              </w:rPr>
            </w:pPr>
            <w:r w:rsidRPr="00BD271C">
              <w:rPr>
                <w:rFonts w:cstheme="minorHAnsi"/>
                <w:sz w:val="18"/>
                <w:szCs w:val="18"/>
              </w:rPr>
              <w:t>Avaliação e revisão dos planos e programas</w:t>
            </w:r>
          </w:p>
          <w:p w:rsidR="00B24427" w:rsidRPr="00BD271C" w:rsidRDefault="00B24427" w:rsidP="00B24427">
            <w:pPr>
              <w:jc w:val="both"/>
              <w:rPr>
                <w:rFonts w:cstheme="minorHAnsi"/>
                <w:sz w:val="18"/>
                <w:szCs w:val="18"/>
              </w:rPr>
            </w:pPr>
            <w:r w:rsidRPr="00BD271C">
              <w:rPr>
                <w:rFonts w:cstheme="minorHAnsi"/>
                <w:sz w:val="18"/>
                <w:szCs w:val="18"/>
              </w:rPr>
              <w:t>1 — Os planos de gestão de resíduos de nível nacional e respetivos programas de prevenção são avaliados e, se necessário, revistos, pelo menos uma vez atingido o ponto médio do horizonte temporal do plano ou programa.</w:t>
            </w:r>
          </w:p>
          <w:p w:rsidR="005D5C95" w:rsidRPr="00BD271C" w:rsidRDefault="005D5C95" w:rsidP="005D5C95">
            <w:pPr>
              <w:jc w:val="both"/>
              <w:rPr>
                <w:rFonts w:cstheme="minorHAnsi"/>
                <w:sz w:val="18"/>
                <w:szCs w:val="18"/>
              </w:rPr>
            </w:pPr>
            <w:r w:rsidRPr="00BD271C">
              <w:rPr>
                <w:rFonts w:cstheme="minorHAnsi"/>
                <w:sz w:val="18"/>
                <w:szCs w:val="18"/>
              </w:rPr>
              <w:t>2 — Os planos municipais, intermunicipais e multimunicipais de ação são revistos no prazo máximo de um ano a contar da aprovação da revisão do plano nacional para os resíduos urbanos.</w:t>
            </w:r>
          </w:p>
        </w:tc>
        <w:tc>
          <w:tcPr>
            <w:tcW w:w="2551" w:type="dxa"/>
            <w:shd w:val="clear" w:color="auto" w:fill="FFFFFF" w:themeFill="background1"/>
          </w:tcPr>
          <w:p w:rsidR="005D5C95" w:rsidRPr="00BD271C" w:rsidRDefault="005D5C95" w:rsidP="00EB430C">
            <w:pPr>
              <w:jc w:val="center"/>
              <w:rPr>
                <w:rFonts w:cstheme="minorHAnsi"/>
                <w:sz w:val="18"/>
                <w:szCs w:val="18"/>
              </w:rPr>
            </w:pPr>
          </w:p>
        </w:tc>
        <w:tc>
          <w:tcPr>
            <w:tcW w:w="2552" w:type="dxa"/>
            <w:shd w:val="clear" w:color="auto" w:fill="FFFFFF" w:themeFill="background1"/>
          </w:tcPr>
          <w:p w:rsidR="005D5C95" w:rsidRPr="00BD271C" w:rsidRDefault="005D5C95" w:rsidP="005D5C95">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19.º</w:t>
            </w:r>
          </w:p>
          <w:p w:rsidR="005D5C95" w:rsidRPr="00BD271C" w:rsidRDefault="005D5C95" w:rsidP="005D5C95">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245166" w:rsidRPr="00BD271C" w:rsidRDefault="005D5C95" w:rsidP="00245166">
            <w:pPr>
              <w:pStyle w:val="PargrafodaLista"/>
              <w:widowControl w:val="0"/>
              <w:numPr>
                <w:ilvl w:val="0"/>
                <w:numId w:val="6"/>
              </w:numPr>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5D5C95" w:rsidRPr="00BD271C" w:rsidRDefault="00245166" w:rsidP="00245166">
            <w:pPr>
              <w:widowControl w:val="0"/>
              <w:overflowPunct w:val="0"/>
              <w:autoSpaceDE w:val="0"/>
              <w:autoSpaceDN w:val="0"/>
              <w:adjustRightInd w:val="0"/>
              <w:spacing w:before="80"/>
              <w:jc w:val="both"/>
              <w:rPr>
                <w:rFonts w:cstheme="minorHAnsi"/>
                <w:bCs/>
                <w:sz w:val="18"/>
                <w:szCs w:val="18"/>
              </w:rPr>
            </w:pPr>
            <w:r w:rsidRPr="00BD271C">
              <w:rPr>
                <w:rFonts w:cstheme="minorHAnsi"/>
                <w:bCs/>
                <w:sz w:val="18"/>
                <w:szCs w:val="18"/>
              </w:rPr>
              <w:t xml:space="preserve">2 - </w:t>
            </w:r>
            <w:r w:rsidR="005D5C95" w:rsidRPr="00BD271C">
              <w:rPr>
                <w:rFonts w:cstheme="minorHAnsi"/>
                <w:bCs/>
                <w:sz w:val="18"/>
                <w:szCs w:val="18"/>
              </w:rPr>
              <w:t xml:space="preserve">[NOVO] Os planos de gestão de resíduos de nível nacional e respetivos programas de prevenção </w:t>
            </w:r>
            <w:r w:rsidR="005D5C95" w:rsidRPr="00BD271C">
              <w:rPr>
                <w:rFonts w:cstheme="minorHAnsi"/>
                <w:b/>
                <w:sz w:val="18"/>
                <w:szCs w:val="18"/>
              </w:rPr>
              <w:t>podem ser revistos fora dos períodos previstos no número anterior, quando da análise e monitorização realizada anualmente resulte essa necessidade</w:t>
            </w:r>
            <w:r w:rsidR="005D5C95" w:rsidRPr="00BD271C">
              <w:rPr>
                <w:rFonts w:cstheme="minorHAnsi"/>
                <w:bCs/>
                <w:sz w:val="18"/>
                <w:szCs w:val="18"/>
              </w:rPr>
              <w:t>.</w:t>
            </w:r>
            <w:r w:rsidR="005D5C95" w:rsidRPr="00BD271C">
              <w:rPr>
                <w:rFonts w:cstheme="minorHAnsi"/>
                <w:sz w:val="18"/>
                <w:szCs w:val="18"/>
              </w:rPr>
              <w:t xml:space="preserve"> </w:t>
            </w:r>
            <w:r w:rsidR="005D5C95" w:rsidRPr="00BD271C">
              <w:rPr>
                <w:rFonts w:cstheme="minorHAnsi"/>
                <w:b/>
                <w:strike/>
                <w:sz w:val="18"/>
                <w:szCs w:val="18"/>
              </w:rPr>
              <w:t>com horizontes temporais de cinco ou mais anos são avaliados e, se necessário, revistos, pelo menos duas vezes atingido o ponto médio do horizonte temporal do plano ou programa</w:t>
            </w:r>
            <w:r w:rsidR="005D5C95" w:rsidRPr="00BD271C">
              <w:rPr>
                <w:rFonts w:cstheme="minorHAnsi"/>
                <w:bCs/>
                <w:strike/>
                <w:sz w:val="18"/>
                <w:szCs w:val="18"/>
              </w:rPr>
              <w:t>.</w:t>
            </w:r>
          </w:p>
        </w:tc>
        <w:tc>
          <w:tcPr>
            <w:tcW w:w="2552" w:type="dxa"/>
            <w:shd w:val="clear" w:color="auto" w:fill="FFFFFF" w:themeFill="background1"/>
          </w:tcPr>
          <w:p w:rsidR="005D5C95" w:rsidRPr="00BD271C" w:rsidRDefault="005D5C95" w:rsidP="00EC0FC3">
            <w:pPr>
              <w:rPr>
                <w:rFonts w:cstheme="minorHAnsi"/>
                <w:b/>
                <w:bCs/>
                <w:sz w:val="18"/>
                <w:szCs w:val="18"/>
              </w:rPr>
            </w:pPr>
          </w:p>
        </w:tc>
        <w:tc>
          <w:tcPr>
            <w:tcW w:w="2551" w:type="dxa"/>
            <w:shd w:val="clear" w:color="auto" w:fill="FFFFFF" w:themeFill="background1"/>
          </w:tcPr>
          <w:p w:rsidR="00B24427" w:rsidRPr="00BD271C" w:rsidRDefault="00B24427" w:rsidP="00B24427">
            <w:pPr>
              <w:jc w:val="center"/>
              <w:rPr>
                <w:rFonts w:cstheme="minorHAnsi"/>
                <w:sz w:val="18"/>
                <w:szCs w:val="18"/>
              </w:rPr>
            </w:pPr>
            <w:r w:rsidRPr="00BD271C">
              <w:rPr>
                <w:rFonts w:cstheme="minorHAnsi"/>
                <w:sz w:val="18"/>
                <w:szCs w:val="18"/>
              </w:rPr>
              <w:t>Artigo 19.º</w:t>
            </w:r>
          </w:p>
          <w:p w:rsidR="00B24427" w:rsidRPr="00BD271C" w:rsidRDefault="00B24427" w:rsidP="00B24427">
            <w:pPr>
              <w:jc w:val="center"/>
              <w:rPr>
                <w:rFonts w:cstheme="minorHAnsi"/>
                <w:sz w:val="18"/>
                <w:szCs w:val="18"/>
              </w:rPr>
            </w:pPr>
            <w:r w:rsidRPr="00BD271C">
              <w:rPr>
                <w:rFonts w:cstheme="minorHAnsi"/>
                <w:sz w:val="18"/>
                <w:szCs w:val="18"/>
              </w:rPr>
              <w:t>[…]</w:t>
            </w:r>
          </w:p>
          <w:p w:rsidR="00B24427" w:rsidRPr="00BD271C" w:rsidRDefault="00B24427" w:rsidP="00B24427">
            <w:pPr>
              <w:jc w:val="both"/>
              <w:rPr>
                <w:rFonts w:cstheme="minorHAnsi"/>
                <w:sz w:val="18"/>
                <w:szCs w:val="18"/>
              </w:rPr>
            </w:pPr>
            <w:r w:rsidRPr="00BD271C">
              <w:rPr>
                <w:rFonts w:cstheme="minorHAnsi"/>
                <w:sz w:val="18"/>
                <w:szCs w:val="18"/>
              </w:rPr>
              <w:t xml:space="preserve">1 </w:t>
            </w:r>
            <w:proofErr w:type="gramStart"/>
            <w:r w:rsidRPr="00BD271C">
              <w:rPr>
                <w:rFonts w:cstheme="minorHAnsi"/>
                <w:sz w:val="18"/>
                <w:szCs w:val="18"/>
              </w:rPr>
              <w:t>–  [</w:t>
            </w:r>
            <w:proofErr w:type="gramEnd"/>
            <w:r w:rsidRPr="00BD271C">
              <w:rPr>
                <w:rFonts w:cstheme="minorHAnsi"/>
                <w:sz w:val="18"/>
                <w:szCs w:val="18"/>
              </w:rPr>
              <w:t>…].</w:t>
            </w:r>
          </w:p>
          <w:p w:rsidR="005D5C95" w:rsidRPr="00BD271C" w:rsidRDefault="00B24427" w:rsidP="00B24427">
            <w:pPr>
              <w:jc w:val="both"/>
              <w:rPr>
                <w:rFonts w:cstheme="minorHAnsi"/>
                <w:sz w:val="18"/>
                <w:szCs w:val="18"/>
              </w:rPr>
            </w:pPr>
            <w:r w:rsidRPr="00BD271C">
              <w:rPr>
                <w:rFonts w:cstheme="minorHAnsi"/>
                <w:sz w:val="18"/>
                <w:szCs w:val="18"/>
              </w:rPr>
              <w:t>2 – [NOVO] Os planos de gestão de resíduos de nível nacional e respetivos programas de prevenção com horizontes temporais de cinco ou mais anos são avaliados e, se necessário, revistos, pelo menos duas vezes atingido o ponto médio do horizonte temporal do plano ou programa.</w:t>
            </w:r>
          </w:p>
        </w:tc>
      </w:tr>
      <w:tr w:rsidR="005D5C95" w:rsidRPr="00BD271C" w:rsidTr="006667B9">
        <w:trPr>
          <w:cantSplit/>
          <w:trHeight w:val="173"/>
        </w:trPr>
        <w:tc>
          <w:tcPr>
            <w:tcW w:w="752" w:type="dxa"/>
            <w:shd w:val="clear" w:color="auto" w:fill="D9D9D9" w:themeFill="background1" w:themeFillShade="D9"/>
            <w:textDirection w:val="btLr"/>
          </w:tcPr>
          <w:p w:rsidR="005D5C95" w:rsidRPr="00BD271C" w:rsidRDefault="005D5C95" w:rsidP="005D5C95">
            <w:pPr>
              <w:jc w:val="center"/>
              <w:rPr>
                <w:rFonts w:cstheme="minorHAnsi"/>
                <w:sz w:val="18"/>
                <w:szCs w:val="18"/>
              </w:rPr>
            </w:pPr>
          </w:p>
        </w:tc>
        <w:tc>
          <w:tcPr>
            <w:tcW w:w="3071" w:type="dxa"/>
            <w:shd w:val="clear" w:color="auto" w:fill="D9D9D9" w:themeFill="background1" w:themeFillShade="D9"/>
          </w:tcPr>
          <w:p w:rsidR="005D5C95" w:rsidRPr="00BD271C" w:rsidRDefault="005D5C95" w:rsidP="005D5C95">
            <w:pPr>
              <w:jc w:val="center"/>
              <w:rPr>
                <w:rFonts w:cstheme="minorHAnsi"/>
                <w:sz w:val="18"/>
                <w:szCs w:val="18"/>
              </w:rPr>
            </w:pPr>
          </w:p>
        </w:tc>
        <w:tc>
          <w:tcPr>
            <w:tcW w:w="2551" w:type="dxa"/>
            <w:shd w:val="clear" w:color="auto" w:fill="D9D9D9" w:themeFill="background1" w:themeFillShade="D9"/>
          </w:tcPr>
          <w:p w:rsidR="005D5C95" w:rsidRPr="00BD271C" w:rsidRDefault="005D5C95" w:rsidP="00EB430C">
            <w:pPr>
              <w:jc w:val="center"/>
              <w:rPr>
                <w:rFonts w:cstheme="minorHAnsi"/>
                <w:sz w:val="18"/>
                <w:szCs w:val="18"/>
              </w:rPr>
            </w:pPr>
          </w:p>
        </w:tc>
        <w:tc>
          <w:tcPr>
            <w:tcW w:w="2552" w:type="dxa"/>
            <w:shd w:val="clear" w:color="auto" w:fill="D9D9D9" w:themeFill="background1" w:themeFillShade="D9"/>
          </w:tcPr>
          <w:p w:rsidR="005D5C95" w:rsidRPr="00BD271C" w:rsidRDefault="005D5C95" w:rsidP="005D5C95">
            <w:pPr>
              <w:jc w:val="center"/>
              <w:rPr>
                <w:rFonts w:cstheme="minorHAnsi"/>
                <w:b/>
                <w:bCs/>
                <w:sz w:val="18"/>
                <w:szCs w:val="18"/>
              </w:rPr>
            </w:pPr>
            <w:r w:rsidRPr="00BD271C">
              <w:rPr>
                <w:rFonts w:cstheme="minorHAnsi"/>
                <w:b/>
                <w:color w:val="FF0000"/>
                <w:sz w:val="18"/>
                <w:szCs w:val="18"/>
              </w:rPr>
              <w:t>PREJUDICADA</w:t>
            </w:r>
          </w:p>
        </w:tc>
        <w:tc>
          <w:tcPr>
            <w:tcW w:w="2552" w:type="dxa"/>
            <w:shd w:val="clear" w:color="auto" w:fill="D9D9D9" w:themeFill="background1" w:themeFillShade="D9"/>
          </w:tcPr>
          <w:p w:rsidR="005D5C95" w:rsidRPr="00BD271C" w:rsidRDefault="005D5C95" w:rsidP="00EC0FC3">
            <w:pPr>
              <w:rPr>
                <w:rFonts w:cstheme="minorHAnsi"/>
                <w:b/>
                <w:bCs/>
                <w:sz w:val="18"/>
                <w:szCs w:val="18"/>
              </w:rPr>
            </w:pPr>
          </w:p>
        </w:tc>
        <w:tc>
          <w:tcPr>
            <w:tcW w:w="2551" w:type="dxa"/>
            <w:shd w:val="clear" w:color="auto" w:fill="D9D9D9" w:themeFill="background1" w:themeFillShade="D9"/>
          </w:tcPr>
          <w:p w:rsidR="00B24427" w:rsidRPr="00BD271C" w:rsidRDefault="00B24427" w:rsidP="00B24427">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CDS, PAN PCP</w:t>
            </w:r>
            <w:r w:rsidRPr="00BD271C">
              <w:rPr>
                <w:rFonts w:cstheme="minorHAnsi"/>
                <w:b/>
                <w:bCs/>
                <w:sz w:val="18"/>
                <w:szCs w:val="18"/>
              </w:rPr>
              <w:br/>
              <w:t xml:space="preserve">CONTRA </w:t>
            </w:r>
            <w:r w:rsidRPr="00BD271C">
              <w:rPr>
                <w:rFonts w:cstheme="minorHAnsi"/>
                <w:sz w:val="18"/>
                <w:szCs w:val="18"/>
              </w:rPr>
              <w:t>PS</w:t>
            </w:r>
            <w:r w:rsidRPr="00BD271C">
              <w:rPr>
                <w:rFonts w:cstheme="minorHAnsi"/>
                <w:b/>
                <w:bCs/>
                <w:sz w:val="18"/>
                <w:szCs w:val="18"/>
              </w:rPr>
              <w:br/>
              <w:t>ABSTENÇÃO</w:t>
            </w:r>
          </w:p>
          <w:p w:rsidR="00B24427" w:rsidRPr="00BD271C" w:rsidRDefault="00B24427" w:rsidP="00B24427">
            <w:pPr>
              <w:rPr>
                <w:rFonts w:cstheme="minorHAnsi"/>
                <w:b/>
                <w:bCs/>
                <w:sz w:val="18"/>
                <w:szCs w:val="18"/>
              </w:rPr>
            </w:pPr>
          </w:p>
          <w:p w:rsidR="00B24427" w:rsidRPr="00BD271C" w:rsidRDefault="00B24427" w:rsidP="00B24427">
            <w:pPr>
              <w:jc w:val="center"/>
              <w:rPr>
                <w:rFonts w:cstheme="minorHAnsi"/>
                <w:color w:val="FF0000"/>
                <w:sz w:val="18"/>
                <w:szCs w:val="18"/>
              </w:rPr>
            </w:pPr>
            <w:r w:rsidRPr="00BD271C">
              <w:rPr>
                <w:rFonts w:cstheme="minorHAnsi"/>
                <w:b/>
                <w:bCs/>
                <w:color w:val="FF0000"/>
                <w:sz w:val="18"/>
                <w:szCs w:val="18"/>
              </w:rPr>
              <w:t>APROVADA</w:t>
            </w:r>
          </w:p>
          <w:p w:rsidR="005D5C95" w:rsidRPr="00BD271C" w:rsidRDefault="005D5C95" w:rsidP="005D5C95">
            <w:pPr>
              <w:jc w:val="center"/>
              <w:rPr>
                <w:rFonts w:cstheme="minorHAnsi"/>
                <w:sz w:val="18"/>
                <w:szCs w:val="18"/>
              </w:rPr>
            </w:pPr>
          </w:p>
          <w:p w:rsidR="002672BC" w:rsidRPr="00BD271C" w:rsidRDefault="002672BC" w:rsidP="005D5C95">
            <w:pPr>
              <w:jc w:val="center"/>
              <w:rPr>
                <w:rFonts w:cstheme="minorHAnsi"/>
                <w:sz w:val="18"/>
                <w:szCs w:val="18"/>
              </w:rPr>
            </w:pPr>
          </w:p>
        </w:tc>
      </w:tr>
      <w:tr w:rsidR="005D5C95" w:rsidRPr="00BD271C" w:rsidTr="006667B9">
        <w:trPr>
          <w:cantSplit/>
          <w:trHeight w:val="416"/>
        </w:trPr>
        <w:tc>
          <w:tcPr>
            <w:tcW w:w="752" w:type="dxa"/>
            <w:shd w:val="clear" w:color="auto" w:fill="FFFFFF" w:themeFill="background1"/>
            <w:textDirection w:val="btLr"/>
          </w:tcPr>
          <w:p w:rsidR="005D5C95" w:rsidRPr="00BD271C" w:rsidRDefault="005D5C95" w:rsidP="005D5C95">
            <w:pPr>
              <w:jc w:val="center"/>
              <w:rPr>
                <w:rFonts w:cstheme="minorHAnsi"/>
                <w:sz w:val="18"/>
                <w:szCs w:val="18"/>
              </w:rPr>
            </w:pPr>
            <w:r w:rsidRPr="00BD271C">
              <w:rPr>
                <w:rFonts w:cstheme="minorHAnsi"/>
                <w:sz w:val="18"/>
                <w:szCs w:val="18"/>
              </w:rPr>
              <w:lastRenderedPageBreak/>
              <w:t>Artigo 19.º</w:t>
            </w:r>
          </w:p>
          <w:p w:rsidR="005D5C95" w:rsidRPr="00BD271C" w:rsidRDefault="005D5C95" w:rsidP="005D5C95">
            <w:pPr>
              <w:jc w:val="center"/>
              <w:rPr>
                <w:rFonts w:cstheme="minorHAnsi"/>
                <w:sz w:val="18"/>
                <w:szCs w:val="18"/>
              </w:rPr>
            </w:pPr>
            <w:r w:rsidRPr="00BD271C">
              <w:rPr>
                <w:rFonts w:cstheme="minorHAnsi"/>
                <w:sz w:val="18"/>
                <w:szCs w:val="18"/>
              </w:rPr>
              <w:t>Avaliação e revisão dos planos e programas</w:t>
            </w:r>
          </w:p>
          <w:p w:rsidR="005D5C95" w:rsidRPr="00BD271C" w:rsidRDefault="005D5C95" w:rsidP="005D5C95">
            <w:pPr>
              <w:jc w:val="center"/>
              <w:rPr>
                <w:rFonts w:cstheme="minorHAnsi"/>
                <w:sz w:val="18"/>
                <w:szCs w:val="18"/>
              </w:rPr>
            </w:pPr>
          </w:p>
        </w:tc>
        <w:tc>
          <w:tcPr>
            <w:tcW w:w="3071" w:type="dxa"/>
            <w:shd w:val="clear" w:color="auto" w:fill="FFFFFF" w:themeFill="background1"/>
          </w:tcPr>
          <w:p w:rsidR="005D5C95" w:rsidRPr="00BD271C" w:rsidRDefault="005D5C95" w:rsidP="005D5C95">
            <w:pPr>
              <w:jc w:val="center"/>
              <w:rPr>
                <w:rFonts w:cstheme="minorHAnsi"/>
                <w:sz w:val="18"/>
                <w:szCs w:val="18"/>
              </w:rPr>
            </w:pPr>
          </w:p>
        </w:tc>
        <w:tc>
          <w:tcPr>
            <w:tcW w:w="2551" w:type="dxa"/>
            <w:shd w:val="clear" w:color="auto" w:fill="FFFFFF" w:themeFill="background1"/>
          </w:tcPr>
          <w:p w:rsidR="005D5C95" w:rsidRPr="00BD271C" w:rsidRDefault="005D5C95" w:rsidP="00EB430C">
            <w:pPr>
              <w:jc w:val="center"/>
              <w:rPr>
                <w:rFonts w:cstheme="minorHAnsi"/>
                <w:sz w:val="18"/>
                <w:szCs w:val="18"/>
              </w:rPr>
            </w:pPr>
          </w:p>
        </w:tc>
        <w:tc>
          <w:tcPr>
            <w:tcW w:w="2552" w:type="dxa"/>
            <w:shd w:val="clear" w:color="auto" w:fill="FFFFFF" w:themeFill="background1"/>
          </w:tcPr>
          <w:p w:rsidR="005D5C95" w:rsidRPr="00BD271C" w:rsidRDefault="005D5C95" w:rsidP="005D5C95">
            <w:pPr>
              <w:jc w:val="center"/>
              <w:rPr>
                <w:rFonts w:cstheme="minorHAnsi"/>
                <w:b/>
                <w:color w:val="FF0000"/>
                <w:sz w:val="18"/>
                <w:szCs w:val="18"/>
              </w:rPr>
            </w:pPr>
          </w:p>
        </w:tc>
        <w:tc>
          <w:tcPr>
            <w:tcW w:w="2552" w:type="dxa"/>
            <w:shd w:val="clear" w:color="auto" w:fill="FFFFFF" w:themeFill="background1"/>
          </w:tcPr>
          <w:p w:rsidR="005D5C95" w:rsidRPr="00BD271C" w:rsidRDefault="005D5C95" w:rsidP="00EC0FC3">
            <w:pPr>
              <w:rPr>
                <w:rFonts w:cstheme="minorHAnsi"/>
                <w:b/>
                <w:bCs/>
                <w:sz w:val="18"/>
                <w:szCs w:val="18"/>
              </w:rPr>
            </w:pPr>
          </w:p>
        </w:tc>
        <w:tc>
          <w:tcPr>
            <w:tcW w:w="2551" w:type="dxa"/>
            <w:shd w:val="clear" w:color="auto" w:fill="FFFFFF" w:themeFill="background1"/>
          </w:tcPr>
          <w:p w:rsidR="005D5C95" w:rsidRPr="00BD271C" w:rsidRDefault="005D5C95" w:rsidP="005D5C95">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19.º</w:t>
            </w:r>
          </w:p>
          <w:p w:rsidR="005D5C95" w:rsidRPr="00BD271C" w:rsidRDefault="005D5C95" w:rsidP="005D5C95">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5D5C95" w:rsidRPr="00BD271C" w:rsidRDefault="005D5C95" w:rsidP="005D5C95">
            <w:pPr>
              <w:jc w:val="both"/>
              <w:rPr>
                <w:rFonts w:cstheme="minorHAnsi"/>
                <w:sz w:val="18"/>
                <w:szCs w:val="18"/>
              </w:rPr>
            </w:pPr>
          </w:p>
          <w:p w:rsidR="005D5C95" w:rsidRPr="00BD271C" w:rsidRDefault="005D5C95" w:rsidP="005D5C95">
            <w:pPr>
              <w:jc w:val="both"/>
              <w:rPr>
                <w:rFonts w:cstheme="minorHAnsi"/>
                <w:sz w:val="18"/>
                <w:szCs w:val="18"/>
              </w:rPr>
            </w:pPr>
            <w:r w:rsidRPr="00BD271C">
              <w:rPr>
                <w:rFonts w:cstheme="minorHAnsi"/>
                <w:sz w:val="18"/>
                <w:szCs w:val="18"/>
              </w:rPr>
              <w:t xml:space="preserve">3 – Os planos municipais, intermunicipais e multimunicipais de ação </w:t>
            </w:r>
            <w:r w:rsidRPr="00BD271C">
              <w:rPr>
                <w:rFonts w:cstheme="minorHAnsi"/>
                <w:b/>
                <w:bCs/>
                <w:sz w:val="18"/>
                <w:szCs w:val="18"/>
              </w:rPr>
              <w:t xml:space="preserve">são avaliados e, se </w:t>
            </w:r>
            <w:r w:rsidRPr="00BD271C">
              <w:rPr>
                <w:rFonts w:cstheme="minorHAnsi"/>
                <w:sz w:val="18"/>
                <w:szCs w:val="18"/>
              </w:rPr>
              <w:t>necessário, revistos no prazo máximo de um ano a contar da aprovação da revisão do plano nacional para os resíduos urbanos.</w:t>
            </w:r>
          </w:p>
        </w:tc>
      </w:tr>
      <w:tr w:rsidR="005D5C95" w:rsidRPr="00BD271C" w:rsidTr="006667B9">
        <w:trPr>
          <w:cantSplit/>
          <w:trHeight w:val="1388"/>
        </w:trPr>
        <w:tc>
          <w:tcPr>
            <w:tcW w:w="752" w:type="dxa"/>
            <w:shd w:val="clear" w:color="auto" w:fill="D9D9D9" w:themeFill="background1" w:themeFillShade="D9"/>
            <w:textDirection w:val="btLr"/>
          </w:tcPr>
          <w:p w:rsidR="005D5C95" w:rsidRPr="00BD271C" w:rsidRDefault="005D5C95" w:rsidP="00EA7980">
            <w:pPr>
              <w:jc w:val="center"/>
              <w:rPr>
                <w:rFonts w:cstheme="minorHAnsi"/>
                <w:sz w:val="18"/>
                <w:szCs w:val="18"/>
              </w:rPr>
            </w:pPr>
          </w:p>
        </w:tc>
        <w:tc>
          <w:tcPr>
            <w:tcW w:w="3071" w:type="dxa"/>
            <w:shd w:val="clear" w:color="auto" w:fill="D9D9D9" w:themeFill="background1" w:themeFillShade="D9"/>
          </w:tcPr>
          <w:p w:rsidR="005D5C95" w:rsidRPr="00BD271C" w:rsidRDefault="005D5C95" w:rsidP="00542AB8">
            <w:pPr>
              <w:jc w:val="both"/>
              <w:rPr>
                <w:rFonts w:cstheme="minorHAnsi"/>
                <w:sz w:val="18"/>
                <w:szCs w:val="18"/>
              </w:rPr>
            </w:pPr>
          </w:p>
        </w:tc>
        <w:tc>
          <w:tcPr>
            <w:tcW w:w="2551" w:type="dxa"/>
            <w:shd w:val="clear" w:color="auto" w:fill="D9D9D9" w:themeFill="background1" w:themeFillShade="D9"/>
          </w:tcPr>
          <w:p w:rsidR="005D5C95" w:rsidRPr="00BD271C" w:rsidRDefault="005D5C95" w:rsidP="00AC666F">
            <w:pPr>
              <w:jc w:val="both"/>
              <w:rPr>
                <w:rFonts w:cstheme="minorHAnsi"/>
                <w:sz w:val="18"/>
                <w:szCs w:val="18"/>
              </w:rPr>
            </w:pPr>
          </w:p>
        </w:tc>
        <w:tc>
          <w:tcPr>
            <w:tcW w:w="2552" w:type="dxa"/>
            <w:shd w:val="clear" w:color="auto" w:fill="D9D9D9" w:themeFill="background1" w:themeFillShade="D9"/>
          </w:tcPr>
          <w:p w:rsidR="005D5C95" w:rsidRPr="00BD271C" w:rsidRDefault="005D5C95" w:rsidP="005C3564">
            <w:pPr>
              <w:widowControl w:val="0"/>
              <w:overflowPunct w:val="0"/>
              <w:autoSpaceDE w:val="0"/>
              <w:autoSpaceDN w:val="0"/>
              <w:adjustRightInd w:val="0"/>
              <w:spacing w:before="80"/>
              <w:jc w:val="both"/>
              <w:rPr>
                <w:rFonts w:cstheme="minorHAnsi"/>
                <w:sz w:val="18"/>
                <w:szCs w:val="18"/>
              </w:rPr>
            </w:pPr>
          </w:p>
        </w:tc>
        <w:tc>
          <w:tcPr>
            <w:tcW w:w="2552" w:type="dxa"/>
            <w:shd w:val="clear" w:color="auto" w:fill="D9D9D9" w:themeFill="background1" w:themeFillShade="D9"/>
          </w:tcPr>
          <w:p w:rsidR="005D5C95" w:rsidRPr="00BD271C" w:rsidRDefault="005D5C95" w:rsidP="005E681F">
            <w:pPr>
              <w:rPr>
                <w:rFonts w:cstheme="minorHAnsi"/>
                <w:sz w:val="18"/>
                <w:szCs w:val="18"/>
              </w:rPr>
            </w:pPr>
          </w:p>
        </w:tc>
        <w:tc>
          <w:tcPr>
            <w:tcW w:w="2551" w:type="dxa"/>
            <w:shd w:val="clear" w:color="auto" w:fill="D9D9D9" w:themeFill="background1" w:themeFillShade="D9"/>
          </w:tcPr>
          <w:p w:rsidR="005D5C95" w:rsidRPr="00BD271C" w:rsidRDefault="005D5C95" w:rsidP="005D5C95">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 PSD, BE, PCP, CDS, PAN</w:t>
            </w:r>
            <w:r w:rsidRPr="00BD271C">
              <w:rPr>
                <w:rFonts w:cstheme="minorHAnsi"/>
                <w:b/>
                <w:bCs/>
                <w:sz w:val="18"/>
                <w:szCs w:val="18"/>
              </w:rPr>
              <w:t xml:space="preserve"> </w:t>
            </w:r>
            <w:r w:rsidRPr="00BD271C">
              <w:rPr>
                <w:rFonts w:cstheme="minorHAnsi"/>
                <w:b/>
                <w:bCs/>
                <w:sz w:val="18"/>
                <w:szCs w:val="18"/>
              </w:rPr>
              <w:br/>
              <w:t xml:space="preserve">CONTRA </w:t>
            </w:r>
            <w:r w:rsidRPr="00BD271C">
              <w:rPr>
                <w:rFonts w:cstheme="minorHAnsi"/>
                <w:b/>
                <w:bCs/>
                <w:sz w:val="18"/>
                <w:szCs w:val="18"/>
              </w:rPr>
              <w:br/>
              <w:t>ABSTENÇÃO</w:t>
            </w:r>
          </w:p>
          <w:p w:rsidR="005D5C95" w:rsidRPr="00BD271C" w:rsidRDefault="005D5C95" w:rsidP="005D5C95">
            <w:pPr>
              <w:rPr>
                <w:rFonts w:cstheme="minorHAnsi"/>
                <w:b/>
                <w:bCs/>
                <w:sz w:val="18"/>
                <w:szCs w:val="18"/>
              </w:rPr>
            </w:pPr>
          </w:p>
          <w:p w:rsidR="005D5C95" w:rsidRPr="00BD271C" w:rsidRDefault="005D5C95" w:rsidP="00245166">
            <w:pPr>
              <w:jc w:val="center"/>
              <w:rPr>
                <w:rFonts w:cstheme="minorHAnsi"/>
                <w:color w:val="FF0000"/>
                <w:sz w:val="18"/>
                <w:szCs w:val="18"/>
              </w:rPr>
            </w:pPr>
            <w:r w:rsidRPr="00BD271C">
              <w:rPr>
                <w:rFonts w:cstheme="minorHAnsi"/>
                <w:b/>
                <w:bCs/>
                <w:color w:val="FF0000"/>
                <w:sz w:val="18"/>
                <w:szCs w:val="18"/>
              </w:rPr>
              <w:t>APROVADA POR UNANIMIDADE</w:t>
            </w:r>
          </w:p>
        </w:tc>
      </w:tr>
      <w:tr w:rsidR="00DB13FA" w:rsidRPr="00BD271C" w:rsidTr="006667B9">
        <w:trPr>
          <w:cantSplit/>
          <w:trHeight w:val="2127"/>
        </w:trPr>
        <w:tc>
          <w:tcPr>
            <w:tcW w:w="752" w:type="dxa"/>
            <w:textDirection w:val="btLr"/>
          </w:tcPr>
          <w:p w:rsidR="00DB13FA" w:rsidRPr="00BD271C" w:rsidRDefault="00DB13FA" w:rsidP="00EA7980">
            <w:pPr>
              <w:jc w:val="center"/>
              <w:rPr>
                <w:rFonts w:cstheme="minorHAnsi"/>
                <w:sz w:val="18"/>
                <w:szCs w:val="18"/>
              </w:rPr>
            </w:pPr>
            <w:r w:rsidRPr="00BD271C">
              <w:rPr>
                <w:rFonts w:cstheme="minorHAnsi"/>
                <w:sz w:val="18"/>
                <w:szCs w:val="18"/>
              </w:rPr>
              <w:t>Artigo 19.º</w:t>
            </w:r>
          </w:p>
          <w:p w:rsidR="00DB13FA" w:rsidRPr="00BD271C" w:rsidRDefault="00DB13FA" w:rsidP="00EA7980">
            <w:pPr>
              <w:jc w:val="center"/>
              <w:rPr>
                <w:rFonts w:cstheme="minorHAnsi"/>
                <w:sz w:val="18"/>
                <w:szCs w:val="18"/>
              </w:rPr>
            </w:pPr>
            <w:r w:rsidRPr="00BD271C">
              <w:rPr>
                <w:rFonts w:cstheme="minorHAnsi"/>
                <w:sz w:val="18"/>
                <w:szCs w:val="18"/>
              </w:rPr>
              <w:t>Avaliação e revisão dos planos e programas</w:t>
            </w:r>
          </w:p>
          <w:p w:rsidR="00DB13FA" w:rsidRPr="00BD271C" w:rsidRDefault="00DB13FA" w:rsidP="005E681F">
            <w:pPr>
              <w:ind w:left="113" w:right="113"/>
              <w:jc w:val="center"/>
              <w:rPr>
                <w:rFonts w:cstheme="minorHAnsi"/>
                <w:sz w:val="18"/>
                <w:szCs w:val="18"/>
              </w:rPr>
            </w:pPr>
          </w:p>
        </w:tc>
        <w:tc>
          <w:tcPr>
            <w:tcW w:w="3071" w:type="dxa"/>
          </w:tcPr>
          <w:p w:rsidR="00DB13FA" w:rsidRPr="00BD271C" w:rsidRDefault="00DB13FA" w:rsidP="00542AB8">
            <w:pPr>
              <w:jc w:val="both"/>
              <w:rPr>
                <w:rFonts w:cstheme="minorHAnsi"/>
                <w:sz w:val="18"/>
                <w:szCs w:val="18"/>
              </w:rPr>
            </w:pPr>
          </w:p>
        </w:tc>
        <w:tc>
          <w:tcPr>
            <w:tcW w:w="2551" w:type="dxa"/>
          </w:tcPr>
          <w:p w:rsidR="00DB13FA" w:rsidRPr="00BD271C" w:rsidRDefault="00DB13FA" w:rsidP="00AC666F">
            <w:pPr>
              <w:jc w:val="both"/>
              <w:rPr>
                <w:rFonts w:cstheme="minorHAnsi"/>
                <w:sz w:val="18"/>
                <w:szCs w:val="18"/>
              </w:rPr>
            </w:pPr>
          </w:p>
        </w:tc>
        <w:tc>
          <w:tcPr>
            <w:tcW w:w="2552" w:type="dxa"/>
          </w:tcPr>
          <w:p w:rsidR="00DB13FA" w:rsidRPr="00BD271C" w:rsidRDefault="005C3564" w:rsidP="005C3564">
            <w:pPr>
              <w:widowControl w:val="0"/>
              <w:overflowPunct w:val="0"/>
              <w:autoSpaceDE w:val="0"/>
              <w:autoSpaceDN w:val="0"/>
              <w:adjustRightInd w:val="0"/>
              <w:spacing w:before="80"/>
              <w:jc w:val="both"/>
              <w:rPr>
                <w:rFonts w:cstheme="minorHAnsi"/>
                <w:bCs/>
                <w:sz w:val="18"/>
                <w:szCs w:val="18"/>
              </w:rPr>
            </w:pPr>
            <w:r w:rsidRPr="00BD271C">
              <w:rPr>
                <w:rFonts w:cstheme="minorHAnsi"/>
                <w:sz w:val="18"/>
                <w:szCs w:val="18"/>
              </w:rPr>
              <w:t xml:space="preserve">4 - </w:t>
            </w:r>
            <w:r w:rsidR="00AC666F" w:rsidRPr="00BD271C">
              <w:rPr>
                <w:rFonts w:cstheme="minorHAnsi"/>
                <w:sz w:val="18"/>
                <w:szCs w:val="18"/>
              </w:rPr>
              <w:t>[NOVO]</w:t>
            </w:r>
            <w:r w:rsidR="00AC666F" w:rsidRPr="00BD271C">
              <w:rPr>
                <w:rFonts w:cstheme="minorHAnsi"/>
                <w:b/>
                <w:bCs/>
                <w:sz w:val="18"/>
                <w:szCs w:val="18"/>
              </w:rPr>
              <w:t xml:space="preserve"> As entidades responsáveis pela elaboração dos planos e programas dos números anteriores procedem à</w:t>
            </w:r>
            <w:r w:rsidR="00AC666F" w:rsidRPr="00BD271C">
              <w:rPr>
                <w:rFonts w:cstheme="minorHAnsi"/>
                <w:sz w:val="18"/>
                <w:szCs w:val="18"/>
              </w:rPr>
              <w:t xml:space="preserve"> </w:t>
            </w:r>
            <w:r w:rsidR="00AC666F" w:rsidRPr="00BD271C">
              <w:rPr>
                <w:rFonts w:cstheme="minorHAnsi"/>
                <w:b/>
                <w:bCs/>
                <w:sz w:val="18"/>
                <w:szCs w:val="18"/>
              </w:rPr>
              <w:t>divulgação dos</w:t>
            </w:r>
            <w:r w:rsidR="00AC666F" w:rsidRPr="00BD271C">
              <w:rPr>
                <w:rFonts w:cstheme="minorHAnsi"/>
                <w:sz w:val="18"/>
                <w:szCs w:val="18"/>
              </w:rPr>
              <w:t xml:space="preserve"> resultados das avaliações e revisões ao público no prazo máximo de três meses a contar </w:t>
            </w:r>
            <w:r w:rsidR="00AC666F" w:rsidRPr="00BD271C">
              <w:rPr>
                <w:rFonts w:cstheme="minorHAnsi"/>
                <w:b/>
                <w:bCs/>
                <w:sz w:val="18"/>
                <w:szCs w:val="18"/>
              </w:rPr>
              <w:t>do termo</w:t>
            </w:r>
            <w:r w:rsidR="00AC666F" w:rsidRPr="00BD271C">
              <w:rPr>
                <w:rFonts w:cstheme="minorHAnsi"/>
                <w:sz w:val="18"/>
                <w:szCs w:val="18"/>
              </w:rPr>
              <w:t xml:space="preserve"> da avaliação ou da aprovação da revisão do plano ou programa.</w:t>
            </w:r>
          </w:p>
        </w:tc>
        <w:tc>
          <w:tcPr>
            <w:tcW w:w="2552" w:type="dxa"/>
          </w:tcPr>
          <w:p w:rsidR="00DB13FA" w:rsidRPr="00BD271C" w:rsidRDefault="00DB13FA" w:rsidP="005E681F">
            <w:pPr>
              <w:rPr>
                <w:rFonts w:cstheme="minorHAnsi"/>
                <w:sz w:val="18"/>
                <w:szCs w:val="18"/>
              </w:rPr>
            </w:pPr>
          </w:p>
        </w:tc>
        <w:tc>
          <w:tcPr>
            <w:tcW w:w="2551" w:type="dxa"/>
          </w:tcPr>
          <w:p w:rsidR="00DB13FA" w:rsidRPr="00BD271C" w:rsidRDefault="00DB13FA" w:rsidP="00542AB8">
            <w:pPr>
              <w:jc w:val="both"/>
              <w:rPr>
                <w:rFonts w:cstheme="minorHAnsi"/>
                <w:sz w:val="18"/>
                <w:szCs w:val="18"/>
              </w:rPr>
            </w:pPr>
            <w:r w:rsidRPr="00BD271C">
              <w:rPr>
                <w:rFonts w:cstheme="minorHAnsi"/>
                <w:sz w:val="18"/>
                <w:szCs w:val="18"/>
              </w:rPr>
              <w:t>4 – [NOVO] Os resultados das avaliações e revisões dos planos e programas dos números anteriores são divulgados ao público no prazo máximo de três meses a contar da avaliação ou da aprovação da revisão do plano ou programa.</w:t>
            </w:r>
          </w:p>
        </w:tc>
      </w:tr>
      <w:tr w:rsidR="00EC0FC3" w:rsidRPr="00BD271C" w:rsidTr="006667B9">
        <w:trPr>
          <w:cantSplit/>
          <w:trHeight w:val="1134"/>
        </w:trPr>
        <w:tc>
          <w:tcPr>
            <w:tcW w:w="752" w:type="dxa"/>
            <w:shd w:val="clear" w:color="auto" w:fill="D9D9D9" w:themeFill="background1" w:themeFillShade="D9"/>
            <w:textDirection w:val="btLr"/>
          </w:tcPr>
          <w:p w:rsidR="00EC0FC3" w:rsidRPr="00BD271C" w:rsidRDefault="00EC0FC3" w:rsidP="00A165ED">
            <w:pPr>
              <w:jc w:val="center"/>
              <w:rPr>
                <w:rFonts w:cstheme="minorHAnsi"/>
                <w:sz w:val="18"/>
                <w:szCs w:val="18"/>
              </w:rPr>
            </w:pPr>
          </w:p>
        </w:tc>
        <w:tc>
          <w:tcPr>
            <w:tcW w:w="3071" w:type="dxa"/>
            <w:shd w:val="clear" w:color="auto" w:fill="D9D9D9" w:themeFill="background1" w:themeFillShade="D9"/>
          </w:tcPr>
          <w:p w:rsidR="00EC0FC3" w:rsidRPr="00BD271C" w:rsidRDefault="00EC0FC3" w:rsidP="009F0A37">
            <w:pPr>
              <w:jc w:val="center"/>
              <w:rPr>
                <w:rFonts w:cstheme="minorHAnsi"/>
                <w:sz w:val="18"/>
                <w:szCs w:val="18"/>
              </w:rPr>
            </w:pPr>
          </w:p>
        </w:tc>
        <w:tc>
          <w:tcPr>
            <w:tcW w:w="2551" w:type="dxa"/>
            <w:shd w:val="clear" w:color="auto" w:fill="D9D9D9" w:themeFill="background1" w:themeFillShade="D9"/>
          </w:tcPr>
          <w:p w:rsidR="00EC0FC3" w:rsidRPr="00BD271C" w:rsidRDefault="00EC0FC3" w:rsidP="00EC0FC3">
            <w:pPr>
              <w:rPr>
                <w:rFonts w:cstheme="minorHAnsi"/>
                <w:sz w:val="18"/>
                <w:szCs w:val="18"/>
              </w:rPr>
            </w:pPr>
          </w:p>
        </w:tc>
        <w:tc>
          <w:tcPr>
            <w:tcW w:w="2552" w:type="dxa"/>
            <w:shd w:val="clear" w:color="auto" w:fill="D9D9D9" w:themeFill="background1" w:themeFillShade="D9"/>
          </w:tcPr>
          <w:p w:rsidR="00D97687" w:rsidRPr="00BD271C" w:rsidRDefault="006418DB" w:rsidP="00D97687">
            <w:pPr>
              <w:jc w:val="both"/>
              <w:rPr>
                <w:rFonts w:cstheme="minorHAnsi"/>
                <w:sz w:val="18"/>
                <w:szCs w:val="18"/>
                <w:lang w:val="en-GB"/>
              </w:rPr>
            </w:pPr>
            <w:r w:rsidRPr="00BD271C">
              <w:rPr>
                <w:rFonts w:cstheme="minorHAnsi"/>
                <w:b/>
                <w:bCs/>
                <w:sz w:val="18"/>
                <w:szCs w:val="18"/>
                <w:lang w:val="en-GB"/>
              </w:rPr>
              <w:t xml:space="preserve">A FAVOR </w:t>
            </w:r>
            <w:r w:rsidR="005C3564" w:rsidRPr="00BD271C">
              <w:rPr>
                <w:rFonts w:cstheme="minorHAnsi"/>
                <w:sz w:val="18"/>
                <w:szCs w:val="18"/>
                <w:lang w:val="en-GB"/>
              </w:rPr>
              <w:t xml:space="preserve">PS, PSD, BE, </w:t>
            </w:r>
            <w:r w:rsidR="00D97687" w:rsidRPr="00BD271C">
              <w:rPr>
                <w:rFonts w:cstheme="minorHAnsi"/>
                <w:sz w:val="18"/>
                <w:szCs w:val="18"/>
                <w:lang w:val="en-GB"/>
              </w:rPr>
              <w:t xml:space="preserve">PCP, </w:t>
            </w:r>
            <w:r w:rsidR="005C3564" w:rsidRPr="00BD271C">
              <w:rPr>
                <w:rFonts w:cstheme="minorHAnsi"/>
                <w:sz w:val="18"/>
                <w:szCs w:val="18"/>
                <w:lang w:val="en-GB"/>
              </w:rPr>
              <w:t>CDS</w:t>
            </w:r>
            <w:r w:rsidR="00D97687" w:rsidRPr="00BD271C">
              <w:rPr>
                <w:rFonts w:cstheme="minorHAnsi"/>
                <w:sz w:val="18"/>
                <w:szCs w:val="18"/>
                <w:lang w:val="en-GB"/>
              </w:rPr>
              <w:t xml:space="preserve">, </w:t>
            </w:r>
            <w:r w:rsidR="005C3564" w:rsidRPr="00BD271C">
              <w:rPr>
                <w:rFonts w:cstheme="minorHAnsi"/>
                <w:sz w:val="18"/>
                <w:szCs w:val="18"/>
                <w:lang w:val="en-GB"/>
              </w:rPr>
              <w:t xml:space="preserve">PAN </w:t>
            </w:r>
          </w:p>
          <w:p w:rsidR="00EC0FC3" w:rsidRPr="00BD271C" w:rsidRDefault="00EC0FC3" w:rsidP="00D97687">
            <w:pPr>
              <w:jc w:val="both"/>
              <w:rPr>
                <w:rFonts w:cstheme="minorHAnsi"/>
                <w:sz w:val="18"/>
                <w:szCs w:val="18"/>
              </w:rPr>
            </w:pPr>
            <w:r w:rsidRPr="00BD271C">
              <w:rPr>
                <w:rFonts w:cstheme="minorHAnsi"/>
                <w:b/>
                <w:bCs/>
                <w:sz w:val="18"/>
                <w:szCs w:val="18"/>
              </w:rPr>
              <w:t>CONTRA</w:t>
            </w:r>
            <w:r w:rsidRPr="00BD271C">
              <w:rPr>
                <w:rFonts w:cstheme="minorHAnsi"/>
                <w:b/>
                <w:bCs/>
                <w:sz w:val="18"/>
                <w:szCs w:val="18"/>
              </w:rPr>
              <w:br/>
              <w:t>ABSTENÇÃO</w:t>
            </w:r>
          </w:p>
          <w:p w:rsidR="005C3564" w:rsidRPr="00BD271C" w:rsidRDefault="005C3564" w:rsidP="00EC0FC3">
            <w:pPr>
              <w:rPr>
                <w:rFonts w:cstheme="minorHAnsi"/>
                <w:sz w:val="18"/>
                <w:szCs w:val="18"/>
              </w:rPr>
            </w:pPr>
            <w:r w:rsidRPr="00BD271C">
              <w:rPr>
                <w:rFonts w:cstheme="minorHAnsi"/>
                <w:b/>
                <w:bCs/>
                <w:color w:val="FF0000"/>
                <w:sz w:val="18"/>
                <w:szCs w:val="18"/>
              </w:rPr>
              <w:t>APROVADA POR UNAMIDADE</w:t>
            </w:r>
          </w:p>
        </w:tc>
        <w:tc>
          <w:tcPr>
            <w:tcW w:w="2552" w:type="dxa"/>
            <w:shd w:val="clear" w:color="auto" w:fill="D9D9D9" w:themeFill="background1" w:themeFillShade="D9"/>
          </w:tcPr>
          <w:p w:rsidR="00EC0FC3" w:rsidRPr="00BD271C" w:rsidRDefault="00EC0FC3" w:rsidP="00A64698">
            <w:pPr>
              <w:jc w:val="both"/>
              <w:rPr>
                <w:rFonts w:cstheme="minorHAnsi"/>
                <w:sz w:val="18"/>
                <w:szCs w:val="18"/>
              </w:rPr>
            </w:pPr>
          </w:p>
        </w:tc>
        <w:tc>
          <w:tcPr>
            <w:tcW w:w="2551" w:type="dxa"/>
            <w:shd w:val="clear" w:color="auto" w:fill="D9D9D9" w:themeFill="background1" w:themeFillShade="D9"/>
          </w:tcPr>
          <w:p w:rsidR="00EF4300" w:rsidRPr="00BD271C" w:rsidRDefault="006418DB" w:rsidP="00D97687">
            <w:pPr>
              <w:jc w:val="both"/>
              <w:rPr>
                <w:rFonts w:cstheme="minorHAnsi"/>
                <w:sz w:val="18"/>
                <w:szCs w:val="18"/>
                <w:lang w:val="en-GB"/>
              </w:rPr>
            </w:pPr>
            <w:r w:rsidRPr="00BD271C">
              <w:rPr>
                <w:rFonts w:cstheme="minorHAnsi"/>
                <w:b/>
                <w:bCs/>
                <w:sz w:val="18"/>
                <w:szCs w:val="18"/>
                <w:lang w:val="en-GB"/>
              </w:rPr>
              <w:t xml:space="preserve">A FAVOR </w:t>
            </w:r>
            <w:r w:rsidR="005C3564" w:rsidRPr="00BD271C">
              <w:rPr>
                <w:rFonts w:cstheme="minorHAnsi"/>
                <w:sz w:val="18"/>
                <w:szCs w:val="18"/>
                <w:lang w:val="en-GB"/>
              </w:rPr>
              <w:t xml:space="preserve">PSD, </w:t>
            </w:r>
            <w:r w:rsidR="00D97687" w:rsidRPr="00BD271C">
              <w:rPr>
                <w:rFonts w:cstheme="minorHAnsi"/>
                <w:sz w:val="18"/>
                <w:szCs w:val="18"/>
                <w:lang w:val="en-GB"/>
              </w:rPr>
              <w:t xml:space="preserve">BE, PCP </w:t>
            </w:r>
            <w:r w:rsidR="005C3564" w:rsidRPr="00BD271C">
              <w:rPr>
                <w:rFonts w:cstheme="minorHAnsi"/>
                <w:sz w:val="18"/>
                <w:szCs w:val="18"/>
                <w:lang w:val="en-GB"/>
              </w:rPr>
              <w:t xml:space="preserve">CDS, </w:t>
            </w:r>
            <w:r w:rsidRPr="00BD271C">
              <w:rPr>
                <w:rFonts w:cstheme="minorHAnsi"/>
                <w:sz w:val="18"/>
                <w:szCs w:val="18"/>
                <w:lang w:val="en-GB"/>
              </w:rPr>
              <w:t xml:space="preserve">PAN </w:t>
            </w:r>
            <w:r w:rsidR="00EC0FC3" w:rsidRPr="00BD271C">
              <w:rPr>
                <w:rFonts w:cstheme="minorHAnsi"/>
                <w:b/>
                <w:bCs/>
                <w:sz w:val="18"/>
                <w:szCs w:val="18"/>
                <w:lang w:val="en-GB"/>
              </w:rPr>
              <w:br/>
              <w:t>CONTRA</w:t>
            </w:r>
            <w:r w:rsidR="005C3564" w:rsidRPr="00BD271C">
              <w:rPr>
                <w:rFonts w:cstheme="minorHAnsi"/>
                <w:b/>
                <w:bCs/>
                <w:sz w:val="18"/>
                <w:szCs w:val="18"/>
                <w:lang w:val="en-GB"/>
              </w:rPr>
              <w:t xml:space="preserve"> </w:t>
            </w:r>
            <w:r w:rsidR="005C3564" w:rsidRPr="00BD271C">
              <w:rPr>
                <w:rFonts w:cstheme="minorHAnsi"/>
                <w:sz w:val="18"/>
                <w:szCs w:val="18"/>
                <w:lang w:val="en-GB"/>
              </w:rPr>
              <w:t>PS</w:t>
            </w:r>
          </w:p>
          <w:p w:rsidR="00EC0FC3" w:rsidRPr="00BD271C" w:rsidRDefault="00EC0FC3" w:rsidP="00D97687">
            <w:pPr>
              <w:jc w:val="both"/>
              <w:rPr>
                <w:rFonts w:cstheme="minorHAnsi"/>
                <w:b/>
                <w:bCs/>
                <w:sz w:val="18"/>
                <w:szCs w:val="18"/>
              </w:rPr>
            </w:pPr>
            <w:r w:rsidRPr="00BD271C">
              <w:rPr>
                <w:rFonts w:cstheme="minorHAnsi"/>
                <w:b/>
                <w:bCs/>
                <w:sz w:val="18"/>
                <w:szCs w:val="18"/>
              </w:rPr>
              <w:t>ABSTENÇÃO</w:t>
            </w:r>
          </w:p>
          <w:p w:rsidR="005C3564" w:rsidRPr="00BD271C" w:rsidRDefault="005C3564" w:rsidP="00EC0FC3">
            <w:pPr>
              <w:rPr>
                <w:rFonts w:cstheme="minorHAnsi"/>
                <w:b/>
                <w:bCs/>
                <w:sz w:val="18"/>
                <w:szCs w:val="18"/>
              </w:rPr>
            </w:pPr>
          </w:p>
          <w:p w:rsidR="005C3564" w:rsidRPr="00BD271C" w:rsidRDefault="005C3564" w:rsidP="00D97687">
            <w:pPr>
              <w:jc w:val="center"/>
              <w:rPr>
                <w:rFonts w:cstheme="minorHAnsi"/>
                <w:sz w:val="18"/>
                <w:szCs w:val="18"/>
              </w:rPr>
            </w:pPr>
            <w:r w:rsidRPr="00BD271C">
              <w:rPr>
                <w:rFonts w:cstheme="minorHAnsi"/>
                <w:b/>
                <w:bCs/>
                <w:color w:val="FF0000"/>
                <w:sz w:val="18"/>
                <w:szCs w:val="18"/>
              </w:rPr>
              <w:t>APROVADA</w:t>
            </w:r>
          </w:p>
        </w:tc>
      </w:tr>
      <w:tr w:rsidR="00DB13FA" w:rsidRPr="00BD271C" w:rsidTr="006667B9">
        <w:trPr>
          <w:cantSplit/>
          <w:trHeight w:val="1134"/>
        </w:trPr>
        <w:tc>
          <w:tcPr>
            <w:tcW w:w="752" w:type="dxa"/>
            <w:shd w:val="clear" w:color="auto" w:fill="FFFFFF" w:themeFill="background1"/>
            <w:textDirection w:val="btLr"/>
          </w:tcPr>
          <w:p w:rsidR="00DB13FA" w:rsidRPr="00BD271C" w:rsidRDefault="00DB13FA" w:rsidP="0053728A">
            <w:pPr>
              <w:jc w:val="center"/>
              <w:rPr>
                <w:rFonts w:cstheme="minorHAnsi"/>
                <w:sz w:val="18"/>
                <w:szCs w:val="18"/>
              </w:rPr>
            </w:pPr>
            <w:r w:rsidRPr="00BD271C">
              <w:rPr>
                <w:rFonts w:cstheme="minorHAnsi"/>
                <w:sz w:val="18"/>
                <w:szCs w:val="18"/>
              </w:rPr>
              <w:t>Artigo 23.º</w:t>
            </w:r>
          </w:p>
          <w:p w:rsidR="00DB13FA" w:rsidRPr="00BD271C" w:rsidRDefault="00DB13FA" w:rsidP="0053728A">
            <w:pPr>
              <w:jc w:val="center"/>
              <w:rPr>
                <w:rFonts w:cstheme="minorHAnsi"/>
                <w:sz w:val="18"/>
                <w:szCs w:val="18"/>
              </w:rPr>
            </w:pPr>
            <w:r w:rsidRPr="00BD271C">
              <w:rPr>
                <w:rFonts w:cstheme="minorHAnsi"/>
                <w:sz w:val="18"/>
                <w:szCs w:val="18"/>
              </w:rPr>
              <w:t>Prevenção do desperdício alimentar</w:t>
            </w:r>
          </w:p>
          <w:p w:rsidR="00DB13FA" w:rsidRPr="00BD271C" w:rsidRDefault="00DB13FA" w:rsidP="005E681F">
            <w:pPr>
              <w:ind w:left="113" w:right="113"/>
              <w:jc w:val="center"/>
              <w:rPr>
                <w:rFonts w:cstheme="minorHAnsi"/>
                <w:sz w:val="18"/>
                <w:szCs w:val="18"/>
                <w:vertAlign w:val="superscript"/>
              </w:rPr>
            </w:pPr>
          </w:p>
        </w:tc>
        <w:tc>
          <w:tcPr>
            <w:tcW w:w="3071" w:type="dxa"/>
            <w:shd w:val="clear" w:color="auto" w:fill="FFFFFF" w:themeFill="background1"/>
          </w:tcPr>
          <w:p w:rsidR="00DB13FA" w:rsidRPr="00BD271C" w:rsidRDefault="00DB13FA" w:rsidP="0053728A">
            <w:pPr>
              <w:jc w:val="center"/>
              <w:rPr>
                <w:rFonts w:cstheme="minorHAnsi"/>
                <w:sz w:val="18"/>
                <w:szCs w:val="18"/>
              </w:rPr>
            </w:pPr>
            <w:r w:rsidRPr="00BD271C">
              <w:rPr>
                <w:rFonts w:cstheme="minorHAnsi"/>
                <w:sz w:val="18"/>
                <w:szCs w:val="18"/>
              </w:rPr>
              <w:t>Artigo 23.º</w:t>
            </w:r>
          </w:p>
          <w:p w:rsidR="00DB13FA" w:rsidRPr="00BD271C" w:rsidRDefault="00DB13FA" w:rsidP="0053728A">
            <w:pPr>
              <w:jc w:val="center"/>
              <w:rPr>
                <w:rFonts w:cstheme="minorHAnsi"/>
                <w:sz w:val="18"/>
                <w:szCs w:val="18"/>
              </w:rPr>
            </w:pPr>
            <w:r w:rsidRPr="00BD271C">
              <w:rPr>
                <w:rFonts w:cstheme="minorHAnsi"/>
                <w:sz w:val="18"/>
                <w:szCs w:val="18"/>
              </w:rPr>
              <w:t>Prevenção do desperdício alimentar</w:t>
            </w:r>
          </w:p>
          <w:p w:rsidR="00DB13FA" w:rsidRPr="00BD271C" w:rsidRDefault="00DB13FA" w:rsidP="0053728A">
            <w:pPr>
              <w:jc w:val="both"/>
              <w:rPr>
                <w:rFonts w:cstheme="minorHAnsi"/>
                <w:sz w:val="18"/>
                <w:szCs w:val="18"/>
              </w:rPr>
            </w:pPr>
            <w:r w:rsidRPr="00BD271C">
              <w:rPr>
                <w:rFonts w:cstheme="minorHAnsi"/>
                <w:sz w:val="18"/>
                <w:szCs w:val="18"/>
              </w:rPr>
              <w:t xml:space="preserve">1 - Os estabelecimentos de restauração com produção de </w:t>
            </w:r>
            <w:proofErr w:type="spellStart"/>
            <w:r w:rsidRPr="00BD271C">
              <w:rPr>
                <w:rFonts w:cstheme="minorHAnsi"/>
                <w:sz w:val="18"/>
                <w:szCs w:val="18"/>
              </w:rPr>
              <w:t>biorresíduos</w:t>
            </w:r>
            <w:proofErr w:type="spellEnd"/>
            <w:r w:rsidRPr="00BD271C">
              <w:rPr>
                <w:rFonts w:cstheme="minorHAnsi"/>
                <w:sz w:val="18"/>
                <w:szCs w:val="18"/>
              </w:rPr>
              <w:t xml:space="preserve"> superior a 12 t/ano adotam, até 31 de dezembro de 2023, medidas para combater o desperdício de alimentos.</w:t>
            </w:r>
            <w:r w:rsidRPr="00BD271C">
              <w:rPr>
                <w:rFonts w:cstheme="minorHAnsi"/>
                <w:sz w:val="18"/>
                <w:szCs w:val="18"/>
              </w:rPr>
              <w:br/>
              <w:t>2 - As indústrias agroalimentares, empresas de catering, supermercados e hipermercados que empreguem mais de 10 pessoas adotam, até 31 de dezembro de 2023, medidas para combater o desperdício de alimentos.</w:t>
            </w:r>
            <w:r w:rsidRPr="00BD271C">
              <w:rPr>
                <w:rFonts w:cstheme="minorHAnsi"/>
                <w:sz w:val="18"/>
                <w:szCs w:val="18"/>
              </w:rPr>
              <w:br/>
              <w:t xml:space="preserve">3 - As entidades abrangidas pelo número anterior, bem como as entidades que integram a fase da produção primária na cadeia de abastecimento alimentar e os agregados familiares, contribuem com a informação prevista na Decisão de Execução (UE) 2019/2000, da Comissão, de 28 de novembro de 2019, que estabelece um modelo para a comunicação de dados sobre resíduos </w:t>
            </w:r>
            <w:r w:rsidRPr="00BD271C">
              <w:rPr>
                <w:rFonts w:cstheme="minorHAnsi"/>
                <w:sz w:val="18"/>
                <w:szCs w:val="18"/>
              </w:rPr>
              <w:lastRenderedPageBreak/>
              <w:t>alimentares e para a apresentação de relatórios de controlo da qualidade em conformidade com a Diretiva 2008/98/CE, do Parlamento Europeu e do Conselho, de 19 de novembro de 2008, com vista ao acompanhamento do fenómeno do desperdício alimentar.</w:t>
            </w:r>
            <w:r w:rsidRPr="00BD271C">
              <w:rPr>
                <w:rFonts w:cstheme="minorHAnsi"/>
                <w:sz w:val="18"/>
                <w:szCs w:val="18"/>
              </w:rPr>
              <w:br/>
              <w:t>4 - A partir de 1 de janeiro de 2024, é proibido às empresas do retalho alimentar, à indústria de produção de alimentos, ao comércio por grosso de alimentos e aos estabelecimentos de restauração o descarte de alimentos que ainda possam ser consumidos, sempre que existam formas seguras de escoamento.</w:t>
            </w:r>
            <w:r w:rsidRPr="00BD271C">
              <w:rPr>
                <w:rFonts w:cstheme="minorHAnsi"/>
                <w:sz w:val="18"/>
                <w:szCs w:val="18"/>
              </w:rPr>
              <w:br/>
              <w:t>5 - Para efeitos do número anterior podem estas entidades estabelecer acordos de doação de alimentos, designadamente com instituições de solidariedade social, sendo as entidades referidas responsáveis pela qualidade dos produtos doados até ao momento da entrega ao cliente final ou a quem procede à recolha dos produtos.</w:t>
            </w:r>
            <w:r w:rsidRPr="00BD271C">
              <w:rPr>
                <w:rFonts w:cstheme="minorHAnsi"/>
                <w:sz w:val="18"/>
                <w:szCs w:val="18"/>
              </w:rPr>
              <w:br/>
              <w:t xml:space="preserve">6 - Os planos municipais, intermunicipais ou multimunicipais </w:t>
            </w:r>
            <w:r w:rsidRPr="00BD271C">
              <w:rPr>
                <w:rFonts w:cstheme="minorHAnsi"/>
                <w:sz w:val="18"/>
                <w:szCs w:val="18"/>
              </w:rPr>
              <w:lastRenderedPageBreak/>
              <w:t>referidos no artigo 18.º devem integrar medidas tendentes à redução do desperdício alimentar.</w:t>
            </w:r>
          </w:p>
        </w:tc>
        <w:tc>
          <w:tcPr>
            <w:tcW w:w="2551" w:type="dxa"/>
            <w:shd w:val="clear" w:color="auto" w:fill="FFFFFF" w:themeFill="background1"/>
          </w:tcPr>
          <w:p w:rsidR="00DB13FA" w:rsidRPr="00BD271C" w:rsidRDefault="00DB13FA" w:rsidP="00AC666F">
            <w:pPr>
              <w:pStyle w:val="PargrafodaLista"/>
              <w:widowControl w:val="0"/>
              <w:overflowPunct w:val="0"/>
              <w:autoSpaceDE w:val="0"/>
              <w:autoSpaceDN w:val="0"/>
              <w:adjustRightInd w:val="0"/>
              <w:spacing w:before="80"/>
              <w:jc w:val="both"/>
              <w:rPr>
                <w:rFonts w:cstheme="minorHAnsi"/>
                <w:sz w:val="18"/>
                <w:szCs w:val="18"/>
              </w:rPr>
            </w:pPr>
          </w:p>
        </w:tc>
        <w:tc>
          <w:tcPr>
            <w:tcW w:w="2552" w:type="dxa"/>
            <w:shd w:val="clear" w:color="auto" w:fill="FFFFFF" w:themeFill="background1"/>
          </w:tcPr>
          <w:p w:rsidR="00AC666F" w:rsidRPr="00BD271C" w:rsidRDefault="00AC666F" w:rsidP="00AC666F">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23.º</w:t>
            </w:r>
          </w:p>
          <w:p w:rsidR="00AC666F" w:rsidRPr="00BD271C" w:rsidRDefault="00AC666F" w:rsidP="00AC666F">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AC666F" w:rsidRPr="00BD271C" w:rsidRDefault="00AC666F" w:rsidP="00AC666F">
            <w:pPr>
              <w:jc w:val="both"/>
              <w:rPr>
                <w:rFonts w:cstheme="minorHAnsi"/>
                <w:sz w:val="18"/>
                <w:szCs w:val="18"/>
              </w:rPr>
            </w:pPr>
            <w:r w:rsidRPr="00BD271C">
              <w:rPr>
                <w:rFonts w:cstheme="minorHAnsi"/>
                <w:sz w:val="18"/>
                <w:szCs w:val="18"/>
              </w:rPr>
              <w:t xml:space="preserve">1- Os estabelecimentos de restauração com produção de </w:t>
            </w:r>
            <w:proofErr w:type="spellStart"/>
            <w:r w:rsidRPr="00BD271C">
              <w:rPr>
                <w:rFonts w:cstheme="minorHAnsi"/>
                <w:sz w:val="18"/>
                <w:szCs w:val="18"/>
              </w:rPr>
              <w:t>biorresíduos</w:t>
            </w:r>
            <w:proofErr w:type="spellEnd"/>
            <w:r w:rsidRPr="00BD271C">
              <w:rPr>
                <w:rFonts w:cstheme="minorHAnsi"/>
                <w:sz w:val="18"/>
                <w:szCs w:val="18"/>
              </w:rPr>
              <w:t xml:space="preserve"> superior a 9 </w:t>
            </w:r>
            <w:proofErr w:type="spellStart"/>
            <w:r w:rsidRPr="00BD271C">
              <w:rPr>
                <w:rFonts w:cstheme="minorHAnsi"/>
                <w:sz w:val="18"/>
                <w:szCs w:val="18"/>
              </w:rPr>
              <w:t>ton</w:t>
            </w:r>
            <w:proofErr w:type="spellEnd"/>
            <w:r w:rsidRPr="00BD271C">
              <w:rPr>
                <w:rFonts w:cstheme="minorHAnsi"/>
                <w:sz w:val="18"/>
                <w:szCs w:val="18"/>
              </w:rPr>
              <w:t>/ano adotam, até 31 de dezembro de</w:t>
            </w:r>
            <w:r w:rsidRPr="00BD271C">
              <w:rPr>
                <w:rFonts w:cstheme="minorHAnsi"/>
                <w:b/>
                <w:bCs/>
                <w:sz w:val="18"/>
                <w:szCs w:val="18"/>
              </w:rPr>
              <w:t xml:space="preserve"> 2023</w:t>
            </w:r>
            <w:r w:rsidRPr="00BD271C">
              <w:rPr>
                <w:rFonts w:cstheme="minorHAnsi"/>
                <w:sz w:val="18"/>
                <w:szCs w:val="18"/>
              </w:rPr>
              <w:t>, medidas para combater o desperdício de alimentos.</w:t>
            </w:r>
          </w:p>
          <w:p w:rsidR="00AC666F" w:rsidRPr="00BD271C" w:rsidRDefault="00AC666F" w:rsidP="00AC666F">
            <w:pPr>
              <w:jc w:val="both"/>
              <w:rPr>
                <w:rFonts w:cstheme="minorHAnsi"/>
                <w:sz w:val="18"/>
                <w:szCs w:val="18"/>
              </w:rPr>
            </w:pPr>
            <w:r w:rsidRPr="00BD271C">
              <w:rPr>
                <w:rFonts w:cstheme="minorHAnsi"/>
                <w:sz w:val="18"/>
                <w:szCs w:val="18"/>
              </w:rPr>
              <w:t>2</w:t>
            </w:r>
            <w:proofErr w:type="gramStart"/>
            <w:r w:rsidRPr="00BD271C">
              <w:rPr>
                <w:rFonts w:cstheme="minorHAnsi"/>
                <w:sz w:val="18"/>
                <w:szCs w:val="18"/>
              </w:rPr>
              <w:t>-  [</w:t>
            </w:r>
            <w:proofErr w:type="gramEnd"/>
            <w:r w:rsidRPr="00BD271C">
              <w:rPr>
                <w:rFonts w:cstheme="minorHAnsi"/>
                <w:sz w:val="18"/>
                <w:szCs w:val="18"/>
              </w:rPr>
              <w:t>…].</w:t>
            </w:r>
          </w:p>
          <w:p w:rsidR="00AC666F" w:rsidRPr="00BD271C" w:rsidRDefault="00AC666F" w:rsidP="00AC666F">
            <w:pPr>
              <w:pStyle w:val="PargrafodaLista"/>
              <w:numPr>
                <w:ilvl w:val="0"/>
                <w:numId w:val="4"/>
              </w:numPr>
              <w:jc w:val="both"/>
              <w:rPr>
                <w:rFonts w:cstheme="minorHAnsi"/>
                <w:sz w:val="18"/>
                <w:szCs w:val="18"/>
              </w:rPr>
            </w:pPr>
            <w:r w:rsidRPr="00BD271C">
              <w:rPr>
                <w:rFonts w:cstheme="minorHAnsi"/>
                <w:sz w:val="18"/>
                <w:szCs w:val="18"/>
              </w:rPr>
              <w:t>[…].</w:t>
            </w:r>
          </w:p>
          <w:p w:rsidR="00AC666F" w:rsidRPr="00BD271C" w:rsidRDefault="00AC666F" w:rsidP="00AC666F">
            <w:pPr>
              <w:pStyle w:val="PargrafodaLista"/>
              <w:numPr>
                <w:ilvl w:val="0"/>
                <w:numId w:val="4"/>
              </w:numPr>
              <w:spacing w:after="160"/>
              <w:jc w:val="both"/>
              <w:rPr>
                <w:rFonts w:cstheme="minorHAnsi"/>
                <w:sz w:val="18"/>
                <w:szCs w:val="18"/>
              </w:rPr>
            </w:pPr>
            <w:r w:rsidRPr="00BD271C">
              <w:rPr>
                <w:rFonts w:cstheme="minorHAnsi"/>
                <w:sz w:val="18"/>
                <w:szCs w:val="18"/>
              </w:rPr>
              <w:t>[…].</w:t>
            </w:r>
          </w:p>
          <w:p w:rsidR="00AC666F" w:rsidRPr="00BD271C" w:rsidRDefault="00AC666F" w:rsidP="00AC666F">
            <w:pPr>
              <w:pStyle w:val="PargrafodaLista"/>
              <w:numPr>
                <w:ilvl w:val="0"/>
                <w:numId w:val="4"/>
              </w:numPr>
              <w:spacing w:after="160"/>
              <w:jc w:val="both"/>
              <w:rPr>
                <w:rFonts w:cstheme="minorHAnsi"/>
                <w:sz w:val="18"/>
                <w:szCs w:val="18"/>
              </w:rPr>
            </w:pPr>
            <w:r w:rsidRPr="00BD271C">
              <w:rPr>
                <w:rFonts w:cstheme="minorHAnsi"/>
                <w:sz w:val="18"/>
                <w:szCs w:val="18"/>
              </w:rPr>
              <w:t>[…].</w:t>
            </w:r>
          </w:p>
          <w:p w:rsidR="00AC666F" w:rsidRPr="00BD271C" w:rsidRDefault="00AC666F" w:rsidP="00AC666F">
            <w:pPr>
              <w:pStyle w:val="PargrafodaLista"/>
              <w:numPr>
                <w:ilvl w:val="0"/>
                <w:numId w:val="4"/>
              </w:numPr>
              <w:spacing w:after="160"/>
              <w:jc w:val="both"/>
              <w:rPr>
                <w:rFonts w:cstheme="minorHAnsi"/>
                <w:sz w:val="18"/>
                <w:szCs w:val="18"/>
              </w:rPr>
            </w:pPr>
            <w:r w:rsidRPr="00BD271C">
              <w:rPr>
                <w:rFonts w:cstheme="minorHAnsi"/>
                <w:sz w:val="18"/>
                <w:szCs w:val="18"/>
              </w:rPr>
              <w:t>[…].</w:t>
            </w:r>
          </w:p>
          <w:p w:rsidR="00AC666F" w:rsidRPr="00BD271C" w:rsidRDefault="00AC666F" w:rsidP="00AC666F">
            <w:pPr>
              <w:pStyle w:val="PargrafodaLista"/>
              <w:numPr>
                <w:ilvl w:val="0"/>
                <w:numId w:val="4"/>
              </w:numPr>
              <w:spacing w:after="160"/>
              <w:jc w:val="both"/>
              <w:rPr>
                <w:rFonts w:cstheme="minorHAnsi"/>
                <w:sz w:val="18"/>
                <w:szCs w:val="18"/>
              </w:rPr>
            </w:pPr>
            <w:r w:rsidRPr="00BD271C">
              <w:rPr>
                <w:rFonts w:cstheme="minorHAnsi"/>
                <w:sz w:val="18"/>
                <w:szCs w:val="18"/>
              </w:rPr>
              <w:t>[…].</w:t>
            </w:r>
          </w:p>
          <w:p w:rsidR="00DB13FA" w:rsidRPr="00BD271C" w:rsidRDefault="00DB13FA" w:rsidP="00485EE2">
            <w:pPr>
              <w:pStyle w:val="PargrafodaLista"/>
              <w:widowControl w:val="0"/>
              <w:overflowPunct w:val="0"/>
              <w:autoSpaceDE w:val="0"/>
              <w:autoSpaceDN w:val="0"/>
              <w:adjustRightInd w:val="0"/>
              <w:spacing w:before="80"/>
              <w:ind w:left="360"/>
              <w:jc w:val="both"/>
              <w:rPr>
                <w:rFonts w:cstheme="minorHAnsi"/>
                <w:sz w:val="18"/>
                <w:szCs w:val="18"/>
              </w:rPr>
            </w:pPr>
          </w:p>
        </w:tc>
        <w:tc>
          <w:tcPr>
            <w:tcW w:w="2552" w:type="dxa"/>
            <w:shd w:val="clear" w:color="auto" w:fill="FFFFFF" w:themeFill="background1"/>
          </w:tcPr>
          <w:p w:rsidR="00DB13FA" w:rsidRPr="00BD271C" w:rsidRDefault="00DB13FA" w:rsidP="00A165ED">
            <w:pPr>
              <w:jc w:val="center"/>
              <w:rPr>
                <w:rFonts w:cstheme="minorHAnsi"/>
                <w:sz w:val="18"/>
                <w:szCs w:val="18"/>
              </w:rPr>
            </w:pPr>
            <w:r w:rsidRPr="00BD271C">
              <w:rPr>
                <w:rFonts w:cstheme="minorHAnsi"/>
                <w:sz w:val="18"/>
                <w:szCs w:val="18"/>
              </w:rPr>
              <w:t>Artigo 23.º</w:t>
            </w:r>
          </w:p>
          <w:p w:rsidR="00DB13FA" w:rsidRPr="00BD271C" w:rsidRDefault="00DB13FA" w:rsidP="00993900">
            <w:pPr>
              <w:jc w:val="center"/>
              <w:rPr>
                <w:rFonts w:cstheme="minorHAnsi"/>
                <w:sz w:val="18"/>
                <w:szCs w:val="18"/>
              </w:rPr>
            </w:pPr>
            <w:r w:rsidRPr="00BD271C">
              <w:rPr>
                <w:rFonts w:cstheme="minorHAnsi"/>
                <w:sz w:val="18"/>
                <w:szCs w:val="18"/>
              </w:rPr>
              <w:t>Prevenção do desperdício alimentar</w:t>
            </w:r>
          </w:p>
          <w:p w:rsidR="00DB13FA" w:rsidRPr="00BD271C" w:rsidRDefault="00DB13FA" w:rsidP="00993900">
            <w:pPr>
              <w:jc w:val="both"/>
              <w:rPr>
                <w:rFonts w:cstheme="minorHAnsi"/>
                <w:b/>
                <w:bCs/>
                <w:sz w:val="18"/>
                <w:szCs w:val="18"/>
              </w:rPr>
            </w:pPr>
            <w:r w:rsidRPr="00BD271C">
              <w:rPr>
                <w:rFonts w:cstheme="minorHAnsi"/>
                <w:sz w:val="18"/>
                <w:szCs w:val="18"/>
              </w:rPr>
              <w:t xml:space="preserve">1 - (ALTERAÇÃO À PROPOSTA INICIAL DO PSD) Os estabelecimentos de restauração com produção de </w:t>
            </w:r>
            <w:proofErr w:type="spellStart"/>
            <w:r w:rsidRPr="00BD271C">
              <w:rPr>
                <w:rFonts w:cstheme="minorHAnsi"/>
                <w:sz w:val="18"/>
                <w:szCs w:val="18"/>
              </w:rPr>
              <w:t>biorresíduos</w:t>
            </w:r>
            <w:proofErr w:type="spellEnd"/>
            <w:r w:rsidRPr="00BD271C">
              <w:rPr>
                <w:rFonts w:cstheme="minorHAnsi"/>
                <w:sz w:val="18"/>
                <w:szCs w:val="18"/>
              </w:rPr>
              <w:t xml:space="preserve"> superior a </w:t>
            </w:r>
            <w:r w:rsidRPr="00BD271C">
              <w:rPr>
                <w:rFonts w:cstheme="minorHAnsi"/>
                <w:b/>
                <w:bCs/>
                <w:sz w:val="18"/>
                <w:szCs w:val="18"/>
              </w:rPr>
              <w:t xml:space="preserve">9 </w:t>
            </w:r>
            <w:proofErr w:type="spellStart"/>
            <w:r w:rsidRPr="00BD271C">
              <w:rPr>
                <w:rFonts w:cstheme="minorHAnsi"/>
                <w:b/>
                <w:bCs/>
                <w:sz w:val="18"/>
                <w:szCs w:val="18"/>
              </w:rPr>
              <w:t>ton</w:t>
            </w:r>
            <w:proofErr w:type="spellEnd"/>
            <w:r w:rsidRPr="00BD271C">
              <w:rPr>
                <w:rFonts w:cstheme="minorHAnsi"/>
                <w:b/>
                <w:bCs/>
                <w:sz w:val="18"/>
                <w:szCs w:val="18"/>
              </w:rPr>
              <w:t>/ano</w:t>
            </w:r>
            <w:r w:rsidRPr="00BD271C">
              <w:rPr>
                <w:rFonts w:cstheme="minorHAnsi"/>
                <w:sz w:val="18"/>
                <w:szCs w:val="18"/>
              </w:rPr>
              <w:t xml:space="preserve"> adotam, até 31 de dezembro de 2023, medidas para combater o desperdício de alimentos, </w:t>
            </w:r>
            <w:r w:rsidRPr="00BD271C">
              <w:rPr>
                <w:rFonts w:cstheme="minorHAnsi"/>
                <w:b/>
                <w:bCs/>
                <w:sz w:val="18"/>
                <w:szCs w:val="18"/>
              </w:rPr>
              <w:t xml:space="preserve">reduzindo-se, sucessivamente, esse montante até 31 de dezembro de 2024 para 7 </w:t>
            </w:r>
            <w:proofErr w:type="spellStart"/>
            <w:r w:rsidRPr="00BD271C">
              <w:rPr>
                <w:rFonts w:cstheme="minorHAnsi"/>
                <w:b/>
                <w:bCs/>
                <w:sz w:val="18"/>
                <w:szCs w:val="18"/>
              </w:rPr>
              <w:t>ton</w:t>
            </w:r>
            <w:proofErr w:type="spellEnd"/>
            <w:r w:rsidRPr="00BD271C">
              <w:rPr>
                <w:rFonts w:cstheme="minorHAnsi"/>
                <w:b/>
                <w:bCs/>
                <w:sz w:val="18"/>
                <w:szCs w:val="18"/>
              </w:rPr>
              <w:t xml:space="preserve">/ano e até 31 de dezembro de 2025 para 5 </w:t>
            </w:r>
            <w:proofErr w:type="spellStart"/>
            <w:r w:rsidRPr="00BD271C">
              <w:rPr>
                <w:rFonts w:cstheme="minorHAnsi"/>
                <w:b/>
                <w:bCs/>
                <w:sz w:val="18"/>
                <w:szCs w:val="18"/>
              </w:rPr>
              <w:t>ton</w:t>
            </w:r>
            <w:proofErr w:type="spellEnd"/>
            <w:r w:rsidRPr="00BD271C">
              <w:rPr>
                <w:rFonts w:cstheme="minorHAnsi"/>
                <w:b/>
                <w:bCs/>
                <w:sz w:val="18"/>
                <w:szCs w:val="18"/>
              </w:rPr>
              <w:t>/ano.</w:t>
            </w:r>
          </w:p>
          <w:p w:rsidR="00DB13FA" w:rsidRPr="00BD271C" w:rsidRDefault="00E0248A" w:rsidP="00A64698">
            <w:pPr>
              <w:jc w:val="both"/>
              <w:rPr>
                <w:rFonts w:cstheme="minorHAnsi"/>
                <w:strike/>
                <w:sz w:val="18"/>
                <w:szCs w:val="18"/>
              </w:rPr>
            </w:pPr>
            <w:r w:rsidRPr="00BD271C">
              <w:rPr>
                <w:rFonts w:cstheme="minorHAnsi"/>
                <w:sz w:val="18"/>
                <w:szCs w:val="18"/>
              </w:rPr>
              <w:t xml:space="preserve">2 - </w:t>
            </w:r>
            <w:r w:rsidR="00DB13FA" w:rsidRPr="00BD271C">
              <w:rPr>
                <w:rFonts w:cstheme="minorHAnsi"/>
                <w:strike/>
                <w:sz w:val="18"/>
                <w:szCs w:val="18"/>
              </w:rPr>
              <w:t xml:space="preserve">(ALTERAÇÃO) Os estabelecimentos de restauração com produção de </w:t>
            </w:r>
            <w:proofErr w:type="spellStart"/>
            <w:r w:rsidR="00DB13FA" w:rsidRPr="00BD271C">
              <w:rPr>
                <w:rFonts w:cstheme="minorHAnsi"/>
                <w:strike/>
                <w:sz w:val="18"/>
                <w:szCs w:val="18"/>
              </w:rPr>
              <w:t>biorresíduos</w:t>
            </w:r>
            <w:proofErr w:type="spellEnd"/>
            <w:r w:rsidR="00DB13FA" w:rsidRPr="00BD271C">
              <w:rPr>
                <w:rFonts w:cstheme="minorHAnsi"/>
                <w:strike/>
                <w:sz w:val="18"/>
                <w:szCs w:val="18"/>
              </w:rPr>
              <w:t xml:space="preserve"> superior a 9 </w:t>
            </w:r>
            <w:proofErr w:type="spellStart"/>
            <w:r w:rsidR="00DB13FA" w:rsidRPr="00BD271C">
              <w:rPr>
                <w:rFonts w:cstheme="minorHAnsi"/>
                <w:strike/>
                <w:sz w:val="18"/>
                <w:szCs w:val="18"/>
              </w:rPr>
              <w:t>ton</w:t>
            </w:r>
            <w:proofErr w:type="spellEnd"/>
            <w:r w:rsidR="00DB13FA" w:rsidRPr="00BD271C">
              <w:rPr>
                <w:rFonts w:cstheme="minorHAnsi"/>
                <w:strike/>
                <w:sz w:val="18"/>
                <w:szCs w:val="18"/>
              </w:rPr>
              <w:t xml:space="preserve">/ano adotam, até 31 de dezembro de 2022, medidas para combater o desperdício de </w:t>
            </w:r>
            <w:r w:rsidR="00DB13FA" w:rsidRPr="00BD271C">
              <w:rPr>
                <w:rFonts w:cstheme="minorHAnsi"/>
                <w:strike/>
                <w:sz w:val="18"/>
                <w:szCs w:val="18"/>
              </w:rPr>
              <w:lastRenderedPageBreak/>
              <w:t xml:space="preserve">alimentos, reduzindo-se, sucessivamente, esse montante até 31 de dezembro de 2023 para 7 </w:t>
            </w:r>
            <w:proofErr w:type="spellStart"/>
            <w:r w:rsidR="00DB13FA" w:rsidRPr="00BD271C">
              <w:rPr>
                <w:rFonts w:cstheme="minorHAnsi"/>
                <w:strike/>
                <w:sz w:val="18"/>
                <w:szCs w:val="18"/>
              </w:rPr>
              <w:t>ton</w:t>
            </w:r>
            <w:proofErr w:type="spellEnd"/>
            <w:r w:rsidR="00DB13FA" w:rsidRPr="00BD271C">
              <w:rPr>
                <w:rFonts w:cstheme="minorHAnsi"/>
                <w:strike/>
                <w:sz w:val="18"/>
                <w:szCs w:val="18"/>
              </w:rPr>
              <w:t xml:space="preserve">/ano e até 31 de dezembro de 2024 para 5 </w:t>
            </w:r>
            <w:proofErr w:type="spellStart"/>
            <w:r w:rsidR="00DB13FA" w:rsidRPr="00BD271C">
              <w:rPr>
                <w:rFonts w:cstheme="minorHAnsi"/>
                <w:strike/>
                <w:sz w:val="18"/>
                <w:szCs w:val="18"/>
              </w:rPr>
              <w:t>ton</w:t>
            </w:r>
            <w:proofErr w:type="spellEnd"/>
            <w:r w:rsidR="00DB13FA" w:rsidRPr="00BD271C">
              <w:rPr>
                <w:rFonts w:cstheme="minorHAnsi"/>
                <w:strike/>
                <w:sz w:val="18"/>
                <w:szCs w:val="18"/>
              </w:rPr>
              <w:t>/ano.</w:t>
            </w:r>
          </w:p>
        </w:tc>
        <w:tc>
          <w:tcPr>
            <w:tcW w:w="2551" w:type="dxa"/>
            <w:shd w:val="clear" w:color="auto" w:fill="FFFFFF" w:themeFill="background1"/>
          </w:tcPr>
          <w:p w:rsidR="00DB13FA" w:rsidRPr="00BD271C" w:rsidRDefault="00DB13FA" w:rsidP="005E681F">
            <w:pPr>
              <w:jc w:val="center"/>
              <w:rPr>
                <w:rFonts w:cstheme="minorHAnsi"/>
                <w:sz w:val="18"/>
                <w:szCs w:val="18"/>
              </w:rPr>
            </w:pPr>
          </w:p>
        </w:tc>
      </w:tr>
      <w:tr w:rsidR="0067740A" w:rsidRPr="00BD271C" w:rsidTr="006667B9">
        <w:trPr>
          <w:cantSplit/>
          <w:trHeight w:val="557"/>
        </w:trPr>
        <w:tc>
          <w:tcPr>
            <w:tcW w:w="752" w:type="dxa"/>
            <w:shd w:val="clear" w:color="auto" w:fill="D9D9D9" w:themeFill="background1" w:themeFillShade="D9"/>
            <w:textDirection w:val="btLr"/>
          </w:tcPr>
          <w:p w:rsidR="0067740A" w:rsidRPr="00BD271C" w:rsidRDefault="0067740A" w:rsidP="004610A1">
            <w:pPr>
              <w:jc w:val="center"/>
              <w:rPr>
                <w:rFonts w:cstheme="minorHAnsi"/>
                <w:sz w:val="18"/>
                <w:szCs w:val="18"/>
              </w:rPr>
            </w:pPr>
          </w:p>
        </w:tc>
        <w:tc>
          <w:tcPr>
            <w:tcW w:w="3071" w:type="dxa"/>
            <w:shd w:val="clear" w:color="auto" w:fill="D9D9D9" w:themeFill="background1" w:themeFillShade="D9"/>
          </w:tcPr>
          <w:p w:rsidR="0067740A" w:rsidRPr="00BD271C" w:rsidRDefault="0067740A" w:rsidP="004610A1">
            <w:pPr>
              <w:jc w:val="center"/>
              <w:rPr>
                <w:rFonts w:cstheme="minorHAnsi"/>
                <w:sz w:val="18"/>
                <w:szCs w:val="18"/>
              </w:rPr>
            </w:pPr>
          </w:p>
        </w:tc>
        <w:tc>
          <w:tcPr>
            <w:tcW w:w="2551" w:type="dxa"/>
            <w:shd w:val="clear" w:color="auto" w:fill="D9D9D9" w:themeFill="background1" w:themeFillShade="D9"/>
          </w:tcPr>
          <w:p w:rsidR="0067740A" w:rsidRPr="00BD271C" w:rsidRDefault="0067740A" w:rsidP="004610A1">
            <w:pPr>
              <w:widowControl w:val="0"/>
              <w:overflowPunct w:val="0"/>
              <w:autoSpaceDE w:val="0"/>
              <w:autoSpaceDN w:val="0"/>
              <w:adjustRightInd w:val="0"/>
              <w:spacing w:before="80"/>
              <w:jc w:val="both"/>
              <w:rPr>
                <w:rFonts w:cstheme="minorHAnsi"/>
                <w:b/>
                <w:sz w:val="18"/>
                <w:szCs w:val="18"/>
              </w:rPr>
            </w:pPr>
          </w:p>
        </w:tc>
        <w:tc>
          <w:tcPr>
            <w:tcW w:w="2552" w:type="dxa"/>
            <w:shd w:val="clear" w:color="auto" w:fill="D9D9D9" w:themeFill="background1" w:themeFillShade="D9"/>
          </w:tcPr>
          <w:p w:rsidR="0067740A" w:rsidRPr="00BD271C" w:rsidRDefault="006418DB" w:rsidP="0067740A">
            <w:pPr>
              <w:rPr>
                <w:rFonts w:cstheme="minorHAnsi"/>
                <w:b/>
                <w:bCs/>
                <w:sz w:val="18"/>
                <w:szCs w:val="18"/>
              </w:rPr>
            </w:pPr>
            <w:r w:rsidRPr="00BD271C">
              <w:rPr>
                <w:rFonts w:cstheme="minorHAnsi"/>
                <w:b/>
                <w:bCs/>
                <w:sz w:val="18"/>
                <w:szCs w:val="18"/>
              </w:rPr>
              <w:t>A FAVOR</w:t>
            </w:r>
            <w:r w:rsidRPr="00BD271C">
              <w:rPr>
                <w:rFonts w:cstheme="minorHAnsi"/>
                <w:sz w:val="18"/>
                <w:szCs w:val="18"/>
              </w:rPr>
              <w:t xml:space="preserve"> </w:t>
            </w:r>
            <w:r w:rsidR="00485EE2" w:rsidRPr="00BD271C">
              <w:rPr>
                <w:rFonts w:cstheme="minorHAnsi"/>
                <w:sz w:val="18"/>
                <w:szCs w:val="18"/>
              </w:rPr>
              <w:t xml:space="preserve">PS, </w:t>
            </w:r>
            <w:r w:rsidR="00FF3DBF" w:rsidRPr="00BD271C">
              <w:rPr>
                <w:rFonts w:cstheme="minorHAnsi"/>
                <w:sz w:val="18"/>
                <w:szCs w:val="18"/>
              </w:rPr>
              <w:t xml:space="preserve">PSD, </w:t>
            </w:r>
            <w:r w:rsidR="00485EE2" w:rsidRPr="00BD271C">
              <w:rPr>
                <w:rFonts w:cstheme="minorHAnsi"/>
                <w:sz w:val="18"/>
                <w:szCs w:val="18"/>
              </w:rPr>
              <w:t>BE,</w:t>
            </w:r>
            <w:r w:rsidR="00FF3DBF" w:rsidRPr="00BD271C">
              <w:rPr>
                <w:rFonts w:cstheme="minorHAnsi"/>
                <w:sz w:val="18"/>
                <w:szCs w:val="18"/>
              </w:rPr>
              <w:t xml:space="preserve"> CDS</w:t>
            </w:r>
            <w:r w:rsidR="00485EE2" w:rsidRPr="00BD271C">
              <w:rPr>
                <w:rFonts w:cstheme="minorHAnsi"/>
                <w:sz w:val="18"/>
                <w:szCs w:val="18"/>
              </w:rPr>
              <w:t xml:space="preserve"> PAN</w:t>
            </w:r>
            <w:r w:rsidR="0067740A" w:rsidRPr="00BD271C">
              <w:rPr>
                <w:rFonts w:cstheme="minorHAnsi"/>
                <w:b/>
                <w:bCs/>
                <w:sz w:val="18"/>
                <w:szCs w:val="18"/>
              </w:rPr>
              <w:br/>
              <w:t>CONTRA</w:t>
            </w:r>
            <w:r w:rsidR="0067740A" w:rsidRPr="00BD271C">
              <w:rPr>
                <w:rFonts w:cstheme="minorHAnsi"/>
                <w:b/>
                <w:bCs/>
                <w:sz w:val="18"/>
                <w:szCs w:val="18"/>
              </w:rPr>
              <w:br/>
              <w:t>ABSTENÇÃO</w:t>
            </w:r>
            <w:r w:rsidR="00FF3DBF" w:rsidRPr="00BD271C">
              <w:rPr>
                <w:rFonts w:cstheme="minorHAnsi"/>
                <w:sz w:val="18"/>
                <w:szCs w:val="18"/>
              </w:rPr>
              <w:t xml:space="preserve"> PCP</w:t>
            </w:r>
          </w:p>
          <w:p w:rsidR="00FF3DBF" w:rsidRPr="00BD271C" w:rsidRDefault="00FF3DBF" w:rsidP="0067740A">
            <w:pPr>
              <w:rPr>
                <w:rFonts w:cstheme="minorHAnsi"/>
                <w:b/>
                <w:bCs/>
                <w:sz w:val="18"/>
                <w:szCs w:val="18"/>
              </w:rPr>
            </w:pPr>
          </w:p>
          <w:p w:rsidR="00FF3DBF" w:rsidRPr="00BD271C" w:rsidRDefault="00FF3DBF" w:rsidP="00FF3DBF">
            <w:pPr>
              <w:jc w:val="center"/>
              <w:rPr>
                <w:rFonts w:cstheme="minorHAnsi"/>
                <w:sz w:val="18"/>
                <w:szCs w:val="18"/>
              </w:rPr>
            </w:pPr>
            <w:r w:rsidRPr="00BD271C">
              <w:rPr>
                <w:rFonts w:cstheme="minorHAnsi"/>
                <w:b/>
                <w:bCs/>
                <w:color w:val="FF0000"/>
                <w:sz w:val="18"/>
                <w:szCs w:val="18"/>
              </w:rPr>
              <w:t>APROVADA</w:t>
            </w:r>
          </w:p>
        </w:tc>
        <w:tc>
          <w:tcPr>
            <w:tcW w:w="2552" w:type="dxa"/>
            <w:shd w:val="clear" w:color="auto" w:fill="D9D9D9" w:themeFill="background1" w:themeFillShade="D9"/>
          </w:tcPr>
          <w:p w:rsidR="00245166" w:rsidRPr="00BD271C" w:rsidRDefault="006418DB" w:rsidP="00485EE2">
            <w:pPr>
              <w:rPr>
                <w:rFonts w:cstheme="minorHAnsi"/>
                <w:sz w:val="18"/>
                <w:szCs w:val="18"/>
              </w:rPr>
            </w:pPr>
            <w:r w:rsidRPr="00BD271C">
              <w:rPr>
                <w:rFonts w:cstheme="minorHAnsi"/>
                <w:b/>
                <w:bCs/>
                <w:sz w:val="18"/>
                <w:szCs w:val="18"/>
              </w:rPr>
              <w:t>A FAVOR</w:t>
            </w:r>
            <w:r w:rsidR="00485EE2" w:rsidRPr="00BD271C">
              <w:rPr>
                <w:rFonts w:cstheme="minorHAnsi"/>
                <w:b/>
                <w:bCs/>
                <w:sz w:val="18"/>
                <w:szCs w:val="18"/>
              </w:rPr>
              <w:t xml:space="preserve"> </w:t>
            </w:r>
            <w:r w:rsidR="00485EE2" w:rsidRPr="00BD271C">
              <w:rPr>
                <w:rFonts w:cstheme="minorHAnsi"/>
                <w:sz w:val="18"/>
                <w:szCs w:val="18"/>
              </w:rPr>
              <w:t>PSD, BE, CDS, PAN</w:t>
            </w:r>
            <w:r w:rsidR="0067740A" w:rsidRPr="00BD271C">
              <w:rPr>
                <w:rFonts w:cstheme="minorHAnsi"/>
                <w:b/>
                <w:bCs/>
                <w:sz w:val="18"/>
                <w:szCs w:val="18"/>
              </w:rPr>
              <w:br/>
              <w:t>CONTRA</w:t>
            </w:r>
            <w:r w:rsidR="00485EE2" w:rsidRPr="00BD271C">
              <w:rPr>
                <w:rFonts w:cstheme="minorHAnsi"/>
                <w:b/>
                <w:bCs/>
                <w:sz w:val="18"/>
                <w:szCs w:val="18"/>
              </w:rPr>
              <w:t xml:space="preserve"> </w:t>
            </w:r>
            <w:r w:rsidR="00485EE2" w:rsidRPr="00BD271C">
              <w:rPr>
                <w:rFonts w:cstheme="minorHAnsi"/>
                <w:sz w:val="18"/>
                <w:szCs w:val="18"/>
              </w:rPr>
              <w:t>PS</w:t>
            </w:r>
            <w:r w:rsidR="0067740A" w:rsidRPr="00BD271C">
              <w:rPr>
                <w:rFonts w:cstheme="minorHAnsi"/>
                <w:b/>
                <w:bCs/>
                <w:sz w:val="18"/>
                <w:szCs w:val="18"/>
              </w:rPr>
              <w:br/>
              <w:t>ABSTENÇÃO</w:t>
            </w:r>
            <w:r w:rsidR="00FF3DBF" w:rsidRPr="00BD271C">
              <w:rPr>
                <w:rFonts w:cstheme="minorHAnsi"/>
                <w:b/>
                <w:bCs/>
                <w:sz w:val="18"/>
                <w:szCs w:val="18"/>
              </w:rPr>
              <w:t xml:space="preserve"> </w:t>
            </w:r>
            <w:r w:rsidR="00FF3DBF" w:rsidRPr="00BD271C">
              <w:rPr>
                <w:rFonts w:cstheme="minorHAnsi"/>
                <w:sz w:val="18"/>
                <w:szCs w:val="18"/>
              </w:rPr>
              <w:t>PCP</w:t>
            </w:r>
          </w:p>
          <w:p w:rsidR="00FF3DBF" w:rsidRPr="00BD271C" w:rsidRDefault="00FF3DBF" w:rsidP="00485EE2">
            <w:pPr>
              <w:rPr>
                <w:rFonts w:cstheme="minorHAnsi"/>
                <w:sz w:val="18"/>
                <w:szCs w:val="18"/>
              </w:rPr>
            </w:pPr>
          </w:p>
          <w:p w:rsidR="00FF3DBF" w:rsidRPr="00BD271C" w:rsidRDefault="00FF3DBF" w:rsidP="00FF3DBF">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67740A" w:rsidRPr="00BD271C" w:rsidRDefault="0067740A" w:rsidP="004610A1">
            <w:pPr>
              <w:rPr>
                <w:rFonts w:cstheme="minorHAnsi"/>
                <w:sz w:val="18"/>
                <w:szCs w:val="18"/>
              </w:rPr>
            </w:pPr>
          </w:p>
        </w:tc>
      </w:tr>
      <w:tr w:rsidR="004610A1" w:rsidRPr="00BD271C" w:rsidTr="006667B9">
        <w:trPr>
          <w:cantSplit/>
          <w:trHeight w:val="1134"/>
        </w:trPr>
        <w:tc>
          <w:tcPr>
            <w:tcW w:w="752" w:type="dxa"/>
            <w:textDirection w:val="btLr"/>
          </w:tcPr>
          <w:p w:rsidR="004610A1" w:rsidRPr="00BD271C" w:rsidRDefault="004610A1" w:rsidP="004610A1">
            <w:pPr>
              <w:jc w:val="center"/>
              <w:rPr>
                <w:rFonts w:cstheme="minorHAnsi"/>
                <w:sz w:val="18"/>
                <w:szCs w:val="18"/>
              </w:rPr>
            </w:pPr>
            <w:r w:rsidRPr="00BD271C">
              <w:rPr>
                <w:rFonts w:cstheme="minorHAnsi"/>
                <w:sz w:val="18"/>
                <w:szCs w:val="18"/>
              </w:rPr>
              <w:t>Artigo 24.º</w:t>
            </w:r>
          </w:p>
          <w:p w:rsidR="004610A1" w:rsidRPr="00BD271C" w:rsidRDefault="004610A1" w:rsidP="004610A1">
            <w:pPr>
              <w:jc w:val="center"/>
              <w:rPr>
                <w:rFonts w:cstheme="minorHAnsi"/>
                <w:sz w:val="18"/>
                <w:szCs w:val="18"/>
              </w:rPr>
            </w:pPr>
            <w:r w:rsidRPr="00BD271C">
              <w:rPr>
                <w:rFonts w:cstheme="minorHAnsi"/>
                <w:sz w:val="18"/>
                <w:szCs w:val="18"/>
              </w:rPr>
              <w:t>Doação de produtos não alimentares</w:t>
            </w:r>
          </w:p>
          <w:p w:rsidR="004610A1" w:rsidRPr="00BD271C" w:rsidRDefault="004610A1" w:rsidP="004610A1">
            <w:pPr>
              <w:ind w:left="113" w:right="113"/>
              <w:jc w:val="center"/>
              <w:rPr>
                <w:rFonts w:cstheme="minorHAnsi"/>
                <w:sz w:val="18"/>
                <w:szCs w:val="18"/>
                <w:vertAlign w:val="superscript"/>
              </w:rPr>
            </w:pPr>
          </w:p>
        </w:tc>
        <w:tc>
          <w:tcPr>
            <w:tcW w:w="3071" w:type="dxa"/>
          </w:tcPr>
          <w:p w:rsidR="004610A1" w:rsidRPr="00BD271C" w:rsidRDefault="004610A1" w:rsidP="004610A1">
            <w:pPr>
              <w:jc w:val="center"/>
              <w:rPr>
                <w:rFonts w:cstheme="minorHAnsi"/>
                <w:sz w:val="18"/>
                <w:szCs w:val="18"/>
              </w:rPr>
            </w:pPr>
            <w:r w:rsidRPr="00BD271C">
              <w:rPr>
                <w:rFonts w:cstheme="minorHAnsi"/>
                <w:sz w:val="18"/>
                <w:szCs w:val="18"/>
              </w:rPr>
              <w:t>Artigo 24.º</w:t>
            </w:r>
          </w:p>
          <w:p w:rsidR="004610A1" w:rsidRPr="00BD271C" w:rsidRDefault="004610A1" w:rsidP="004610A1">
            <w:pPr>
              <w:jc w:val="center"/>
              <w:rPr>
                <w:rFonts w:cstheme="minorHAnsi"/>
                <w:sz w:val="18"/>
                <w:szCs w:val="18"/>
              </w:rPr>
            </w:pPr>
            <w:r w:rsidRPr="00BD271C">
              <w:rPr>
                <w:rFonts w:cstheme="minorHAnsi"/>
                <w:sz w:val="18"/>
                <w:szCs w:val="18"/>
              </w:rPr>
              <w:t>Doação de produtos não alimentares</w:t>
            </w:r>
          </w:p>
          <w:p w:rsidR="004610A1" w:rsidRPr="00BD271C" w:rsidRDefault="004610A1" w:rsidP="004610A1">
            <w:pPr>
              <w:jc w:val="both"/>
              <w:rPr>
                <w:rFonts w:cstheme="minorHAnsi"/>
                <w:sz w:val="18"/>
                <w:szCs w:val="18"/>
              </w:rPr>
            </w:pPr>
            <w:r w:rsidRPr="00BD271C">
              <w:rPr>
                <w:rFonts w:cstheme="minorHAnsi"/>
                <w:sz w:val="18"/>
                <w:szCs w:val="18"/>
              </w:rPr>
              <w:t>1 - As entidades envolvidas na cadeia de produção, importação, distribuição, comercialização e utilização de produtos não alimentares não vendidos devem, sempre que possível e que não coloque em causa a marca do produto, evitar o seu encaminhamento como resíduo, dando preferência à sua utilização como produto, nomeadamente pela doação a associações da economia social e solidária.</w:t>
            </w:r>
            <w:r w:rsidRPr="00BD271C">
              <w:rPr>
                <w:rFonts w:cstheme="minorHAnsi"/>
                <w:sz w:val="18"/>
                <w:szCs w:val="18"/>
              </w:rPr>
              <w:br/>
              <w:t xml:space="preserve">2 - A obrigação prevista no número anterior não se aplica aos produtos cuja recuperação de material seja proibida, cuja eliminação seja obrigatória ou cuja reutilização envolva </w:t>
            </w:r>
            <w:r w:rsidRPr="00BD271C">
              <w:rPr>
                <w:rFonts w:cstheme="minorHAnsi"/>
                <w:sz w:val="18"/>
                <w:szCs w:val="18"/>
              </w:rPr>
              <w:lastRenderedPageBreak/>
              <w:t>sérios riscos para a saúde ou segurança.</w:t>
            </w:r>
            <w:r w:rsidRPr="00BD271C">
              <w:rPr>
                <w:rFonts w:cstheme="minorHAnsi"/>
                <w:sz w:val="18"/>
                <w:szCs w:val="18"/>
              </w:rPr>
              <w:br/>
              <w:t>3 - Para efeitos da aplicação do n.º 1 é fixada uma lista pela ANR com os produtos abrangidos, previamente acordada com as associações setoriais.</w:t>
            </w:r>
            <w:r w:rsidRPr="00BD271C">
              <w:rPr>
                <w:rFonts w:cstheme="minorHAnsi"/>
                <w:sz w:val="18"/>
                <w:szCs w:val="18"/>
              </w:rPr>
              <w:br/>
              <w:t>4 - As entidades públicas devem procurar doar equipamentos ou materiais que já não utilizem, nomeadamente, a associações e estruturas da economia social e solidária.</w:t>
            </w:r>
          </w:p>
          <w:p w:rsidR="004610A1" w:rsidRPr="00BD271C" w:rsidRDefault="004610A1" w:rsidP="004610A1">
            <w:pPr>
              <w:rPr>
                <w:rFonts w:cstheme="minorHAnsi"/>
                <w:sz w:val="18"/>
                <w:szCs w:val="18"/>
              </w:rPr>
            </w:pPr>
          </w:p>
        </w:tc>
        <w:tc>
          <w:tcPr>
            <w:tcW w:w="2551" w:type="dxa"/>
          </w:tcPr>
          <w:p w:rsidR="004610A1" w:rsidRPr="00BD271C" w:rsidRDefault="004610A1" w:rsidP="004610A1">
            <w:pPr>
              <w:widowControl w:val="0"/>
              <w:overflowPunct w:val="0"/>
              <w:autoSpaceDE w:val="0"/>
              <w:autoSpaceDN w:val="0"/>
              <w:adjustRightInd w:val="0"/>
              <w:spacing w:before="80"/>
              <w:jc w:val="both"/>
              <w:rPr>
                <w:rFonts w:cstheme="minorHAnsi"/>
                <w:b/>
                <w:sz w:val="18"/>
                <w:szCs w:val="18"/>
              </w:rPr>
            </w:pPr>
          </w:p>
        </w:tc>
        <w:tc>
          <w:tcPr>
            <w:tcW w:w="2552" w:type="dxa"/>
          </w:tcPr>
          <w:p w:rsidR="004610A1" w:rsidRPr="00BD271C" w:rsidRDefault="004610A1" w:rsidP="004610A1">
            <w:pPr>
              <w:jc w:val="center"/>
              <w:rPr>
                <w:rFonts w:cstheme="minorHAnsi"/>
                <w:sz w:val="18"/>
                <w:szCs w:val="18"/>
              </w:rPr>
            </w:pPr>
            <w:r w:rsidRPr="00BD271C">
              <w:rPr>
                <w:rFonts w:cstheme="minorHAnsi"/>
                <w:sz w:val="18"/>
                <w:szCs w:val="18"/>
              </w:rPr>
              <w:t>Artigo 24.º</w:t>
            </w:r>
          </w:p>
          <w:p w:rsidR="004610A1" w:rsidRPr="00BD271C" w:rsidRDefault="004610A1" w:rsidP="004610A1">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4610A1" w:rsidRPr="00BD271C" w:rsidRDefault="004610A1" w:rsidP="004610A1">
            <w:pPr>
              <w:pStyle w:val="PargrafodaLista"/>
              <w:widowControl w:val="0"/>
              <w:numPr>
                <w:ilvl w:val="0"/>
                <w:numId w:val="10"/>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4610A1" w:rsidRPr="00BD271C" w:rsidRDefault="004610A1" w:rsidP="004610A1">
            <w:pPr>
              <w:pStyle w:val="PargrafodaLista"/>
              <w:widowControl w:val="0"/>
              <w:numPr>
                <w:ilvl w:val="0"/>
                <w:numId w:val="10"/>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4610A1" w:rsidRPr="00BD271C" w:rsidRDefault="004610A1" w:rsidP="004610A1">
            <w:pPr>
              <w:pStyle w:val="PargrafodaLista"/>
              <w:widowControl w:val="0"/>
              <w:numPr>
                <w:ilvl w:val="0"/>
                <w:numId w:val="10"/>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4610A1" w:rsidRPr="00BD271C" w:rsidRDefault="004610A1" w:rsidP="004610A1">
            <w:pPr>
              <w:pStyle w:val="PargrafodaLista"/>
              <w:widowControl w:val="0"/>
              <w:numPr>
                <w:ilvl w:val="0"/>
                <w:numId w:val="10"/>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4610A1" w:rsidRPr="00BD271C" w:rsidRDefault="004610A1" w:rsidP="004610A1">
            <w:pPr>
              <w:widowControl w:val="0"/>
              <w:overflowPunct w:val="0"/>
              <w:autoSpaceDE w:val="0"/>
              <w:autoSpaceDN w:val="0"/>
              <w:adjustRightInd w:val="0"/>
              <w:spacing w:before="80"/>
              <w:jc w:val="both"/>
              <w:rPr>
                <w:rFonts w:cstheme="minorHAnsi"/>
                <w:bCs/>
                <w:sz w:val="18"/>
                <w:szCs w:val="18"/>
              </w:rPr>
            </w:pPr>
          </w:p>
          <w:p w:rsidR="004610A1" w:rsidRPr="00BD271C" w:rsidRDefault="004610A1" w:rsidP="004610A1">
            <w:pPr>
              <w:widowControl w:val="0"/>
              <w:overflowPunct w:val="0"/>
              <w:autoSpaceDE w:val="0"/>
              <w:autoSpaceDN w:val="0"/>
              <w:adjustRightInd w:val="0"/>
              <w:spacing w:before="80"/>
              <w:jc w:val="both"/>
              <w:rPr>
                <w:rFonts w:cstheme="minorHAnsi"/>
                <w:bCs/>
                <w:sz w:val="18"/>
                <w:szCs w:val="18"/>
              </w:rPr>
            </w:pPr>
          </w:p>
          <w:p w:rsidR="004610A1" w:rsidRPr="00BD271C" w:rsidRDefault="004610A1" w:rsidP="004610A1">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245166" w:rsidRPr="00BD271C" w:rsidRDefault="00245166" w:rsidP="00EF5BEF">
            <w:pPr>
              <w:widowControl w:val="0"/>
              <w:overflowPunct w:val="0"/>
              <w:autoSpaceDE w:val="0"/>
              <w:autoSpaceDN w:val="0"/>
              <w:adjustRightInd w:val="0"/>
              <w:spacing w:before="80"/>
              <w:jc w:val="both"/>
              <w:rPr>
                <w:rFonts w:cstheme="minorHAnsi"/>
                <w:bCs/>
                <w:sz w:val="18"/>
                <w:szCs w:val="18"/>
              </w:rPr>
            </w:pPr>
          </w:p>
          <w:p w:rsidR="00245166" w:rsidRPr="00BD271C" w:rsidRDefault="00245166"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EF5BEF" w:rsidRPr="00BD271C" w:rsidRDefault="00EF5BEF" w:rsidP="00EF5BEF">
            <w:pPr>
              <w:widowControl w:val="0"/>
              <w:overflowPunct w:val="0"/>
              <w:autoSpaceDE w:val="0"/>
              <w:autoSpaceDN w:val="0"/>
              <w:adjustRightInd w:val="0"/>
              <w:spacing w:before="80"/>
              <w:jc w:val="both"/>
              <w:rPr>
                <w:rFonts w:cstheme="minorHAnsi"/>
                <w:bCs/>
                <w:sz w:val="18"/>
                <w:szCs w:val="18"/>
              </w:rPr>
            </w:pPr>
          </w:p>
          <w:p w:rsidR="00B803D7" w:rsidRPr="00BD271C" w:rsidRDefault="00B803D7" w:rsidP="00EF5BEF">
            <w:pPr>
              <w:widowControl w:val="0"/>
              <w:overflowPunct w:val="0"/>
              <w:autoSpaceDE w:val="0"/>
              <w:autoSpaceDN w:val="0"/>
              <w:adjustRightInd w:val="0"/>
              <w:spacing w:before="80"/>
              <w:jc w:val="both"/>
              <w:rPr>
                <w:rFonts w:cstheme="minorHAnsi"/>
                <w:b/>
                <w:color w:val="FF0000"/>
                <w:sz w:val="18"/>
                <w:szCs w:val="18"/>
              </w:rPr>
            </w:pPr>
            <w:r w:rsidRPr="00BD271C">
              <w:rPr>
                <w:rFonts w:cstheme="minorHAnsi"/>
                <w:b/>
                <w:color w:val="FF0000"/>
                <w:sz w:val="18"/>
                <w:szCs w:val="18"/>
              </w:rPr>
              <w:t>*com a alteração proposta pelo PSD</w:t>
            </w:r>
          </w:p>
          <w:p w:rsidR="00B803D7" w:rsidRPr="00BD271C" w:rsidRDefault="00EF5BEF" w:rsidP="00245166">
            <w:pPr>
              <w:widowControl w:val="0"/>
              <w:overflowPunct w:val="0"/>
              <w:autoSpaceDE w:val="0"/>
              <w:autoSpaceDN w:val="0"/>
              <w:adjustRightInd w:val="0"/>
              <w:spacing w:before="80"/>
              <w:jc w:val="both"/>
              <w:rPr>
                <w:rFonts w:cstheme="minorHAnsi"/>
                <w:b/>
                <w:sz w:val="18"/>
                <w:szCs w:val="18"/>
              </w:rPr>
            </w:pPr>
            <w:r w:rsidRPr="00BD271C">
              <w:rPr>
                <w:rFonts w:cstheme="minorHAnsi"/>
                <w:bCs/>
                <w:sz w:val="18"/>
                <w:szCs w:val="18"/>
              </w:rPr>
              <w:t xml:space="preserve">5 - </w:t>
            </w:r>
            <w:r w:rsidR="004610A1" w:rsidRPr="00BD271C">
              <w:rPr>
                <w:rFonts w:cstheme="minorHAnsi"/>
                <w:bCs/>
                <w:sz w:val="18"/>
                <w:szCs w:val="18"/>
              </w:rPr>
              <w:t>[NOVO]</w:t>
            </w:r>
            <w:r w:rsidR="004610A1" w:rsidRPr="00BD271C">
              <w:rPr>
                <w:rFonts w:cstheme="minorHAnsi"/>
                <w:b/>
                <w:sz w:val="18"/>
                <w:szCs w:val="18"/>
              </w:rPr>
              <w:t xml:space="preserve"> As entidades abrangidas pelo número 1, bem como outras entidades abrangidas pela Decisão de Execução (UE) 2021/19 da Comissão de 18 de dezembro de 2020 que estabelece uma metodologia comum e um modelo de relatório sobre a reutilização em conformidade com a Diretiva 2008/98/CE do Parlamento Europeu e do Conselho, contribuem com a informação prevista na referida Decisão, com vista </w:t>
            </w:r>
            <w:r w:rsidR="00B803D7" w:rsidRPr="00BD271C">
              <w:rPr>
                <w:rFonts w:cstheme="minorHAnsi"/>
                <w:b/>
                <w:color w:val="FF0000"/>
                <w:sz w:val="18"/>
                <w:szCs w:val="18"/>
              </w:rPr>
              <w:t>a implementar um modelo de quantificação</w:t>
            </w:r>
            <w:r w:rsidR="00B803D7" w:rsidRPr="00BD271C">
              <w:t xml:space="preserve"> </w:t>
            </w:r>
            <w:r w:rsidR="00B803D7" w:rsidRPr="00BD271C">
              <w:rPr>
                <w:rFonts w:cstheme="minorHAnsi"/>
                <w:b/>
                <w:color w:val="FF0000"/>
                <w:sz w:val="18"/>
                <w:szCs w:val="18"/>
              </w:rPr>
              <w:t xml:space="preserve">dos resíduos </w:t>
            </w:r>
            <w:r w:rsidR="00B803D7" w:rsidRPr="00BD271C">
              <w:rPr>
                <w:rFonts w:cstheme="minorHAnsi"/>
                <w:b/>
                <w:color w:val="FF0000"/>
                <w:sz w:val="18"/>
                <w:szCs w:val="18"/>
              </w:rPr>
              <w:lastRenderedPageBreak/>
              <w:t xml:space="preserve">desviados por esta via, para ser </w:t>
            </w:r>
            <w:r w:rsidR="00B803D7" w:rsidRPr="00BD271C">
              <w:rPr>
                <w:rFonts w:cstheme="minorHAnsi"/>
                <w:b/>
                <w:strike/>
                <w:color w:val="FF0000"/>
                <w:sz w:val="18"/>
                <w:szCs w:val="18"/>
              </w:rPr>
              <w:t>utilizado pelas entidades que doem os seus bens e produtos</w:t>
            </w:r>
            <w:r w:rsidR="00B803D7" w:rsidRPr="00BD271C">
              <w:rPr>
                <w:rFonts w:cstheme="minorHAnsi"/>
                <w:b/>
                <w:color w:val="FF0000"/>
                <w:sz w:val="18"/>
                <w:szCs w:val="18"/>
              </w:rPr>
              <w:t>, permitindo uma adequada gestão destes recursos e procedimentos.</w:t>
            </w:r>
          </w:p>
          <w:p w:rsidR="004610A1" w:rsidRPr="00BD271C" w:rsidRDefault="004610A1" w:rsidP="00B803D7">
            <w:pPr>
              <w:widowControl w:val="0"/>
              <w:overflowPunct w:val="0"/>
              <w:autoSpaceDE w:val="0"/>
              <w:autoSpaceDN w:val="0"/>
              <w:adjustRightInd w:val="0"/>
              <w:spacing w:before="80"/>
              <w:jc w:val="both"/>
              <w:rPr>
                <w:rFonts w:cstheme="minorHAnsi"/>
                <w:b/>
                <w:strike/>
                <w:sz w:val="18"/>
                <w:szCs w:val="18"/>
              </w:rPr>
            </w:pPr>
            <w:r w:rsidRPr="00BD271C">
              <w:rPr>
                <w:rFonts w:cstheme="minorHAnsi"/>
                <w:b/>
                <w:sz w:val="18"/>
                <w:szCs w:val="18"/>
              </w:rPr>
              <w:t xml:space="preserve"> </w:t>
            </w:r>
            <w:r w:rsidRPr="00BD271C">
              <w:rPr>
                <w:rFonts w:cstheme="minorHAnsi"/>
                <w:b/>
                <w:strike/>
                <w:sz w:val="18"/>
                <w:szCs w:val="18"/>
              </w:rPr>
              <w:t>acompanhamento do fenómeno da reutilização.</w:t>
            </w:r>
          </w:p>
        </w:tc>
        <w:tc>
          <w:tcPr>
            <w:tcW w:w="2552" w:type="dxa"/>
          </w:tcPr>
          <w:p w:rsidR="004610A1" w:rsidRPr="00BD271C" w:rsidRDefault="004610A1" w:rsidP="004610A1">
            <w:pPr>
              <w:jc w:val="center"/>
              <w:rPr>
                <w:rFonts w:cstheme="minorHAnsi"/>
                <w:sz w:val="18"/>
                <w:szCs w:val="18"/>
              </w:rPr>
            </w:pPr>
            <w:r w:rsidRPr="00BD271C">
              <w:rPr>
                <w:rFonts w:cstheme="minorHAnsi"/>
                <w:sz w:val="18"/>
                <w:szCs w:val="18"/>
              </w:rPr>
              <w:lastRenderedPageBreak/>
              <w:t>Artigo 24.º</w:t>
            </w:r>
          </w:p>
          <w:p w:rsidR="004610A1" w:rsidRPr="00BD271C" w:rsidRDefault="004610A1" w:rsidP="004610A1">
            <w:pPr>
              <w:jc w:val="center"/>
              <w:rPr>
                <w:rFonts w:cstheme="minorHAnsi"/>
                <w:sz w:val="18"/>
                <w:szCs w:val="18"/>
              </w:rPr>
            </w:pPr>
            <w:r w:rsidRPr="00BD271C">
              <w:rPr>
                <w:rFonts w:cstheme="minorHAnsi"/>
                <w:sz w:val="18"/>
                <w:szCs w:val="18"/>
              </w:rPr>
              <w:t>Doação de produtos não alimentares</w:t>
            </w: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1. [...]</w:t>
            </w:r>
          </w:p>
          <w:p w:rsidR="004610A1" w:rsidRPr="00BD271C" w:rsidRDefault="004610A1" w:rsidP="004610A1">
            <w:pPr>
              <w:jc w:val="both"/>
              <w:rPr>
                <w:rFonts w:cstheme="minorHAnsi"/>
                <w:sz w:val="18"/>
                <w:szCs w:val="18"/>
              </w:rPr>
            </w:pPr>
            <w:r w:rsidRPr="00BD271C">
              <w:rPr>
                <w:rFonts w:cstheme="minorHAnsi"/>
                <w:sz w:val="18"/>
                <w:szCs w:val="18"/>
              </w:rPr>
              <w:t>2. [...]</w:t>
            </w:r>
          </w:p>
          <w:p w:rsidR="004610A1" w:rsidRPr="00BD271C" w:rsidRDefault="004610A1" w:rsidP="004610A1">
            <w:pPr>
              <w:jc w:val="both"/>
              <w:rPr>
                <w:rFonts w:cstheme="minorHAnsi"/>
                <w:sz w:val="18"/>
                <w:szCs w:val="18"/>
              </w:rPr>
            </w:pPr>
            <w:r w:rsidRPr="00BD271C">
              <w:rPr>
                <w:rFonts w:cstheme="minorHAnsi"/>
                <w:sz w:val="18"/>
                <w:szCs w:val="18"/>
              </w:rPr>
              <w:t>3. [...]</w:t>
            </w:r>
          </w:p>
          <w:p w:rsidR="004610A1" w:rsidRPr="00BD271C" w:rsidRDefault="004610A1" w:rsidP="004610A1">
            <w:pPr>
              <w:jc w:val="both"/>
              <w:rPr>
                <w:rFonts w:cstheme="minorHAnsi"/>
                <w:sz w:val="18"/>
                <w:szCs w:val="18"/>
              </w:rPr>
            </w:pPr>
            <w:r w:rsidRPr="00BD271C">
              <w:rPr>
                <w:rFonts w:cstheme="minorHAnsi"/>
                <w:sz w:val="18"/>
                <w:szCs w:val="18"/>
              </w:rPr>
              <w:t>4. [...]</w:t>
            </w: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245166" w:rsidRPr="00BD271C" w:rsidRDefault="00245166" w:rsidP="004610A1">
            <w:pPr>
              <w:jc w:val="both"/>
              <w:rPr>
                <w:rFonts w:cstheme="minorHAnsi"/>
                <w:sz w:val="18"/>
                <w:szCs w:val="18"/>
              </w:rPr>
            </w:pPr>
          </w:p>
          <w:p w:rsidR="00245166" w:rsidRPr="00BD271C" w:rsidRDefault="00245166" w:rsidP="004610A1">
            <w:pPr>
              <w:jc w:val="both"/>
              <w:rPr>
                <w:rFonts w:cstheme="minorHAnsi"/>
                <w:sz w:val="18"/>
                <w:szCs w:val="18"/>
              </w:rPr>
            </w:pPr>
          </w:p>
          <w:p w:rsidR="00245166" w:rsidRPr="00BD271C" w:rsidRDefault="00245166" w:rsidP="004610A1">
            <w:pPr>
              <w:jc w:val="both"/>
              <w:rPr>
                <w:rFonts w:cstheme="minorHAnsi"/>
                <w:sz w:val="18"/>
                <w:szCs w:val="18"/>
              </w:rPr>
            </w:pPr>
          </w:p>
          <w:p w:rsidR="00245166" w:rsidRPr="00BD271C" w:rsidRDefault="00245166"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5. (NOVO) Deve ser implementado um modelo de quantificação dos resíduos desviados por esta via, para ser utilizado pelas entidades que doem os seus bens e produtos, permitindo uma adequada gestão destes recursos e procedimentos.</w:t>
            </w:r>
          </w:p>
          <w:p w:rsidR="00EF5BEF" w:rsidRPr="00BD271C" w:rsidRDefault="00EF5BEF" w:rsidP="004610A1">
            <w:pPr>
              <w:jc w:val="both"/>
              <w:rPr>
                <w:rFonts w:cstheme="minorHAnsi"/>
                <w:sz w:val="18"/>
                <w:szCs w:val="18"/>
              </w:rPr>
            </w:pPr>
          </w:p>
          <w:p w:rsidR="00EF5BEF" w:rsidRPr="00BD271C" w:rsidRDefault="00EF5BEF" w:rsidP="004610A1">
            <w:pPr>
              <w:jc w:val="both"/>
              <w:rPr>
                <w:rFonts w:cstheme="minorHAnsi"/>
                <w:sz w:val="18"/>
                <w:szCs w:val="18"/>
              </w:rPr>
            </w:pPr>
          </w:p>
        </w:tc>
        <w:tc>
          <w:tcPr>
            <w:tcW w:w="2551" w:type="dxa"/>
          </w:tcPr>
          <w:p w:rsidR="004610A1" w:rsidRPr="00BD271C" w:rsidRDefault="004610A1" w:rsidP="004610A1">
            <w:pPr>
              <w:rPr>
                <w:rFonts w:cstheme="minorHAnsi"/>
                <w:sz w:val="18"/>
                <w:szCs w:val="18"/>
              </w:rPr>
            </w:pPr>
          </w:p>
        </w:tc>
      </w:tr>
      <w:tr w:rsidR="0067740A" w:rsidRPr="00BD271C" w:rsidTr="006667B9">
        <w:trPr>
          <w:cantSplit/>
          <w:trHeight w:val="1134"/>
        </w:trPr>
        <w:tc>
          <w:tcPr>
            <w:tcW w:w="752" w:type="dxa"/>
            <w:shd w:val="clear" w:color="auto" w:fill="D9D9D9" w:themeFill="background1" w:themeFillShade="D9"/>
            <w:textDirection w:val="btLr"/>
          </w:tcPr>
          <w:p w:rsidR="0067740A" w:rsidRPr="00BD271C" w:rsidRDefault="0067740A" w:rsidP="004610A1">
            <w:pPr>
              <w:jc w:val="center"/>
              <w:rPr>
                <w:rFonts w:cstheme="minorHAnsi"/>
                <w:sz w:val="18"/>
                <w:szCs w:val="18"/>
              </w:rPr>
            </w:pPr>
          </w:p>
        </w:tc>
        <w:tc>
          <w:tcPr>
            <w:tcW w:w="3071" w:type="dxa"/>
            <w:shd w:val="clear" w:color="auto" w:fill="D9D9D9" w:themeFill="background1" w:themeFillShade="D9"/>
          </w:tcPr>
          <w:p w:rsidR="0067740A" w:rsidRPr="00BD271C" w:rsidRDefault="0067740A" w:rsidP="004610A1">
            <w:pPr>
              <w:jc w:val="center"/>
              <w:rPr>
                <w:rFonts w:cstheme="minorHAnsi"/>
                <w:sz w:val="18"/>
                <w:szCs w:val="18"/>
              </w:rPr>
            </w:pPr>
          </w:p>
        </w:tc>
        <w:tc>
          <w:tcPr>
            <w:tcW w:w="2551" w:type="dxa"/>
            <w:shd w:val="clear" w:color="auto" w:fill="D9D9D9" w:themeFill="background1" w:themeFillShade="D9"/>
          </w:tcPr>
          <w:p w:rsidR="0067740A" w:rsidRPr="00BD271C" w:rsidRDefault="0067740A" w:rsidP="004610A1">
            <w:pPr>
              <w:rPr>
                <w:rFonts w:cstheme="minorHAnsi"/>
                <w:sz w:val="18"/>
                <w:szCs w:val="18"/>
              </w:rPr>
            </w:pPr>
          </w:p>
        </w:tc>
        <w:tc>
          <w:tcPr>
            <w:tcW w:w="2552" w:type="dxa"/>
            <w:shd w:val="clear" w:color="auto" w:fill="D9D9D9" w:themeFill="background1" w:themeFillShade="D9"/>
          </w:tcPr>
          <w:p w:rsidR="0067740A" w:rsidRPr="00BD271C" w:rsidRDefault="006418DB" w:rsidP="00245166">
            <w:pPr>
              <w:jc w:val="both"/>
              <w:rPr>
                <w:rFonts w:cstheme="minorHAnsi"/>
                <w:b/>
                <w:bCs/>
                <w:sz w:val="18"/>
                <w:szCs w:val="18"/>
              </w:rPr>
            </w:pPr>
            <w:r w:rsidRPr="00BD271C">
              <w:rPr>
                <w:rFonts w:cstheme="minorHAnsi"/>
                <w:b/>
                <w:bCs/>
                <w:sz w:val="18"/>
                <w:szCs w:val="18"/>
              </w:rPr>
              <w:t xml:space="preserve">A FAVOR </w:t>
            </w:r>
            <w:proofErr w:type="gramStart"/>
            <w:r w:rsidR="00245166" w:rsidRPr="00BD271C">
              <w:rPr>
                <w:rFonts w:cstheme="minorHAnsi"/>
                <w:sz w:val="18"/>
                <w:szCs w:val="18"/>
              </w:rPr>
              <w:t>PS,  PSD</w:t>
            </w:r>
            <w:proofErr w:type="gramEnd"/>
            <w:r w:rsidR="00245166" w:rsidRPr="00BD271C">
              <w:rPr>
                <w:rFonts w:cstheme="minorHAnsi"/>
                <w:sz w:val="18"/>
                <w:szCs w:val="18"/>
              </w:rPr>
              <w:t>,</w:t>
            </w:r>
            <w:r w:rsidR="00245166" w:rsidRPr="00BD271C">
              <w:rPr>
                <w:rFonts w:cstheme="minorHAnsi"/>
                <w:b/>
                <w:bCs/>
                <w:sz w:val="18"/>
                <w:szCs w:val="18"/>
              </w:rPr>
              <w:t xml:space="preserve"> </w:t>
            </w:r>
            <w:r w:rsidR="00245166" w:rsidRPr="00BD271C">
              <w:rPr>
                <w:rFonts w:cstheme="minorHAnsi"/>
                <w:sz w:val="18"/>
                <w:szCs w:val="18"/>
              </w:rPr>
              <w:t xml:space="preserve"> BE,  CDS, </w:t>
            </w:r>
            <w:r w:rsidRPr="00BD271C">
              <w:rPr>
                <w:rFonts w:cstheme="minorHAnsi"/>
                <w:sz w:val="18"/>
                <w:szCs w:val="18"/>
              </w:rPr>
              <w:t>PAN</w:t>
            </w:r>
            <w:r w:rsidR="0067740A" w:rsidRPr="00BD271C">
              <w:rPr>
                <w:rFonts w:cstheme="minorHAnsi"/>
                <w:b/>
                <w:bCs/>
                <w:sz w:val="18"/>
                <w:szCs w:val="18"/>
              </w:rPr>
              <w:br/>
              <w:t>CONTRA</w:t>
            </w:r>
            <w:r w:rsidR="0067740A" w:rsidRPr="00BD271C">
              <w:rPr>
                <w:rFonts w:cstheme="minorHAnsi"/>
                <w:b/>
                <w:bCs/>
                <w:sz w:val="18"/>
                <w:szCs w:val="18"/>
              </w:rPr>
              <w:br/>
              <w:t>ABSTENÇÃO</w:t>
            </w:r>
            <w:r w:rsidR="00B803D7" w:rsidRPr="00BD271C">
              <w:rPr>
                <w:rFonts w:cstheme="minorHAnsi"/>
                <w:sz w:val="18"/>
                <w:szCs w:val="18"/>
              </w:rPr>
              <w:t xml:space="preserve"> PCP</w:t>
            </w:r>
          </w:p>
          <w:p w:rsidR="00B803D7" w:rsidRPr="00BD271C" w:rsidRDefault="00B803D7" w:rsidP="004610A1">
            <w:pPr>
              <w:rPr>
                <w:rFonts w:cstheme="minorHAnsi"/>
                <w:b/>
                <w:bCs/>
                <w:sz w:val="18"/>
                <w:szCs w:val="18"/>
              </w:rPr>
            </w:pPr>
          </w:p>
          <w:p w:rsidR="00B803D7" w:rsidRPr="00BD271C" w:rsidRDefault="00B803D7" w:rsidP="00245166">
            <w:pPr>
              <w:jc w:val="center"/>
              <w:rPr>
                <w:rFonts w:cstheme="minorHAnsi"/>
                <w:sz w:val="18"/>
                <w:szCs w:val="18"/>
              </w:rPr>
            </w:pPr>
            <w:r w:rsidRPr="00BD271C">
              <w:rPr>
                <w:rFonts w:cstheme="minorHAnsi"/>
                <w:b/>
                <w:bCs/>
                <w:color w:val="FF0000"/>
                <w:sz w:val="18"/>
                <w:szCs w:val="18"/>
              </w:rPr>
              <w:t>APROVADA</w:t>
            </w:r>
          </w:p>
        </w:tc>
        <w:tc>
          <w:tcPr>
            <w:tcW w:w="2552" w:type="dxa"/>
            <w:shd w:val="clear" w:color="auto" w:fill="D9D9D9" w:themeFill="background1" w:themeFillShade="D9"/>
          </w:tcPr>
          <w:p w:rsidR="0067740A" w:rsidRPr="00BD271C" w:rsidRDefault="006418DB" w:rsidP="004610A1">
            <w:pPr>
              <w:rPr>
                <w:rFonts w:cstheme="minorHAnsi"/>
                <w:b/>
                <w:bCs/>
                <w:sz w:val="18"/>
                <w:szCs w:val="18"/>
              </w:rPr>
            </w:pPr>
            <w:r w:rsidRPr="00BD271C">
              <w:rPr>
                <w:rFonts w:cstheme="minorHAnsi"/>
                <w:b/>
                <w:bCs/>
                <w:sz w:val="18"/>
                <w:szCs w:val="18"/>
              </w:rPr>
              <w:t xml:space="preserve">A FAVOR </w:t>
            </w:r>
            <w:r w:rsidR="0067740A" w:rsidRPr="00BD271C">
              <w:rPr>
                <w:rFonts w:cstheme="minorHAnsi"/>
                <w:b/>
                <w:bCs/>
                <w:sz w:val="18"/>
                <w:szCs w:val="18"/>
              </w:rPr>
              <w:br/>
              <w:t>CONTRA</w:t>
            </w:r>
            <w:r w:rsidR="0067740A" w:rsidRPr="00BD271C">
              <w:rPr>
                <w:rFonts w:cstheme="minorHAnsi"/>
                <w:b/>
                <w:bCs/>
                <w:sz w:val="18"/>
                <w:szCs w:val="18"/>
              </w:rPr>
              <w:br/>
              <w:t>ABSTENÇÃO</w:t>
            </w:r>
          </w:p>
          <w:p w:rsidR="00B803D7" w:rsidRPr="00BD271C" w:rsidRDefault="00B803D7" w:rsidP="004610A1">
            <w:pPr>
              <w:rPr>
                <w:rFonts w:cstheme="minorHAnsi"/>
                <w:b/>
                <w:bCs/>
                <w:sz w:val="18"/>
                <w:szCs w:val="18"/>
              </w:rPr>
            </w:pPr>
          </w:p>
          <w:p w:rsidR="00B803D7" w:rsidRPr="00BD271C" w:rsidRDefault="00B803D7" w:rsidP="00245166">
            <w:pPr>
              <w:jc w:val="center"/>
              <w:rPr>
                <w:rFonts w:cstheme="minorHAnsi"/>
                <w:sz w:val="18"/>
                <w:szCs w:val="18"/>
              </w:rPr>
            </w:pPr>
            <w:r w:rsidRPr="00BD271C">
              <w:rPr>
                <w:rFonts w:cstheme="minorHAnsi"/>
                <w:b/>
                <w:bCs/>
                <w:color w:val="FF0000"/>
                <w:sz w:val="18"/>
                <w:szCs w:val="18"/>
              </w:rPr>
              <w:t>PREJUDICADO</w:t>
            </w:r>
          </w:p>
        </w:tc>
        <w:tc>
          <w:tcPr>
            <w:tcW w:w="2551" w:type="dxa"/>
            <w:shd w:val="clear" w:color="auto" w:fill="D9D9D9" w:themeFill="background1" w:themeFillShade="D9"/>
          </w:tcPr>
          <w:p w:rsidR="0067740A" w:rsidRPr="00BD271C" w:rsidRDefault="0067740A" w:rsidP="004610A1">
            <w:pPr>
              <w:jc w:val="both"/>
              <w:rPr>
                <w:rFonts w:cstheme="minorHAnsi"/>
                <w:sz w:val="18"/>
                <w:szCs w:val="18"/>
              </w:rPr>
            </w:pPr>
          </w:p>
        </w:tc>
      </w:tr>
      <w:tr w:rsidR="00245166" w:rsidRPr="00BD271C" w:rsidTr="006667B9">
        <w:trPr>
          <w:cantSplit/>
          <w:trHeight w:val="1134"/>
        </w:trPr>
        <w:tc>
          <w:tcPr>
            <w:tcW w:w="752" w:type="dxa"/>
            <w:shd w:val="clear" w:color="auto" w:fill="FFFFFF" w:themeFill="background1"/>
            <w:textDirection w:val="btLr"/>
          </w:tcPr>
          <w:p w:rsidR="00245166" w:rsidRPr="00BD271C" w:rsidRDefault="00245166" w:rsidP="00245166">
            <w:pPr>
              <w:jc w:val="center"/>
              <w:rPr>
                <w:rFonts w:cstheme="minorHAnsi"/>
                <w:sz w:val="18"/>
                <w:szCs w:val="18"/>
              </w:rPr>
            </w:pPr>
            <w:r w:rsidRPr="00BD271C">
              <w:rPr>
                <w:rFonts w:cstheme="minorHAnsi"/>
                <w:sz w:val="18"/>
                <w:szCs w:val="18"/>
              </w:rPr>
              <w:t>Artigo 27.º</w:t>
            </w:r>
          </w:p>
          <w:p w:rsidR="00245166" w:rsidRPr="00BD271C" w:rsidRDefault="00245166" w:rsidP="00245166">
            <w:pPr>
              <w:jc w:val="center"/>
              <w:rPr>
                <w:rFonts w:cstheme="minorHAnsi"/>
                <w:sz w:val="18"/>
                <w:szCs w:val="18"/>
              </w:rPr>
            </w:pPr>
            <w:r w:rsidRPr="00BD271C">
              <w:rPr>
                <w:rFonts w:cstheme="minorHAnsi"/>
                <w:sz w:val="18"/>
                <w:szCs w:val="18"/>
              </w:rPr>
              <w:t>Metas relativas à preparação para reutilização, reciclagem e valorização</w:t>
            </w:r>
          </w:p>
          <w:p w:rsidR="00245166" w:rsidRPr="00BD271C" w:rsidRDefault="00245166" w:rsidP="004610A1">
            <w:pPr>
              <w:jc w:val="center"/>
              <w:rPr>
                <w:rFonts w:cstheme="minorHAnsi"/>
                <w:sz w:val="18"/>
                <w:szCs w:val="18"/>
              </w:rPr>
            </w:pPr>
          </w:p>
        </w:tc>
        <w:tc>
          <w:tcPr>
            <w:tcW w:w="3071" w:type="dxa"/>
            <w:shd w:val="clear" w:color="auto" w:fill="FFFFFF" w:themeFill="background1"/>
          </w:tcPr>
          <w:p w:rsidR="00245166" w:rsidRPr="00BD271C" w:rsidRDefault="00245166" w:rsidP="00245166">
            <w:pPr>
              <w:jc w:val="center"/>
              <w:rPr>
                <w:rFonts w:cstheme="minorHAnsi"/>
                <w:sz w:val="18"/>
                <w:szCs w:val="18"/>
              </w:rPr>
            </w:pPr>
            <w:r w:rsidRPr="00BD271C">
              <w:rPr>
                <w:rFonts w:cstheme="minorHAnsi"/>
                <w:sz w:val="18"/>
                <w:szCs w:val="18"/>
              </w:rPr>
              <w:t>Artigo 27.º</w:t>
            </w:r>
          </w:p>
          <w:p w:rsidR="00245166" w:rsidRPr="00BD271C" w:rsidRDefault="00245166" w:rsidP="00245166">
            <w:pPr>
              <w:jc w:val="center"/>
              <w:rPr>
                <w:rFonts w:cstheme="minorHAnsi"/>
                <w:sz w:val="18"/>
                <w:szCs w:val="18"/>
              </w:rPr>
            </w:pPr>
            <w:r w:rsidRPr="00BD271C">
              <w:rPr>
                <w:rFonts w:cstheme="minorHAnsi"/>
                <w:sz w:val="18"/>
                <w:szCs w:val="18"/>
              </w:rPr>
              <w:t>Metas relativas à preparação para reutilização, reciclagem e valorização</w:t>
            </w:r>
          </w:p>
          <w:p w:rsidR="00245166" w:rsidRPr="00BD271C" w:rsidRDefault="00245166" w:rsidP="00245166">
            <w:pPr>
              <w:jc w:val="both"/>
              <w:rPr>
                <w:rFonts w:cstheme="minorHAnsi"/>
                <w:sz w:val="12"/>
                <w:szCs w:val="12"/>
              </w:rPr>
            </w:pPr>
            <w:r w:rsidRPr="00BD271C">
              <w:rPr>
                <w:rFonts w:cstheme="minorHAnsi"/>
                <w:sz w:val="12"/>
                <w:szCs w:val="12"/>
              </w:rPr>
              <w:t>1 - Com vista a promover a transição para uma economia circular dotada de um elevado nível de eficiência dos recursos, as entidades responsáveis pela gestão de resíduos devem adotar as medidas necessárias, através dos planos e programas de gestão de resíduos, para garantir o cumprimento das seguintes metas:</w:t>
            </w:r>
            <w:r w:rsidRPr="00BD271C">
              <w:rPr>
                <w:rFonts w:cstheme="minorHAnsi"/>
                <w:sz w:val="12"/>
                <w:szCs w:val="12"/>
              </w:rPr>
              <w:br/>
              <w:t>a) A partir da data de entrada em vigor do presente regime, um aumento mínimo global para 50 %, em peso, relativamente à preparação para a reutilização e a reciclagem de resíduos</w:t>
            </w:r>
            <w:r w:rsidRPr="00BD271C">
              <w:rPr>
                <w:rFonts w:cstheme="minorHAnsi"/>
                <w:sz w:val="18"/>
                <w:szCs w:val="18"/>
              </w:rPr>
              <w:t xml:space="preserve"> </w:t>
            </w:r>
            <w:r w:rsidRPr="00BD271C">
              <w:rPr>
                <w:rFonts w:cstheme="minorHAnsi"/>
                <w:sz w:val="12"/>
                <w:szCs w:val="12"/>
              </w:rPr>
              <w:t>urbanos</w:t>
            </w:r>
            <w:r w:rsidRPr="00BD271C">
              <w:rPr>
                <w:rFonts w:cstheme="minorHAnsi"/>
                <w:sz w:val="18"/>
                <w:szCs w:val="18"/>
              </w:rPr>
              <w:t>;</w:t>
            </w:r>
            <w:r w:rsidRPr="00BD271C">
              <w:rPr>
                <w:rFonts w:cstheme="minorHAnsi"/>
                <w:sz w:val="18"/>
                <w:szCs w:val="18"/>
              </w:rPr>
              <w:br/>
              <w:t xml:space="preserve">b) A partir da data de entrada em vigor do presente regime, um aumento mínimo para 70 %, em peso, relativamente à preparação para a reutilização, a reciclagem e outras formas de valorização material, </w:t>
            </w:r>
            <w:r w:rsidRPr="00BD271C">
              <w:rPr>
                <w:rFonts w:cstheme="minorHAnsi"/>
                <w:sz w:val="18"/>
                <w:szCs w:val="18"/>
              </w:rPr>
              <w:lastRenderedPageBreak/>
              <w:t>incluindo operações de enchimento que utilizem resíduos como substituto de outros materiais, de RCD não perigosos, com exclusão dos materiais naturais definidos na categoria 17 05 04 da LER;</w:t>
            </w:r>
          </w:p>
        </w:tc>
        <w:tc>
          <w:tcPr>
            <w:tcW w:w="2551" w:type="dxa"/>
            <w:shd w:val="clear" w:color="auto" w:fill="FFFFFF" w:themeFill="background1"/>
          </w:tcPr>
          <w:p w:rsidR="00245166" w:rsidRPr="00BD271C" w:rsidRDefault="00245166" w:rsidP="004610A1">
            <w:pPr>
              <w:rPr>
                <w:rFonts w:cstheme="minorHAnsi"/>
                <w:sz w:val="18"/>
                <w:szCs w:val="18"/>
              </w:rPr>
            </w:pPr>
          </w:p>
        </w:tc>
        <w:tc>
          <w:tcPr>
            <w:tcW w:w="2552" w:type="dxa"/>
            <w:shd w:val="clear" w:color="auto" w:fill="FFFFFF" w:themeFill="background1"/>
          </w:tcPr>
          <w:p w:rsidR="00245166" w:rsidRPr="00BD271C" w:rsidRDefault="00245166" w:rsidP="00245166">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27.º</w:t>
            </w:r>
          </w:p>
          <w:p w:rsidR="00245166" w:rsidRPr="00BD271C" w:rsidRDefault="00245166" w:rsidP="00245166">
            <w:pPr>
              <w:widowControl w:val="0"/>
              <w:tabs>
                <w:tab w:val="center" w:pos="4252"/>
                <w:tab w:val="left" w:pos="4839"/>
              </w:tabs>
              <w:overflowPunct w:val="0"/>
              <w:autoSpaceDE w:val="0"/>
              <w:autoSpaceDN w:val="0"/>
              <w:adjustRightInd w:val="0"/>
              <w:spacing w:before="80"/>
              <w:jc w:val="center"/>
              <w:rPr>
                <w:rFonts w:cstheme="minorHAnsi"/>
                <w:b/>
                <w:sz w:val="18"/>
                <w:szCs w:val="18"/>
              </w:rPr>
            </w:pPr>
            <w:r w:rsidRPr="00BD271C">
              <w:rPr>
                <w:rFonts w:cstheme="minorHAnsi"/>
                <w:b/>
                <w:sz w:val="18"/>
                <w:szCs w:val="18"/>
              </w:rPr>
              <w:t>[…]</w:t>
            </w:r>
          </w:p>
          <w:p w:rsidR="00245166" w:rsidRPr="00BD271C" w:rsidRDefault="00245166" w:rsidP="00245166">
            <w:pPr>
              <w:pStyle w:val="PargrafodaLista"/>
              <w:widowControl w:val="0"/>
              <w:numPr>
                <w:ilvl w:val="0"/>
                <w:numId w:val="11"/>
              </w:numPr>
              <w:tabs>
                <w:tab w:val="center" w:pos="4252"/>
                <w:tab w:val="left" w:pos="4839"/>
              </w:tabs>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245166" w:rsidRPr="00BD271C" w:rsidRDefault="00245166" w:rsidP="00245166">
            <w:pPr>
              <w:pStyle w:val="PargrafodaLista"/>
              <w:widowControl w:val="0"/>
              <w:numPr>
                <w:ilvl w:val="0"/>
                <w:numId w:val="12"/>
              </w:numPr>
              <w:tabs>
                <w:tab w:val="center" w:pos="4252"/>
                <w:tab w:val="left" w:pos="4839"/>
              </w:tabs>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245166" w:rsidRPr="00BD271C" w:rsidRDefault="00245166" w:rsidP="00245166">
            <w:pPr>
              <w:widowControl w:val="0"/>
              <w:tabs>
                <w:tab w:val="center" w:pos="4252"/>
                <w:tab w:val="left" w:pos="4839"/>
              </w:tabs>
              <w:overflowPunct w:val="0"/>
              <w:autoSpaceDE w:val="0"/>
              <w:autoSpaceDN w:val="0"/>
              <w:adjustRightInd w:val="0"/>
              <w:spacing w:before="80"/>
              <w:jc w:val="both"/>
              <w:rPr>
                <w:rFonts w:cstheme="minorHAnsi"/>
                <w:bCs/>
                <w:sz w:val="18"/>
                <w:szCs w:val="18"/>
              </w:rPr>
            </w:pPr>
            <w:r w:rsidRPr="00BD271C">
              <w:rPr>
                <w:rFonts w:cstheme="minorHAnsi"/>
                <w:bCs/>
                <w:sz w:val="18"/>
                <w:szCs w:val="18"/>
              </w:rPr>
              <w:t xml:space="preserve">b) A partir da data de entrada em vigor do presente regime, um aumento mínimo para 70 %, em peso, relativamente à preparação para a reutilização, a reciclagem e outras formas de valorização material, incluindo operações de enchimento que utilizem resíduos como substituto de outros materiais, </w:t>
            </w:r>
            <w:r w:rsidRPr="00BD271C">
              <w:rPr>
                <w:rFonts w:cstheme="minorHAnsi"/>
                <w:bCs/>
                <w:sz w:val="18"/>
                <w:szCs w:val="18"/>
              </w:rPr>
              <w:lastRenderedPageBreak/>
              <w:t>de RCD não perigosos, com exclusão dos materiais naturais definidos na categoria 17 05 04 da LER em que, o peso relativo da preparação para reutilização e reciclagem seja no mínimo 50% em 2025.</w:t>
            </w:r>
          </w:p>
          <w:p w:rsidR="00245166" w:rsidRPr="00BD271C" w:rsidRDefault="00245166" w:rsidP="00245166">
            <w:pPr>
              <w:jc w:val="both"/>
              <w:rPr>
                <w:rFonts w:cstheme="minorHAnsi"/>
                <w:b/>
                <w:bCs/>
                <w:sz w:val="18"/>
                <w:szCs w:val="18"/>
              </w:rPr>
            </w:pPr>
          </w:p>
        </w:tc>
        <w:tc>
          <w:tcPr>
            <w:tcW w:w="2552" w:type="dxa"/>
            <w:shd w:val="clear" w:color="auto" w:fill="FFFFFF" w:themeFill="background1"/>
          </w:tcPr>
          <w:p w:rsidR="00245166" w:rsidRPr="00BD271C" w:rsidRDefault="00245166" w:rsidP="004610A1">
            <w:pPr>
              <w:rPr>
                <w:rFonts w:cstheme="minorHAnsi"/>
                <w:b/>
                <w:bCs/>
                <w:sz w:val="18"/>
                <w:szCs w:val="18"/>
              </w:rPr>
            </w:pPr>
          </w:p>
        </w:tc>
        <w:tc>
          <w:tcPr>
            <w:tcW w:w="2551" w:type="dxa"/>
            <w:shd w:val="clear" w:color="auto" w:fill="FFFFFF" w:themeFill="background1"/>
          </w:tcPr>
          <w:p w:rsidR="00245166" w:rsidRPr="00BD271C" w:rsidRDefault="00245166" w:rsidP="00245166">
            <w:pPr>
              <w:jc w:val="center"/>
              <w:rPr>
                <w:rFonts w:cstheme="minorHAnsi"/>
                <w:sz w:val="18"/>
                <w:szCs w:val="18"/>
              </w:rPr>
            </w:pPr>
            <w:r w:rsidRPr="00BD271C">
              <w:rPr>
                <w:rFonts w:cstheme="minorHAnsi"/>
                <w:sz w:val="18"/>
                <w:szCs w:val="18"/>
              </w:rPr>
              <w:t>Artigo 27.º</w:t>
            </w:r>
          </w:p>
          <w:p w:rsidR="00245166" w:rsidRPr="00BD271C" w:rsidRDefault="00245166" w:rsidP="00245166">
            <w:pPr>
              <w:jc w:val="center"/>
              <w:rPr>
                <w:rFonts w:cstheme="minorHAnsi"/>
                <w:sz w:val="18"/>
                <w:szCs w:val="18"/>
              </w:rPr>
            </w:pPr>
            <w:r w:rsidRPr="00BD271C">
              <w:rPr>
                <w:rFonts w:cstheme="minorHAnsi"/>
                <w:sz w:val="18"/>
                <w:szCs w:val="18"/>
              </w:rPr>
              <w:t>[…]</w:t>
            </w:r>
          </w:p>
          <w:p w:rsidR="00245166" w:rsidRPr="00BD271C" w:rsidRDefault="00245166" w:rsidP="00245166">
            <w:pPr>
              <w:jc w:val="both"/>
              <w:rPr>
                <w:rFonts w:cstheme="minorHAnsi"/>
                <w:sz w:val="18"/>
                <w:szCs w:val="18"/>
              </w:rPr>
            </w:pPr>
            <w:r w:rsidRPr="00BD271C">
              <w:rPr>
                <w:rFonts w:cstheme="minorHAnsi"/>
                <w:sz w:val="18"/>
                <w:szCs w:val="18"/>
              </w:rPr>
              <w:t xml:space="preserve">1 </w:t>
            </w:r>
            <w:proofErr w:type="gramStart"/>
            <w:r w:rsidRPr="00BD271C">
              <w:rPr>
                <w:rFonts w:cstheme="minorHAnsi"/>
                <w:sz w:val="18"/>
                <w:szCs w:val="18"/>
              </w:rPr>
              <w:t>–  [</w:t>
            </w:r>
            <w:proofErr w:type="gramEnd"/>
            <w:r w:rsidRPr="00BD271C">
              <w:rPr>
                <w:rFonts w:cstheme="minorHAnsi"/>
                <w:sz w:val="18"/>
                <w:szCs w:val="18"/>
              </w:rPr>
              <w:t>…].</w:t>
            </w:r>
          </w:p>
          <w:p w:rsidR="00245166" w:rsidRPr="00BD271C" w:rsidRDefault="00245166" w:rsidP="00245166">
            <w:pPr>
              <w:jc w:val="both"/>
              <w:rPr>
                <w:rFonts w:cstheme="minorHAnsi"/>
                <w:sz w:val="18"/>
                <w:szCs w:val="18"/>
              </w:rPr>
            </w:pPr>
          </w:p>
          <w:p w:rsidR="00245166" w:rsidRPr="00BD271C" w:rsidRDefault="00245166" w:rsidP="00245166">
            <w:pPr>
              <w:jc w:val="both"/>
              <w:rPr>
                <w:rFonts w:cstheme="minorHAnsi"/>
                <w:sz w:val="18"/>
                <w:szCs w:val="18"/>
              </w:rPr>
            </w:pPr>
            <w:r w:rsidRPr="00BD271C">
              <w:rPr>
                <w:rFonts w:cstheme="minorHAnsi"/>
                <w:sz w:val="18"/>
                <w:szCs w:val="18"/>
              </w:rPr>
              <w:t>a)  […];</w:t>
            </w:r>
          </w:p>
          <w:p w:rsidR="00245166" w:rsidRPr="00BD271C" w:rsidRDefault="00245166" w:rsidP="00245166">
            <w:pPr>
              <w:jc w:val="both"/>
              <w:rPr>
                <w:rFonts w:cstheme="minorHAnsi"/>
                <w:sz w:val="18"/>
                <w:szCs w:val="18"/>
              </w:rPr>
            </w:pPr>
            <w:r w:rsidRPr="00BD271C">
              <w:rPr>
                <w:rFonts w:cstheme="minorHAnsi"/>
                <w:sz w:val="18"/>
                <w:szCs w:val="18"/>
              </w:rPr>
              <w:t xml:space="preserve">b)  A partir da data de entrada em vigor do presente regime, um aumento mínimo para 70 %, em peso, relativamente à preparação para a reutilização, a reciclagem e outras formas de valorização material, excluindo operações de enchimento que utilizem resíduos como substituto de outros materiais, de RCD não perigosos, com </w:t>
            </w:r>
            <w:r w:rsidRPr="00BD271C">
              <w:rPr>
                <w:rFonts w:cstheme="minorHAnsi"/>
                <w:sz w:val="18"/>
                <w:szCs w:val="18"/>
              </w:rPr>
              <w:lastRenderedPageBreak/>
              <w:t xml:space="preserve">exclusão dos materiais naturais definidos na categoria 17 05 04 </w:t>
            </w:r>
            <w:proofErr w:type="gramStart"/>
            <w:r w:rsidRPr="00BD271C">
              <w:rPr>
                <w:rFonts w:cstheme="minorHAnsi"/>
                <w:sz w:val="18"/>
                <w:szCs w:val="18"/>
              </w:rPr>
              <w:t>da</w:t>
            </w:r>
            <w:proofErr w:type="gramEnd"/>
            <w:r w:rsidRPr="00BD271C">
              <w:rPr>
                <w:rFonts w:cstheme="minorHAnsi"/>
                <w:sz w:val="18"/>
                <w:szCs w:val="18"/>
              </w:rPr>
              <w:t xml:space="preserve"> LER;</w:t>
            </w:r>
          </w:p>
          <w:p w:rsidR="00245166" w:rsidRPr="00BD271C" w:rsidRDefault="00245166" w:rsidP="004610A1">
            <w:pPr>
              <w:jc w:val="both"/>
              <w:rPr>
                <w:rFonts w:cstheme="minorHAnsi"/>
                <w:sz w:val="18"/>
                <w:szCs w:val="18"/>
              </w:rPr>
            </w:pPr>
          </w:p>
        </w:tc>
      </w:tr>
      <w:tr w:rsidR="00245166" w:rsidRPr="00BD271C" w:rsidTr="006667B9">
        <w:trPr>
          <w:cantSplit/>
          <w:trHeight w:val="1134"/>
        </w:trPr>
        <w:tc>
          <w:tcPr>
            <w:tcW w:w="752" w:type="dxa"/>
            <w:shd w:val="clear" w:color="auto" w:fill="D9D9D9" w:themeFill="background1" w:themeFillShade="D9"/>
            <w:textDirection w:val="btLr"/>
          </w:tcPr>
          <w:p w:rsidR="00245166" w:rsidRPr="00BD271C" w:rsidRDefault="00245166" w:rsidP="004610A1">
            <w:pPr>
              <w:jc w:val="center"/>
              <w:rPr>
                <w:rFonts w:cstheme="minorHAnsi"/>
                <w:sz w:val="18"/>
                <w:szCs w:val="18"/>
              </w:rPr>
            </w:pPr>
          </w:p>
        </w:tc>
        <w:tc>
          <w:tcPr>
            <w:tcW w:w="3071" w:type="dxa"/>
            <w:shd w:val="clear" w:color="auto" w:fill="D9D9D9" w:themeFill="background1" w:themeFillShade="D9"/>
          </w:tcPr>
          <w:p w:rsidR="00245166" w:rsidRPr="00BD271C" w:rsidRDefault="00245166" w:rsidP="00245166">
            <w:pPr>
              <w:jc w:val="center"/>
              <w:rPr>
                <w:rFonts w:cstheme="minorHAnsi"/>
                <w:sz w:val="18"/>
                <w:szCs w:val="18"/>
              </w:rPr>
            </w:pPr>
          </w:p>
        </w:tc>
        <w:tc>
          <w:tcPr>
            <w:tcW w:w="2551" w:type="dxa"/>
            <w:shd w:val="clear" w:color="auto" w:fill="D9D9D9" w:themeFill="background1" w:themeFillShade="D9"/>
          </w:tcPr>
          <w:p w:rsidR="00245166" w:rsidRPr="00BD271C" w:rsidRDefault="00245166" w:rsidP="004610A1">
            <w:pPr>
              <w:rPr>
                <w:rFonts w:cstheme="minorHAnsi"/>
                <w:sz w:val="18"/>
                <w:szCs w:val="18"/>
              </w:rPr>
            </w:pPr>
          </w:p>
        </w:tc>
        <w:tc>
          <w:tcPr>
            <w:tcW w:w="2552" w:type="dxa"/>
            <w:shd w:val="clear" w:color="auto" w:fill="D9D9D9" w:themeFill="background1" w:themeFillShade="D9"/>
          </w:tcPr>
          <w:p w:rsidR="00245166" w:rsidRPr="00BD271C" w:rsidRDefault="00245166" w:rsidP="00245166">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 PAN</w:t>
            </w:r>
            <w:r w:rsidRPr="00BD271C">
              <w:rPr>
                <w:rFonts w:cstheme="minorHAnsi"/>
                <w:b/>
                <w:bCs/>
                <w:sz w:val="18"/>
                <w:szCs w:val="18"/>
              </w:rPr>
              <w:t>,</w:t>
            </w:r>
            <w:r w:rsidRPr="00BD271C">
              <w:rPr>
                <w:rFonts w:cstheme="minorHAnsi"/>
                <w:b/>
                <w:bCs/>
                <w:sz w:val="18"/>
                <w:szCs w:val="18"/>
              </w:rPr>
              <w:br/>
              <w:t xml:space="preserve">CONTRA </w:t>
            </w:r>
            <w:r w:rsidRPr="00BD271C">
              <w:rPr>
                <w:rFonts w:cstheme="minorHAnsi"/>
                <w:sz w:val="18"/>
                <w:szCs w:val="18"/>
              </w:rPr>
              <w:t>PSD, CDS</w:t>
            </w:r>
            <w:r w:rsidRPr="00BD271C">
              <w:rPr>
                <w:rFonts w:cstheme="minorHAnsi"/>
                <w:b/>
                <w:bCs/>
                <w:sz w:val="18"/>
                <w:szCs w:val="18"/>
              </w:rPr>
              <w:br/>
              <w:t xml:space="preserve">ABSTENÇÃO </w:t>
            </w:r>
            <w:r w:rsidRPr="00BD271C">
              <w:rPr>
                <w:rFonts w:cstheme="minorHAnsi"/>
                <w:sz w:val="18"/>
                <w:szCs w:val="18"/>
              </w:rPr>
              <w:t>PCP, BE</w:t>
            </w:r>
          </w:p>
          <w:p w:rsidR="00245166" w:rsidRPr="00BD271C" w:rsidRDefault="00245166" w:rsidP="00245166">
            <w:pPr>
              <w:rPr>
                <w:rFonts w:cstheme="minorHAnsi"/>
                <w:b/>
                <w:bCs/>
                <w:sz w:val="18"/>
                <w:szCs w:val="18"/>
              </w:rPr>
            </w:pPr>
          </w:p>
          <w:p w:rsidR="00245166" w:rsidRPr="00BD271C" w:rsidRDefault="00245166" w:rsidP="00245166">
            <w:pPr>
              <w:pStyle w:val="PargrafodaLista"/>
              <w:jc w:val="both"/>
              <w:rPr>
                <w:rFonts w:cstheme="minorHAnsi"/>
                <w:b/>
                <w:color w:val="FF0000"/>
                <w:sz w:val="18"/>
                <w:szCs w:val="18"/>
              </w:rPr>
            </w:pPr>
            <w:r w:rsidRPr="00BD271C">
              <w:rPr>
                <w:rFonts w:cstheme="minorHAnsi"/>
                <w:b/>
                <w:color w:val="FF0000"/>
                <w:sz w:val="18"/>
                <w:szCs w:val="18"/>
              </w:rPr>
              <w:t>APROVADA</w:t>
            </w:r>
          </w:p>
          <w:p w:rsidR="00245166" w:rsidRPr="00BD271C" w:rsidRDefault="00245166" w:rsidP="00245166">
            <w:pPr>
              <w:widowControl w:val="0"/>
              <w:overflowPunct w:val="0"/>
              <w:autoSpaceDE w:val="0"/>
              <w:autoSpaceDN w:val="0"/>
              <w:adjustRightInd w:val="0"/>
              <w:spacing w:before="80"/>
              <w:jc w:val="center"/>
              <w:rPr>
                <w:rFonts w:cstheme="minorHAnsi"/>
                <w:bCs/>
                <w:sz w:val="18"/>
                <w:szCs w:val="18"/>
              </w:rPr>
            </w:pPr>
          </w:p>
        </w:tc>
        <w:tc>
          <w:tcPr>
            <w:tcW w:w="2552" w:type="dxa"/>
            <w:shd w:val="clear" w:color="auto" w:fill="D9D9D9" w:themeFill="background1" w:themeFillShade="D9"/>
          </w:tcPr>
          <w:p w:rsidR="00245166" w:rsidRPr="00BD271C" w:rsidRDefault="00245166" w:rsidP="004610A1">
            <w:pPr>
              <w:rPr>
                <w:rFonts w:cstheme="minorHAnsi"/>
                <w:b/>
                <w:bCs/>
                <w:sz w:val="18"/>
                <w:szCs w:val="18"/>
              </w:rPr>
            </w:pPr>
          </w:p>
        </w:tc>
        <w:tc>
          <w:tcPr>
            <w:tcW w:w="2551" w:type="dxa"/>
            <w:shd w:val="clear" w:color="auto" w:fill="D9D9D9" w:themeFill="background1" w:themeFillShade="D9"/>
          </w:tcPr>
          <w:p w:rsidR="00245166" w:rsidRPr="00BD271C" w:rsidRDefault="00245166" w:rsidP="00245166">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r w:rsidRPr="00BD271C">
              <w:rPr>
                <w:rFonts w:cstheme="minorHAnsi"/>
                <w:b/>
                <w:bCs/>
                <w:sz w:val="18"/>
                <w:szCs w:val="18"/>
              </w:rPr>
              <w:t xml:space="preserve">, </w:t>
            </w:r>
            <w:r w:rsidRPr="00BD271C">
              <w:rPr>
                <w:rFonts w:cstheme="minorHAnsi"/>
                <w:sz w:val="18"/>
                <w:szCs w:val="18"/>
              </w:rPr>
              <w:t>CDS, BE,</w:t>
            </w:r>
            <w:r w:rsidRPr="00BD271C">
              <w:rPr>
                <w:rFonts w:cstheme="minorHAnsi"/>
                <w:b/>
                <w:bCs/>
                <w:sz w:val="18"/>
                <w:szCs w:val="18"/>
              </w:rPr>
              <w:t xml:space="preserve"> </w:t>
            </w:r>
            <w:r w:rsidRPr="00BD271C">
              <w:rPr>
                <w:rFonts w:cstheme="minorHAnsi"/>
                <w:b/>
                <w:bCs/>
                <w:sz w:val="18"/>
                <w:szCs w:val="18"/>
              </w:rPr>
              <w:br/>
              <w:t xml:space="preserve">CONTRA </w:t>
            </w:r>
            <w:r w:rsidRPr="00BD271C">
              <w:rPr>
                <w:rFonts w:cstheme="minorHAnsi"/>
                <w:sz w:val="18"/>
                <w:szCs w:val="18"/>
              </w:rPr>
              <w:t>PS</w:t>
            </w:r>
            <w:r w:rsidRPr="00BD271C">
              <w:rPr>
                <w:rFonts w:cstheme="minorHAnsi"/>
                <w:b/>
                <w:bCs/>
                <w:sz w:val="18"/>
                <w:szCs w:val="18"/>
              </w:rPr>
              <w:br/>
              <w:t>ABSTENÇÃO</w:t>
            </w:r>
            <w:r w:rsidRPr="00BD271C">
              <w:rPr>
                <w:rFonts w:cstheme="minorHAnsi"/>
                <w:sz w:val="18"/>
                <w:szCs w:val="18"/>
              </w:rPr>
              <w:t xml:space="preserve"> PCP</w:t>
            </w:r>
          </w:p>
          <w:p w:rsidR="00245166" w:rsidRPr="00BD271C" w:rsidRDefault="00245166" w:rsidP="00245166">
            <w:pPr>
              <w:rPr>
                <w:rFonts w:cstheme="minorHAnsi"/>
                <w:b/>
                <w:bCs/>
                <w:sz w:val="18"/>
                <w:szCs w:val="18"/>
              </w:rPr>
            </w:pPr>
          </w:p>
          <w:p w:rsidR="00245166" w:rsidRPr="00BD271C" w:rsidRDefault="00245166" w:rsidP="00245166">
            <w:pPr>
              <w:pStyle w:val="PargrafodaLista"/>
              <w:jc w:val="both"/>
              <w:rPr>
                <w:rFonts w:cstheme="minorHAnsi"/>
                <w:bCs/>
                <w:color w:val="FF0000"/>
                <w:sz w:val="18"/>
                <w:szCs w:val="18"/>
              </w:rPr>
            </w:pPr>
            <w:r w:rsidRPr="00BD271C">
              <w:rPr>
                <w:rFonts w:cstheme="minorHAnsi"/>
                <w:b/>
                <w:bCs/>
                <w:color w:val="FF0000"/>
                <w:sz w:val="18"/>
                <w:szCs w:val="18"/>
              </w:rPr>
              <w:t>REJEITADA</w:t>
            </w:r>
          </w:p>
          <w:p w:rsidR="00245166" w:rsidRPr="00BD271C" w:rsidRDefault="00245166" w:rsidP="00245166">
            <w:pPr>
              <w:jc w:val="center"/>
              <w:rPr>
                <w:rFonts w:cstheme="minorHAnsi"/>
                <w:sz w:val="18"/>
                <w:szCs w:val="18"/>
              </w:rPr>
            </w:pPr>
          </w:p>
        </w:tc>
      </w:tr>
      <w:tr w:rsidR="004610A1" w:rsidRPr="00BD271C" w:rsidTr="006667B9">
        <w:trPr>
          <w:cantSplit/>
          <w:trHeight w:val="1134"/>
        </w:trPr>
        <w:tc>
          <w:tcPr>
            <w:tcW w:w="752" w:type="dxa"/>
            <w:textDirection w:val="btLr"/>
          </w:tcPr>
          <w:p w:rsidR="004610A1" w:rsidRPr="00BD271C" w:rsidRDefault="004610A1" w:rsidP="004610A1">
            <w:pPr>
              <w:jc w:val="center"/>
              <w:rPr>
                <w:rFonts w:cstheme="minorHAnsi"/>
                <w:sz w:val="18"/>
                <w:szCs w:val="18"/>
              </w:rPr>
            </w:pPr>
            <w:r w:rsidRPr="00BD271C">
              <w:rPr>
                <w:rFonts w:cstheme="minorHAnsi"/>
                <w:sz w:val="18"/>
                <w:szCs w:val="18"/>
              </w:rPr>
              <w:t>Artigo 27.º</w:t>
            </w:r>
          </w:p>
          <w:p w:rsidR="004610A1" w:rsidRPr="00BD271C" w:rsidRDefault="004610A1" w:rsidP="004610A1">
            <w:pPr>
              <w:jc w:val="center"/>
              <w:rPr>
                <w:rFonts w:cstheme="minorHAnsi"/>
                <w:sz w:val="18"/>
                <w:szCs w:val="18"/>
              </w:rPr>
            </w:pPr>
            <w:r w:rsidRPr="00BD271C">
              <w:rPr>
                <w:rFonts w:cstheme="minorHAnsi"/>
                <w:sz w:val="18"/>
                <w:szCs w:val="18"/>
              </w:rPr>
              <w:t>Metas relativas à preparação para reutilização, reciclagem e valorização</w:t>
            </w:r>
          </w:p>
          <w:p w:rsidR="004610A1" w:rsidRPr="00BD271C" w:rsidRDefault="004610A1" w:rsidP="004610A1">
            <w:pPr>
              <w:ind w:left="113" w:right="113"/>
              <w:jc w:val="center"/>
              <w:rPr>
                <w:rFonts w:cstheme="minorHAnsi"/>
                <w:sz w:val="18"/>
                <w:szCs w:val="18"/>
              </w:rPr>
            </w:pPr>
          </w:p>
        </w:tc>
        <w:tc>
          <w:tcPr>
            <w:tcW w:w="3071" w:type="dxa"/>
          </w:tcPr>
          <w:p w:rsidR="004610A1" w:rsidRPr="00BD271C" w:rsidRDefault="004610A1" w:rsidP="004610A1">
            <w:pPr>
              <w:jc w:val="both"/>
              <w:rPr>
                <w:rFonts w:cstheme="minorHAnsi"/>
                <w:sz w:val="18"/>
                <w:szCs w:val="18"/>
              </w:rPr>
            </w:pPr>
            <w:r w:rsidRPr="00BD271C">
              <w:rPr>
                <w:rFonts w:cstheme="minorHAnsi"/>
                <w:sz w:val="18"/>
                <w:szCs w:val="18"/>
              </w:rPr>
              <w:br/>
            </w:r>
            <w:r w:rsidRPr="00BD271C">
              <w:rPr>
                <w:rFonts w:cstheme="minorHAnsi"/>
                <w:sz w:val="12"/>
                <w:szCs w:val="12"/>
              </w:rPr>
              <w:t>c) Até 2025, um aumento mínimo para 55 %, em peso, da preparação para a reutilização e da reciclagem de resíduos urbanos, em que, pelo menos, 5 % é resultante da preparação para reutilização de têxteis, equipamentos elétricos e eletrónicos, móveis e outros resíduos adequados para efeitos de preparação para reutilização;</w:t>
            </w:r>
            <w:r w:rsidRPr="00BD271C">
              <w:rPr>
                <w:rFonts w:cstheme="minorHAnsi"/>
                <w:sz w:val="12"/>
                <w:szCs w:val="12"/>
              </w:rPr>
              <w:br/>
              <w:t>d) Até 2030, um aumento mínimo para 60 %, em peso, da preparação para a reutilização e da reciclagem de resíduos urbanos, em que, pelo menos, 10 % é resultante da preparação para reutilização de têxteis, equipamentos elétricos e eletrónicos, móveis e outros resíduos adequados para efeitos de preparação para reutilização;</w:t>
            </w:r>
            <w:r w:rsidRPr="00BD271C">
              <w:rPr>
                <w:rFonts w:cstheme="minorHAnsi"/>
                <w:sz w:val="12"/>
                <w:szCs w:val="12"/>
              </w:rPr>
              <w:br/>
              <w:t>e) Até 2035, um aumento mínimo para 65 %, em peso, da preparação para a reutilização e da reciclagem de resíduos urbanos, em que, pelo menos</w:t>
            </w:r>
            <w:r w:rsidRPr="00BD271C">
              <w:rPr>
                <w:rFonts w:cstheme="minorHAnsi"/>
                <w:sz w:val="18"/>
                <w:szCs w:val="18"/>
              </w:rPr>
              <w:t xml:space="preserve">, </w:t>
            </w:r>
            <w:r w:rsidRPr="00BD271C">
              <w:rPr>
                <w:rFonts w:cstheme="minorHAnsi"/>
                <w:sz w:val="12"/>
                <w:szCs w:val="12"/>
              </w:rPr>
              <w:t>15 % é resultante da preparação para reutilização de têxteis, equipamentos elétricos e eletrónicos, móveis e outros resíduos adequados para efeitos de preparação para reutilização.</w:t>
            </w:r>
            <w:r w:rsidRPr="00BD271C">
              <w:rPr>
                <w:rFonts w:cstheme="minorHAnsi"/>
                <w:sz w:val="18"/>
                <w:szCs w:val="18"/>
              </w:rPr>
              <w:br/>
            </w:r>
            <w:r w:rsidRPr="00BD271C">
              <w:rPr>
                <w:rFonts w:cstheme="minorHAnsi"/>
                <w:sz w:val="12"/>
                <w:szCs w:val="12"/>
              </w:rPr>
              <w:t xml:space="preserve">2 - Para garantir o cumprimento das metas estabelecidas no número anterior, as Regiões Autónomas devem cumprir </w:t>
            </w:r>
            <w:r w:rsidRPr="00BD271C">
              <w:rPr>
                <w:rFonts w:cstheme="minorHAnsi"/>
                <w:sz w:val="12"/>
                <w:szCs w:val="12"/>
              </w:rPr>
              <w:lastRenderedPageBreak/>
              <w:t>as metas que venham a ser estabelecidas nos respetivos planos.</w:t>
            </w:r>
            <w:r w:rsidRPr="00BD271C">
              <w:rPr>
                <w:rFonts w:cstheme="minorHAnsi"/>
                <w:sz w:val="12"/>
                <w:szCs w:val="12"/>
              </w:rPr>
              <w:br/>
              <w:t>3 - Para efeitos do cumprimento das metas estabelecidas no n.º 1 e outras metas que venham a ser especificadas, o Governo pode determinar a contribuição dos sistemas municipais e multimunicipais de gestão de resíduos urbanos fixando metas graduais a cumprir pelos mesmos no Plano Nacional de Gestão de Resíduos Urbanos.</w:t>
            </w:r>
            <w:r w:rsidRPr="00BD271C">
              <w:rPr>
                <w:rFonts w:cstheme="minorHAnsi"/>
                <w:sz w:val="12"/>
                <w:szCs w:val="12"/>
              </w:rPr>
              <w:br/>
              <w:t>4 - Os serviços e organismos das Regiões Autónomas devem remeter à ANR a informação necessária para efeitos de cálculo do cumprimento das metas e comunicação de dados à Comissão Europeia.</w:t>
            </w:r>
            <w:r w:rsidRPr="00BD271C">
              <w:rPr>
                <w:rFonts w:cstheme="minorHAnsi"/>
                <w:sz w:val="12"/>
                <w:szCs w:val="12"/>
              </w:rPr>
              <w:br/>
              <w:t>5 - Compete à ANR, a partir de informação remetida pelas Regiões Autónomas e com a informação que recolhe, assegurar a monitorização do cumprimento das metas definidas no n.º 1, de acordo com as regras e os métodos de cálculo estabelecidos por decisão da Comissão Europeia, no caso das metas definidas para 2020, e de acordo com as regras do anexo VI ao presente regime e do qual faz parte integrante, no caso das restantes metas.</w:t>
            </w:r>
            <w:r w:rsidRPr="00BD271C">
              <w:rPr>
                <w:rFonts w:cstheme="minorHAnsi"/>
                <w:sz w:val="18"/>
                <w:szCs w:val="18"/>
              </w:rPr>
              <w:br/>
              <w:t xml:space="preserve">6 - A contribuição da preparação para reutilização prevista nas alíneas c), d) e </w:t>
            </w:r>
            <w:proofErr w:type="spellStart"/>
            <w:r w:rsidRPr="00BD271C">
              <w:rPr>
                <w:rFonts w:cstheme="minorHAnsi"/>
                <w:sz w:val="18"/>
                <w:szCs w:val="18"/>
              </w:rPr>
              <w:t>e</w:t>
            </w:r>
            <w:proofErr w:type="spellEnd"/>
            <w:r w:rsidRPr="00BD271C">
              <w:rPr>
                <w:rFonts w:cstheme="minorHAnsi"/>
                <w:sz w:val="18"/>
                <w:szCs w:val="18"/>
              </w:rPr>
              <w:t>) do n.º 1 para a concretização da meta pode ser revista, no sentido da sua redução, no âmbito do processo de monitorização do Plano Nacional de Gestão de Resíduos Urbanos se as características dos resíduos à data não permitirem o alcance das taxas definidas.</w:t>
            </w:r>
          </w:p>
        </w:tc>
        <w:tc>
          <w:tcPr>
            <w:tcW w:w="2551" w:type="dxa"/>
          </w:tcPr>
          <w:p w:rsidR="004610A1" w:rsidRPr="00BD271C" w:rsidRDefault="004610A1" w:rsidP="004610A1">
            <w:pPr>
              <w:pStyle w:val="PargrafodaLista"/>
              <w:widowControl w:val="0"/>
              <w:tabs>
                <w:tab w:val="center" w:pos="4252"/>
                <w:tab w:val="left" w:pos="4839"/>
              </w:tabs>
              <w:overflowPunct w:val="0"/>
              <w:autoSpaceDE w:val="0"/>
              <w:autoSpaceDN w:val="0"/>
              <w:adjustRightInd w:val="0"/>
              <w:spacing w:before="80"/>
              <w:ind w:left="360"/>
              <w:jc w:val="both"/>
              <w:rPr>
                <w:rFonts w:cstheme="minorHAnsi"/>
                <w:sz w:val="18"/>
                <w:szCs w:val="18"/>
              </w:rPr>
            </w:pPr>
          </w:p>
        </w:tc>
        <w:tc>
          <w:tcPr>
            <w:tcW w:w="2552" w:type="dxa"/>
          </w:tcPr>
          <w:p w:rsidR="00326EF2" w:rsidRPr="00BD271C" w:rsidRDefault="00326EF2" w:rsidP="00245166">
            <w:pPr>
              <w:widowControl w:val="0"/>
              <w:tabs>
                <w:tab w:val="center" w:pos="4252"/>
                <w:tab w:val="left" w:pos="4839"/>
              </w:tabs>
              <w:overflowPunct w:val="0"/>
              <w:autoSpaceDE w:val="0"/>
              <w:autoSpaceDN w:val="0"/>
              <w:adjustRightInd w:val="0"/>
              <w:spacing w:before="80"/>
              <w:rPr>
                <w:rFonts w:cstheme="minorHAnsi"/>
                <w:bCs/>
                <w:sz w:val="18"/>
                <w:szCs w:val="18"/>
              </w:rPr>
            </w:pPr>
          </w:p>
          <w:p w:rsidR="004610A1" w:rsidRPr="00BD271C" w:rsidRDefault="004610A1" w:rsidP="00245166">
            <w:pPr>
              <w:pStyle w:val="PargrafodaLista"/>
              <w:widowControl w:val="0"/>
              <w:numPr>
                <w:ilvl w:val="0"/>
                <w:numId w:val="22"/>
              </w:numPr>
              <w:tabs>
                <w:tab w:val="center" w:pos="4252"/>
                <w:tab w:val="left" w:pos="4839"/>
              </w:tabs>
              <w:overflowPunct w:val="0"/>
              <w:autoSpaceDE w:val="0"/>
              <w:autoSpaceDN w:val="0"/>
              <w:adjustRightInd w:val="0"/>
              <w:spacing w:before="80"/>
              <w:rPr>
                <w:rFonts w:cstheme="minorHAnsi"/>
                <w:bCs/>
                <w:sz w:val="18"/>
                <w:szCs w:val="18"/>
              </w:rPr>
            </w:pPr>
            <w:r w:rsidRPr="00BD271C">
              <w:rPr>
                <w:rFonts w:cstheme="minorHAnsi"/>
                <w:bCs/>
                <w:sz w:val="18"/>
                <w:szCs w:val="18"/>
              </w:rPr>
              <w:t>[…];</w:t>
            </w:r>
          </w:p>
          <w:p w:rsidR="004610A1" w:rsidRPr="00BD271C" w:rsidRDefault="004610A1" w:rsidP="00245166">
            <w:pPr>
              <w:pStyle w:val="PargrafodaLista"/>
              <w:widowControl w:val="0"/>
              <w:numPr>
                <w:ilvl w:val="0"/>
                <w:numId w:val="22"/>
              </w:numPr>
              <w:tabs>
                <w:tab w:val="center" w:pos="4252"/>
                <w:tab w:val="left" w:pos="4839"/>
              </w:tabs>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E02ED8" w:rsidRPr="00BD271C" w:rsidRDefault="004610A1" w:rsidP="00391246">
            <w:pPr>
              <w:pStyle w:val="PargrafodaLista"/>
              <w:widowControl w:val="0"/>
              <w:numPr>
                <w:ilvl w:val="0"/>
                <w:numId w:val="22"/>
              </w:numPr>
              <w:tabs>
                <w:tab w:val="center" w:pos="4252"/>
                <w:tab w:val="left" w:pos="4839"/>
              </w:tabs>
              <w:overflowPunct w:val="0"/>
              <w:autoSpaceDE w:val="0"/>
              <w:autoSpaceDN w:val="0"/>
              <w:adjustRightInd w:val="0"/>
              <w:spacing w:before="80" w:after="160"/>
              <w:rPr>
                <w:rFonts w:cstheme="minorHAnsi"/>
                <w:bCs/>
                <w:sz w:val="18"/>
                <w:szCs w:val="18"/>
              </w:rPr>
            </w:pPr>
            <w:r w:rsidRPr="00BD271C">
              <w:rPr>
                <w:rFonts w:cstheme="minorHAnsi"/>
                <w:bCs/>
                <w:sz w:val="18"/>
                <w:szCs w:val="18"/>
              </w:rPr>
              <w:t>[…].</w:t>
            </w:r>
          </w:p>
          <w:p w:rsidR="004610A1" w:rsidRPr="00BD271C" w:rsidRDefault="00326EF2" w:rsidP="004610A1">
            <w:pPr>
              <w:pStyle w:val="PargrafodaLista"/>
              <w:widowControl w:val="0"/>
              <w:numPr>
                <w:ilvl w:val="0"/>
                <w:numId w:val="11"/>
              </w:numPr>
              <w:tabs>
                <w:tab w:val="center" w:pos="4252"/>
                <w:tab w:val="left" w:pos="4839"/>
              </w:tabs>
              <w:overflowPunct w:val="0"/>
              <w:autoSpaceDE w:val="0"/>
              <w:autoSpaceDN w:val="0"/>
              <w:adjustRightInd w:val="0"/>
              <w:spacing w:before="80" w:after="160"/>
              <w:jc w:val="both"/>
              <w:rPr>
                <w:rFonts w:cstheme="minorHAnsi"/>
                <w:b/>
                <w:sz w:val="18"/>
                <w:szCs w:val="18"/>
              </w:rPr>
            </w:pPr>
            <w:r w:rsidRPr="00BD271C">
              <w:rPr>
                <w:rFonts w:cstheme="minorHAnsi"/>
                <w:sz w:val="18"/>
                <w:szCs w:val="18"/>
              </w:rPr>
              <w:t xml:space="preserve"> </w:t>
            </w:r>
            <w:r w:rsidR="004610A1" w:rsidRPr="00BD271C">
              <w:rPr>
                <w:rFonts w:cstheme="minorHAnsi"/>
                <w:sz w:val="18"/>
                <w:szCs w:val="18"/>
              </w:rPr>
              <w:t>[…].</w:t>
            </w:r>
          </w:p>
          <w:p w:rsidR="004610A1" w:rsidRPr="00BD271C" w:rsidRDefault="004610A1" w:rsidP="004610A1">
            <w:pPr>
              <w:pStyle w:val="PargrafodaLista"/>
              <w:widowControl w:val="0"/>
              <w:numPr>
                <w:ilvl w:val="0"/>
                <w:numId w:val="11"/>
              </w:numPr>
              <w:tabs>
                <w:tab w:val="center" w:pos="4252"/>
                <w:tab w:val="left" w:pos="4839"/>
              </w:tabs>
              <w:overflowPunct w:val="0"/>
              <w:autoSpaceDE w:val="0"/>
              <w:autoSpaceDN w:val="0"/>
              <w:adjustRightInd w:val="0"/>
              <w:spacing w:before="80" w:after="160"/>
              <w:jc w:val="both"/>
              <w:rPr>
                <w:rFonts w:cstheme="minorHAnsi"/>
                <w:b/>
                <w:sz w:val="18"/>
                <w:szCs w:val="18"/>
              </w:rPr>
            </w:pPr>
            <w:r w:rsidRPr="00BD271C">
              <w:rPr>
                <w:rFonts w:cstheme="minorHAnsi"/>
                <w:sz w:val="18"/>
                <w:szCs w:val="18"/>
              </w:rPr>
              <w:t>[…].</w:t>
            </w:r>
          </w:p>
          <w:p w:rsidR="004610A1" w:rsidRPr="00BD271C" w:rsidRDefault="004610A1" w:rsidP="004610A1">
            <w:pPr>
              <w:pStyle w:val="PargrafodaLista"/>
              <w:widowControl w:val="0"/>
              <w:numPr>
                <w:ilvl w:val="0"/>
                <w:numId w:val="11"/>
              </w:numPr>
              <w:tabs>
                <w:tab w:val="center" w:pos="4252"/>
                <w:tab w:val="left" w:pos="4839"/>
              </w:tabs>
              <w:overflowPunct w:val="0"/>
              <w:autoSpaceDE w:val="0"/>
              <w:autoSpaceDN w:val="0"/>
              <w:adjustRightInd w:val="0"/>
              <w:spacing w:before="80" w:after="160"/>
              <w:jc w:val="both"/>
              <w:rPr>
                <w:rFonts w:cstheme="minorHAnsi"/>
                <w:b/>
                <w:sz w:val="18"/>
                <w:szCs w:val="18"/>
              </w:rPr>
            </w:pPr>
            <w:r w:rsidRPr="00BD271C">
              <w:rPr>
                <w:rFonts w:cstheme="minorHAnsi"/>
                <w:sz w:val="18"/>
                <w:szCs w:val="18"/>
              </w:rPr>
              <w:t>[…].</w:t>
            </w:r>
          </w:p>
          <w:p w:rsidR="004610A1" w:rsidRPr="00BD271C" w:rsidRDefault="004610A1" w:rsidP="004610A1">
            <w:pPr>
              <w:pStyle w:val="PargrafodaLista"/>
              <w:widowControl w:val="0"/>
              <w:numPr>
                <w:ilvl w:val="0"/>
                <w:numId w:val="11"/>
              </w:numPr>
              <w:tabs>
                <w:tab w:val="center" w:pos="4252"/>
                <w:tab w:val="left" w:pos="4839"/>
              </w:tabs>
              <w:overflowPunct w:val="0"/>
              <w:autoSpaceDE w:val="0"/>
              <w:autoSpaceDN w:val="0"/>
              <w:adjustRightInd w:val="0"/>
              <w:spacing w:before="80" w:after="160"/>
              <w:jc w:val="both"/>
              <w:rPr>
                <w:rFonts w:cstheme="minorHAnsi"/>
                <w:b/>
                <w:sz w:val="18"/>
                <w:szCs w:val="18"/>
              </w:rPr>
            </w:pPr>
            <w:r w:rsidRPr="00BD271C">
              <w:rPr>
                <w:rFonts w:cstheme="minorHAnsi"/>
                <w:sz w:val="18"/>
                <w:szCs w:val="18"/>
              </w:rPr>
              <w:t>[…].</w:t>
            </w:r>
          </w:p>
          <w:p w:rsidR="004610A1" w:rsidRPr="00BD271C" w:rsidRDefault="004610A1" w:rsidP="004610A1">
            <w:pPr>
              <w:rPr>
                <w:rFonts w:cstheme="minorHAnsi"/>
                <w:sz w:val="18"/>
                <w:szCs w:val="18"/>
              </w:rPr>
            </w:pPr>
          </w:p>
        </w:tc>
        <w:tc>
          <w:tcPr>
            <w:tcW w:w="2552" w:type="dxa"/>
          </w:tcPr>
          <w:p w:rsidR="004610A1" w:rsidRPr="00BD271C" w:rsidRDefault="004610A1" w:rsidP="004610A1">
            <w:pPr>
              <w:rPr>
                <w:rFonts w:cstheme="minorHAnsi"/>
                <w:sz w:val="18"/>
                <w:szCs w:val="18"/>
              </w:rPr>
            </w:pPr>
          </w:p>
        </w:tc>
        <w:tc>
          <w:tcPr>
            <w:tcW w:w="2551" w:type="dxa"/>
          </w:tcPr>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w:t>
            </w: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 xml:space="preserve">5 – </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 xml:space="preserve">6 – </w:t>
            </w:r>
            <w:r w:rsidRPr="00BD271C">
              <w:rPr>
                <w:rFonts w:cstheme="minorHAnsi"/>
                <w:sz w:val="18"/>
                <w:szCs w:val="18"/>
              </w:rPr>
              <w:tab/>
              <w:t xml:space="preserve">A contribuição da preparação para reutilização prevista nas alíneas c), d) e </w:t>
            </w:r>
            <w:proofErr w:type="spellStart"/>
            <w:r w:rsidRPr="00BD271C">
              <w:rPr>
                <w:rFonts w:cstheme="minorHAnsi"/>
                <w:sz w:val="18"/>
                <w:szCs w:val="18"/>
              </w:rPr>
              <w:t>e</w:t>
            </w:r>
            <w:proofErr w:type="spellEnd"/>
            <w:r w:rsidRPr="00BD271C">
              <w:rPr>
                <w:rFonts w:cstheme="minorHAnsi"/>
                <w:sz w:val="18"/>
                <w:szCs w:val="18"/>
              </w:rPr>
              <w:t>) do n.º 1 para a concretização da meta pode ser revista, no sentido do seu aumento, no âmbito do processo de monitorização do Plano Nacional de Gestão de Resíduos Urbanos se as características dos resíduos à data permitirem o alcance das taxas definidas.</w:t>
            </w:r>
          </w:p>
        </w:tc>
      </w:tr>
      <w:tr w:rsidR="0067740A" w:rsidRPr="00BD271C" w:rsidTr="006667B9">
        <w:trPr>
          <w:cantSplit/>
          <w:trHeight w:val="490"/>
        </w:trPr>
        <w:tc>
          <w:tcPr>
            <w:tcW w:w="752" w:type="dxa"/>
            <w:shd w:val="clear" w:color="auto" w:fill="F2F2F2" w:themeFill="background1" w:themeFillShade="F2"/>
            <w:textDirection w:val="btLr"/>
          </w:tcPr>
          <w:p w:rsidR="0067740A" w:rsidRPr="00BD271C" w:rsidRDefault="0067740A" w:rsidP="004610A1">
            <w:pPr>
              <w:jc w:val="center"/>
              <w:rPr>
                <w:rFonts w:cstheme="minorHAnsi"/>
                <w:sz w:val="18"/>
                <w:szCs w:val="18"/>
              </w:rPr>
            </w:pPr>
          </w:p>
        </w:tc>
        <w:tc>
          <w:tcPr>
            <w:tcW w:w="3071" w:type="dxa"/>
            <w:shd w:val="clear" w:color="auto" w:fill="F2F2F2" w:themeFill="background1" w:themeFillShade="F2"/>
          </w:tcPr>
          <w:p w:rsidR="0067740A" w:rsidRPr="00BD271C" w:rsidRDefault="0067740A" w:rsidP="004610A1">
            <w:pPr>
              <w:jc w:val="center"/>
              <w:rPr>
                <w:rFonts w:cstheme="minorHAnsi"/>
                <w:sz w:val="18"/>
                <w:szCs w:val="18"/>
              </w:rPr>
            </w:pPr>
          </w:p>
        </w:tc>
        <w:tc>
          <w:tcPr>
            <w:tcW w:w="2551" w:type="dxa"/>
            <w:shd w:val="clear" w:color="auto" w:fill="F2F2F2" w:themeFill="background1" w:themeFillShade="F2"/>
          </w:tcPr>
          <w:p w:rsidR="0067740A" w:rsidRPr="00BD271C" w:rsidRDefault="0067740A" w:rsidP="004610A1">
            <w:pPr>
              <w:rPr>
                <w:rFonts w:cstheme="minorHAnsi"/>
                <w:sz w:val="18"/>
                <w:szCs w:val="18"/>
              </w:rPr>
            </w:pPr>
          </w:p>
        </w:tc>
        <w:tc>
          <w:tcPr>
            <w:tcW w:w="2552" w:type="dxa"/>
            <w:shd w:val="clear" w:color="auto" w:fill="F2F2F2" w:themeFill="background1" w:themeFillShade="F2"/>
          </w:tcPr>
          <w:p w:rsidR="0067740A" w:rsidRPr="00BD271C" w:rsidRDefault="0067740A" w:rsidP="004610A1">
            <w:pPr>
              <w:rPr>
                <w:rFonts w:cstheme="minorHAnsi"/>
                <w:sz w:val="18"/>
                <w:szCs w:val="18"/>
              </w:rPr>
            </w:pPr>
          </w:p>
        </w:tc>
        <w:tc>
          <w:tcPr>
            <w:tcW w:w="2552" w:type="dxa"/>
            <w:shd w:val="clear" w:color="auto" w:fill="F2F2F2" w:themeFill="background1" w:themeFillShade="F2"/>
          </w:tcPr>
          <w:p w:rsidR="0067740A" w:rsidRPr="00BD271C" w:rsidRDefault="0067740A" w:rsidP="004610A1">
            <w:pPr>
              <w:rPr>
                <w:rFonts w:cstheme="minorHAnsi"/>
                <w:sz w:val="18"/>
                <w:szCs w:val="18"/>
              </w:rPr>
            </w:pPr>
          </w:p>
        </w:tc>
        <w:tc>
          <w:tcPr>
            <w:tcW w:w="2551" w:type="dxa"/>
            <w:shd w:val="clear" w:color="auto" w:fill="F2F2F2" w:themeFill="background1" w:themeFillShade="F2"/>
          </w:tcPr>
          <w:p w:rsidR="00EF4300" w:rsidRPr="00BD271C" w:rsidRDefault="006418DB" w:rsidP="00E02ED8">
            <w:pPr>
              <w:jc w:val="both"/>
              <w:rPr>
                <w:rFonts w:cstheme="minorHAnsi"/>
                <w:sz w:val="18"/>
                <w:szCs w:val="18"/>
                <w:lang w:val="en-GB"/>
              </w:rPr>
            </w:pPr>
            <w:r w:rsidRPr="00BD271C">
              <w:rPr>
                <w:rFonts w:cstheme="minorHAnsi"/>
                <w:b/>
                <w:bCs/>
                <w:sz w:val="18"/>
                <w:szCs w:val="18"/>
                <w:lang w:val="en-GB"/>
              </w:rPr>
              <w:t xml:space="preserve">A FAVOR </w:t>
            </w:r>
            <w:r w:rsidR="00E02ED8" w:rsidRPr="00BD271C">
              <w:rPr>
                <w:rFonts w:cstheme="minorHAnsi"/>
                <w:sz w:val="18"/>
                <w:szCs w:val="18"/>
                <w:lang w:val="en-GB"/>
              </w:rPr>
              <w:t xml:space="preserve">PSD, BE, CDS, </w:t>
            </w:r>
            <w:r w:rsidRPr="00BD271C">
              <w:rPr>
                <w:rFonts w:cstheme="minorHAnsi"/>
                <w:sz w:val="18"/>
                <w:szCs w:val="18"/>
                <w:lang w:val="en-GB"/>
              </w:rPr>
              <w:t>PAN</w:t>
            </w:r>
            <w:r w:rsidR="00E02ED8" w:rsidRPr="00BD271C">
              <w:rPr>
                <w:rFonts w:cstheme="minorHAnsi"/>
                <w:sz w:val="18"/>
                <w:szCs w:val="18"/>
                <w:lang w:val="en-GB"/>
              </w:rPr>
              <w:t>, PCP</w:t>
            </w:r>
            <w:r w:rsidR="0067740A" w:rsidRPr="00BD271C">
              <w:rPr>
                <w:rFonts w:cstheme="minorHAnsi"/>
                <w:b/>
                <w:bCs/>
                <w:sz w:val="18"/>
                <w:szCs w:val="18"/>
                <w:lang w:val="en-GB"/>
              </w:rPr>
              <w:br/>
              <w:t>CONTRA</w:t>
            </w:r>
            <w:r w:rsidR="00E02ED8" w:rsidRPr="00BD271C">
              <w:rPr>
                <w:rFonts w:cstheme="minorHAnsi"/>
                <w:b/>
                <w:bCs/>
                <w:sz w:val="18"/>
                <w:szCs w:val="18"/>
                <w:lang w:val="en-GB"/>
              </w:rPr>
              <w:t xml:space="preserve"> </w:t>
            </w:r>
            <w:r w:rsidR="00E02ED8" w:rsidRPr="00BD271C">
              <w:rPr>
                <w:rFonts w:cstheme="minorHAnsi"/>
                <w:sz w:val="18"/>
                <w:szCs w:val="18"/>
                <w:lang w:val="en-GB"/>
              </w:rPr>
              <w:t>PS</w:t>
            </w:r>
          </w:p>
          <w:p w:rsidR="0067740A" w:rsidRPr="00BD271C" w:rsidRDefault="0067740A" w:rsidP="00E02ED8">
            <w:pPr>
              <w:jc w:val="both"/>
              <w:rPr>
                <w:rFonts w:cstheme="minorHAnsi"/>
                <w:b/>
                <w:bCs/>
                <w:sz w:val="18"/>
                <w:szCs w:val="18"/>
              </w:rPr>
            </w:pPr>
            <w:r w:rsidRPr="00BD271C">
              <w:rPr>
                <w:rFonts w:cstheme="minorHAnsi"/>
                <w:b/>
                <w:bCs/>
                <w:sz w:val="18"/>
                <w:szCs w:val="18"/>
              </w:rPr>
              <w:t>ABSTENÇÃO</w:t>
            </w:r>
          </w:p>
          <w:p w:rsidR="00E02ED8" w:rsidRPr="00BD271C" w:rsidRDefault="00E02ED8" w:rsidP="00391246">
            <w:pPr>
              <w:jc w:val="center"/>
              <w:rPr>
                <w:rFonts w:cstheme="minorHAnsi"/>
                <w:b/>
                <w:bCs/>
                <w:color w:val="FF0000"/>
                <w:sz w:val="18"/>
                <w:szCs w:val="18"/>
              </w:rPr>
            </w:pPr>
            <w:r w:rsidRPr="00BD271C">
              <w:rPr>
                <w:rFonts w:cstheme="minorHAnsi"/>
                <w:b/>
                <w:bCs/>
                <w:color w:val="FF0000"/>
                <w:sz w:val="18"/>
                <w:szCs w:val="18"/>
              </w:rPr>
              <w:t>APROVADA</w:t>
            </w:r>
          </w:p>
        </w:tc>
      </w:tr>
      <w:tr w:rsidR="004610A1" w:rsidRPr="00BD271C" w:rsidTr="006667B9">
        <w:trPr>
          <w:cantSplit/>
          <w:trHeight w:val="1134"/>
        </w:trPr>
        <w:tc>
          <w:tcPr>
            <w:tcW w:w="752" w:type="dxa"/>
            <w:shd w:val="clear" w:color="auto" w:fill="F2F2F2" w:themeFill="background1" w:themeFillShade="F2"/>
            <w:textDirection w:val="btLr"/>
          </w:tcPr>
          <w:p w:rsidR="004610A1" w:rsidRPr="00BD271C" w:rsidRDefault="004610A1" w:rsidP="004610A1">
            <w:pPr>
              <w:jc w:val="center"/>
              <w:rPr>
                <w:rFonts w:cstheme="minorHAnsi"/>
                <w:sz w:val="18"/>
                <w:szCs w:val="18"/>
              </w:rPr>
            </w:pPr>
            <w:r w:rsidRPr="00BD271C">
              <w:rPr>
                <w:rFonts w:cstheme="minorHAnsi"/>
                <w:sz w:val="18"/>
                <w:szCs w:val="18"/>
              </w:rPr>
              <w:lastRenderedPageBreak/>
              <w:t>Artigo 30.º</w:t>
            </w:r>
          </w:p>
          <w:p w:rsidR="004610A1" w:rsidRPr="00BD271C" w:rsidRDefault="004610A1" w:rsidP="004610A1">
            <w:pPr>
              <w:jc w:val="center"/>
              <w:rPr>
                <w:rFonts w:cstheme="minorHAnsi"/>
                <w:sz w:val="18"/>
                <w:szCs w:val="18"/>
              </w:rPr>
            </w:pPr>
            <w:proofErr w:type="spellStart"/>
            <w:r w:rsidRPr="00BD271C">
              <w:rPr>
                <w:rFonts w:cstheme="minorHAnsi"/>
                <w:sz w:val="18"/>
                <w:szCs w:val="18"/>
              </w:rPr>
              <w:t>Biorresíduos</w:t>
            </w:r>
            <w:proofErr w:type="spellEnd"/>
          </w:p>
          <w:p w:rsidR="004610A1" w:rsidRPr="00BD271C" w:rsidRDefault="004610A1" w:rsidP="004610A1">
            <w:pPr>
              <w:jc w:val="both"/>
              <w:rPr>
                <w:rFonts w:cstheme="minorHAnsi"/>
                <w:sz w:val="18"/>
                <w:szCs w:val="18"/>
              </w:rPr>
            </w:pPr>
          </w:p>
        </w:tc>
        <w:tc>
          <w:tcPr>
            <w:tcW w:w="3071" w:type="dxa"/>
            <w:shd w:val="clear" w:color="auto" w:fill="F2F2F2" w:themeFill="background1" w:themeFillShade="F2"/>
          </w:tcPr>
          <w:p w:rsidR="004610A1" w:rsidRPr="00BD271C" w:rsidRDefault="004610A1" w:rsidP="004610A1">
            <w:pPr>
              <w:jc w:val="both"/>
              <w:rPr>
                <w:rFonts w:cstheme="minorHAnsi"/>
                <w:b/>
                <w:bCs/>
                <w:sz w:val="18"/>
                <w:szCs w:val="18"/>
              </w:rPr>
            </w:pPr>
            <w:r w:rsidRPr="00BD271C">
              <w:rPr>
                <w:rFonts w:cstheme="minorHAnsi"/>
                <w:b/>
                <w:bCs/>
                <w:sz w:val="18"/>
                <w:szCs w:val="18"/>
              </w:rPr>
              <w:t>(Produção de efeitos: 2021-07-01)</w:t>
            </w:r>
          </w:p>
          <w:p w:rsidR="004610A1" w:rsidRPr="00BD271C" w:rsidRDefault="004610A1" w:rsidP="004610A1">
            <w:pPr>
              <w:jc w:val="center"/>
              <w:rPr>
                <w:rFonts w:cstheme="minorHAnsi"/>
                <w:sz w:val="18"/>
                <w:szCs w:val="18"/>
              </w:rPr>
            </w:pPr>
          </w:p>
          <w:p w:rsidR="004610A1" w:rsidRPr="00BD271C" w:rsidRDefault="004610A1" w:rsidP="004610A1">
            <w:pPr>
              <w:jc w:val="center"/>
              <w:rPr>
                <w:rFonts w:cstheme="minorHAnsi"/>
                <w:sz w:val="18"/>
                <w:szCs w:val="18"/>
              </w:rPr>
            </w:pPr>
            <w:r w:rsidRPr="00BD271C">
              <w:rPr>
                <w:rFonts w:cstheme="minorHAnsi"/>
                <w:sz w:val="18"/>
                <w:szCs w:val="18"/>
              </w:rPr>
              <w:t>Secção IV</w:t>
            </w:r>
          </w:p>
          <w:p w:rsidR="004610A1" w:rsidRPr="00BD271C" w:rsidRDefault="004610A1" w:rsidP="004610A1">
            <w:pPr>
              <w:jc w:val="center"/>
              <w:rPr>
                <w:rFonts w:cstheme="minorHAnsi"/>
                <w:sz w:val="18"/>
                <w:szCs w:val="18"/>
              </w:rPr>
            </w:pPr>
            <w:r w:rsidRPr="00BD271C">
              <w:rPr>
                <w:rFonts w:cstheme="minorHAnsi"/>
                <w:sz w:val="18"/>
                <w:szCs w:val="18"/>
              </w:rPr>
              <w:t>Medidas de gestão para frações específicas de resíduos</w:t>
            </w:r>
          </w:p>
          <w:p w:rsidR="004610A1" w:rsidRPr="00BD271C" w:rsidRDefault="004610A1" w:rsidP="004610A1">
            <w:pPr>
              <w:jc w:val="center"/>
              <w:rPr>
                <w:rFonts w:cstheme="minorHAnsi"/>
                <w:sz w:val="18"/>
                <w:szCs w:val="18"/>
              </w:rPr>
            </w:pPr>
            <w:r w:rsidRPr="00BD271C">
              <w:rPr>
                <w:rFonts w:cstheme="minorHAnsi"/>
                <w:sz w:val="18"/>
                <w:szCs w:val="18"/>
              </w:rPr>
              <w:t>Artigo 30.º</w:t>
            </w:r>
          </w:p>
          <w:p w:rsidR="004610A1" w:rsidRPr="00BD271C" w:rsidRDefault="004610A1" w:rsidP="004610A1">
            <w:pPr>
              <w:jc w:val="center"/>
              <w:rPr>
                <w:rFonts w:cstheme="minorHAnsi"/>
                <w:sz w:val="18"/>
                <w:szCs w:val="18"/>
              </w:rPr>
            </w:pPr>
            <w:proofErr w:type="spellStart"/>
            <w:r w:rsidRPr="00BD271C">
              <w:rPr>
                <w:rFonts w:cstheme="minorHAnsi"/>
                <w:sz w:val="18"/>
                <w:szCs w:val="18"/>
              </w:rPr>
              <w:t>Biorresíduos</w:t>
            </w:r>
            <w:proofErr w:type="spellEnd"/>
          </w:p>
          <w:p w:rsidR="004610A1" w:rsidRPr="00BD271C" w:rsidRDefault="004610A1" w:rsidP="004610A1">
            <w:pPr>
              <w:jc w:val="both"/>
              <w:rPr>
                <w:rFonts w:cstheme="minorHAnsi"/>
                <w:sz w:val="18"/>
                <w:szCs w:val="18"/>
              </w:rPr>
            </w:pPr>
            <w:r w:rsidRPr="00BD271C">
              <w:rPr>
                <w:rFonts w:cstheme="minorHAnsi"/>
                <w:sz w:val="18"/>
                <w:szCs w:val="18"/>
              </w:rPr>
              <w:t xml:space="preserve">1 - No caso dos </w:t>
            </w:r>
            <w:proofErr w:type="spellStart"/>
            <w:r w:rsidRPr="00BD271C">
              <w:rPr>
                <w:rFonts w:cstheme="minorHAnsi"/>
                <w:sz w:val="18"/>
                <w:szCs w:val="18"/>
              </w:rPr>
              <w:t>biorresíduos</w:t>
            </w:r>
            <w:proofErr w:type="spellEnd"/>
            <w:r w:rsidRPr="00BD271C">
              <w:rPr>
                <w:rFonts w:cstheme="minorHAnsi"/>
                <w:sz w:val="18"/>
                <w:szCs w:val="18"/>
              </w:rPr>
              <w:t xml:space="preserve"> provenientes de atividades da restauração e industrial, os seus produtores devem separá-los na origem, sem os misturar com outros resíduos, de acordo com o seguinte cronograma:</w:t>
            </w:r>
          </w:p>
          <w:p w:rsidR="004610A1" w:rsidRPr="00BD271C" w:rsidRDefault="004610A1" w:rsidP="004610A1">
            <w:pPr>
              <w:jc w:val="both"/>
              <w:rPr>
                <w:rFonts w:cstheme="minorHAnsi"/>
                <w:sz w:val="18"/>
                <w:szCs w:val="18"/>
              </w:rPr>
            </w:pPr>
            <w:r w:rsidRPr="00BD271C">
              <w:rPr>
                <w:rFonts w:cstheme="minorHAnsi"/>
                <w:sz w:val="18"/>
                <w:szCs w:val="18"/>
              </w:rPr>
              <w:t xml:space="preserve">a) Até 31 de dezembro de 2022, no caso de entidades que produzam mais de 25 t/ano de </w:t>
            </w:r>
            <w:proofErr w:type="spellStart"/>
            <w:r w:rsidRPr="00BD271C">
              <w:rPr>
                <w:rFonts w:cstheme="minorHAnsi"/>
                <w:sz w:val="18"/>
                <w:szCs w:val="18"/>
              </w:rPr>
              <w:t>biorresíduos</w:t>
            </w:r>
            <w:proofErr w:type="spellEnd"/>
            <w:r w:rsidRPr="00BD271C">
              <w:rPr>
                <w:rFonts w:cstheme="minorHAnsi"/>
                <w:sz w:val="18"/>
                <w:szCs w:val="18"/>
              </w:rPr>
              <w:t>;</w:t>
            </w:r>
          </w:p>
          <w:p w:rsidR="004610A1" w:rsidRPr="00BD271C" w:rsidRDefault="004610A1" w:rsidP="004610A1">
            <w:pPr>
              <w:jc w:val="both"/>
              <w:rPr>
                <w:rFonts w:cstheme="minorHAnsi"/>
                <w:sz w:val="18"/>
                <w:szCs w:val="18"/>
              </w:rPr>
            </w:pPr>
            <w:r w:rsidRPr="00BD271C">
              <w:rPr>
                <w:rFonts w:cstheme="minorHAnsi"/>
                <w:sz w:val="18"/>
                <w:szCs w:val="18"/>
              </w:rPr>
              <w:t>b) Até 31 de dezembro de 2023, nos restantes casos.</w:t>
            </w:r>
          </w:p>
          <w:p w:rsidR="004610A1" w:rsidRPr="00BD271C" w:rsidRDefault="004610A1" w:rsidP="004610A1">
            <w:pPr>
              <w:jc w:val="both"/>
              <w:rPr>
                <w:rFonts w:cstheme="minorHAnsi"/>
                <w:sz w:val="18"/>
                <w:szCs w:val="18"/>
              </w:rPr>
            </w:pPr>
            <w:r w:rsidRPr="00BD271C">
              <w:rPr>
                <w:rFonts w:cstheme="minorHAnsi"/>
                <w:sz w:val="18"/>
                <w:szCs w:val="18"/>
              </w:rPr>
              <w:t xml:space="preserve">2 - Para cumprimento do estabelecido no n.º 2 do artigo 36.º, as entidades responsáveis pelos sistemas municipais ou multimunicipais, de acordo com as respetivas competências, adotam as medidas necessárias para possibilitar a </w:t>
            </w:r>
            <w:r w:rsidRPr="00BD271C">
              <w:rPr>
                <w:rFonts w:cstheme="minorHAnsi"/>
                <w:sz w:val="18"/>
                <w:szCs w:val="18"/>
              </w:rPr>
              <w:lastRenderedPageBreak/>
              <w:t xml:space="preserve">separação e reciclagem na origem dos </w:t>
            </w:r>
            <w:proofErr w:type="spellStart"/>
            <w:r w:rsidRPr="00BD271C">
              <w:rPr>
                <w:rFonts w:cstheme="minorHAnsi"/>
                <w:sz w:val="18"/>
                <w:szCs w:val="18"/>
              </w:rPr>
              <w:t>biorresíduos</w:t>
            </w:r>
            <w:proofErr w:type="spellEnd"/>
            <w:r w:rsidRPr="00BD271C">
              <w:rPr>
                <w:rFonts w:cstheme="minorHAnsi"/>
                <w:sz w:val="18"/>
                <w:szCs w:val="18"/>
              </w:rPr>
              <w:t xml:space="preserve"> através de compostagem doméstica ou comunitária e outras soluções locais de reciclagem, de acordo com a ANR, ou a sua recolha seletiva e posterior transporte para instalações de reciclagem, designadamente de compostagem e digestão anaeróbia, evitando a sua mistura no tratamento com outros resíduos, em particular com a fração orgânica dos resíduos indiferenciados.</w:t>
            </w:r>
          </w:p>
          <w:p w:rsidR="004610A1" w:rsidRPr="00BD271C" w:rsidRDefault="004610A1" w:rsidP="004610A1">
            <w:pPr>
              <w:jc w:val="both"/>
              <w:rPr>
                <w:rFonts w:cstheme="minorHAnsi"/>
                <w:sz w:val="18"/>
                <w:szCs w:val="18"/>
              </w:rPr>
            </w:pPr>
            <w:r w:rsidRPr="00BD271C">
              <w:rPr>
                <w:rFonts w:cstheme="minorHAnsi"/>
                <w:sz w:val="18"/>
                <w:szCs w:val="18"/>
              </w:rPr>
              <w:t xml:space="preserve">3 - Podem ser recolhidos conjuntamente com os </w:t>
            </w:r>
            <w:proofErr w:type="spellStart"/>
            <w:r w:rsidRPr="00BD271C">
              <w:rPr>
                <w:rFonts w:cstheme="minorHAnsi"/>
                <w:sz w:val="18"/>
                <w:szCs w:val="18"/>
              </w:rPr>
              <w:t>biorresíduos</w:t>
            </w:r>
            <w:proofErr w:type="spellEnd"/>
            <w:r w:rsidRPr="00BD271C">
              <w:rPr>
                <w:rFonts w:cstheme="minorHAnsi"/>
                <w:sz w:val="18"/>
                <w:szCs w:val="18"/>
              </w:rPr>
              <w:t xml:space="preserve"> as embalagens valorizáveis através da compostagem e </w:t>
            </w:r>
            <w:proofErr w:type="spellStart"/>
            <w:r w:rsidRPr="00BD271C">
              <w:rPr>
                <w:rFonts w:cstheme="minorHAnsi"/>
                <w:sz w:val="18"/>
                <w:szCs w:val="18"/>
              </w:rPr>
              <w:t>biodigestão</w:t>
            </w:r>
            <w:proofErr w:type="spellEnd"/>
            <w:r w:rsidRPr="00BD271C">
              <w:rPr>
                <w:rFonts w:cstheme="minorHAnsi"/>
                <w:sz w:val="18"/>
                <w:szCs w:val="18"/>
              </w:rPr>
              <w:t xml:space="preserve"> que cumpram os requisitos de normas nacionais ou europeias aplicáveis, bem como outros resíduos com propriedades de biodegradabilidade e </w:t>
            </w:r>
            <w:proofErr w:type="spellStart"/>
            <w:r w:rsidRPr="00BD271C">
              <w:rPr>
                <w:rFonts w:cstheme="minorHAnsi"/>
                <w:sz w:val="18"/>
                <w:szCs w:val="18"/>
              </w:rPr>
              <w:t>compostabilidade</w:t>
            </w:r>
            <w:proofErr w:type="spellEnd"/>
            <w:r w:rsidRPr="00BD271C">
              <w:rPr>
                <w:rFonts w:cstheme="minorHAnsi"/>
                <w:sz w:val="18"/>
                <w:szCs w:val="18"/>
              </w:rPr>
              <w:t xml:space="preserve"> semelhantes que cumpram aquelas normas ou outras equivalentes para embalagens e que satisfaçam os níveis de degradação dos </w:t>
            </w:r>
            <w:proofErr w:type="spellStart"/>
            <w:r w:rsidRPr="00BD271C">
              <w:rPr>
                <w:rFonts w:cstheme="minorHAnsi"/>
                <w:sz w:val="18"/>
                <w:szCs w:val="18"/>
              </w:rPr>
              <w:t>biorresíduos</w:t>
            </w:r>
            <w:proofErr w:type="spellEnd"/>
            <w:r w:rsidRPr="00BD271C">
              <w:rPr>
                <w:rFonts w:cstheme="minorHAnsi"/>
                <w:sz w:val="18"/>
                <w:szCs w:val="18"/>
              </w:rPr>
              <w:t xml:space="preserve"> tratados pelos sistemas de tratamento.</w:t>
            </w:r>
          </w:p>
          <w:p w:rsidR="004610A1" w:rsidRPr="00BD271C" w:rsidRDefault="004610A1" w:rsidP="004610A1">
            <w:pPr>
              <w:jc w:val="both"/>
              <w:rPr>
                <w:rFonts w:cstheme="minorHAnsi"/>
                <w:sz w:val="18"/>
                <w:szCs w:val="18"/>
              </w:rPr>
            </w:pPr>
            <w:r w:rsidRPr="00BD271C">
              <w:rPr>
                <w:rFonts w:cstheme="minorHAnsi"/>
                <w:sz w:val="18"/>
                <w:szCs w:val="18"/>
              </w:rPr>
              <w:t xml:space="preserve">4 - A ANR estabelece, no prazo de um ano após a publicação do presente regime, níveis de qualidade para a </w:t>
            </w:r>
            <w:r w:rsidRPr="00BD271C">
              <w:rPr>
                <w:rFonts w:cstheme="minorHAnsi"/>
                <w:sz w:val="18"/>
                <w:szCs w:val="18"/>
              </w:rPr>
              <w:lastRenderedPageBreak/>
              <w:t xml:space="preserve">entrega de </w:t>
            </w:r>
            <w:proofErr w:type="spellStart"/>
            <w:r w:rsidRPr="00BD271C">
              <w:rPr>
                <w:rFonts w:cstheme="minorHAnsi"/>
                <w:sz w:val="18"/>
                <w:szCs w:val="18"/>
              </w:rPr>
              <w:t>biorresíduos</w:t>
            </w:r>
            <w:proofErr w:type="spellEnd"/>
            <w:r w:rsidRPr="00BD271C">
              <w:rPr>
                <w:rFonts w:cstheme="minorHAnsi"/>
                <w:sz w:val="18"/>
                <w:szCs w:val="18"/>
              </w:rPr>
              <w:t xml:space="preserve"> nas instalações, bem como especificações técnicas para o seu correto tratamento, após auscultação dos setores com responsabilidades na matéria, nomeadamente os sistemas municipais e multimunicipais.</w:t>
            </w:r>
          </w:p>
          <w:p w:rsidR="004610A1" w:rsidRPr="00BD271C" w:rsidRDefault="004610A1" w:rsidP="004610A1">
            <w:pPr>
              <w:jc w:val="both"/>
              <w:rPr>
                <w:rFonts w:cstheme="minorHAnsi"/>
                <w:sz w:val="18"/>
                <w:szCs w:val="18"/>
              </w:rPr>
            </w:pPr>
            <w:r w:rsidRPr="00BD271C">
              <w:rPr>
                <w:rFonts w:cstheme="minorHAnsi"/>
                <w:sz w:val="18"/>
                <w:szCs w:val="18"/>
              </w:rPr>
              <w:t>5 - A instalação de equipamentos de compostagem doméstica e comunitária e outras soluções locais de reciclagem, de acordo com a ANR, não se encontra sujeita a licenciamento nos termos do artigo 59.º, mas tem que cumprir as regras gerais previstas no artigo 66.º que venham a ser definidas, e é sujeita a registo junto da entidade responsável pelo sistema municipal de gestão resíduos urbanos.</w:t>
            </w:r>
          </w:p>
          <w:p w:rsidR="004610A1" w:rsidRPr="00BD271C" w:rsidRDefault="004610A1" w:rsidP="004610A1">
            <w:pPr>
              <w:jc w:val="both"/>
              <w:rPr>
                <w:rFonts w:cstheme="minorHAnsi"/>
                <w:sz w:val="18"/>
                <w:szCs w:val="18"/>
              </w:rPr>
            </w:pPr>
            <w:r w:rsidRPr="00BD271C">
              <w:rPr>
                <w:rFonts w:cstheme="minorHAnsi"/>
                <w:sz w:val="18"/>
                <w:szCs w:val="18"/>
              </w:rPr>
              <w:t>6 - Os requisitos de informação necessários para calcular a contribuição da compostagem doméstica e comunitária e das outras soluções locais de reciclagem para os objetivos de preparação para a reutilização e reciclagem segundo a metodologia comunitária são estabelecidos pela ANR.</w:t>
            </w:r>
          </w:p>
          <w:p w:rsidR="004610A1" w:rsidRPr="00BD271C" w:rsidRDefault="004610A1" w:rsidP="004610A1">
            <w:pPr>
              <w:jc w:val="both"/>
              <w:rPr>
                <w:rFonts w:cstheme="minorHAnsi"/>
                <w:b/>
                <w:bCs/>
                <w:sz w:val="18"/>
                <w:szCs w:val="18"/>
              </w:rPr>
            </w:pPr>
          </w:p>
          <w:p w:rsidR="004610A1" w:rsidRPr="00BD271C" w:rsidRDefault="004610A1" w:rsidP="004610A1">
            <w:pPr>
              <w:jc w:val="both"/>
              <w:rPr>
                <w:rFonts w:cstheme="minorHAnsi"/>
                <w:b/>
                <w:bCs/>
                <w:sz w:val="18"/>
                <w:szCs w:val="18"/>
              </w:rPr>
            </w:pPr>
            <w:r w:rsidRPr="00BD271C">
              <w:rPr>
                <w:rFonts w:cstheme="minorHAnsi"/>
                <w:b/>
                <w:bCs/>
                <w:sz w:val="18"/>
                <w:szCs w:val="18"/>
              </w:rPr>
              <w:lastRenderedPageBreak/>
              <w:t>Retificado pelo/a Declaração de Retificação n.º 3/2021 - Diário da República n.º 14/2021, Série I de 2021-01-21, produz efeitos a partir de 2021-07-01</w:t>
            </w:r>
          </w:p>
        </w:tc>
        <w:tc>
          <w:tcPr>
            <w:tcW w:w="2551" w:type="dxa"/>
            <w:shd w:val="clear" w:color="auto" w:fill="F2F2F2" w:themeFill="background1" w:themeFillShade="F2"/>
          </w:tcPr>
          <w:p w:rsidR="006418DB" w:rsidRPr="00BD271C" w:rsidRDefault="006418DB" w:rsidP="006418DB">
            <w:pPr>
              <w:jc w:val="both"/>
              <w:rPr>
                <w:rFonts w:cstheme="minorHAnsi"/>
                <w:color w:val="FF0000"/>
                <w:sz w:val="16"/>
                <w:szCs w:val="16"/>
              </w:rPr>
            </w:pPr>
            <w:r w:rsidRPr="00BD271C">
              <w:rPr>
                <w:rFonts w:cstheme="minorHAnsi"/>
                <w:color w:val="FF0000"/>
                <w:sz w:val="16"/>
                <w:szCs w:val="16"/>
              </w:rPr>
              <w:lastRenderedPageBreak/>
              <w:t>*</w:t>
            </w:r>
            <w:r w:rsidRPr="00BD271C">
              <w:rPr>
                <w:rFonts w:cstheme="minorHAnsi"/>
                <w:b/>
                <w:bCs/>
                <w:color w:val="FF0000"/>
                <w:sz w:val="16"/>
                <w:szCs w:val="16"/>
              </w:rPr>
              <w:t>PAN alega que existe conexão com o artigo 36.º, solicitando que esta proposta seja considerada</w:t>
            </w:r>
          </w:p>
          <w:p w:rsidR="006418DB" w:rsidRPr="00BD271C" w:rsidRDefault="006418DB" w:rsidP="004610A1">
            <w:pPr>
              <w:jc w:val="center"/>
              <w:rPr>
                <w:rFonts w:cstheme="minorHAnsi"/>
                <w:sz w:val="18"/>
                <w:szCs w:val="18"/>
              </w:rPr>
            </w:pPr>
          </w:p>
          <w:p w:rsidR="004610A1" w:rsidRPr="00BD271C" w:rsidRDefault="004610A1" w:rsidP="004610A1">
            <w:pPr>
              <w:jc w:val="center"/>
              <w:rPr>
                <w:rFonts w:cstheme="minorHAnsi"/>
                <w:sz w:val="18"/>
                <w:szCs w:val="18"/>
              </w:rPr>
            </w:pPr>
            <w:r w:rsidRPr="00BD271C">
              <w:rPr>
                <w:rFonts w:cstheme="minorHAnsi"/>
                <w:sz w:val="18"/>
                <w:szCs w:val="18"/>
              </w:rPr>
              <w:t>Artigo 30.º</w:t>
            </w:r>
            <w:r w:rsidR="0067740A" w:rsidRPr="00BD271C">
              <w:rPr>
                <w:rStyle w:val="Refdenotaderodap"/>
                <w:rFonts w:cstheme="minorHAnsi"/>
                <w:sz w:val="18"/>
                <w:szCs w:val="18"/>
              </w:rPr>
              <w:footnoteReference w:id="1"/>
            </w:r>
          </w:p>
          <w:p w:rsidR="004610A1" w:rsidRPr="00BD271C" w:rsidRDefault="004610A1" w:rsidP="004610A1">
            <w:pPr>
              <w:jc w:val="center"/>
              <w:rPr>
                <w:rFonts w:cstheme="minorHAnsi"/>
                <w:sz w:val="18"/>
                <w:szCs w:val="18"/>
              </w:rPr>
            </w:pPr>
            <w:r w:rsidRPr="00BD271C">
              <w:rPr>
                <w:rFonts w:cstheme="minorHAnsi"/>
                <w:sz w:val="18"/>
                <w:szCs w:val="18"/>
              </w:rPr>
              <w:t>[...]</w:t>
            </w:r>
          </w:p>
          <w:p w:rsidR="004610A1" w:rsidRPr="00BD271C" w:rsidRDefault="004610A1" w:rsidP="004610A1">
            <w:pPr>
              <w:jc w:val="both"/>
              <w:rPr>
                <w:rFonts w:cstheme="minorHAnsi"/>
                <w:sz w:val="18"/>
                <w:szCs w:val="18"/>
              </w:rPr>
            </w:pPr>
          </w:p>
          <w:p w:rsidR="004610A1" w:rsidRPr="00BD271C" w:rsidRDefault="004610A1" w:rsidP="004610A1">
            <w:pPr>
              <w:pStyle w:val="PargrafodaLista"/>
              <w:numPr>
                <w:ilvl w:val="0"/>
                <w:numId w:val="2"/>
              </w:numPr>
              <w:jc w:val="both"/>
              <w:rPr>
                <w:rFonts w:cstheme="minorHAnsi"/>
                <w:sz w:val="18"/>
                <w:szCs w:val="18"/>
              </w:rPr>
            </w:pPr>
            <w:r w:rsidRPr="00BD271C">
              <w:rPr>
                <w:rFonts w:cstheme="minorHAnsi"/>
                <w:sz w:val="18"/>
                <w:szCs w:val="18"/>
              </w:rPr>
              <w:t>[...].</w:t>
            </w: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391246" w:rsidRPr="00BD271C" w:rsidRDefault="00391246" w:rsidP="004610A1">
            <w:pPr>
              <w:jc w:val="both"/>
              <w:rPr>
                <w:rFonts w:cstheme="minorHAnsi"/>
                <w:sz w:val="18"/>
                <w:szCs w:val="18"/>
              </w:rPr>
            </w:pPr>
          </w:p>
          <w:p w:rsidR="004610A1" w:rsidRPr="00BD271C" w:rsidRDefault="004610A1" w:rsidP="004610A1">
            <w:pPr>
              <w:jc w:val="both"/>
              <w:rPr>
                <w:rFonts w:cstheme="minorHAnsi"/>
                <w:sz w:val="18"/>
                <w:szCs w:val="18"/>
              </w:rPr>
            </w:pPr>
            <w:r w:rsidRPr="00BD271C">
              <w:rPr>
                <w:rFonts w:cstheme="minorHAnsi"/>
                <w:sz w:val="18"/>
                <w:szCs w:val="18"/>
              </w:rPr>
              <w:t xml:space="preserve">2 - Para cumprimento do estabelecido no n.º 2 do artigo 36.º, os municípios adotam as medidas necessárias para possibilitar a separação e reciclagem na origem dos </w:t>
            </w:r>
            <w:proofErr w:type="spellStart"/>
            <w:r w:rsidRPr="00BD271C">
              <w:rPr>
                <w:rFonts w:cstheme="minorHAnsi"/>
                <w:sz w:val="18"/>
                <w:szCs w:val="18"/>
              </w:rPr>
              <w:t>biorresíduos</w:t>
            </w:r>
            <w:proofErr w:type="spellEnd"/>
            <w:r w:rsidR="00F3280B" w:rsidRPr="00BD271C">
              <w:rPr>
                <w:rFonts w:cstheme="minorHAnsi"/>
                <w:sz w:val="18"/>
                <w:szCs w:val="18"/>
              </w:rPr>
              <w:t xml:space="preserve"> </w:t>
            </w:r>
            <w:r w:rsidRPr="00BD271C">
              <w:rPr>
                <w:rFonts w:cstheme="minorHAnsi"/>
                <w:sz w:val="18"/>
                <w:szCs w:val="18"/>
              </w:rPr>
              <w:t xml:space="preserve">através de compostagem doméstica ou comunitária e outras soluções locais de reciclagem, de acordo com a ANR, ou a sua recolha </w:t>
            </w:r>
            <w:r w:rsidRPr="00BD271C">
              <w:rPr>
                <w:rFonts w:cstheme="minorHAnsi"/>
                <w:sz w:val="18"/>
                <w:szCs w:val="18"/>
              </w:rPr>
              <w:lastRenderedPageBreak/>
              <w:t>seletiva e posterior transporte para instalações de reciclagem, designadamente de compostagem e digestão anaeróbia, evitando a sua mistura no tratamento com outros resíduos, em particular com a fração orgânica dos resíduos indiferenciados.</w:t>
            </w:r>
          </w:p>
          <w:p w:rsidR="004610A1" w:rsidRPr="00BD271C" w:rsidRDefault="004610A1" w:rsidP="004610A1">
            <w:pPr>
              <w:jc w:val="both"/>
              <w:rPr>
                <w:rFonts w:cstheme="minorHAnsi"/>
                <w:sz w:val="18"/>
                <w:szCs w:val="18"/>
              </w:rPr>
            </w:pPr>
            <w:r w:rsidRPr="00BD271C">
              <w:rPr>
                <w:rFonts w:cstheme="minorHAnsi"/>
                <w:sz w:val="18"/>
                <w:szCs w:val="18"/>
              </w:rPr>
              <w:t>3 - [...].</w:t>
            </w:r>
          </w:p>
          <w:p w:rsidR="004610A1" w:rsidRPr="00BD271C" w:rsidRDefault="004610A1" w:rsidP="004610A1">
            <w:pPr>
              <w:jc w:val="both"/>
              <w:rPr>
                <w:rFonts w:cstheme="minorHAnsi"/>
                <w:sz w:val="18"/>
                <w:szCs w:val="18"/>
              </w:rPr>
            </w:pPr>
            <w:r w:rsidRPr="00BD271C">
              <w:rPr>
                <w:rFonts w:cstheme="minorHAnsi"/>
                <w:sz w:val="18"/>
                <w:szCs w:val="18"/>
              </w:rPr>
              <w:t>4- [...].</w:t>
            </w:r>
          </w:p>
          <w:p w:rsidR="004610A1" w:rsidRPr="00BD271C" w:rsidRDefault="004610A1" w:rsidP="004610A1">
            <w:pPr>
              <w:jc w:val="both"/>
              <w:rPr>
                <w:rFonts w:cstheme="minorHAnsi"/>
                <w:sz w:val="18"/>
                <w:szCs w:val="18"/>
              </w:rPr>
            </w:pPr>
            <w:r w:rsidRPr="00BD271C">
              <w:rPr>
                <w:rFonts w:cstheme="minorHAnsi"/>
                <w:sz w:val="18"/>
                <w:szCs w:val="18"/>
              </w:rPr>
              <w:t>5 - [...].</w:t>
            </w:r>
          </w:p>
          <w:p w:rsidR="004610A1" w:rsidRPr="00BD271C" w:rsidRDefault="004610A1" w:rsidP="004610A1">
            <w:pPr>
              <w:jc w:val="both"/>
              <w:rPr>
                <w:rFonts w:cstheme="minorHAnsi"/>
                <w:sz w:val="18"/>
                <w:szCs w:val="18"/>
              </w:rPr>
            </w:pPr>
            <w:r w:rsidRPr="00BD271C">
              <w:rPr>
                <w:rFonts w:cstheme="minorHAnsi"/>
                <w:sz w:val="18"/>
                <w:szCs w:val="18"/>
              </w:rPr>
              <w:t>6 - [...].</w:t>
            </w:r>
          </w:p>
        </w:tc>
        <w:tc>
          <w:tcPr>
            <w:tcW w:w="2552" w:type="dxa"/>
            <w:shd w:val="clear" w:color="auto" w:fill="F2F2F2" w:themeFill="background1" w:themeFillShade="F2"/>
          </w:tcPr>
          <w:p w:rsidR="004610A1" w:rsidRPr="00BD271C" w:rsidRDefault="004610A1" w:rsidP="004610A1">
            <w:pPr>
              <w:rPr>
                <w:rFonts w:cstheme="minorHAnsi"/>
                <w:sz w:val="18"/>
                <w:szCs w:val="18"/>
              </w:rPr>
            </w:pPr>
          </w:p>
        </w:tc>
        <w:tc>
          <w:tcPr>
            <w:tcW w:w="2552" w:type="dxa"/>
            <w:shd w:val="clear" w:color="auto" w:fill="F2F2F2" w:themeFill="background1" w:themeFillShade="F2"/>
          </w:tcPr>
          <w:p w:rsidR="004610A1" w:rsidRPr="00BD271C" w:rsidRDefault="004610A1" w:rsidP="004610A1">
            <w:pPr>
              <w:rPr>
                <w:rFonts w:cstheme="minorHAnsi"/>
                <w:sz w:val="18"/>
                <w:szCs w:val="18"/>
              </w:rPr>
            </w:pPr>
          </w:p>
        </w:tc>
        <w:tc>
          <w:tcPr>
            <w:tcW w:w="2551" w:type="dxa"/>
            <w:shd w:val="clear" w:color="auto" w:fill="F2F2F2" w:themeFill="background1" w:themeFillShade="F2"/>
          </w:tcPr>
          <w:p w:rsidR="004610A1" w:rsidRPr="00BD271C" w:rsidRDefault="004610A1" w:rsidP="004610A1">
            <w:pPr>
              <w:rPr>
                <w:rFonts w:cstheme="minorHAnsi"/>
                <w:sz w:val="18"/>
                <w:szCs w:val="18"/>
              </w:rPr>
            </w:pPr>
          </w:p>
        </w:tc>
      </w:tr>
      <w:tr w:rsidR="0067740A" w:rsidRPr="00BD271C" w:rsidTr="006667B9">
        <w:trPr>
          <w:cantSplit/>
          <w:trHeight w:val="704"/>
        </w:trPr>
        <w:tc>
          <w:tcPr>
            <w:tcW w:w="752" w:type="dxa"/>
            <w:shd w:val="clear" w:color="auto" w:fill="F2F2F2" w:themeFill="background1" w:themeFillShade="F2"/>
            <w:textDirection w:val="btLr"/>
          </w:tcPr>
          <w:p w:rsidR="0067740A" w:rsidRPr="00BD271C" w:rsidRDefault="0067740A" w:rsidP="004610A1">
            <w:pPr>
              <w:jc w:val="center"/>
              <w:rPr>
                <w:rFonts w:cstheme="minorHAnsi"/>
                <w:sz w:val="18"/>
                <w:szCs w:val="18"/>
              </w:rPr>
            </w:pPr>
          </w:p>
        </w:tc>
        <w:tc>
          <w:tcPr>
            <w:tcW w:w="3071" w:type="dxa"/>
            <w:shd w:val="clear" w:color="auto" w:fill="F2F2F2" w:themeFill="background1" w:themeFillShade="F2"/>
          </w:tcPr>
          <w:p w:rsidR="0067740A" w:rsidRPr="00BD271C" w:rsidRDefault="0067740A" w:rsidP="004610A1">
            <w:pPr>
              <w:jc w:val="center"/>
              <w:rPr>
                <w:rFonts w:cstheme="minorHAnsi"/>
                <w:sz w:val="18"/>
                <w:szCs w:val="18"/>
              </w:rPr>
            </w:pPr>
          </w:p>
        </w:tc>
        <w:tc>
          <w:tcPr>
            <w:tcW w:w="2551" w:type="dxa"/>
            <w:shd w:val="clear" w:color="auto" w:fill="F2F2F2" w:themeFill="background1" w:themeFillShade="F2"/>
          </w:tcPr>
          <w:p w:rsidR="0067740A" w:rsidRDefault="0067740A" w:rsidP="0067740A">
            <w:pPr>
              <w:rPr>
                <w:rFonts w:cstheme="minorHAnsi"/>
                <w:sz w:val="18"/>
                <w:szCs w:val="18"/>
              </w:rPr>
            </w:pPr>
            <w:r w:rsidRPr="00BD271C">
              <w:rPr>
                <w:rFonts w:cstheme="minorHAnsi"/>
                <w:b/>
                <w:bCs/>
                <w:sz w:val="18"/>
                <w:szCs w:val="18"/>
              </w:rPr>
              <w:t>A FAVOR</w:t>
            </w:r>
            <w:r w:rsidR="005F4AA4" w:rsidRPr="00BD271C">
              <w:rPr>
                <w:rFonts w:cstheme="minorHAnsi"/>
                <w:b/>
                <w:bCs/>
                <w:sz w:val="18"/>
                <w:szCs w:val="18"/>
              </w:rPr>
              <w:t xml:space="preserve"> </w:t>
            </w:r>
            <w:r w:rsidR="009A7525" w:rsidRPr="009A7525">
              <w:rPr>
                <w:rFonts w:cstheme="minorHAnsi"/>
                <w:sz w:val="18"/>
                <w:szCs w:val="18"/>
              </w:rPr>
              <w:t>PAN</w:t>
            </w:r>
            <w:r w:rsidR="009A7525">
              <w:rPr>
                <w:rFonts w:cstheme="minorHAnsi"/>
                <w:b/>
                <w:bCs/>
                <w:sz w:val="18"/>
                <w:szCs w:val="18"/>
              </w:rPr>
              <w:t>,</w:t>
            </w:r>
            <w:r w:rsidR="009A7525" w:rsidRPr="009A7525">
              <w:rPr>
                <w:rFonts w:cstheme="minorHAnsi"/>
                <w:sz w:val="18"/>
                <w:szCs w:val="18"/>
              </w:rPr>
              <w:t xml:space="preserve"> BE</w:t>
            </w:r>
            <w:r w:rsidR="00EB3DD8">
              <w:rPr>
                <w:rFonts w:cstheme="minorHAnsi"/>
                <w:sz w:val="18"/>
                <w:szCs w:val="18"/>
              </w:rPr>
              <w:t>, PCP</w:t>
            </w:r>
            <w:r w:rsidRPr="00BD271C">
              <w:rPr>
                <w:rFonts w:cstheme="minorHAnsi"/>
                <w:b/>
                <w:bCs/>
                <w:sz w:val="18"/>
                <w:szCs w:val="18"/>
              </w:rPr>
              <w:br/>
              <w:t>CONTRA</w:t>
            </w:r>
            <w:r w:rsidR="00EB3DD8">
              <w:rPr>
                <w:rFonts w:cstheme="minorHAnsi"/>
                <w:b/>
                <w:bCs/>
                <w:sz w:val="18"/>
                <w:szCs w:val="18"/>
              </w:rPr>
              <w:t xml:space="preserve"> </w:t>
            </w:r>
            <w:r w:rsidR="00EB3DD8" w:rsidRPr="00EB3DD8">
              <w:rPr>
                <w:rFonts w:cstheme="minorHAnsi"/>
                <w:sz w:val="18"/>
                <w:szCs w:val="18"/>
              </w:rPr>
              <w:t>PS</w:t>
            </w:r>
            <w:r w:rsidRPr="00BD271C">
              <w:rPr>
                <w:rFonts w:cstheme="minorHAnsi"/>
                <w:b/>
                <w:bCs/>
                <w:sz w:val="18"/>
                <w:szCs w:val="18"/>
              </w:rPr>
              <w:br/>
              <w:t>ABSTENÇÃO</w:t>
            </w:r>
            <w:r w:rsidR="009A7525">
              <w:rPr>
                <w:rFonts w:cstheme="minorHAnsi"/>
                <w:b/>
                <w:bCs/>
                <w:sz w:val="18"/>
                <w:szCs w:val="18"/>
              </w:rPr>
              <w:t xml:space="preserve"> </w:t>
            </w:r>
            <w:r w:rsidR="009A7525" w:rsidRPr="009A7525">
              <w:rPr>
                <w:rFonts w:cstheme="minorHAnsi"/>
                <w:sz w:val="18"/>
                <w:szCs w:val="18"/>
              </w:rPr>
              <w:t>PSD</w:t>
            </w:r>
          </w:p>
          <w:p w:rsidR="00EB3DD8" w:rsidRDefault="00EB3DD8" w:rsidP="0067740A">
            <w:pPr>
              <w:rPr>
                <w:rFonts w:cstheme="minorHAnsi"/>
                <w:sz w:val="18"/>
                <w:szCs w:val="18"/>
              </w:rPr>
            </w:pPr>
          </w:p>
          <w:p w:rsidR="00EB3DD8" w:rsidRPr="00EB3DD8" w:rsidRDefault="00EB3DD8" w:rsidP="00EB3DD8">
            <w:pPr>
              <w:jc w:val="center"/>
              <w:rPr>
                <w:rFonts w:cstheme="minorHAnsi"/>
                <w:b/>
                <w:bCs/>
                <w:color w:val="FF0000"/>
                <w:sz w:val="18"/>
                <w:szCs w:val="18"/>
              </w:rPr>
            </w:pPr>
            <w:r w:rsidRPr="00EB3DD8">
              <w:rPr>
                <w:rFonts w:cstheme="minorHAnsi"/>
                <w:b/>
                <w:bCs/>
                <w:color w:val="FF0000"/>
                <w:sz w:val="18"/>
                <w:szCs w:val="18"/>
              </w:rPr>
              <w:t>REJEITADA</w:t>
            </w:r>
          </w:p>
          <w:p w:rsidR="00EB3DD8" w:rsidRPr="00BD271C" w:rsidRDefault="00EB3DD8" w:rsidP="0067740A">
            <w:pPr>
              <w:rPr>
                <w:rFonts w:cstheme="minorHAnsi"/>
                <w:sz w:val="18"/>
                <w:szCs w:val="18"/>
              </w:rPr>
            </w:pPr>
          </w:p>
        </w:tc>
        <w:tc>
          <w:tcPr>
            <w:tcW w:w="2552" w:type="dxa"/>
            <w:shd w:val="clear" w:color="auto" w:fill="F2F2F2" w:themeFill="background1" w:themeFillShade="F2"/>
          </w:tcPr>
          <w:p w:rsidR="0067740A" w:rsidRPr="00BD271C" w:rsidRDefault="0067740A" w:rsidP="004610A1">
            <w:pPr>
              <w:rPr>
                <w:rFonts w:cstheme="minorHAnsi"/>
                <w:sz w:val="18"/>
                <w:szCs w:val="18"/>
              </w:rPr>
            </w:pPr>
          </w:p>
        </w:tc>
        <w:tc>
          <w:tcPr>
            <w:tcW w:w="2552" w:type="dxa"/>
            <w:shd w:val="clear" w:color="auto" w:fill="F2F2F2" w:themeFill="background1" w:themeFillShade="F2"/>
          </w:tcPr>
          <w:p w:rsidR="0067740A" w:rsidRPr="00BD271C" w:rsidRDefault="0067740A" w:rsidP="004610A1">
            <w:pPr>
              <w:rPr>
                <w:rFonts w:cstheme="minorHAnsi"/>
                <w:sz w:val="18"/>
                <w:szCs w:val="18"/>
              </w:rPr>
            </w:pPr>
          </w:p>
        </w:tc>
        <w:tc>
          <w:tcPr>
            <w:tcW w:w="2551" w:type="dxa"/>
            <w:shd w:val="clear" w:color="auto" w:fill="F2F2F2" w:themeFill="background1" w:themeFillShade="F2"/>
          </w:tcPr>
          <w:p w:rsidR="0067740A" w:rsidRPr="00BD271C" w:rsidRDefault="0067740A" w:rsidP="004610A1">
            <w:pPr>
              <w:rPr>
                <w:rFonts w:cstheme="minorHAnsi"/>
                <w:sz w:val="18"/>
                <w:szCs w:val="18"/>
              </w:rPr>
            </w:pPr>
          </w:p>
        </w:tc>
      </w:tr>
      <w:tr w:rsidR="004610A1" w:rsidRPr="00BD271C" w:rsidTr="006667B9">
        <w:trPr>
          <w:cantSplit/>
          <w:trHeight w:val="704"/>
        </w:trPr>
        <w:tc>
          <w:tcPr>
            <w:tcW w:w="752" w:type="dxa"/>
            <w:shd w:val="clear" w:color="auto" w:fill="FFFFFF" w:themeFill="background1"/>
            <w:textDirection w:val="btLr"/>
          </w:tcPr>
          <w:p w:rsidR="004610A1" w:rsidRPr="00BD271C" w:rsidRDefault="004610A1" w:rsidP="004610A1">
            <w:pPr>
              <w:jc w:val="center"/>
              <w:rPr>
                <w:rFonts w:cstheme="minorHAnsi"/>
                <w:sz w:val="18"/>
                <w:szCs w:val="18"/>
              </w:rPr>
            </w:pPr>
            <w:r w:rsidRPr="00BD271C">
              <w:rPr>
                <w:rFonts w:cstheme="minorHAnsi"/>
                <w:sz w:val="18"/>
                <w:szCs w:val="18"/>
              </w:rPr>
              <w:t>Artigo 31.º</w:t>
            </w:r>
          </w:p>
          <w:p w:rsidR="004610A1" w:rsidRPr="00BD271C" w:rsidRDefault="004610A1" w:rsidP="004610A1">
            <w:pPr>
              <w:jc w:val="center"/>
              <w:rPr>
                <w:rFonts w:cstheme="minorHAnsi"/>
                <w:sz w:val="18"/>
                <w:szCs w:val="18"/>
              </w:rPr>
            </w:pPr>
            <w:r w:rsidRPr="00BD271C">
              <w:rPr>
                <w:rFonts w:cstheme="minorHAnsi"/>
                <w:sz w:val="18"/>
                <w:szCs w:val="18"/>
              </w:rPr>
              <w:t>Outras frações de resíduos</w:t>
            </w:r>
          </w:p>
          <w:p w:rsidR="004610A1" w:rsidRPr="00BD271C" w:rsidRDefault="004610A1" w:rsidP="004610A1">
            <w:pPr>
              <w:jc w:val="both"/>
              <w:rPr>
                <w:rFonts w:cstheme="minorHAnsi"/>
                <w:sz w:val="18"/>
                <w:szCs w:val="18"/>
              </w:rPr>
            </w:pPr>
          </w:p>
        </w:tc>
        <w:tc>
          <w:tcPr>
            <w:tcW w:w="3071" w:type="dxa"/>
            <w:shd w:val="clear" w:color="auto" w:fill="FFFFFF" w:themeFill="background1"/>
          </w:tcPr>
          <w:p w:rsidR="004610A1" w:rsidRPr="00BD271C" w:rsidRDefault="004610A1" w:rsidP="004610A1">
            <w:pPr>
              <w:jc w:val="center"/>
              <w:rPr>
                <w:rFonts w:cstheme="minorHAnsi"/>
                <w:sz w:val="18"/>
                <w:szCs w:val="18"/>
              </w:rPr>
            </w:pPr>
            <w:r w:rsidRPr="00BD271C">
              <w:rPr>
                <w:rFonts w:cstheme="minorHAnsi"/>
                <w:sz w:val="18"/>
                <w:szCs w:val="18"/>
              </w:rPr>
              <w:t>Artigo 31.º</w:t>
            </w:r>
          </w:p>
          <w:p w:rsidR="004610A1" w:rsidRPr="00BD271C" w:rsidRDefault="004610A1" w:rsidP="004610A1">
            <w:pPr>
              <w:jc w:val="center"/>
              <w:rPr>
                <w:rFonts w:cstheme="minorHAnsi"/>
                <w:sz w:val="18"/>
                <w:szCs w:val="18"/>
              </w:rPr>
            </w:pPr>
            <w:r w:rsidRPr="00BD271C">
              <w:rPr>
                <w:rFonts w:cstheme="minorHAnsi"/>
                <w:sz w:val="18"/>
                <w:szCs w:val="18"/>
              </w:rPr>
              <w:t>Outras frações de resíduos</w:t>
            </w:r>
          </w:p>
          <w:p w:rsidR="004610A1" w:rsidRPr="00BD271C" w:rsidRDefault="004610A1" w:rsidP="004610A1">
            <w:pPr>
              <w:jc w:val="both"/>
              <w:rPr>
                <w:rFonts w:cstheme="minorHAnsi"/>
                <w:sz w:val="18"/>
                <w:szCs w:val="18"/>
              </w:rPr>
            </w:pPr>
            <w:r w:rsidRPr="00BD271C">
              <w:rPr>
                <w:rFonts w:cstheme="minorHAnsi"/>
                <w:sz w:val="18"/>
                <w:szCs w:val="18"/>
              </w:rPr>
              <w:t>1 - Até 1 de janeiro de 2025, as entidades responsáveis pelo sistema municipal de gestão de resíduos urbanos disponibilizam uma rede de recolha seletiva para os seguintes resíduos, cuja gestão lhes está cometida nos termos do artigo 9.º:</w:t>
            </w:r>
            <w:r w:rsidRPr="00BD271C">
              <w:rPr>
                <w:rFonts w:cstheme="minorHAnsi"/>
                <w:sz w:val="18"/>
                <w:szCs w:val="18"/>
              </w:rPr>
              <w:br/>
              <w:t>a) Resíduos têxteis;</w:t>
            </w:r>
            <w:r w:rsidRPr="00BD271C">
              <w:rPr>
                <w:rFonts w:cstheme="minorHAnsi"/>
                <w:sz w:val="18"/>
                <w:szCs w:val="18"/>
              </w:rPr>
              <w:br/>
              <w:t>b) Resíduos volumosos, incluindo colchões e mobiliário;</w:t>
            </w:r>
            <w:r w:rsidRPr="00BD271C">
              <w:rPr>
                <w:rFonts w:cstheme="minorHAnsi"/>
                <w:sz w:val="18"/>
                <w:szCs w:val="18"/>
              </w:rPr>
              <w:br/>
              <w:t>c) Resíduos perigosos;</w:t>
            </w:r>
            <w:r w:rsidRPr="00BD271C">
              <w:rPr>
                <w:rFonts w:cstheme="minorHAnsi"/>
                <w:sz w:val="18"/>
                <w:szCs w:val="18"/>
              </w:rPr>
              <w:br/>
              <w:t>d) Óleos alimentares usados;</w:t>
            </w:r>
            <w:r w:rsidRPr="00BD271C">
              <w:rPr>
                <w:rFonts w:cstheme="minorHAnsi"/>
                <w:sz w:val="18"/>
                <w:szCs w:val="18"/>
              </w:rPr>
              <w:br/>
              <w:t xml:space="preserve">e) Resíduos de construção e demolição resultantes de pequenas reparações e </w:t>
            </w:r>
            <w:r w:rsidRPr="00BD271C">
              <w:rPr>
                <w:rFonts w:cstheme="minorHAnsi"/>
                <w:sz w:val="18"/>
                <w:szCs w:val="18"/>
              </w:rPr>
              <w:lastRenderedPageBreak/>
              <w:t>obras de bricolage em habitações.</w:t>
            </w:r>
            <w:r w:rsidRPr="00BD271C">
              <w:rPr>
                <w:rFonts w:cstheme="minorHAnsi"/>
                <w:sz w:val="18"/>
                <w:szCs w:val="18"/>
              </w:rPr>
              <w:br/>
              <w:t>2 - As entidades referidas no número anterior integram os custos de instalação e de gestão desta rede nas tarifas a aplicar aos cidadãos e aos produtores de resíduos urbanos ou aos utilizadores do sistema.</w:t>
            </w:r>
          </w:p>
        </w:tc>
        <w:tc>
          <w:tcPr>
            <w:tcW w:w="2551" w:type="dxa"/>
            <w:shd w:val="clear" w:color="auto" w:fill="FFFFFF" w:themeFill="background1"/>
          </w:tcPr>
          <w:p w:rsidR="005F4AA4" w:rsidRPr="00BD271C" w:rsidRDefault="005F4AA4" w:rsidP="005F4AA4">
            <w:pPr>
              <w:jc w:val="both"/>
              <w:rPr>
                <w:rFonts w:cstheme="minorHAnsi"/>
                <w:b/>
                <w:bCs/>
                <w:color w:val="FF0000"/>
                <w:sz w:val="18"/>
                <w:szCs w:val="18"/>
              </w:rPr>
            </w:pPr>
            <w:r w:rsidRPr="00BD271C">
              <w:rPr>
                <w:rFonts w:cstheme="minorHAnsi"/>
                <w:b/>
                <w:bCs/>
                <w:color w:val="FF0000"/>
                <w:sz w:val="18"/>
                <w:szCs w:val="18"/>
              </w:rPr>
              <w:lastRenderedPageBreak/>
              <w:t>*PAN Alega conexão com artigo 36.º</w:t>
            </w:r>
          </w:p>
          <w:p w:rsidR="004610A1" w:rsidRPr="00BD271C" w:rsidRDefault="004610A1" w:rsidP="004610A1">
            <w:pPr>
              <w:jc w:val="center"/>
              <w:rPr>
                <w:rFonts w:cstheme="minorHAnsi"/>
                <w:sz w:val="18"/>
                <w:szCs w:val="18"/>
              </w:rPr>
            </w:pPr>
            <w:r w:rsidRPr="00BD271C">
              <w:rPr>
                <w:rFonts w:cstheme="minorHAnsi"/>
                <w:sz w:val="18"/>
                <w:szCs w:val="18"/>
              </w:rPr>
              <w:t>Artigo 31.º</w:t>
            </w:r>
            <w:r w:rsidR="00F3280B" w:rsidRPr="00BD271C">
              <w:rPr>
                <w:rStyle w:val="Refdenotaderodap"/>
                <w:rFonts w:cstheme="minorHAnsi"/>
                <w:sz w:val="18"/>
                <w:szCs w:val="18"/>
              </w:rPr>
              <w:footnoteReference w:id="2"/>
            </w:r>
          </w:p>
          <w:p w:rsidR="004610A1" w:rsidRPr="00BD271C" w:rsidRDefault="004610A1" w:rsidP="004610A1">
            <w:pPr>
              <w:jc w:val="center"/>
              <w:rPr>
                <w:rFonts w:cstheme="minorHAnsi"/>
                <w:sz w:val="18"/>
                <w:szCs w:val="18"/>
              </w:rPr>
            </w:pPr>
            <w:r w:rsidRPr="00BD271C">
              <w:rPr>
                <w:rFonts w:cstheme="minorHAnsi"/>
                <w:sz w:val="18"/>
                <w:szCs w:val="18"/>
              </w:rPr>
              <w:t>[...]</w:t>
            </w:r>
          </w:p>
          <w:p w:rsidR="004610A1" w:rsidRPr="00BD271C" w:rsidRDefault="004610A1" w:rsidP="004610A1">
            <w:pPr>
              <w:jc w:val="both"/>
              <w:rPr>
                <w:rFonts w:cstheme="minorHAnsi"/>
                <w:sz w:val="18"/>
                <w:szCs w:val="18"/>
              </w:rPr>
            </w:pPr>
            <w:r w:rsidRPr="00BD271C">
              <w:rPr>
                <w:rFonts w:cstheme="minorHAnsi"/>
                <w:sz w:val="18"/>
                <w:szCs w:val="18"/>
              </w:rPr>
              <w:t xml:space="preserve">1 - Até 1 de janeiro de 2025, </w:t>
            </w:r>
            <w:r w:rsidRPr="00BD271C">
              <w:rPr>
                <w:rFonts w:cstheme="minorHAnsi"/>
                <w:b/>
                <w:bCs/>
                <w:sz w:val="18"/>
                <w:szCs w:val="18"/>
              </w:rPr>
              <w:t>os municípios</w:t>
            </w:r>
            <w:r w:rsidRPr="00BD271C">
              <w:rPr>
                <w:rFonts w:cstheme="minorHAnsi"/>
                <w:sz w:val="18"/>
                <w:szCs w:val="18"/>
              </w:rPr>
              <w:t xml:space="preserve"> disponibilizam uma rede de recolha seletiva para os seguintes resíduos, cuja gestão lhes está cometida nos termos do artigo 9.º:</w:t>
            </w:r>
          </w:p>
          <w:p w:rsidR="004610A1" w:rsidRPr="00BD271C" w:rsidRDefault="004610A1" w:rsidP="004610A1">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d)</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t>e)</w:t>
            </w:r>
            <w:r w:rsidRPr="00BD271C">
              <w:rPr>
                <w:rFonts w:cstheme="minorHAnsi"/>
                <w:sz w:val="18"/>
                <w:szCs w:val="18"/>
              </w:rPr>
              <w:tab/>
              <w:t>[...].</w:t>
            </w:r>
          </w:p>
          <w:p w:rsidR="004610A1" w:rsidRPr="00BD271C" w:rsidRDefault="004610A1" w:rsidP="004610A1">
            <w:pPr>
              <w:jc w:val="both"/>
              <w:rPr>
                <w:rFonts w:cstheme="minorHAnsi"/>
                <w:sz w:val="18"/>
                <w:szCs w:val="18"/>
              </w:rPr>
            </w:pPr>
            <w:r w:rsidRPr="00BD271C">
              <w:rPr>
                <w:rFonts w:cstheme="minorHAnsi"/>
                <w:sz w:val="18"/>
                <w:szCs w:val="18"/>
              </w:rPr>
              <w:lastRenderedPageBreak/>
              <w:t>2 - Os municípios integram os custos de instalação e de gestão desta rede nas tarifas a aplicar aos cidadãos e aos produtores de resíduos urbanos ou aos utilizadores do sistema.</w:t>
            </w:r>
          </w:p>
        </w:tc>
        <w:tc>
          <w:tcPr>
            <w:tcW w:w="2552" w:type="dxa"/>
            <w:shd w:val="clear" w:color="auto" w:fill="FFFFFF" w:themeFill="background1"/>
          </w:tcPr>
          <w:p w:rsidR="004610A1" w:rsidRPr="00BD271C" w:rsidRDefault="004610A1" w:rsidP="004610A1">
            <w:pPr>
              <w:rPr>
                <w:rFonts w:cstheme="minorHAnsi"/>
                <w:sz w:val="18"/>
                <w:szCs w:val="18"/>
              </w:rPr>
            </w:pPr>
          </w:p>
        </w:tc>
        <w:tc>
          <w:tcPr>
            <w:tcW w:w="2552" w:type="dxa"/>
            <w:shd w:val="clear" w:color="auto" w:fill="FFFFFF" w:themeFill="background1"/>
          </w:tcPr>
          <w:p w:rsidR="004610A1" w:rsidRPr="00BD271C" w:rsidRDefault="004610A1" w:rsidP="004610A1">
            <w:pPr>
              <w:rPr>
                <w:rFonts w:cstheme="minorHAnsi"/>
                <w:sz w:val="18"/>
                <w:szCs w:val="18"/>
              </w:rPr>
            </w:pPr>
          </w:p>
        </w:tc>
        <w:tc>
          <w:tcPr>
            <w:tcW w:w="2551" w:type="dxa"/>
            <w:shd w:val="clear" w:color="auto" w:fill="FFFFFF" w:themeFill="background1"/>
          </w:tcPr>
          <w:p w:rsidR="004610A1" w:rsidRPr="00BD271C" w:rsidRDefault="004610A1" w:rsidP="004610A1">
            <w:pPr>
              <w:rPr>
                <w:rFonts w:cstheme="minorHAnsi"/>
                <w:sz w:val="18"/>
                <w:szCs w:val="18"/>
              </w:rPr>
            </w:pPr>
          </w:p>
        </w:tc>
      </w:tr>
      <w:tr w:rsidR="00FE2A4A" w:rsidRPr="00BD271C" w:rsidTr="006667B9">
        <w:trPr>
          <w:cantSplit/>
          <w:trHeight w:val="704"/>
        </w:trPr>
        <w:tc>
          <w:tcPr>
            <w:tcW w:w="752" w:type="dxa"/>
            <w:shd w:val="clear" w:color="auto" w:fill="F2F2F2" w:themeFill="background1" w:themeFillShade="F2"/>
            <w:textDirection w:val="btLr"/>
          </w:tcPr>
          <w:p w:rsidR="00FE2A4A" w:rsidRPr="00BD271C" w:rsidRDefault="00FE2A4A" w:rsidP="004610A1">
            <w:pPr>
              <w:jc w:val="center"/>
              <w:rPr>
                <w:rFonts w:cstheme="minorHAnsi"/>
                <w:sz w:val="18"/>
                <w:szCs w:val="18"/>
              </w:rPr>
            </w:pPr>
          </w:p>
        </w:tc>
        <w:tc>
          <w:tcPr>
            <w:tcW w:w="3071" w:type="dxa"/>
            <w:shd w:val="clear" w:color="auto" w:fill="F2F2F2" w:themeFill="background1" w:themeFillShade="F2"/>
          </w:tcPr>
          <w:p w:rsidR="00FE2A4A" w:rsidRPr="00BD271C" w:rsidRDefault="00FE2A4A" w:rsidP="004610A1">
            <w:pPr>
              <w:jc w:val="center"/>
              <w:rPr>
                <w:rFonts w:cstheme="minorHAnsi"/>
                <w:sz w:val="18"/>
                <w:szCs w:val="18"/>
              </w:rPr>
            </w:pPr>
          </w:p>
        </w:tc>
        <w:tc>
          <w:tcPr>
            <w:tcW w:w="2551" w:type="dxa"/>
            <w:shd w:val="clear" w:color="auto" w:fill="F2F2F2" w:themeFill="background1" w:themeFillShade="F2"/>
          </w:tcPr>
          <w:p w:rsidR="00EB3DD8" w:rsidRDefault="00EB3DD8" w:rsidP="00EB3DD8">
            <w:pPr>
              <w:rPr>
                <w:rFonts w:cstheme="minorHAnsi"/>
                <w:sz w:val="18"/>
                <w:szCs w:val="18"/>
              </w:rPr>
            </w:pPr>
            <w:r w:rsidRPr="00BD271C">
              <w:rPr>
                <w:rFonts w:cstheme="minorHAnsi"/>
                <w:b/>
                <w:bCs/>
                <w:sz w:val="18"/>
                <w:szCs w:val="18"/>
              </w:rPr>
              <w:t xml:space="preserve">A FAVOR </w:t>
            </w:r>
            <w:r w:rsidRPr="009A7525">
              <w:rPr>
                <w:rFonts w:cstheme="minorHAnsi"/>
                <w:sz w:val="18"/>
                <w:szCs w:val="18"/>
              </w:rPr>
              <w:t>PAN</w:t>
            </w:r>
            <w:r>
              <w:rPr>
                <w:rFonts w:cstheme="minorHAnsi"/>
                <w:b/>
                <w:bCs/>
                <w:sz w:val="18"/>
                <w:szCs w:val="18"/>
              </w:rPr>
              <w:t>,</w:t>
            </w:r>
            <w:r w:rsidRPr="009A7525">
              <w:rPr>
                <w:rFonts w:cstheme="minorHAnsi"/>
                <w:sz w:val="18"/>
                <w:szCs w:val="18"/>
              </w:rPr>
              <w:t xml:space="preserve"> BE</w:t>
            </w:r>
            <w:r w:rsidRPr="00BD271C">
              <w:rPr>
                <w:rFonts w:cstheme="minorHAnsi"/>
                <w:b/>
                <w:bCs/>
                <w:sz w:val="18"/>
                <w:szCs w:val="18"/>
              </w:rPr>
              <w:br/>
              <w:t>CONTRA</w:t>
            </w:r>
            <w:r>
              <w:rPr>
                <w:rFonts w:cstheme="minorHAnsi"/>
                <w:b/>
                <w:bCs/>
                <w:sz w:val="18"/>
                <w:szCs w:val="18"/>
              </w:rPr>
              <w:t xml:space="preserve"> </w:t>
            </w:r>
            <w:r w:rsidRPr="00EB3DD8">
              <w:rPr>
                <w:rFonts w:cstheme="minorHAnsi"/>
                <w:sz w:val="18"/>
                <w:szCs w:val="18"/>
              </w:rPr>
              <w:t>PS</w:t>
            </w:r>
            <w:r>
              <w:rPr>
                <w:rFonts w:cstheme="minorHAnsi"/>
                <w:sz w:val="18"/>
                <w:szCs w:val="18"/>
              </w:rPr>
              <w:t xml:space="preserve"> </w:t>
            </w:r>
            <w:r>
              <w:rPr>
                <w:rFonts w:cstheme="minorHAnsi"/>
                <w:sz w:val="18"/>
                <w:szCs w:val="18"/>
              </w:rPr>
              <w:t>PCP</w:t>
            </w:r>
            <w:r w:rsidRPr="00BD271C">
              <w:rPr>
                <w:rFonts w:cstheme="minorHAnsi"/>
                <w:b/>
                <w:bCs/>
                <w:sz w:val="18"/>
                <w:szCs w:val="18"/>
              </w:rPr>
              <w:br/>
              <w:t>ABSTENÇÃO</w:t>
            </w:r>
            <w:r>
              <w:rPr>
                <w:rFonts w:cstheme="minorHAnsi"/>
                <w:b/>
                <w:bCs/>
                <w:sz w:val="18"/>
                <w:szCs w:val="18"/>
              </w:rPr>
              <w:t xml:space="preserve"> </w:t>
            </w:r>
            <w:r w:rsidRPr="009A7525">
              <w:rPr>
                <w:rFonts w:cstheme="minorHAnsi"/>
                <w:sz w:val="18"/>
                <w:szCs w:val="18"/>
              </w:rPr>
              <w:t>PSD</w:t>
            </w:r>
            <w:r>
              <w:rPr>
                <w:rFonts w:cstheme="minorHAnsi"/>
                <w:sz w:val="18"/>
                <w:szCs w:val="18"/>
              </w:rPr>
              <w:t>, CDS</w:t>
            </w:r>
          </w:p>
          <w:p w:rsidR="00EB3DD8" w:rsidRDefault="00EB3DD8" w:rsidP="00EB3DD8">
            <w:pPr>
              <w:rPr>
                <w:rFonts w:cstheme="minorHAnsi"/>
                <w:sz w:val="18"/>
                <w:szCs w:val="18"/>
              </w:rPr>
            </w:pPr>
          </w:p>
          <w:p w:rsidR="00EB3DD8" w:rsidRPr="00EB3DD8" w:rsidRDefault="00EB3DD8" w:rsidP="00EB3DD8">
            <w:pPr>
              <w:jc w:val="center"/>
              <w:rPr>
                <w:rFonts w:cstheme="minorHAnsi"/>
                <w:b/>
                <w:bCs/>
                <w:color w:val="FF0000"/>
                <w:sz w:val="18"/>
                <w:szCs w:val="18"/>
              </w:rPr>
            </w:pPr>
            <w:r w:rsidRPr="00EB3DD8">
              <w:rPr>
                <w:rFonts w:cstheme="minorHAnsi"/>
                <w:b/>
                <w:bCs/>
                <w:color w:val="FF0000"/>
                <w:sz w:val="18"/>
                <w:szCs w:val="18"/>
              </w:rPr>
              <w:t>REJEITADA</w:t>
            </w:r>
          </w:p>
          <w:p w:rsidR="00FE2A4A" w:rsidRPr="00BD271C" w:rsidRDefault="00FE2A4A" w:rsidP="00FE2A4A">
            <w:pPr>
              <w:rPr>
                <w:rFonts w:cstheme="minorHAnsi"/>
                <w:sz w:val="18"/>
                <w:szCs w:val="18"/>
              </w:rPr>
            </w:pPr>
          </w:p>
        </w:tc>
        <w:tc>
          <w:tcPr>
            <w:tcW w:w="2552" w:type="dxa"/>
            <w:shd w:val="clear" w:color="auto" w:fill="F2F2F2" w:themeFill="background1" w:themeFillShade="F2"/>
          </w:tcPr>
          <w:p w:rsidR="00FE2A4A" w:rsidRPr="00BD271C" w:rsidRDefault="00FE2A4A" w:rsidP="004610A1">
            <w:pPr>
              <w:rPr>
                <w:rFonts w:cstheme="minorHAnsi"/>
                <w:sz w:val="18"/>
                <w:szCs w:val="18"/>
              </w:rPr>
            </w:pPr>
          </w:p>
        </w:tc>
        <w:tc>
          <w:tcPr>
            <w:tcW w:w="2552" w:type="dxa"/>
            <w:shd w:val="clear" w:color="auto" w:fill="F2F2F2" w:themeFill="background1" w:themeFillShade="F2"/>
          </w:tcPr>
          <w:p w:rsidR="00FE2A4A" w:rsidRPr="00BD271C" w:rsidRDefault="00FE2A4A" w:rsidP="004610A1">
            <w:pPr>
              <w:rPr>
                <w:rFonts w:cstheme="minorHAnsi"/>
                <w:sz w:val="18"/>
                <w:szCs w:val="18"/>
              </w:rPr>
            </w:pPr>
          </w:p>
        </w:tc>
        <w:tc>
          <w:tcPr>
            <w:tcW w:w="2551" w:type="dxa"/>
            <w:shd w:val="clear" w:color="auto" w:fill="F2F2F2" w:themeFill="background1" w:themeFillShade="F2"/>
          </w:tcPr>
          <w:p w:rsidR="00FE2A4A" w:rsidRPr="00BD271C" w:rsidRDefault="00FE2A4A" w:rsidP="004610A1">
            <w:pPr>
              <w:rPr>
                <w:rFonts w:cstheme="minorHAnsi"/>
                <w:sz w:val="18"/>
                <w:szCs w:val="18"/>
              </w:rPr>
            </w:pPr>
          </w:p>
        </w:tc>
      </w:tr>
      <w:tr w:rsidR="004610A1" w:rsidRPr="00BD271C" w:rsidTr="006667B9">
        <w:trPr>
          <w:cantSplit/>
          <w:trHeight w:val="843"/>
        </w:trPr>
        <w:tc>
          <w:tcPr>
            <w:tcW w:w="752" w:type="dxa"/>
            <w:textDirection w:val="btLr"/>
          </w:tcPr>
          <w:p w:rsidR="004610A1" w:rsidRPr="00BD271C" w:rsidRDefault="004610A1" w:rsidP="004610A1">
            <w:pPr>
              <w:jc w:val="center"/>
              <w:rPr>
                <w:rFonts w:cstheme="minorHAnsi"/>
                <w:sz w:val="18"/>
                <w:szCs w:val="18"/>
              </w:rPr>
            </w:pPr>
            <w:r w:rsidRPr="00BD271C">
              <w:rPr>
                <w:rFonts w:cstheme="minorHAnsi"/>
                <w:sz w:val="18"/>
                <w:szCs w:val="18"/>
              </w:rPr>
              <w:t>Artigo 34.º</w:t>
            </w:r>
          </w:p>
          <w:p w:rsidR="004610A1" w:rsidRPr="00BD271C" w:rsidRDefault="004610A1" w:rsidP="004610A1">
            <w:pPr>
              <w:jc w:val="center"/>
              <w:rPr>
                <w:rFonts w:cstheme="minorHAnsi"/>
                <w:sz w:val="18"/>
                <w:szCs w:val="18"/>
              </w:rPr>
            </w:pPr>
            <w:r w:rsidRPr="00BD271C">
              <w:rPr>
                <w:rFonts w:cstheme="minorHAnsi"/>
                <w:sz w:val="18"/>
                <w:szCs w:val="18"/>
              </w:rPr>
              <w:t>Sensibilização, informação, e investigação e desenvolvimento</w:t>
            </w:r>
          </w:p>
          <w:p w:rsidR="004610A1" w:rsidRPr="00BD271C" w:rsidRDefault="004610A1" w:rsidP="004610A1">
            <w:pPr>
              <w:ind w:left="113" w:right="113"/>
              <w:jc w:val="center"/>
              <w:rPr>
                <w:rFonts w:cstheme="minorHAnsi"/>
                <w:sz w:val="18"/>
                <w:szCs w:val="18"/>
                <w:vertAlign w:val="superscript"/>
              </w:rPr>
            </w:pPr>
          </w:p>
        </w:tc>
        <w:tc>
          <w:tcPr>
            <w:tcW w:w="3071" w:type="dxa"/>
          </w:tcPr>
          <w:p w:rsidR="004610A1" w:rsidRPr="00BD271C" w:rsidRDefault="004610A1" w:rsidP="004610A1">
            <w:pPr>
              <w:jc w:val="center"/>
              <w:rPr>
                <w:rFonts w:cstheme="minorHAnsi"/>
                <w:sz w:val="18"/>
                <w:szCs w:val="18"/>
              </w:rPr>
            </w:pPr>
            <w:r w:rsidRPr="00BD271C">
              <w:rPr>
                <w:rFonts w:cstheme="minorHAnsi"/>
                <w:sz w:val="18"/>
                <w:szCs w:val="18"/>
              </w:rPr>
              <w:t>Artigo 34.º</w:t>
            </w:r>
          </w:p>
          <w:p w:rsidR="004610A1" w:rsidRPr="00BD271C" w:rsidRDefault="004610A1" w:rsidP="004610A1">
            <w:pPr>
              <w:jc w:val="center"/>
              <w:rPr>
                <w:rFonts w:cstheme="minorHAnsi"/>
                <w:sz w:val="18"/>
                <w:szCs w:val="18"/>
              </w:rPr>
            </w:pPr>
            <w:r w:rsidRPr="00BD271C">
              <w:rPr>
                <w:rFonts w:cstheme="minorHAnsi"/>
                <w:sz w:val="18"/>
                <w:szCs w:val="18"/>
              </w:rPr>
              <w:t>Sensibilização, informação, e investigação e desenvolvimento</w:t>
            </w:r>
          </w:p>
          <w:p w:rsidR="004610A1" w:rsidRPr="00BD271C" w:rsidRDefault="004610A1" w:rsidP="004610A1">
            <w:pPr>
              <w:jc w:val="both"/>
              <w:rPr>
                <w:rFonts w:cstheme="minorHAnsi"/>
                <w:sz w:val="18"/>
                <w:szCs w:val="18"/>
              </w:rPr>
            </w:pPr>
            <w:r w:rsidRPr="00BD271C">
              <w:rPr>
                <w:rFonts w:cstheme="minorHAnsi"/>
                <w:sz w:val="18"/>
                <w:szCs w:val="18"/>
              </w:rPr>
              <w:t xml:space="preserve">As entidades envolvidas na cadeia de produção, importação, distribuição e utilização de produtos podem, na medida da respetiva intervenção, individualmente ou mediante a celebração de acordos entre si ou com associações representativas de setores relevantes, promover ações de sensibilização e de informação do público sobre boas práticas de gestão dos respetivos resíduos e sobre os potenciais impactes negativos para a saúde e para o ambiente decorrentes </w:t>
            </w:r>
            <w:r w:rsidRPr="00BD271C">
              <w:rPr>
                <w:rFonts w:cstheme="minorHAnsi"/>
                <w:sz w:val="18"/>
                <w:szCs w:val="18"/>
              </w:rPr>
              <w:lastRenderedPageBreak/>
              <w:t>da sua gestão inadequada, bem como ações na área da investigação e desenvolvimento no domínio da prevenção e valorização dos respetivos resíduos.</w:t>
            </w:r>
          </w:p>
        </w:tc>
        <w:tc>
          <w:tcPr>
            <w:tcW w:w="2551" w:type="dxa"/>
          </w:tcPr>
          <w:p w:rsidR="004610A1" w:rsidRPr="00BD271C" w:rsidRDefault="004610A1" w:rsidP="004610A1">
            <w:pPr>
              <w:rPr>
                <w:rFonts w:cstheme="minorHAnsi"/>
                <w:sz w:val="18"/>
                <w:szCs w:val="18"/>
              </w:rPr>
            </w:pPr>
          </w:p>
        </w:tc>
        <w:tc>
          <w:tcPr>
            <w:tcW w:w="2552" w:type="dxa"/>
          </w:tcPr>
          <w:p w:rsidR="004610A1" w:rsidRPr="00BD271C" w:rsidRDefault="004610A1" w:rsidP="004610A1">
            <w:pPr>
              <w:rPr>
                <w:rFonts w:cstheme="minorHAnsi"/>
                <w:sz w:val="18"/>
                <w:szCs w:val="18"/>
              </w:rPr>
            </w:pPr>
          </w:p>
        </w:tc>
        <w:tc>
          <w:tcPr>
            <w:tcW w:w="2552" w:type="dxa"/>
          </w:tcPr>
          <w:p w:rsidR="00391246" w:rsidRPr="00BD271C" w:rsidRDefault="00391246" w:rsidP="00391246">
            <w:pPr>
              <w:jc w:val="center"/>
              <w:rPr>
                <w:rFonts w:cstheme="minorHAnsi"/>
                <w:sz w:val="18"/>
                <w:szCs w:val="18"/>
              </w:rPr>
            </w:pPr>
            <w:r w:rsidRPr="00BD271C">
              <w:rPr>
                <w:rFonts w:cstheme="minorHAnsi"/>
                <w:sz w:val="18"/>
                <w:szCs w:val="18"/>
              </w:rPr>
              <w:t>Artigo 34.º</w:t>
            </w:r>
          </w:p>
          <w:p w:rsidR="004610A1" w:rsidRPr="00BD271C" w:rsidRDefault="00391246" w:rsidP="00C84E05">
            <w:pPr>
              <w:jc w:val="center"/>
              <w:rPr>
                <w:rFonts w:cstheme="minorHAnsi"/>
                <w:sz w:val="18"/>
                <w:szCs w:val="18"/>
              </w:rPr>
            </w:pPr>
            <w:r w:rsidRPr="00BD271C">
              <w:rPr>
                <w:rFonts w:cstheme="minorHAnsi"/>
                <w:sz w:val="18"/>
                <w:szCs w:val="18"/>
              </w:rPr>
              <w:t>Sensibilização, informação, e investigação e</w:t>
            </w:r>
            <w:r w:rsidR="00BD271C">
              <w:rPr>
                <w:rFonts w:cstheme="minorHAnsi"/>
                <w:sz w:val="18"/>
                <w:szCs w:val="18"/>
              </w:rPr>
              <w:t xml:space="preserve"> </w:t>
            </w:r>
            <w:r w:rsidRPr="00BD271C">
              <w:rPr>
                <w:rFonts w:cstheme="minorHAnsi"/>
                <w:sz w:val="18"/>
                <w:szCs w:val="18"/>
              </w:rPr>
              <w:t>desenvolvimento</w:t>
            </w:r>
          </w:p>
          <w:p w:rsidR="004610A1" w:rsidRPr="00BD271C" w:rsidRDefault="004610A1" w:rsidP="004610A1">
            <w:pPr>
              <w:jc w:val="both"/>
              <w:rPr>
                <w:rFonts w:cstheme="minorHAnsi"/>
                <w:sz w:val="18"/>
                <w:szCs w:val="18"/>
              </w:rPr>
            </w:pPr>
            <w:r w:rsidRPr="00BD271C">
              <w:rPr>
                <w:rFonts w:cstheme="minorHAnsi"/>
                <w:sz w:val="18"/>
                <w:szCs w:val="18"/>
              </w:rPr>
              <w:t xml:space="preserve">(ALTERAÇÃO) As entidades envolvidas na cadeia de produção, importação, distribuição e utilização de produtos devem, individualmente ou mediante a celebração de acordos entre si ou com associações representativas de setores relevantes, promover ações de sensibilização e de informação do público sobre boas práticas </w:t>
            </w:r>
            <w:r w:rsidRPr="00BD271C">
              <w:rPr>
                <w:rFonts w:cstheme="minorHAnsi"/>
                <w:sz w:val="18"/>
                <w:szCs w:val="18"/>
              </w:rPr>
              <w:lastRenderedPageBreak/>
              <w:t>de gestão dos respetivos resíduos e sobre os potenciais impactes negativos para a saúde e para o ambiente decorrentes da sua gestão inadequada, bem como ações na área da investigação e desenvolvimento no domínio da prevenção e valorização dos respetivos resíduos.</w:t>
            </w:r>
          </w:p>
        </w:tc>
        <w:tc>
          <w:tcPr>
            <w:tcW w:w="2551" w:type="dxa"/>
          </w:tcPr>
          <w:p w:rsidR="004610A1" w:rsidRPr="00BD271C" w:rsidRDefault="004610A1" w:rsidP="004610A1">
            <w:pPr>
              <w:rPr>
                <w:rFonts w:cstheme="minorHAnsi"/>
                <w:sz w:val="18"/>
                <w:szCs w:val="18"/>
              </w:rPr>
            </w:pPr>
          </w:p>
        </w:tc>
      </w:tr>
      <w:tr w:rsidR="00FE2A4A" w:rsidRPr="00BD271C" w:rsidTr="006667B9">
        <w:trPr>
          <w:cantSplit/>
          <w:trHeight w:val="548"/>
        </w:trPr>
        <w:tc>
          <w:tcPr>
            <w:tcW w:w="752" w:type="dxa"/>
            <w:shd w:val="clear" w:color="auto" w:fill="D9D9D9" w:themeFill="background1" w:themeFillShade="D9"/>
            <w:textDirection w:val="btLr"/>
          </w:tcPr>
          <w:p w:rsidR="00FE2A4A" w:rsidRPr="00BD271C" w:rsidRDefault="00FE2A4A" w:rsidP="004610A1">
            <w:pPr>
              <w:jc w:val="center"/>
              <w:rPr>
                <w:rFonts w:cstheme="minorHAnsi"/>
                <w:sz w:val="18"/>
                <w:szCs w:val="18"/>
              </w:rPr>
            </w:pPr>
          </w:p>
        </w:tc>
        <w:tc>
          <w:tcPr>
            <w:tcW w:w="3071" w:type="dxa"/>
            <w:shd w:val="clear" w:color="auto" w:fill="D9D9D9" w:themeFill="background1" w:themeFillShade="D9"/>
          </w:tcPr>
          <w:p w:rsidR="00FE2A4A" w:rsidRPr="00BD271C" w:rsidRDefault="00FE2A4A" w:rsidP="004610A1">
            <w:pPr>
              <w:jc w:val="center"/>
              <w:rPr>
                <w:rFonts w:cstheme="minorHAnsi"/>
                <w:sz w:val="18"/>
                <w:szCs w:val="18"/>
              </w:rPr>
            </w:pPr>
          </w:p>
        </w:tc>
        <w:tc>
          <w:tcPr>
            <w:tcW w:w="2551" w:type="dxa"/>
            <w:shd w:val="clear" w:color="auto" w:fill="D9D9D9" w:themeFill="background1" w:themeFillShade="D9"/>
          </w:tcPr>
          <w:p w:rsidR="00FE2A4A" w:rsidRPr="00BD271C" w:rsidRDefault="00FE2A4A" w:rsidP="004610A1">
            <w:pPr>
              <w:rPr>
                <w:rFonts w:cstheme="minorHAnsi"/>
                <w:sz w:val="18"/>
                <w:szCs w:val="18"/>
              </w:rPr>
            </w:pPr>
          </w:p>
        </w:tc>
        <w:tc>
          <w:tcPr>
            <w:tcW w:w="2552" w:type="dxa"/>
            <w:shd w:val="clear" w:color="auto" w:fill="D9D9D9" w:themeFill="background1" w:themeFillShade="D9"/>
          </w:tcPr>
          <w:p w:rsidR="00FE2A4A" w:rsidRPr="00BD271C" w:rsidRDefault="00FE2A4A" w:rsidP="004610A1">
            <w:pPr>
              <w:rPr>
                <w:rFonts w:cstheme="minorHAnsi"/>
                <w:sz w:val="18"/>
                <w:szCs w:val="18"/>
              </w:rPr>
            </w:pPr>
          </w:p>
        </w:tc>
        <w:tc>
          <w:tcPr>
            <w:tcW w:w="2552" w:type="dxa"/>
            <w:shd w:val="clear" w:color="auto" w:fill="D9D9D9" w:themeFill="background1" w:themeFillShade="D9"/>
          </w:tcPr>
          <w:p w:rsidR="00FE2A4A" w:rsidRPr="00BD271C" w:rsidRDefault="00FE2A4A" w:rsidP="00391246">
            <w:pPr>
              <w:jc w:val="both"/>
              <w:rPr>
                <w:rFonts w:cstheme="minorHAnsi"/>
                <w:b/>
                <w:bCs/>
                <w:sz w:val="18"/>
                <w:szCs w:val="18"/>
              </w:rPr>
            </w:pPr>
            <w:r w:rsidRPr="00BD271C">
              <w:rPr>
                <w:rFonts w:cstheme="minorHAnsi"/>
                <w:b/>
                <w:bCs/>
                <w:sz w:val="18"/>
                <w:szCs w:val="18"/>
              </w:rPr>
              <w:t>A FAVOR</w:t>
            </w:r>
            <w:r w:rsidR="005F4AA4" w:rsidRPr="00BD271C">
              <w:rPr>
                <w:rFonts w:cstheme="minorHAnsi"/>
                <w:b/>
                <w:bCs/>
                <w:sz w:val="18"/>
                <w:szCs w:val="18"/>
              </w:rPr>
              <w:t xml:space="preserve"> </w:t>
            </w:r>
            <w:r w:rsidR="00E02ED8" w:rsidRPr="00BD271C">
              <w:rPr>
                <w:rFonts w:cstheme="minorHAnsi"/>
                <w:sz w:val="18"/>
                <w:szCs w:val="18"/>
              </w:rPr>
              <w:t>PS, PSD</w:t>
            </w:r>
            <w:r w:rsidR="00391246" w:rsidRPr="00BD271C">
              <w:rPr>
                <w:rFonts w:cstheme="minorHAnsi"/>
                <w:sz w:val="18"/>
                <w:szCs w:val="18"/>
              </w:rPr>
              <w:t>,</w:t>
            </w:r>
            <w:r w:rsidR="00E02ED8" w:rsidRPr="00BD271C">
              <w:rPr>
                <w:rFonts w:cstheme="minorHAnsi"/>
                <w:sz w:val="18"/>
                <w:szCs w:val="18"/>
              </w:rPr>
              <w:t xml:space="preserve"> </w:t>
            </w:r>
            <w:r w:rsidR="00391246" w:rsidRPr="00BD271C">
              <w:rPr>
                <w:rFonts w:cstheme="minorHAnsi"/>
                <w:sz w:val="18"/>
                <w:szCs w:val="18"/>
              </w:rPr>
              <w:t xml:space="preserve">PCP, </w:t>
            </w:r>
            <w:r w:rsidR="00E02ED8" w:rsidRPr="00BD271C">
              <w:rPr>
                <w:rFonts w:cstheme="minorHAnsi"/>
                <w:sz w:val="18"/>
                <w:szCs w:val="18"/>
              </w:rPr>
              <w:t>CDS,</w:t>
            </w:r>
            <w:r w:rsidR="00391246" w:rsidRPr="00BD271C">
              <w:rPr>
                <w:rFonts w:cstheme="minorHAnsi"/>
                <w:sz w:val="18"/>
                <w:szCs w:val="18"/>
              </w:rPr>
              <w:t xml:space="preserve"> </w:t>
            </w:r>
            <w:r w:rsidR="005F4AA4" w:rsidRPr="00BD271C">
              <w:rPr>
                <w:rFonts w:cstheme="minorHAnsi"/>
                <w:sz w:val="18"/>
                <w:szCs w:val="18"/>
              </w:rPr>
              <w:t>PAN</w:t>
            </w:r>
            <w:r w:rsidRPr="00BD271C">
              <w:rPr>
                <w:rFonts w:cstheme="minorHAnsi"/>
                <w:sz w:val="18"/>
                <w:szCs w:val="18"/>
              </w:rPr>
              <w:br/>
            </w:r>
            <w:r w:rsidRPr="00BD271C">
              <w:rPr>
                <w:rFonts w:cstheme="minorHAnsi"/>
                <w:b/>
                <w:bCs/>
                <w:sz w:val="18"/>
                <w:szCs w:val="18"/>
              </w:rPr>
              <w:t>CONTRA</w:t>
            </w:r>
          </w:p>
          <w:p w:rsidR="00E02ED8" w:rsidRPr="00BD271C" w:rsidRDefault="00E02ED8" w:rsidP="00391246">
            <w:pPr>
              <w:jc w:val="center"/>
              <w:rPr>
                <w:rFonts w:cstheme="minorHAnsi"/>
                <w:b/>
                <w:bCs/>
                <w:sz w:val="18"/>
                <w:szCs w:val="18"/>
              </w:rPr>
            </w:pPr>
            <w:r w:rsidRPr="00BD271C">
              <w:rPr>
                <w:rFonts w:cstheme="minorHAnsi"/>
                <w:b/>
                <w:bCs/>
                <w:color w:val="FF0000"/>
                <w:sz w:val="18"/>
                <w:szCs w:val="18"/>
              </w:rPr>
              <w:t>APROVADO UNANIMIDADE</w:t>
            </w:r>
          </w:p>
        </w:tc>
        <w:tc>
          <w:tcPr>
            <w:tcW w:w="2551" w:type="dxa"/>
            <w:shd w:val="clear" w:color="auto" w:fill="D9D9D9" w:themeFill="background1" w:themeFillShade="D9"/>
          </w:tcPr>
          <w:p w:rsidR="00FE2A4A" w:rsidRPr="00BD271C" w:rsidRDefault="00FE2A4A" w:rsidP="004610A1">
            <w:pPr>
              <w:rPr>
                <w:rFonts w:cstheme="minorHAnsi"/>
                <w:sz w:val="18"/>
                <w:szCs w:val="18"/>
              </w:rPr>
            </w:pPr>
          </w:p>
        </w:tc>
      </w:tr>
      <w:tr w:rsidR="00391246" w:rsidRPr="00BD271C" w:rsidTr="006667B9">
        <w:trPr>
          <w:cantSplit/>
          <w:trHeight w:val="548"/>
        </w:trPr>
        <w:tc>
          <w:tcPr>
            <w:tcW w:w="752" w:type="dxa"/>
            <w:shd w:val="clear" w:color="auto" w:fill="FFFFFF" w:themeFill="background1"/>
            <w:textDirection w:val="btLr"/>
          </w:tcPr>
          <w:p w:rsidR="00391246" w:rsidRPr="00BD271C" w:rsidRDefault="00391246" w:rsidP="004610A1">
            <w:pPr>
              <w:jc w:val="center"/>
              <w:rPr>
                <w:rFonts w:cstheme="minorHAnsi"/>
                <w:sz w:val="18"/>
                <w:szCs w:val="18"/>
              </w:rPr>
            </w:pPr>
          </w:p>
        </w:tc>
        <w:tc>
          <w:tcPr>
            <w:tcW w:w="3071" w:type="dxa"/>
            <w:shd w:val="clear" w:color="auto" w:fill="FFFFFF" w:themeFill="background1"/>
          </w:tcPr>
          <w:p w:rsidR="00391246" w:rsidRPr="00BD271C" w:rsidRDefault="00391246" w:rsidP="00391246">
            <w:pPr>
              <w:jc w:val="center"/>
              <w:rPr>
                <w:rFonts w:cstheme="minorHAnsi"/>
                <w:sz w:val="18"/>
                <w:szCs w:val="18"/>
              </w:rPr>
            </w:pPr>
            <w:r w:rsidRPr="00BD271C">
              <w:rPr>
                <w:rFonts w:cstheme="minorHAnsi"/>
                <w:sz w:val="18"/>
                <w:szCs w:val="18"/>
              </w:rPr>
              <w:t>Artigo 36.º</w:t>
            </w:r>
          </w:p>
          <w:p w:rsidR="00391246" w:rsidRPr="00BD271C" w:rsidRDefault="00391246" w:rsidP="00391246">
            <w:pPr>
              <w:jc w:val="center"/>
              <w:rPr>
                <w:rFonts w:cstheme="minorHAnsi"/>
                <w:sz w:val="18"/>
                <w:szCs w:val="18"/>
              </w:rPr>
            </w:pPr>
            <w:r w:rsidRPr="00BD271C">
              <w:rPr>
                <w:rFonts w:cstheme="minorHAnsi"/>
                <w:sz w:val="18"/>
                <w:szCs w:val="18"/>
              </w:rPr>
              <w:t>Recolha seletiva de resíduos</w:t>
            </w:r>
          </w:p>
          <w:p w:rsidR="00391246" w:rsidRPr="00BD271C" w:rsidRDefault="00391246" w:rsidP="00391246">
            <w:pPr>
              <w:jc w:val="both"/>
              <w:rPr>
                <w:rFonts w:cstheme="minorHAnsi"/>
                <w:sz w:val="18"/>
                <w:szCs w:val="18"/>
              </w:rPr>
            </w:pPr>
            <w:r w:rsidRPr="00BD271C">
              <w:rPr>
                <w:rFonts w:cstheme="minorHAnsi"/>
                <w:sz w:val="18"/>
                <w:szCs w:val="18"/>
              </w:rPr>
              <w:t>1 - Os produtores e operadores de gestão de resíduos asseguram que os resíduos são recolhidos separadamente, por forma a facilitar e promover a sua gestão em observância do princípio da hierarquia dos resíduos, sem prejuízo do disposto no artigo seguinte.</w:t>
            </w:r>
          </w:p>
        </w:tc>
        <w:tc>
          <w:tcPr>
            <w:tcW w:w="2551" w:type="dxa"/>
            <w:shd w:val="clear" w:color="auto" w:fill="FFFFFF" w:themeFill="background1"/>
          </w:tcPr>
          <w:p w:rsidR="00391246" w:rsidRPr="00BD271C" w:rsidRDefault="00391246" w:rsidP="00391246">
            <w:pPr>
              <w:jc w:val="center"/>
              <w:rPr>
                <w:rFonts w:cstheme="minorHAnsi"/>
                <w:sz w:val="18"/>
                <w:szCs w:val="18"/>
              </w:rPr>
            </w:pPr>
            <w:r w:rsidRPr="00BD271C">
              <w:rPr>
                <w:rFonts w:cstheme="minorHAnsi"/>
                <w:sz w:val="18"/>
                <w:szCs w:val="18"/>
              </w:rPr>
              <w:t>Artigo 36.º</w:t>
            </w:r>
          </w:p>
          <w:p w:rsidR="00391246" w:rsidRPr="00BD271C" w:rsidRDefault="00391246" w:rsidP="00391246">
            <w:pPr>
              <w:jc w:val="center"/>
              <w:rPr>
                <w:rFonts w:cstheme="minorHAnsi"/>
                <w:sz w:val="18"/>
                <w:szCs w:val="18"/>
              </w:rPr>
            </w:pPr>
            <w:r w:rsidRPr="00BD271C">
              <w:rPr>
                <w:rFonts w:cstheme="minorHAnsi"/>
                <w:sz w:val="18"/>
                <w:szCs w:val="18"/>
              </w:rPr>
              <w:t>[...]</w:t>
            </w:r>
          </w:p>
          <w:p w:rsidR="00391246" w:rsidRPr="00BD271C" w:rsidRDefault="00391246" w:rsidP="000062EC">
            <w:pPr>
              <w:jc w:val="both"/>
              <w:rPr>
                <w:rFonts w:cstheme="minorHAnsi"/>
                <w:sz w:val="18"/>
                <w:szCs w:val="18"/>
              </w:rPr>
            </w:pPr>
            <w:r w:rsidRPr="00BD271C">
              <w:rPr>
                <w:rFonts w:cstheme="minorHAnsi"/>
                <w:sz w:val="18"/>
                <w:szCs w:val="18"/>
              </w:rPr>
              <w:t xml:space="preserve">1- Os produtores e operadores de gestão de resíduos asseguram que os resíduos são recolhidos separadamente, por forma a facilitar e promover a sua gestão em observância do princípio da hierarquia dos resíduos, sem prejuízo do disposto </w:t>
            </w:r>
            <w:r w:rsidRPr="00BD271C">
              <w:rPr>
                <w:rFonts w:cstheme="minorHAnsi"/>
                <w:b/>
                <w:bCs/>
                <w:sz w:val="18"/>
                <w:szCs w:val="18"/>
              </w:rPr>
              <w:t>nos artigos seguintes</w:t>
            </w:r>
            <w:r w:rsidR="000062EC" w:rsidRPr="00BD271C">
              <w:rPr>
                <w:rFonts w:cstheme="minorHAnsi"/>
                <w:b/>
                <w:bCs/>
                <w:sz w:val="18"/>
                <w:szCs w:val="18"/>
              </w:rPr>
              <w:t>.</w:t>
            </w:r>
          </w:p>
        </w:tc>
        <w:tc>
          <w:tcPr>
            <w:tcW w:w="2552" w:type="dxa"/>
            <w:shd w:val="clear" w:color="auto" w:fill="FFFFFF" w:themeFill="background1"/>
          </w:tcPr>
          <w:p w:rsidR="00391246" w:rsidRPr="00BD271C" w:rsidRDefault="00391246" w:rsidP="004610A1">
            <w:pPr>
              <w:rPr>
                <w:rFonts w:cstheme="minorHAnsi"/>
                <w:sz w:val="18"/>
                <w:szCs w:val="18"/>
              </w:rPr>
            </w:pPr>
          </w:p>
        </w:tc>
        <w:tc>
          <w:tcPr>
            <w:tcW w:w="2552" w:type="dxa"/>
            <w:shd w:val="clear" w:color="auto" w:fill="FFFFFF" w:themeFill="background1"/>
          </w:tcPr>
          <w:p w:rsidR="00391246" w:rsidRPr="00BD271C" w:rsidRDefault="00391246" w:rsidP="00391246">
            <w:pPr>
              <w:jc w:val="both"/>
              <w:rPr>
                <w:rFonts w:cstheme="minorHAnsi"/>
                <w:b/>
                <w:bCs/>
                <w:sz w:val="18"/>
                <w:szCs w:val="18"/>
              </w:rPr>
            </w:pPr>
          </w:p>
        </w:tc>
        <w:tc>
          <w:tcPr>
            <w:tcW w:w="2551" w:type="dxa"/>
            <w:shd w:val="clear" w:color="auto" w:fill="FFFFFF" w:themeFill="background1"/>
          </w:tcPr>
          <w:p w:rsidR="000062EC" w:rsidRPr="00BD271C" w:rsidRDefault="000062EC" w:rsidP="000062EC">
            <w:pPr>
              <w:jc w:val="center"/>
              <w:rPr>
                <w:rFonts w:cstheme="minorHAnsi"/>
                <w:sz w:val="18"/>
                <w:szCs w:val="18"/>
              </w:rPr>
            </w:pPr>
            <w:r w:rsidRPr="00BD271C">
              <w:rPr>
                <w:rFonts w:cstheme="minorHAnsi"/>
                <w:sz w:val="18"/>
                <w:szCs w:val="18"/>
              </w:rPr>
              <w:t>Artigo 36.º</w:t>
            </w:r>
          </w:p>
          <w:p w:rsidR="000062EC" w:rsidRPr="00BD271C" w:rsidRDefault="000062EC" w:rsidP="000062EC">
            <w:pPr>
              <w:jc w:val="center"/>
              <w:rPr>
                <w:rFonts w:cstheme="minorHAnsi"/>
                <w:sz w:val="18"/>
                <w:szCs w:val="18"/>
              </w:rPr>
            </w:pPr>
            <w:r w:rsidRPr="00BD271C">
              <w:rPr>
                <w:rFonts w:cstheme="minorHAnsi"/>
                <w:sz w:val="18"/>
                <w:szCs w:val="18"/>
              </w:rPr>
              <w:t>[…]</w:t>
            </w:r>
          </w:p>
          <w:p w:rsidR="000062EC" w:rsidRPr="00BD271C" w:rsidRDefault="000062EC" w:rsidP="000062EC">
            <w:pPr>
              <w:rPr>
                <w:rFonts w:cstheme="minorHAnsi"/>
                <w:sz w:val="18"/>
                <w:szCs w:val="18"/>
              </w:rPr>
            </w:pPr>
            <w:r w:rsidRPr="00BD271C">
              <w:rPr>
                <w:rFonts w:cstheme="minorHAnsi"/>
                <w:sz w:val="18"/>
                <w:szCs w:val="18"/>
              </w:rPr>
              <w:t xml:space="preserve">1 – </w:t>
            </w:r>
            <w:r w:rsidRPr="00BD271C">
              <w:rPr>
                <w:rFonts w:cstheme="minorHAnsi"/>
                <w:sz w:val="18"/>
                <w:szCs w:val="18"/>
              </w:rPr>
              <w:tab/>
              <w:t>[…].</w:t>
            </w:r>
          </w:p>
          <w:p w:rsidR="00391246" w:rsidRPr="00BD271C" w:rsidRDefault="00391246" w:rsidP="004610A1">
            <w:pPr>
              <w:rPr>
                <w:rFonts w:cstheme="minorHAnsi"/>
                <w:sz w:val="18"/>
                <w:szCs w:val="18"/>
              </w:rPr>
            </w:pPr>
          </w:p>
        </w:tc>
      </w:tr>
      <w:tr w:rsidR="00391246" w:rsidRPr="00BD271C" w:rsidTr="006667B9">
        <w:trPr>
          <w:cantSplit/>
          <w:trHeight w:val="1276"/>
        </w:trPr>
        <w:tc>
          <w:tcPr>
            <w:tcW w:w="752" w:type="dxa"/>
            <w:shd w:val="clear" w:color="auto" w:fill="D9D9D9" w:themeFill="background1" w:themeFillShade="D9"/>
            <w:textDirection w:val="btLr"/>
          </w:tcPr>
          <w:p w:rsidR="00391246" w:rsidRPr="00BD271C" w:rsidRDefault="00391246" w:rsidP="004610A1">
            <w:pPr>
              <w:jc w:val="center"/>
              <w:rPr>
                <w:rFonts w:cstheme="minorHAnsi"/>
                <w:sz w:val="18"/>
                <w:szCs w:val="18"/>
              </w:rPr>
            </w:pPr>
          </w:p>
        </w:tc>
        <w:tc>
          <w:tcPr>
            <w:tcW w:w="3071" w:type="dxa"/>
            <w:shd w:val="clear" w:color="auto" w:fill="D9D9D9" w:themeFill="background1" w:themeFillShade="D9"/>
          </w:tcPr>
          <w:p w:rsidR="00391246" w:rsidRDefault="00391246"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Default="00BD271C" w:rsidP="004610A1">
            <w:pPr>
              <w:jc w:val="both"/>
              <w:rPr>
                <w:rFonts w:cstheme="minorHAnsi"/>
                <w:sz w:val="18"/>
                <w:szCs w:val="18"/>
              </w:rPr>
            </w:pPr>
          </w:p>
          <w:p w:rsidR="00BD271C" w:rsidRPr="00BD271C" w:rsidRDefault="00BD271C" w:rsidP="004610A1">
            <w:pPr>
              <w:jc w:val="both"/>
              <w:rPr>
                <w:rFonts w:cstheme="minorHAnsi"/>
                <w:sz w:val="18"/>
                <w:szCs w:val="18"/>
              </w:rPr>
            </w:pPr>
          </w:p>
        </w:tc>
        <w:tc>
          <w:tcPr>
            <w:tcW w:w="2551" w:type="dxa"/>
            <w:shd w:val="clear" w:color="auto" w:fill="D9D9D9" w:themeFill="background1" w:themeFillShade="D9"/>
          </w:tcPr>
          <w:p w:rsidR="00391246" w:rsidRPr="00BD271C" w:rsidRDefault="00391246" w:rsidP="00391246">
            <w:pPr>
              <w:rPr>
                <w:rFonts w:cstheme="minorHAnsi"/>
                <w:b/>
                <w:bCs/>
                <w:sz w:val="18"/>
                <w:szCs w:val="18"/>
              </w:rPr>
            </w:pPr>
            <w:r w:rsidRPr="00BD271C">
              <w:rPr>
                <w:rFonts w:cstheme="minorHAnsi"/>
                <w:b/>
                <w:bCs/>
                <w:sz w:val="18"/>
                <w:szCs w:val="18"/>
              </w:rPr>
              <w:t xml:space="preserve">A FAVOR </w:t>
            </w:r>
            <w:r w:rsidR="003501CF" w:rsidRPr="00BD271C">
              <w:rPr>
                <w:rFonts w:cstheme="minorHAnsi"/>
                <w:sz w:val="18"/>
                <w:szCs w:val="18"/>
              </w:rPr>
              <w:t xml:space="preserve">PSD </w:t>
            </w:r>
            <w:r w:rsidRPr="00BD271C">
              <w:rPr>
                <w:rFonts w:cstheme="minorHAnsi"/>
                <w:sz w:val="18"/>
                <w:szCs w:val="18"/>
              </w:rPr>
              <w:t>PAN, CDS, BE,</w:t>
            </w:r>
            <w:r w:rsidR="003501CF" w:rsidRPr="00BD271C">
              <w:rPr>
                <w:rFonts w:cstheme="minorHAnsi"/>
                <w:sz w:val="18"/>
                <w:szCs w:val="18"/>
              </w:rPr>
              <w:t xml:space="preserve"> </w:t>
            </w:r>
            <w:r w:rsidRPr="00BD271C">
              <w:rPr>
                <w:rFonts w:cstheme="minorHAnsi"/>
                <w:b/>
                <w:bCs/>
                <w:sz w:val="18"/>
                <w:szCs w:val="18"/>
              </w:rPr>
              <w:br/>
              <w:t xml:space="preserve">CONTRA </w:t>
            </w:r>
            <w:r w:rsidRPr="00BD271C">
              <w:rPr>
                <w:rFonts w:cstheme="minorHAnsi"/>
                <w:sz w:val="18"/>
                <w:szCs w:val="18"/>
              </w:rPr>
              <w:t>P</w:t>
            </w:r>
            <w:r w:rsidR="00EF4300" w:rsidRPr="00BD271C">
              <w:rPr>
                <w:rFonts w:cstheme="minorHAnsi"/>
                <w:sz w:val="18"/>
                <w:szCs w:val="18"/>
              </w:rPr>
              <w:t>S</w:t>
            </w:r>
            <w:r w:rsidRPr="00BD271C">
              <w:rPr>
                <w:rFonts w:cstheme="minorHAnsi"/>
                <w:b/>
                <w:bCs/>
                <w:sz w:val="18"/>
                <w:szCs w:val="18"/>
              </w:rPr>
              <w:br/>
              <w:t>ABSTENÇÃO</w:t>
            </w:r>
            <w:r w:rsidR="003501CF" w:rsidRPr="00BD271C">
              <w:rPr>
                <w:rFonts w:cstheme="minorHAnsi"/>
                <w:sz w:val="18"/>
                <w:szCs w:val="18"/>
              </w:rPr>
              <w:t xml:space="preserve"> PCP</w:t>
            </w:r>
          </w:p>
          <w:p w:rsidR="00391246" w:rsidRPr="00BD271C" w:rsidRDefault="003501CF" w:rsidP="00391246">
            <w:pPr>
              <w:pStyle w:val="PargrafodaLista"/>
              <w:jc w:val="both"/>
              <w:rPr>
                <w:rFonts w:cstheme="minorHAnsi"/>
                <w:bCs/>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391246" w:rsidRPr="00BD271C" w:rsidRDefault="00391246" w:rsidP="004610A1">
            <w:pPr>
              <w:jc w:val="center"/>
              <w:rPr>
                <w:rFonts w:cstheme="minorHAnsi"/>
                <w:sz w:val="18"/>
                <w:szCs w:val="18"/>
              </w:rPr>
            </w:pPr>
          </w:p>
        </w:tc>
        <w:tc>
          <w:tcPr>
            <w:tcW w:w="2552" w:type="dxa"/>
            <w:shd w:val="clear" w:color="auto" w:fill="D9D9D9" w:themeFill="background1" w:themeFillShade="D9"/>
          </w:tcPr>
          <w:p w:rsidR="00391246" w:rsidRPr="00BD271C" w:rsidRDefault="00391246" w:rsidP="004610A1">
            <w:pPr>
              <w:jc w:val="center"/>
              <w:rPr>
                <w:rFonts w:cstheme="minorHAnsi"/>
                <w:sz w:val="18"/>
                <w:szCs w:val="18"/>
              </w:rPr>
            </w:pPr>
          </w:p>
        </w:tc>
        <w:tc>
          <w:tcPr>
            <w:tcW w:w="2551" w:type="dxa"/>
            <w:shd w:val="clear" w:color="auto" w:fill="D9D9D9" w:themeFill="background1" w:themeFillShade="D9"/>
          </w:tcPr>
          <w:p w:rsidR="00391246" w:rsidRPr="00BD271C" w:rsidRDefault="00391246" w:rsidP="004610A1">
            <w:pPr>
              <w:jc w:val="center"/>
              <w:rPr>
                <w:rFonts w:cstheme="minorHAnsi"/>
                <w:sz w:val="18"/>
                <w:szCs w:val="18"/>
              </w:rPr>
            </w:pPr>
          </w:p>
        </w:tc>
      </w:tr>
      <w:tr w:rsidR="00BD271C" w:rsidRPr="00BD271C" w:rsidTr="006667B9">
        <w:trPr>
          <w:cantSplit/>
          <w:trHeight w:val="418"/>
        </w:trPr>
        <w:tc>
          <w:tcPr>
            <w:tcW w:w="752" w:type="dxa"/>
            <w:shd w:val="clear" w:color="auto" w:fill="FFFFFF" w:themeFill="background1"/>
            <w:textDirection w:val="btLr"/>
          </w:tcPr>
          <w:p w:rsidR="00BD271C" w:rsidRPr="00BD271C" w:rsidRDefault="00BD271C" w:rsidP="00391246">
            <w:pPr>
              <w:jc w:val="center"/>
              <w:rPr>
                <w:rFonts w:cstheme="minorHAnsi"/>
                <w:sz w:val="18"/>
                <w:szCs w:val="18"/>
              </w:rPr>
            </w:pPr>
          </w:p>
        </w:tc>
        <w:tc>
          <w:tcPr>
            <w:tcW w:w="3071" w:type="dxa"/>
            <w:shd w:val="clear" w:color="auto" w:fill="FFFFFF" w:themeFill="background1"/>
          </w:tcPr>
          <w:p w:rsidR="00BD271C" w:rsidRPr="00BD271C" w:rsidRDefault="00BD271C" w:rsidP="00BD271C">
            <w:pPr>
              <w:jc w:val="center"/>
              <w:rPr>
                <w:rFonts w:cstheme="minorHAnsi"/>
                <w:sz w:val="18"/>
                <w:szCs w:val="18"/>
              </w:rPr>
            </w:pPr>
            <w:r w:rsidRPr="00BD271C">
              <w:rPr>
                <w:rFonts w:cstheme="minorHAnsi"/>
                <w:sz w:val="18"/>
                <w:szCs w:val="18"/>
              </w:rPr>
              <w:t>Artigo 36.º</w:t>
            </w:r>
          </w:p>
          <w:p w:rsidR="00BD271C" w:rsidRPr="00BD271C" w:rsidRDefault="00BD271C" w:rsidP="00BD271C">
            <w:pPr>
              <w:jc w:val="both"/>
              <w:rPr>
                <w:rFonts w:cstheme="minorHAnsi"/>
                <w:sz w:val="18"/>
                <w:szCs w:val="18"/>
              </w:rPr>
            </w:pPr>
            <w:r w:rsidRPr="00BD271C">
              <w:rPr>
                <w:rFonts w:cstheme="minorHAnsi"/>
                <w:sz w:val="18"/>
                <w:szCs w:val="18"/>
              </w:rPr>
              <w:t>Recolha seletiva de resíduos</w:t>
            </w:r>
            <w:r w:rsidRPr="00BD271C">
              <w:rPr>
                <w:rFonts w:cstheme="minorHAnsi"/>
                <w:sz w:val="18"/>
                <w:szCs w:val="18"/>
              </w:rPr>
              <w:br/>
              <w:t xml:space="preserve">2 - Sem prejuízo do disposto no artigo seguinte, </w:t>
            </w:r>
            <w:r w:rsidRPr="00BD271C">
              <w:rPr>
                <w:rFonts w:cstheme="minorHAnsi"/>
                <w:b/>
                <w:bCs/>
                <w:sz w:val="18"/>
                <w:szCs w:val="18"/>
              </w:rPr>
              <w:t>as entidades responsáveis pelo sistema municipal ou multimunicipal de gestão de resíduos urbanos,</w:t>
            </w:r>
            <w:r w:rsidRPr="00BD271C">
              <w:rPr>
                <w:rFonts w:cstheme="minorHAnsi"/>
                <w:sz w:val="18"/>
                <w:szCs w:val="18"/>
              </w:rPr>
              <w:t xml:space="preserve"> de acordo com as respetivas competências, operacionalizam a recolha seletiva, no mínimo, das seguintes frações de resíduos:</w:t>
            </w:r>
          </w:p>
        </w:tc>
        <w:tc>
          <w:tcPr>
            <w:tcW w:w="2551" w:type="dxa"/>
            <w:shd w:val="clear" w:color="auto" w:fill="FFFFFF" w:themeFill="background1"/>
          </w:tcPr>
          <w:p w:rsidR="00BD271C" w:rsidRPr="00BD271C" w:rsidRDefault="00BD271C" w:rsidP="00BD271C">
            <w:pPr>
              <w:jc w:val="center"/>
              <w:rPr>
                <w:rFonts w:cstheme="minorHAnsi"/>
                <w:sz w:val="18"/>
                <w:szCs w:val="18"/>
              </w:rPr>
            </w:pPr>
            <w:r w:rsidRPr="00BD271C">
              <w:rPr>
                <w:rFonts w:cstheme="minorHAnsi"/>
                <w:sz w:val="18"/>
                <w:szCs w:val="18"/>
              </w:rPr>
              <w:t>Artigo 36.º</w:t>
            </w:r>
          </w:p>
          <w:p w:rsidR="00BD271C" w:rsidRPr="00BD271C" w:rsidRDefault="00BD271C" w:rsidP="00BD271C">
            <w:pPr>
              <w:jc w:val="center"/>
              <w:rPr>
                <w:rFonts w:cstheme="minorHAnsi"/>
                <w:sz w:val="18"/>
                <w:szCs w:val="18"/>
              </w:rPr>
            </w:pPr>
            <w:r w:rsidRPr="00BD271C">
              <w:rPr>
                <w:rFonts w:cstheme="minorHAnsi"/>
                <w:sz w:val="18"/>
                <w:szCs w:val="18"/>
              </w:rPr>
              <w:t>[...]</w:t>
            </w:r>
          </w:p>
          <w:p w:rsidR="00BD271C" w:rsidRPr="00BD271C" w:rsidRDefault="00BD271C" w:rsidP="00BD271C">
            <w:pPr>
              <w:jc w:val="both"/>
              <w:rPr>
                <w:rFonts w:cstheme="minorHAnsi"/>
                <w:sz w:val="18"/>
                <w:szCs w:val="18"/>
              </w:rPr>
            </w:pPr>
            <w:bookmarkStart w:id="1" w:name="_Hlk73459328"/>
            <w:r w:rsidRPr="00BD271C">
              <w:rPr>
                <w:rFonts w:cstheme="minorHAnsi"/>
                <w:sz w:val="18"/>
                <w:szCs w:val="18"/>
              </w:rPr>
              <w:t xml:space="preserve">2- Sem prejuízo do disposto no artigo seguinte, </w:t>
            </w:r>
            <w:r w:rsidRPr="00BD271C">
              <w:rPr>
                <w:rFonts w:cstheme="minorHAnsi"/>
                <w:b/>
                <w:bCs/>
                <w:sz w:val="18"/>
                <w:szCs w:val="18"/>
              </w:rPr>
              <w:t>os municípios,</w:t>
            </w:r>
            <w:r w:rsidRPr="00BD271C">
              <w:rPr>
                <w:rFonts w:cstheme="minorHAnsi"/>
                <w:sz w:val="18"/>
                <w:szCs w:val="18"/>
              </w:rPr>
              <w:t xml:space="preserve"> de acordo com as respetivas competências, operacionalizam a recolha seletiva, no mínimo, das seguintes frações de resíduos:</w:t>
            </w:r>
          </w:p>
          <w:bookmarkEnd w:id="1"/>
          <w:p w:rsidR="00BD271C" w:rsidRPr="00BD271C" w:rsidRDefault="00BD271C" w:rsidP="00391246">
            <w:pPr>
              <w:jc w:val="center"/>
              <w:rPr>
                <w:rFonts w:cstheme="minorHAnsi"/>
                <w:sz w:val="18"/>
                <w:szCs w:val="18"/>
              </w:rPr>
            </w:pPr>
          </w:p>
        </w:tc>
        <w:tc>
          <w:tcPr>
            <w:tcW w:w="2552" w:type="dxa"/>
            <w:shd w:val="clear" w:color="auto" w:fill="FFFFFF" w:themeFill="background1"/>
          </w:tcPr>
          <w:p w:rsidR="00BD271C" w:rsidRPr="00BD271C" w:rsidRDefault="00BD271C" w:rsidP="004610A1">
            <w:pPr>
              <w:jc w:val="center"/>
              <w:rPr>
                <w:rFonts w:cstheme="minorHAnsi"/>
                <w:sz w:val="18"/>
                <w:szCs w:val="18"/>
              </w:rPr>
            </w:pPr>
          </w:p>
        </w:tc>
        <w:tc>
          <w:tcPr>
            <w:tcW w:w="2552" w:type="dxa"/>
            <w:shd w:val="clear" w:color="auto" w:fill="FFFFFF" w:themeFill="background1"/>
          </w:tcPr>
          <w:p w:rsidR="00BD271C" w:rsidRPr="00BD271C" w:rsidRDefault="00BD271C" w:rsidP="00BD271C">
            <w:pPr>
              <w:jc w:val="center"/>
              <w:rPr>
                <w:rFonts w:cstheme="minorHAnsi"/>
                <w:sz w:val="18"/>
                <w:szCs w:val="18"/>
              </w:rPr>
            </w:pPr>
            <w:r w:rsidRPr="00BD271C">
              <w:rPr>
                <w:rFonts w:cstheme="minorHAnsi"/>
                <w:sz w:val="18"/>
                <w:szCs w:val="18"/>
              </w:rPr>
              <w:t>Artigo 36.º</w:t>
            </w:r>
          </w:p>
          <w:p w:rsidR="00BD271C" w:rsidRPr="00BD271C" w:rsidRDefault="00BD271C" w:rsidP="00BD271C">
            <w:pPr>
              <w:jc w:val="center"/>
              <w:rPr>
                <w:rFonts w:cstheme="minorHAnsi"/>
                <w:sz w:val="18"/>
                <w:szCs w:val="18"/>
              </w:rPr>
            </w:pPr>
            <w:r w:rsidRPr="00BD271C">
              <w:rPr>
                <w:rFonts w:cstheme="minorHAnsi"/>
                <w:sz w:val="18"/>
                <w:szCs w:val="18"/>
              </w:rPr>
              <w:t>[…]</w:t>
            </w:r>
          </w:p>
          <w:p w:rsidR="00BD271C" w:rsidRPr="00BD271C" w:rsidRDefault="00BD271C" w:rsidP="000062EC">
            <w:pPr>
              <w:jc w:val="center"/>
              <w:rPr>
                <w:rFonts w:cstheme="minorHAnsi"/>
                <w:sz w:val="18"/>
                <w:szCs w:val="18"/>
              </w:rPr>
            </w:pPr>
          </w:p>
        </w:tc>
        <w:tc>
          <w:tcPr>
            <w:tcW w:w="2551" w:type="dxa"/>
            <w:shd w:val="clear" w:color="auto" w:fill="FFFFFF" w:themeFill="background1"/>
          </w:tcPr>
          <w:p w:rsidR="00BD271C" w:rsidRPr="00BD271C" w:rsidRDefault="00BD271C" w:rsidP="00BD271C">
            <w:pPr>
              <w:jc w:val="center"/>
              <w:rPr>
                <w:rFonts w:cstheme="minorHAnsi"/>
                <w:sz w:val="18"/>
                <w:szCs w:val="18"/>
              </w:rPr>
            </w:pPr>
            <w:r w:rsidRPr="00BD271C">
              <w:rPr>
                <w:rFonts w:cstheme="minorHAnsi"/>
                <w:sz w:val="18"/>
                <w:szCs w:val="18"/>
              </w:rPr>
              <w:t>Artigo 36.º</w:t>
            </w:r>
          </w:p>
          <w:p w:rsidR="00BD271C" w:rsidRPr="00BD271C" w:rsidRDefault="00BD271C" w:rsidP="00BD271C">
            <w:pPr>
              <w:jc w:val="center"/>
              <w:rPr>
                <w:rFonts w:cstheme="minorHAnsi"/>
                <w:sz w:val="18"/>
                <w:szCs w:val="18"/>
              </w:rPr>
            </w:pPr>
            <w:r w:rsidRPr="00BD271C">
              <w:rPr>
                <w:rFonts w:cstheme="minorHAnsi"/>
                <w:sz w:val="18"/>
                <w:szCs w:val="18"/>
              </w:rPr>
              <w:t>[…]</w:t>
            </w:r>
          </w:p>
          <w:p w:rsidR="00BD271C" w:rsidRPr="00BD271C" w:rsidRDefault="00BD271C" w:rsidP="00BD271C">
            <w:pPr>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BD271C" w:rsidRPr="00BD271C" w:rsidRDefault="00BD271C" w:rsidP="000062EC">
            <w:pPr>
              <w:jc w:val="center"/>
              <w:rPr>
                <w:rFonts w:cstheme="minorHAnsi"/>
                <w:sz w:val="18"/>
                <w:szCs w:val="18"/>
              </w:rPr>
            </w:pPr>
          </w:p>
        </w:tc>
      </w:tr>
      <w:tr w:rsidR="00BD271C" w:rsidRPr="00BD271C" w:rsidTr="006667B9">
        <w:trPr>
          <w:cantSplit/>
          <w:trHeight w:val="418"/>
        </w:trPr>
        <w:tc>
          <w:tcPr>
            <w:tcW w:w="752" w:type="dxa"/>
            <w:shd w:val="clear" w:color="auto" w:fill="F2F2F2" w:themeFill="background1" w:themeFillShade="F2"/>
            <w:textDirection w:val="btLr"/>
          </w:tcPr>
          <w:p w:rsidR="00BD271C" w:rsidRPr="00BD271C" w:rsidRDefault="00BD271C" w:rsidP="00391246">
            <w:pPr>
              <w:jc w:val="center"/>
              <w:rPr>
                <w:rFonts w:cstheme="minorHAnsi"/>
                <w:sz w:val="18"/>
                <w:szCs w:val="18"/>
              </w:rPr>
            </w:pPr>
          </w:p>
        </w:tc>
        <w:tc>
          <w:tcPr>
            <w:tcW w:w="3071" w:type="dxa"/>
            <w:shd w:val="clear" w:color="auto" w:fill="F2F2F2" w:themeFill="background1" w:themeFillShade="F2"/>
          </w:tcPr>
          <w:p w:rsidR="00BD271C" w:rsidRPr="00BD271C" w:rsidRDefault="00BD271C" w:rsidP="00391246">
            <w:pPr>
              <w:jc w:val="both"/>
              <w:rPr>
                <w:rFonts w:cstheme="minorHAnsi"/>
                <w:sz w:val="18"/>
                <w:szCs w:val="18"/>
              </w:rPr>
            </w:pPr>
          </w:p>
        </w:tc>
        <w:tc>
          <w:tcPr>
            <w:tcW w:w="2551" w:type="dxa"/>
            <w:shd w:val="clear" w:color="auto" w:fill="F2F2F2" w:themeFill="background1" w:themeFillShade="F2"/>
          </w:tcPr>
          <w:p w:rsidR="00BD271C" w:rsidRPr="00BD271C" w:rsidRDefault="00BD271C" w:rsidP="00BD271C">
            <w:pPr>
              <w:jc w:val="both"/>
              <w:rPr>
                <w:rFonts w:cstheme="minorHAnsi"/>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PAN, PSD, PCP BE, CDS</w:t>
            </w:r>
            <w:r w:rsidRPr="00BD271C">
              <w:rPr>
                <w:rFonts w:cstheme="minorHAnsi"/>
                <w:b/>
                <w:bCs/>
                <w:sz w:val="18"/>
                <w:szCs w:val="18"/>
                <w:lang w:val="en-GB"/>
              </w:rPr>
              <w:br/>
              <w:t xml:space="preserve">CONTRA </w:t>
            </w:r>
            <w:r w:rsidRPr="00BD271C">
              <w:rPr>
                <w:rFonts w:cstheme="minorHAnsi"/>
                <w:sz w:val="18"/>
                <w:szCs w:val="18"/>
                <w:lang w:val="en-GB"/>
              </w:rPr>
              <w:t>PS</w:t>
            </w:r>
          </w:p>
          <w:p w:rsidR="00BD271C" w:rsidRPr="00BD271C" w:rsidRDefault="00BD271C" w:rsidP="00BD271C">
            <w:pPr>
              <w:jc w:val="both"/>
              <w:rPr>
                <w:rFonts w:cstheme="minorHAnsi"/>
                <w:b/>
                <w:bCs/>
                <w:sz w:val="18"/>
                <w:szCs w:val="18"/>
              </w:rPr>
            </w:pPr>
            <w:r w:rsidRPr="00BD271C">
              <w:rPr>
                <w:rFonts w:cstheme="minorHAnsi"/>
                <w:b/>
                <w:bCs/>
                <w:sz w:val="18"/>
                <w:szCs w:val="18"/>
              </w:rPr>
              <w:t xml:space="preserve">ABSTENÇÃO </w:t>
            </w:r>
          </w:p>
          <w:p w:rsidR="00BD271C" w:rsidRPr="00BD271C" w:rsidRDefault="00BD271C" w:rsidP="00BD271C">
            <w:pPr>
              <w:jc w:val="center"/>
              <w:rPr>
                <w:rFonts w:cstheme="minorHAnsi"/>
                <w:b/>
                <w:bCs/>
                <w:sz w:val="18"/>
                <w:szCs w:val="18"/>
              </w:rPr>
            </w:pPr>
            <w:r w:rsidRPr="00BD271C">
              <w:rPr>
                <w:rFonts w:cstheme="minorHAnsi"/>
                <w:b/>
                <w:bCs/>
                <w:color w:val="FF0000"/>
                <w:sz w:val="18"/>
                <w:szCs w:val="18"/>
              </w:rPr>
              <w:t>APROVADA</w:t>
            </w:r>
          </w:p>
        </w:tc>
        <w:tc>
          <w:tcPr>
            <w:tcW w:w="2552" w:type="dxa"/>
            <w:shd w:val="clear" w:color="auto" w:fill="F2F2F2" w:themeFill="background1" w:themeFillShade="F2"/>
          </w:tcPr>
          <w:p w:rsidR="00BD271C" w:rsidRPr="00BD271C" w:rsidRDefault="00BD271C" w:rsidP="004610A1">
            <w:pPr>
              <w:jc w:val="center"/>
              <w:rPr>
                <w:rFonts w:cstheme="minorHAnsi"/>
                <w:sz w:val="18"/>
                <w:szCs w:val="18"/>
              </w:rPr>
            </w:pPr>
          </w:p>
        </w:tc>
        <w:tc>
          <w:tcPr>
            <w:tcW w:w="2552" w:type="dxa"/>
            <w:shd w:val="clear" w:color="auto" w:fill="F2F2F2" w:themeFill="background1" w:themeFillShade="F2"/>
          </w:tcPr>
          <w:p w:rsidR="00BD271C" w:rsidRPr="00BD271C" w:rsidRDefault="00BD271C" w:rsidP="000062EC">
            <w:pPr>
              <w:jc w:val="both"/>
              <w:rPr>
                <w:rFonts w:cstheme="minorHAnsi"/>
                <w:sz w:val="18"/>
                <w:szCs w:val="18"/>
              </w:rPr>
            </w:pPr>
          </w:p>
        </w:tc>
        <w:tc>
          <w:tcPr>
            <w:tcW w:w="2551" w:type="dxa"/>
            <w:shd w:val="clear" w:color="auto" w:fill="F2F2F2" w:themeFill="background1" w:themeFillShade="F2"/>
          </w:tcPr>
          <w:p w:rsidR="00BD271C" w:rsidRPr="00BD271C" w:rsidRDefault="00BD271C" w:rsidP="000062EC">
            <w:pPr>
              <w:rPr>
                <w:rFonts w:cstheme="minorHAnsi"/>
                <w:sz w:val="18"/>
                <w:szCs w:val="18"/>
              </w:rPr>
            </w:pPr>
          </w:p>
        </w:tc>
      </w:tr>
      <w:tr w:rsidR="00BD271C" w:rsidRPr="00BD271C" w:rsidTr="006667B9">
        <w:trPr>
          <w:cantSplit/>
          <w:trHeight w:val="418"/>
        </w:trPr>
        <w:tc>
          <w:tcPr>
            <w:tcW w:w="752" w:type="dxa"/>
            <w:shd w:val="clear" w:color="auto" w:fill="FFFFFF" w:themeFill="background1"/>
            <w:textDirection w:val="btLr"/>
          </w:tcPr>
          <w:p w:rsidR="00BD271C" w:rsidRPr="00BD271C" w:rsidRDefault="00BD271C" w:rsidP="00391246">
            <w:pPr>
              <w:jc w:val="center"/>
              <w:rPr>
                <w:rFonts w:cstheme="minorHAnsi"/>
                <w:sz w:val="18"/>
                <w:szCs w:val="18"/>
              </w:rPr>
            </w:pPr>
          </w:p>
        </w:tc>
        <w:tc>
          <w:tcPr>
            <w:tcW w:w="3071" w:type="dxa"/>
            <w:shd w:val="clear" w:color="auto" w:fill="FFFFFF" w:themeFill="background1"/>
          </w:tcPr>
          <w:p w:rsidR="00BD271C" w:rsidRPr="00BD271C" w:rsidRDefault="00BD271C" w:rsidP="00391246">
            <w:pPr>
              <w:jc w:val="both"/>
              <w:rPr>
                <w:rFonts w:cstheme="minorHAnsi"/>
                <w:sz w:val="18"/>
                <w:szCs w:val="18"/>
              </w:rPr>
            </w:pPr>
            <w:r w:rsidRPr="00BD271C">
              <w:rPr>
                <w:rFonts w:cstheme="minorHAnsi"/>
                <w:sz w:val="18"/>
                <w:szCs w:val="18"/>
              </w:rPr>
              <w:t>a) Papel, metais, plástico e vidro;</w:t>
            </w:r>
          </w:p>
        </w:tc>
        <w:tc>
          <w:tcPr>
            <w:tcW w:w="2551" w:type="dxa"/>
            <w:shd w:val="clear" w:color="auto" w:fill="FFFFFF" w:themeFill="background1"/>
          </w:tcPr>
          <w:p w:rsidR="00BD271C" w:rsidRPr="00BD271C" w:rsidRDefault="00BD271C" w:rsidP="00BD271C">
            <w:pPr>
              <w:jc w:val="both"/>
              <w:rPr>
                <w:rFonts w:cstheme="minorHAnsi"/>
                <w:sz w:val="18"/>
                <w:szCs w:val="18"/>
              </w:rPr>
            </w:pPr>
            <w:r>
              <w:rPr>
                <w:rFonts w:cstheme="minorHAnsi"/>
                <w:sz w:val="18"/>
                <w:szCs w:val="18"/>
              </w:rPr>
              <w:t xml:space="preserve">a) </w:t>
            </w:r>
            <w:r w:rsidRPr="00BD271C">
              <w:rPr>
                <w:rFonts w:cstheme="minorHAnsi"/>
                <w:sz w:val="18"/>
                <w:szCs w:val="18"/>
              </w:rPr>
              <w:t xml:space="preserve">(Eliminada) </w:t>
            </w:r>
          </w:p>
        </w:tc>
        <w:tc>
          <w:tcPr>
            <w:tcW w:w="2552" w:type="dxa"/>
            <w:shd w:val="clear" w:color="auto" w:fill="FFFFFF" w:themeFill="background1"/>
          </w:tcPr>
          <w:p w:rsidR="00BD271C" w:rsidRPr="00BD271C" w:rsidRDefault="00BD271C" w:rsidP="004610A1">
            <w:pPr>
              <w:jc w:val="center"/>
              <w:rPr>
                <w:rFonts w:cstheme="minorHAnsi"/>
                <w:sz w:val="18"/>
                <w:szCs w:val="18"/>
              </w:rPr>
            </w:pPr>
          </w:p>
        </w:tc>
        <w:tc>
          <w:tcPr>
            <w:tcW w:w="2552" w:type="dxa"/>
            <w:shd w:val="clear" w:color="auto" w:fill="FFFFFF" w:themeFill="background1"/>
          </w:tcPr>
          <w:p w:rsidR="00BD271C" w:rsidRPr="00BD271C" w:rsidRDefault="00BD271C" w:rsidP="000062EC">
            <w:pPr>
              <w:jc w:val="both"/>
              <w:rPr>
                <w:rFonts w:cstheme="minorHAnsi"/>
                <w:sz w:val="18"/>
                <w:szCs w:val="18"/>
              </w:rPr>
            </w:pPr>
          </w:p>
        </w:tc>
        <w:tc>
          <w:tcPr>
            <w:tcW w:w="2551" w:type="dxa"/>
            <w:shd w:val="clear" w:color="auto" w:fill="FFFFFF" w:themeFill="background1"/>
          </w:tcPr>
          <w:p w:rsidR="00BD271C" w:rsidRPr="00BD271C" w:rsidRDefault="00BD271C" w:rsidP="000062EC">
            <w:pPr>
              <w:rPr>
                <w:rFonts w:cstheme="minorHAnsi"/>
                <w:sz w:val="18"/>
                <w:szCs w:val="18"/>
              </w:rPr>
            </w:pPr>
          </w:p>
        </w:tc>
      </w:tr>
      <w:tr w:rsidR="00BD271C" w:rsidRPr="00BD271C" w:rsidTr="006667B9">
        <w:trPr>
          <w:cantSplit/>
          <w:trHeight w:val="418"/>
        </w:trPr>
        <w:tc>
          <w:tcPr>
            <w:tcW w:w="752" w:type="dxa"/>
            <w:shd w:val="clear" w:color="auto" w:fill="F2F2F2" w:themeFill="background1" w:themeFillShade="F2"/>
            <w:textDirection w:val="btLr"/>
          </w:tcPr>
          <w:p w:rsidR="00BD271C" w:rsidRPr="00BD271C" w:rsidRDefault="00BD271C" w:rsidP="00391246">
            <w:pPr>
              <w:jc w:val="center"/>
              <w:rPr>
                <w:rFonts w:cstheme="minorHAnsi"/>
                <w:sz w:val="18"/>
                <w:szCs w:val="18"/>
              </w:rPr>
            </w:pPr>
          </w:p>
        </w:tc>
        <w:tc>
          <w:tcPr>
            <w:tcW w:w="3071" w:type="dxa"/>
            <w:shd w:val="clear" w:color="auto" w:fill="F2F2F2" w:themeFill="background1" w:themeFillShade="F2"/>
          </w:tcPr>
          <w:p w:rsidR="00BD271C" w:rsidRPr="00BD271C" w:rsidRDefault="00BD271C" w:rsidP="00391246">
            <w:pPr>
              <w:jc w:val="both"/>
              <w:rPr>
                <w:rFonts w:cstheme="minorHAnsi"/>
                <w:sz w:val="18"/>
                <w:szCs w:val="18"/>
              </w:rPr>
            </w:pPr>
          </w:p>
        </w:tc>
        <w:tc>
          <w:tcPr>
            <w:tcW w:w="2551" w:type="dxa"/>
            <w:shd w:val="clear" w:color="auto" w:fill="F2F2F2" w:themeFill="background1" w:themeFillShade="F2"/>
          </w:tcPr>
          <w:p w:rsidR="00BD271C" w:rsidRPr="00BD271C" w:rsidRDefault="00BD271C" w:rsidP="00BD271C">
            <w:pPr>
              <w:rPr>
                <w:rFonts w:cstheme="minorHAnsi"/>
                <w:b/>
                <w:bCs/>
                <w:sz w:val="18"/>
                <w:szCs w:val="18"/>
              </w:rPr>
            </w:pPr>
            <w:r w:rsidRPr="00BD271C">
              <w:rPr>
                <w:rFonts w:cstheme="minorHAnsi"/>
                <w:b/>
                <w:bCs/>
                <w:sz w:val="18"/>
                <w:szCs w:val="18"/>
              </w:rPr>
              <w:t>N.º 2 a)</w:t>
            </w:r>
          </w:p>
          <w:p w:rsidR="00BD271C" w:rsidRPr="00BD271C" w:rsidRDefault="00BD271C" w:rsidP="00BD271C">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 PSD, CDS</w:t>
            </w:r>
          </w:p>
          <w:p w:rsidR="00BD271C" w:rsidRPr="00BD271C" w:rsidRDefault="00BD271C" w:rsidP="00BD271C">
            <w:pPr>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r>
              <w:rPr>
                <w:rFonts w:cstheme="minorHAnsi"/>
                <w:sz w:val="18"/>
                <w:szCs w:val="18"/>
              </w:rPr>
              <w:t>, PCP</w:t>
            </w:r>
          </w:p>
          <w:p w:rsidR="00BD271C" w:rsidRDefault="00BD271C" w:rsidP="00BD271C">
            <w:pPr>
              <w:rPr>
                <w:rFonts w:cstheme="minorHAnsi"/>
                <w:sz w:val="18"/>
                <w:szCs w:val="18"/>
              </w:rPr>
            </w:pPr>
            <w:r w:rsidRPr="00BD271C">
              <w:rPr>
                <w:rFonts w:cstheme="minorHAnsi"/>
                <w:b/>
                <w:bCs/>
                <w:sz w:val="18"/>
                <w:szCs w:val="18"/>
              </w:rPr>
              <w:t xml:space="preserve">ABSTENÇÃO </w:t>
            </w:r>
            <w:r w:rsidRPr="00BD271C">
              <w:rPr>
                <w:rFonts w:cstheme="minorHAnsi"/>
                <w:sz w:val="18"/>
                <w:szCs w:val="18"/>
              </w:rPr>
              <w:t>BE</w:t>
            </w:r>
          </w:p>
          <w:p w:rsidR="00BD271C" w:rsidRPr="00BD271C" w:rsidRDefault="00BD271C" w:rsidP="00BD271C">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F2F2F2" w:themeFill="background1" w:themeFillShade="F2"/>
          </w:tcPr>
          <w:p w:rsidR="00BD271C" w:rsidRPr="00BD271C" w:rsidRDefault="00BD271C" w:rsidP="004610A1">
            <w:pPr>
              <w:jc w:val="center"/>
              <w:rPr>
                <w:rFonts w:cstheme="minorHAnsi"/>
                <w:sz w:val="18"/>
                <w:szCs w:val="18"/>
              </w:rPr>
            </w:pPr>
          </w:p>
        </w:tc>
        <w:tc>
          <w:tcPr>
            <w:tcW w:w="2552" w:type="dxa"/>
            <w:shd w:val="clear" w:color="auto" w:fill="F2F2F2" w:themeFill="background1" w:themeFillShade="F2"/>
          </w:tcPr>
          <w:p w:rsidR="00BD271C" w:rsidRPr="00BD271C" w:rsidRDefault="00BD271C" w:rsidP="000062EC">
            <w:pPr>
              <w:jc w:val="both"/>
              <w:rPr>
                <w:rFonts w:cstheme="minorHAnsi"/>
                <w:sz w:val="18"/>
                <w:szCs w:val="18"/>
              </w:rPr>
            </w:pPr>
          </w:p>
        </w:tc>
        <w:tc>
          <w:tcPr>
            <w:tcW w:w="2551" w:type="dxa"/>
            <w:shd w:val="clear" w:color="auto" w:fill="F2F2F2" w:themeFill="background1" w:themeFillShade="F2"/>
          </w:tcPr>
          <w:p w:rsidR="00BD271C" w:rsidRPr="00BD271C" w:rsidRDefault="00BD271C" w:rsidP="000062EC">
            <w:pPr>
              <w:rPr>
                <w:rFonts w:cstheme="minorHAnsi"/>
                <w:sz w:val="18"/>
                <w:szCs w:val="18"/>
              </w:rPr>
            </w:pPr>
          </w:p>
        </w:tc>
      </w:tr>
      <w:tr w:rsidR="00391246" w:rsidRPr="00BD271C" w:rsidTr="006667B9">
        <w:trPr>
          <w:cantSplit/>
          <w:trHeight w:val="418"/>
        </w:trPr>
        <w:tc>
          <w:tcPr>
            <w:tcW w:w="752" w:type="dxa"/>
            <w:shd w:val="clear" w:color="auto" w:fill="FFFFFF" w:themeFill="background1"/>
            <w:textDirection w:val="btLr"/>
          </w:tcPr>
          <w:p w:rsidR="00391246" w:rsidRPr="00BD271C" w:rsidRDefault="00391246" w:rsidP="00391246">
            <w:pPr>
              <w:jc w:val="center"/>
              <w:rPr>
                <w:rFonts w:cstheme="minorHAnsi"/>
                <w:sz w:val="18"/>
                <w:szCs w:val="18"/>
              </w:rPr>
            </w:pPr>
            <w:r w:rsidRPr="00BD271C">
              <w:rPr>
                <w:rFonts w:cstheme="minorHAnsi"/>
                <w:sz w:val="18"/>
                <w:szCs w:val="18"/>
              </w:rPr>
              <w:lastRenderedPageBreak/>
              <w:t>Artigo 36.º</w:t>
            </w:r>
          </w:p>
          <w:p w:rsidR="00391246" w:rsidRPr="00BD271C" w:rsidRDefault="00391246" w:rsidP="00391246">
            <w:pPr>
              <w:jc w:val="center"/>
              <w:rPr>
                <w:rFonts w:cstheme="minorHAnsi"/>
                <w:sz w:val="18"/>
                <w:szCs w:val="18"/>
              </w:rPr>
            </w:pPr>
            <w:r w:rsidRPr="00BD271C">
              <w:rPr>
                <w:rFonts w:cstheme="minorHAnsi"/>
                <w:sz w:val="18"/>
                <w:szCs w:val="18"/>
              </w:rPr>
              <w:t>Recolha seletiva de resíduos</w:t>
            </w:r>
          </w:p>
          <w:p w:rsidR="00391246" w:rsidRPr="00BD271C" w:rsidRDefault="00391246" w:rsidP="004610A1">
            <w:pPr>
              <w:jc w:val="center"/>
              <w:rPr>
                <w:rFonts w:cstheme="minorHAnsi"/>
                <w:sz w:val="18"/>
                <w:szCs w:val="18"/>
              </w:rPr>
            </w:pPr>
          </w:p>
        </w:tc>
        <w:tc>
          <w:tcPr>
            <w:tcW w:w="3071" w:type="dxa"/>
            <w:shd w:val="clear" w:color="auto" w:fill="FFFFFF" w:themeFill="background1"/>
          </w:tcPr>
          <w:p w:rsidR="00391246" w:rsidRPr="00BD271C" w:rsidRDefault="00391246" w:rsidP="00391246">
            <w:pPr>
              <w:jc w:val="both"/>
              <w:rPr>
                <w:rFonts w:cstheme="minorHAnsi"/>
                <w:sz w:val="18"/>
                <w:szCs w:val="18"/>
              </w:rPr>
            </w:pPr>
            <w:r w:rsidRPr="00BD271C">
              <w:rPr>
                <w:rFonts w:cstheme="minorHAnsi"/>
                <w:sz w:val="18"/>
                <w:szCs w:val="18"/>
              </w:rPr>
              <w:t xml:space="preserve">b) </w:t>
            </w:r>
            <w:proofErr w:type="spellStart"/>
            <w:r w:rsidRPr="00BD271C">
              <w:rPr>
                <w:rFonts w:cstheme="minorHAnsi"/>
                <w:sz w:val="18"/>
                <w:szCs w:val="18"/>
              </w:rPr>
              <w:t>Biorresíduos</w:t>
            </w:r>
            <w:proofErr w:type="spellEnd"/>
            <w:r w:rsidRPr="00BD271C">
              <w:rPr>
                <w:rFonts w:cstheme="minorHAnsi"/>
                <w:sz w:val="18"/>
                <w:szCs w:val="18"/>
              </w:rPr>
              <w:t>, até 31 de dezembro de 2023;</w:t>
            </w:r>
            <w:r w:rsidRPr="00BD271C">
              <w:rPr>
                <w:rFonts w:cstheme="minorHAnsi"/>
                <w:sz w:val="18"/>
                <w:szCs w:val="18"/>
              </w:rPr>
              <w:br/>
              <w:t>c) Têxteis, até 1 de janeiro de 2025;</w:t>
            </w:r>
            <w:r w:rsidRPr="00BD271C">
              <w:rPr>
                <w:rFonts w:cstheme="minorHAnsi"/>
                <w:sz w:val="18"/>
                <w:szCs w:val="18"/>
              </w:rPr>
              <w:br/>
              <w:t>d) Óleos alimentares usados;</w:t>
            </w:r>
            <w:r w:rsidRPr="00BD271C">
              <w:rPr>
                <w:rFonts w:cstheme="minorHAnsi"/>
                <w:sz w:val="18"/>
                <w:szCs w:val="18"/>
              </w:rPr>
              <w:br/>
              <w:t>e) Resíduos perigosos, até 1 de janeiro de 2025;</w:t>
            </w:r>
            <w:r w:rsidRPr="00BD271C">
              <w:rPr>
                <w:rFonts w:cstheme="minorHAnsi"/>
                <w:sz w:val="18"/>
                <w:szCs w:val="18"/>
              </w:rPr>
              <w:br/>
              <w:t>f) Resíduos de mobiliário e outros resíduos volumosos, até 1 de janeiro de 2025;</w:t>
            </w:r>
            <w:r w:rsidRPr="00BD271C">
              <w:rPr>
                <w:rFonts w:cstheme="minorHAnsi"/>
                <w:sz w:val="18"/>
                <w:szCs w:val="18"/>
              </w:rPr>
              <w:br/>
              <w:t>g) Resíduos de construção e demolição resultantes de pequenas reparações e obras de bricolage em habitações.</w:t>
            </w:r>
          </w:p>
        </w:tc>
        <w:tc>
          <w:tcPr>
            <w:tcW w:w="2551" w:type="dxa"/>
            <w:shd w:val="clear" w:color="auto" w:fill="FFFFFF" w:themeFill="background1"/>
          </w:tcPr>
          <w:p w:rsidR="001E7250" w:rsidRPr="00BD271C" w:rsidRDefault="001E7250" w:rsidP="00BD271C">
            <w:pPr>
              <w:jc w:val="both"/>
              <w:rPr>
                <w:rFonts w:cstheme="minorHAnsi"/>
                <w:color w:val="FF0000"/>
                <w:sz w:val="18"/>
                <w:szCs w:val="18"/>
              </w:rPr>
            </w:pPr>
          </w:p>
          <w:p w:rsidR="00BD271C" w:rsidRDefault="00BD271C" w:rsidP="00391246">
            <w:pPr>
              <w:jc w:val="both"/>
              <w:rPr>
                <w:rFonts w:cstheme="minorHAnsi"/>
                <w:sz w:val="18"/>
                <w:szCs w:val="18"/>
              </w:rPr>
            </w:pPr>
            <w:r>
              <w:rPr>
                <w:rFonts w:cstheme="minorHAnsi"/>
                <w:sz w:val="18"/>
                <w:szCs w:val="18"/>
              </w:rPr>
              <w:t>a</w:t>
            </w:r>
            <w:r w:rsidR="001E7250" w:rsidRPr="00BD271C">
              <w:rPr>
                <w:rFonts w:cstheme="minorHAnsi"/>
                <w:sz w:val="18"/>
                <w:szCs w:val="18"/>
              </w:rPr>
              <w:t xml:space="preserve">) </w:t>
            </w:r>
            <w:r>
              <w:rPr>
                <w:rFonts w:cstheme="minorHAnsi"/>
                <w:sz w:val="18"/>
                <w:szCs w:val="18"/>
              </w:rPr>
              <w:t>anterior alínea b)</w:t>
            </w:r>
          </w:p>
          <w:p w:rsidR="00811D92" w:rsidRDefault="00BD271C" w:rsidP="000062EC">
            <w:pPr>
              <w:jc w:val="both"/>
              <w:rPr>
                <w:rFonts w:cstheme="minorHAnsi"/>
                <w:sz w:val="18"/>
                <w:szCs w:val="18"/>
              </w:rPr>
            </w:pPr>
            <w:r>
              <w:rPr>
                <w:rFonts w:cstheme="minorHAnsi"/>
                <w:sz w:val="18"/>
                <w:szCs w:val="18"/>
              </w:rPr>
              <w:t>b)</w:t>
            </w:r>
            <w:r>
              <w:t xml:space="preserve"> </w:t>
            </w:r>
            <w:r w:rsidRPr="00BD271C">
              <w:rPr>
                <w:rFonts w:cstheme="minorHAnsi"/>
                <w:sz w:val="18"/>
                <w:szCs w:val="18"/>
              </w:rPr>
              <w:t xml:space="preserve">anterior alínea </w:t>
            </w:r>
            <w:r>
              <w:rPr>
                <w:rFonts w:cstheme="minorHAnsi"/>
                <w:sz w:val="18"/>
                <w:szCs w:val="18"/>
              </w:rPr>
              <w:t>c</w:t>
            </w:r>
            <w:r w:rsidRPr="00BD271C">
              <w:rPr>
                <w:rFonts w:cstheme="minorHAnsi"/>
                <w:sz w:val="18"/>
                <w:szCs w:val="18"/>
              </w:rPr>
              <w:t>)</w:t>
            </w:r>
          </w:p>
          <w:p w:rsidR="00BD271C" w:rsidRDefault="00BD271C" w:rsidP="000062EC">
            <w:pPr>
              <w:jc w:val="both"/>
              <w:rPr>
                <w:rFonts w:cstheme="minorHAnsi"/>
                <w:sz w:val="18"/>
                <w:szCs w:val="18"/>
              </w:rPr>
            </w:pPr>
            <w:r>
              <w:rPr>
                <w:rFonts w:cstheme="minorHAnsi"/>
                <w:sz w:val="18"/>
                <w:szCs w:val="18"/>
              </w:rPr>
              <w:t>c)</w:t>
            </w:r>
            <w:r>
              <w:t xml:space="preserve"> </w:t>
            </w:r>
            <w:r w:rsidRPr="00BD271C">
              <w:rPr>
                <w:rFonts w:cstheme="minorHAnsi"/>
                <w:sz w:val="18"/>
                <w:szCs w:val="18"/>
              </w:rPr>
              <w:t xml:space="preserve">anterior alínea </w:t>
            </w:r>
            <w:r>
              <w:rPr>
                <w:rFonts w:cstheme="minorHAnsi"/>
                <w:sz w:val="18"/>
                <w:szCs w:val="18"/>
              </w:rPr>
              <w:t>d</w:t>
            </w:r>
            <w:r w:rsidRPr="00BD271C">
              <w:rPr>
                <w:rFonts w:cstheme="minorHAnsi"/>
                <w:sz w:val="18"/>
                <w:szCs w:val="18"/>
              </w:rPr>
              <w:t>)</w:t>
            </w:r>
          </w:p>
          <w:p w:rsidR="00BD271C" w:rsidRDefault="00BD271C" w:rsidP="000062EC">
            <w:pPr>
              <w:jc w:val="both"/>
              <w:rPr>
                <w:rFonts w:cstheme="minorHAnsi"/>
                <w:sz w:val="18"/>
                <w:szCs w:val="18"/>
              </w:rPr>
            </w:pPr>
            <w:r>
              <w:rPr>
                <w:rFonts w:cstheme="minorHAnsi"/>
                <w:sz w:val="18"/>
                <w:szCs w:val="18"/>
              </w:rPr>
              <w:t>d)</w:t>
            </w:r>
            <w:r>
              <w:t xml:space="preserve"> </w:t>
            </w:r>
            <w:r w:rsidRPr="00BD271C">
              <w:rPr>
                <w:rFonts w:cstheme="minorHAnsi"/>
                <w:sz w:val="18"/>
                <w:szCs w:val="18"/>
              </w:rPr>
              <w:t xml:space="preserve">anterior alínea </w:t>
            </w:r>
            <w:r>
              <w:rPr>
                <w:rFonts w:cstheme="minorHAnsi"/>
                <w:sz w:val="18"/>
                <w:szCs w:val="18"/>
              </w:rPr>
              <w:t>e</w:t>
            </w:r>
            <w:r w:rsidRPr="00BD271C">
              <w:rPr>
                <w:rFonts w:cstheme="minorHAnsi"/>
                <w:sz w:val="18"/>
                <w:szCs w:val="18"/>
              </w:rPr>
              <w:t>)</w:t>
            </w:r>
          </w:p>
          <w:p w:rsidR="00BD271C" w:rsidRDefault="00BD271C" w:rsidP="000062EC">
            <w:pPr>
              <w:jc w:val="both"/>
              <w:rPr>
                <w:rFonts w:cstheme="minorHAnsi"/>
                <w:sz w:val="18"/>
                <w:szCs w:val="18"/>
              </w:rPr>
            </w:pPr>
            <w:r>
              <w:rPr>
                <w:rFonts w:cstheme="minorHAnsi"/>
                <w:sz w:val="18"/>
                <w:szCs w:val="18"/>
              </w:rPr>
              <w:t>e)</w:t>
            </w:r>
            <w:r>
              <w:t xml:space="preserve"> </w:t>
            </w:r>
            <w:r w:rsidRPr="00BD271C">
              <w:rPr>
                <w:rFonts w:cstheme="minorHAnsi"/>
                <w:sz w:val="18"/>
                <w:szCs w:val="18"/>
              </w:rPr>
              <w:t xml:space="preserve">anterior alínea </w:t>
            </w:r>
            <w:r>
              <w:rPr>
                <w:rFonts w:cstheme="minorHAnsi"/>
                <w:sz w:val="18"/>
                <w:szCs w:val="18"/>
              </w:rPr>
              <w:t>f</w:t>
            </w:r>
            <w:r w:rsidRPr="00BD271C">
              <w:rPr>
                <w:rFonts w:cstheme="minorHAnsi"/>
                <w:sz w:val="18"/>
                <w:szCs w:val="18"/>
              </w:rPr>
              <w:t>)</w:t>
            </w:r>
          </w:p>
          <w:p w:rsidR="00811D92" w:rsidRPr="00BD271C" w:rsidRDefault="00811D92" w:rsidP="00BD271C">
            <w:pPr>
              <w:jc w:val="both"/>
              <w:rPr>
                <w:rFonts w:cstheme="minorHAnsi"/>
                <w:sz w:val="18"/>
                <w:szCs w:val="18"/>
              </w:rPr>
            </w:pPr>
          </w:p>
        </w:tc>
        <w:tc>
          <w:tcPr>
            <w:tcW w:w="2552" w:type="dxa"/>
            <w:shd w:val="clear" w:color="auto" w:fill="FFFFFF" w:themeFill="background1"/>
          </w:tcPr>
          <w:p w:rsidR="00391246" w:rsidRPr="00BD271C" w:rsidRDefault="00391246" w:rsidP="004610A1">
            <w:pPr>
              <w:jc w:val="center"/>
              <w:rPr>
                <w:rFonts w:cstheme="minorHAnsi"/>
                <w:sz w:val="18"/>
                <w:szCs w:val="18"/>
              </w:rPr>
            </w:pPr>
          </w:p>
        </w:tc>
        <w:tc>
          <w:tcPr>
            <w:tcW w:w="2552" w:type="dxa"/>
            <w:shd w:val="clear" w:color="auto" w:fill="FFFFFF" w:themeFill="background1"/>
          </w:tcPr>
          <w:p w:rsidR="000062EC" w:rsidRPr="00BD271C" w:rsidRDefault="000062EC" w:rsidP="000062EC">
            <w:pPr>
              <w:jc w:val="both"/>
              <w:rPr>
                <w:rFonts w:cstheme="minorHAnsi"/>
                <w:sz w:val="18"/>
                <w:szCs w:val="18"/>
              </w:rPr>
            </w:pPr>
          </w:p>
          <w:p w:rsidR="00391246" w:rsidRPr="00BD271C" w:rsidRDefault="00391246" w:rsidP="004610A1">
            <w:pPr>
              <w:jc w:val="center"/>
              <w:rPr>
                <w:rFonts w:cstheme="minorHAnsi"/>
                <w:sz w:val="18"/>
                <w:szCs w:val="18"/>
              </w:rPr>
            </w:pPr>
          </w:p>
        </w:tc>
        <w:tc>
          <w:tcPr>
            <w:tcW w:w="2551" w:type="dxa"/>
            <w:shd w:val="clear" w:color="auto" w:fill="FFFFFF" w:themeFill="background1"/>
          </w:tcPr>
          <w:p w:rsidR="000062EC" w:rsidRPr="00BD271C" w:rsidRDefault="000062EC" w:rsidP="000062EC">
            <w:pPr>
              <w:rPr>
                <w:rFonts w:cstheme="minorHAnsi"/>
                <w:sz w:val="18"/>
                <w:szCs w:val="18"/>
              </w:rPr>
            </w:pPr>
          </w:p>
          <w:p w:rsidR="00391246" w:rsidRPr="00BD271C" w:rsidRDefault="00391246" w:rsidP="00BD271C">
            <w:pPr>
              <w:rPr>
                <w:rFonts w:cstheme="minorHAnsi"/>
                <w:sz w:val="18"/>
                <w:szCs w:val="18"/>
              </w:rPr>
            </w:pPr>
          </w:p>
        </w:tc>
      </w:tr>
      <w:tr w:rsidR="000062EC" w:rsidRPr="00BD271C" w:rsidTr="006667B9">
        <w:trPr>
          <w:cantSplit/>
          <w:trHeight w:val="132"/>
        </w:trPr>
        <w:tc>
          <w:tcPr>
            <w:tcW w:w="752" w:type="dxa"/>
            <w:shd w:val="clear" w:color="auto" w:fill="F2F2F2" w:themeFill="background1" w:themeFillShade="F2"/>
            <w:textDirection w:val="btLr"/>
          </w:tcPr>
          <w:p w:rsidR="000062EC" w:rsidRPr="00BD271C" w:rsidRDefault="000062EC" w:rsidP="004610A1">
            <w:pPr>
              <w:jc w:val="center"/>
              <w:rPr>
                <w:rFonts w:cstheme="minorHAnsi"/>
                <w:sz w:val="18"/>
                <w:szCs w:val="18"/>
              </w:rPr>
            </w:pPr>
          </w:p>
        </w:tc>
        <w:tc>
          <w:tcPr>
            <w:tcW w:w="3071" w:type="dxa"/>
            <w:shd w:val="clear" w:color="auto" w:fill="F2F2F2" w:themeFill="background1" w:themeFillShade="F2"/>
          </w:tcPr>
          <w:p w:rsidR="000062EC" w:rsidRPr="00BD271C" w:rsidRDefault="000062EC" w:rsidP="00391246">
            <w:pPr>
              <w:jc w:val="both"/>
              <w:rPr>
                <w:rFonts w:cstheme="minorHAnsi"/>
                <w:sz w:val="18"/>
                <w:szCs w:val="18"/>
              </w:rPr>
            </w:pPr>
          </w:p>
        </w:tc>
        <w:tc>
          <w:tcPr>
            <w:tcW w:w="2551" w:type="dxa"/>
            <w:shd w:val="clear" w:color="auto" w:fill="F2F2F2" w:themeFill="background1" w:themeFillShade="F2"/>
          </w:tcPr>
          <w:p w:rsidR="00F7714F" w:rsidRPr="00BD271C" w:rsidRDefault="00F7714F" w:rsidP="00BD271C">
            <w:pPr>
              <w:rPr>
                <w:rFonts w:cstheme="minorHAnsi"/>
                <w:b/>
                <w:bCs/>
                <w:color w:val="FF0000"/>
                <w:sz w:val="18"/>
                <w:szCs w:val="18"/>
              </w:rPr>
            </w:pPr>
            <w:r w:rsidRPr="009A7525">
              <w:rPr>
                <w:rFonts w:cstheme="minorHAnsi"/>
                <w:b/>
                <w:bCs/>
                <w:sz w:val="18"/>
                <w:szCs w:val="18"/>
              </w:rPr>
              <w:t>A FAVOR</w:t>
            </w:r>
          </w:p>
          <w:p w:rsidR="00BD271C" w:rsidRDefault="00F7714F" w:rsidP="00F7714F">
            <w:pPr>
              <w:rPr>
                <w:rFonts w:cstheme="minorHAnsi"/>
                <w:b/>
                <w:bCs/>
                <w:sz w:val="18"/>
                <w:szCs w:val="18"/>
              </w:rPr>
            </w:pPr>
            <w:r w:rsidRPr="00BD271C">
              <w:rPr>
                <w:rFonts w:cstheme="minorHAnsi"/>
                <w:b/>
                <w:bCs/>
                <w:sz w:val="18"/>
                <w:szCs w:val="18"/>
              </w:rPr>
              <w:t xml:space="preserve">CONTRA </w:t>
            </w:r>
          </w:p>
          <w:p w:rsidR="00F7714F" w:rsidRDefault="00F7714F" w:rsidP="00F7714F">
            <w:pPr>
              <w:rPr>
                <w:rFonts w:cstheme="minorHAnsi"/>
                <w:b/>
                <w:bCs/>
                <w:sz w:val="18"/>
                <w:szCs w:val="18"/>
              </w:rPr>
            </w:pPr>
            <w:r w:rsidRPr="00BD271C">
              <w:rPr>
                <w:rFonts w:cstheme="minorHAnsi"/>
                <w:b/>
                <w:bCs/>
                <w:sz w:val="18"/>
                <w:szCs w:val="18"/>
              </w:rPr>
              <w:t>ABSTENÇÃO</w:t>
            </w:r>
          </w:p>
          <w:p w:rsidR="001E7250" w:rsidRPr="00BD271C" w:rsidRDefault="00BD271C" w:rsidP="00BD271C">
            <w:pPr>
              <w:jc w:val="center"/>
              <w:rPr>
                <w:rFonts w:cstheme="minorHAnsi"/>
                <w:b/>
                <w:bCs/>
                <w:color w:val="FF0000"/>
                <w:sz w:val="18"/>
                <w:szCs w:val="18"/>
              </w:rPr>
            </w:pPr>
            <w:r w:rsidRPr="00BD271C">
              <w:rPr>
                <w:rFonts w:cstheme="minorHAnsi"/>
                <w:b/>
                <w:bCs/>
                <w:color w:val="FF0000"/>
                <w:sz w:val="18"/>
                <w:szCs w:val="18"/>
              </w:rPr>
              <w:t>PREJUDICADA</w:t>
            </w:r>
          </w:p>
        </w:tc>
        <w:tc>
          <w:tcPr>
            <w:tcW w:w="2552" w:type="dxa"/>
            <w:shd w:val="clear" w:color="auto" w:fill="F2F2F2" w:themeFill="background1" w:themeFillShade="F2"/>
          </w:tcPr>
          <w:p w:rsidR="000062EC" w:rsidRPr="00BD271C" w:rsidRDefault="000062EC" w:rsidP="004610A1">
            <w:pPr>
              <w:jc w:val="center"/>
              <w:rPr>
                <w:rFonts w:cstheme="minorHAnsi"/>
                <w:sz w:val="18"/>
                <w:szCs w:val="18"/>
              </w:rPr>
            </w:pPr>
          </w:p>
        </w:tc>
        <w:tc>
          <w:tcPr>
            <w:tcW w:w="2552" w:type="dxa"/>
            <w:shd w:val="clear" w:color="auto" w:fill="F2F2F2" w:themeFill="background1" w:themeFillShade="F2"/>
          </w:tcPr>
          <w:p w:rsidR="000062EC" w:rsidRPr="00BD271C" w:rsidRDefault="000062EC" w:rsidP="004610A1">
            <w:pPr>
              <w:jc w:val="both"/>
              <w:rPr>
                <w:rFonts w:cstheme="minorHAnsi"/>
                <w:sz w:val="18"/>
                <w:szCs w:val="18"/>
              </w:rPr>
            </w:pPr>
          </w:p>
        </w:tc>
        <w:tc>
          <w:tcPr>
            <w:tcW w:w="2551" w:type="dxa"/>
            <w:shd w:val="clear" w:color="auto" w:fill="F2F2F2" w:themeFill="background1" w:themeFillShade="F2"/>
          </w:tcPr>
          <w:p w:rsidR="000062EC" w:rsidRPr="00BD271C" w:rsidRDefault="000062EC" w:rsidP="004610A1">
            <w:pPr>
              <w:rPr>
                <w:rFonts w:cstheme="minorHAnsi"/>
                <w:sz w:val="18"/>
                <w:szCs w:val="18"/>
              </w:rPr>
            </w:pPr>
          </w:p>
        </w:tc>
      </w:tr>
      <w:tr w:rsidR="000062EC" w:rsidRPr="00BD271C" w:rsidTr="006667B9">
        <w:trPr>
          <w:cantSplit/>
          <w:trHeight w:val="843"/>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0062EC" w:rsidRPr="00BD271C" w:rsidRDefault="000062EC" w:rsidP="004610A1">
            <w:pPr>
              <w:jc w:val="center"/>
              <w:rPr>
                <w:rFonts w:cstheme="minorHAnsi"/>
                <w:sz w:val="18"/>
                <w:szCs w:val="18"/>
              </w:rPr>
            </w:pPr>
          </w:p>
        </w:tc>
        <w:tc>
          <w:tcPr>
            <w:tcW w:w="3071" w:type="dxa"/>
            <w:shd w:val="clear" w:color="auto" w:fill="FFFFFF" w:themeFill="background1"/>
          </w:tcPr>
          <w:p w:rsidR="000062EC" w:rsidRPr="00BD271C" w:rsidRDefault="000062EC" w:rsidP="00391246">
            <w:pPr>
              <w:jc w:val="both"/>
              <w:rPr>
                <w:rFonts w:cstheme="minorHAnsi"/>
                <w:sz w:val="18"/>
                <w:szCs w:val="18"/>
              </w:rPr>
            </w:pPr>
            <w:r w:rsidRPr="00BD271C">
              <w:rPr>
                <w:rFonts w:cstheme="minorHAnsi"/>
                <w:sz w:val="18"/>
                <w:szCs w:val="18"/>
              </w:rPr>
              <w:t>3 - No caso dos resíduos proveniente das origens identificadas no n.º 3 do artigo 10.º geridos pelos operadores privados, a recolha seletiva dos resíduos identificados no número anterior é também obrigatória.</w:t>
            </w:r>
          </w:p>
        </w:tc>
        <w:tc>
          <w:tcPr>
            <w:tcW w:w="2551" w:type="dxa"/>
            <w:shd w:val="clear" w:color="auto" w:fill="FFFFFF" w:themeFill="background1"/>
          </w:tcPr>
          <w:p w:rsidR="000062EC" w:rsidRPr="00BD271C" w:rsidRDefault="000062EC" w:rsidP="000062EC">
            <w:pPr>
              <w:jc w:val="both"/>
              <w:rPr>
                <w:rFonts w:cstheme="minorHAnsi"/>
                <w:sz w:val="18"/>
                <w:szCs w:val="18"/>
              </w:rPr>
            </w:pPr>
            <w:r w:rsidRPr="00BD271C">
              <w:rPr>
                <w:rFonts w:cstheme="minorHAnsi"/>
                <w:sz w:val="18"/>
                <w:szCs w:val="18"/>
              </w:rPr>
              <w:t>3 - Sem prejuízo do disposto no artigo seguinte, as entidades responsáveis pelo sistema municipal ou multimunicipal de gestão de resíduos urbanos, de acordo com as respetivas competências, designadamente as previstas em contrato de concessão, quando aplicável, operacionalizam a recolha seletiva, no mínimo, das seguintes frações de resíduos: Papel, metais, plástico e vidro.</w:t>
            </w:r>
          </w:p>
          <w:p w:rsidR="000062EC" w:rsidRPr="00BD271C" w:rsidRDefault="000062EC" w:rsidP="000062EC">
            <w:pPr>
              <w:jc w:val="both"/>
              <w:rPr>
                <w:rFonts w:cstheme="minorHAnsi"/>
                <w:sz w:val="18"/>
                <w:szCs w:val="18"/>
              </w:rPr>
            </w:pPr>
            <w:r w:rsidRPr="00BD271C">
              <w:rPr>
                <w:rFonts w:cstheme="minorHAnsi"/>
                <w:sz w:val="18"/>
                <w:szCs w:val="18"/>
              </w:rPr>
              <w:lastRenderedPageBreak/>
              <w:t>3 – Eliminado</w:t>
            </w:r>
          </w:p>
        </w:tc>
        <w:tc>
          <w:tcPr>
            <w:tcW w:w="2552" w:type="dxa"/>
            <w:shd w:val="clear" w:color="auto" w:fill="FFFFFF" w:themeFill="background1"/>
          </w:tcPr>
          <w:p w:rsidR="000062EC" w:rsidRPr="00BD271C" w:rsidRDefault="000062EC" w:rsidP="004610A1">
            <w:pPr>
              <w:jc w:val="center"/>
              <w:rPr>
                <w:rFonts w:cstheme="minorHAnsi"/>
                <w:sz w:val="18"/>
                <w:szCs w:val="18"/>
              </w:rPr>
            </w:pPr>
          </w:p>
        </w:tc>
        <w:tc>
          <w:tcPr>
            <w:tcW w:w="2552" w:type="dxa"/>
            <w:shd w:val="clear" w:color="auto" w:fill="FFFFFF" w:themeFill="background1"/>
          </w:tcPr>
          <w:p w:rsidR="000062EC" w:rsidRPr="00BD271C" w:rsidRDefault="000062EC" w:rsidP="004610A1">
            <w:pPr>
              <w:jc w:val="both"/>
              <w:rPr>
                <w:rFonts w:cstheme="minorHAnsi"/>
                <w:sz w:val="18"/>
                <w:szCs w:val="18"/>
              </w:rPr>
            </w:pPr>
          </w:p>
        </w:tc>
        <w:tc>
          <w:tcPr>
            <w:tcW w:w="2551" w:type="dxa"/>
            <w:shd w:val="clear" w:color="auto" w:fill="FFFFFF" w:themeFill="background1"/>
          </w:tcPr>
          <w:p w:rsidR="004957B0" w:rsidRPr="00BD271C" w:rsidRDefault="004957B0" w:rsidP="004957B0">
            <w:pPr>
              <w:rPr>
                <w:rFonts w:cstheme="minorHAnsi"/>
                <w:sz w:val="18"/>
                <w:szCs w:val="18"/>
              </w:rPr>
            </w:pPr>
            <w:r w:rsidRPr="00BD271C">
              <w:rPr>
                <w:rFonts w:cstheme="minorHAnsi"/>
                <w:sz w:val="18"/>
                <w:szCs w:val="18"/>
              </w:rPr>
              <w:t xml:space="preserve">3 – </w:t>
            </w:r>
            <w:r w:rsidRPr="00BD271C">
              <w:rPr>
                <w:rFonts w:cstheme="minorHAnsi"/>
                <w:sz w:val="18"/>
                <w:szCs w:val="18"/>
              </w:rPr>
              <w:tab/>
              <w:t>[…].</w:t>
            </w:r>
          </w:p>
          <w:p w:rsidR="000062EC" w:rsidRPr="00BD271C" w:rsidRDefault="000062EC" w:rsidP="004610A1">
            <w:pPr>
              <w:rPr>
                <w:rFonts w:cstheme="minorHAnsi"/>
                <w:sz w:val="18"/>
                <w:szCs w:val="18"/>
              </w:rPr>
            </w:pPr>
          </w:p>
        </w:tc>
      </w:tr>
      <w:tr w:rsidR="000062EC" w:rsidRPr="00BD271C" w:rsidTr="006667B9">
        <w:trPr>
          <w:cantSplit/>
          <w:trHeight w:val="351"/>
        </w:trPr>
        <w:tc>
          <w:tcPr>
            <w:tcW w:w="752" w:type="dxa"/>
            <w:shd w:val="clear" w:color="auto" w:fill="D9D9D9" w:themeFill="background1" w:themeFillShade="D9"/>
            <w:textDirection w:val="btLr"/>
          </w:tcPr>
          <w:p w:rsidR="000062EC" w:rsidRPr="00BD271C" w:rsidRDefault="000062EC" w:rsidP="004610A1">
            <w:pPr>
              <w:jc w:val="center"/>
              <w:rPr>
                <w:rFonts w:cstheme="minorHAnsi"/>
                <w:sz w:val="18"/>
                <w:szCs w:val="18"/>
              </w:rPr>
            </w:pPr>
          </w:p>
        </w:tc>
        <w:tc>
          <w:tcPr>
            <w:tcW w:w="3071" w:type="dxa"/>
            <w:shd w:val="clear" w:color="auto" w:fill="D9D9D9" w:themeFill="background1" w:themeFillShade="D9"/>
          </w:tcPr>
          <w:p w:rsidR="000062EC" w:rsidRPr="00BD271C" w:rsidRDefault="000062EC" w:rsidP="00391246">
            <w:pPr>
              <w:jc w:val="both"/>
              <w:rPr>
                <w:rFonts w:cstheme="minorHAnsi"/>
                <w:sz w:val="18"/>
                <w:szCs w:val="18"/>
              </w:rPr>
            </w:pPr>
          </w:p>
        </w:tc>
        <w:tc>
          <w:tcPr>
            <w:tcW w:w="2551" w:type="dxa"/>
            <w:shd w:val="clear" w:color="auto" w:fill="D9D9D9" w:themeFill="background1" w:themeFillShade="D9"/>
          </w:tcPr>
          <w:p w:rsidR="003501CF" w:rsidRPr="00BD271C" w:rsidRDefault="003501CF" w:rsidP="003501CF">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 PSD, BE, CDS</w:t>
            </w:r>
            <w:r w:rsidRPr="00BD271C">
              <w:rPr>
                <w:rFonts w:cstheme="minorHAnsi"/>
                <w:b/>
                <w:bCs/>
                <w:sz w:val="18"/>
                <w:szCs w:val="18"/>
              </w:rPr>
              <w:br/>
              <w:t xml:space="preserve">CONTRA </w:t>
            </w:r>
            <w:r w:rsidRPr="00BD271C">
              <w:rPr>
                <w:rFonts w:cstheme="minorHAnsi"/>
                <w:sz w:val="18"/>
                <w:szCs w:val="18"/>
              </w:rPr>
              <w:t>PS</w:t>
            </w:r>
            <w:r w:rsidRPr="00BD271C">
              <w:rPr>
                <w:rFonts w:cstheme="minorHAnsi"/>
                <w:b/>
                <w:bCs/>
                <w:sz w:val="18"/>
                <w:szCs w:val="18"/>
              </w:rPr>
              <w:br/>
              <w:t xml:space="preserve">ABSTENÇÃO </w:t>
            </w:r>
            <w:r w:rsidRPr="00BD271C">
              <w:rPr>
                <w:rFonts w:cstheme="minorHAnsi"/>
                <w:sz w:val="18"/>
                <w:szCs w:val="18"/>
              </w:rPr>
              <w:t>PCP</w:t>
            </w:r>
          </w:p>
          <w:p w:rsidR="000062EC" w:rsidRPr="00BD271C" w:rsidRDefault="003501CF" w:rsidP="001E7250">
            <w:pPr>
              <w:jc w:val="center"/>
              <w:rPr>
                <w:rFonts w:cstheme="minorHAnsi"/>
                <w:b/>
                <w:bCs/>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0062EC" w:rsidRPr="00BD271C" w:rsidRDefault="000062EC" w:rsidP="004610A1">
            <w:pPr>
              <w:jc w:val="center"/>
              <w:rPr>
                <w:rFonts w:cstheme="minorHAnsi"/>
                <w:sz w:val="18"/>
                <w:szCs w:val="18"/>
              </w:rPr>
            </w:pPr>
          </w:p>
        </w:tc>
        <w:tc>
          <w:tcPr>
            <w:tcW w:w="2552" w:type="dxa"/>
            <w:shd w:val="clear" w:color="auto" w:fill="D9D9D9" w:themeFill="background1" w:themeFillShade="D9"/>
          </w:tcPr>
          <w:p w:rsidR="000062EC" w:rsidRPr="00BD271C" w:rsidRDefault="000062EC" w:rsidP="004610A1">
            <w:pPr>
              <w:jc w:val="both"/>
              <w:rPr>
                <w:rFonts w:cstheme="minorHAnsi"/>
                <w:sz w:val="18"/>
                <w:szCs w:val="18"/>
              </w:rPr>
            </w:pPr>
          </w:p>
        </w:tc>
        <w:tc>
          <w:tcPr>
            <w:tcW w:w="2551" w:type="dxa"/>
            <w:shd w:val="clear" w:color="auto" w:fill="D9D9D9" w:themeFill="background1" w:themeFillShade="D9"/>
          </w:tcPr>
          <w:p w:rsidR="000062EC" w:rsidRPr="00BD271C" w:rsidRDefault="000062EC" w:rsidP="004610A1">
            <w:pPr>
              <w:rPr>
                <w:rFonts w:cstheme="minorHAnsi"/>
                <w:sz w:val="18"/>
                <w:szCs w:val="18"/>
              </w:rPr>
            </w:pPr>
          </w:p>
        </w:tc>
      </w:tr>
      <w:tr w:rsidR="004957B0" w:rsidRPr="00BD271C" w:rsidTr="006667B9">
        <w:trPr>
          <w:cantSplit/>
          <w:trHeight w:val="134"/>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4957B0" w:rsidRPr="00BD271C" w:rsidRDefault="004957B0" w:rsidP="004610A1">
            <w:pPr>
              <w:jc w:val="center"/>
              <w:rPr>
                <w:rFonts w:cstheme="minorHAnsi"/>
                <w:sz w:val="18"/>
                <w:szCs w:val="18"/>
              </w:rPr>
            </w:pPr>
          </w:p>
        </w:tc>
        <w:tc>
          <w:tcPr>
            <w:tcW w:w="3071" w:type="dxa"/>
            <w:shd w:val="clear" w:color="auto" w:fill="FFFFFF" w:themeFill="background1"/>
          </w:tcPr>
          <w:p w:rsidR="004957B0" w:rsidRPr="00BD271C" w:rsidRDefault="004957B0" w:rsidP="000062EC">
            <w:pPr>
              <w:jc w:val="both"/>
              <w:rPr>
                <w:rFonts w:cstheme="minorHAnsi"/>
                <w:sz w:val="12"/>
                <w:szCs w:val="12"/>
              </w:rPr>
            </w:pPr>
            <w:r w:rsidRPr="00BD271C">
              <w:rPr>
                <w:rFonts w:cstheme="minorHAnsi"/>
                <w:sz w:val="18"/>
                <w:szCs w:val="18"/>
              </w:rPr>
              <w:t xml:space="preserve">4 - A recolha seletiva prevista na alínea b) do n.º 2 e no n.º 2 do artigo 30.º não pode permitir a mistura com outros resíduos a não ser quando os </w:t>
            </w:r>
            <w:proofErr w:type="spellStart"/>
            <w:r w:rsidRPr="00BD271C">
              <w:rPr>
                <w:rFonts w:cstheme="minorHAnsi"/>
                <w:sz w:val="18"/>
                <w:szCs w:val="18"/>
              </w:rPr>
              <w:t>biorresíduos</w:t>
            </w:r>
            <w:proofErr w:type="spellEnd"/>
            <w:r w:rsidRPr="00BD271C">
              <w:rPr>
                <w:rFonts w:cstheme="minorHAnsi"/>
                <w:sz w:val="18"/>
                <w:szCs w:val="18"/>
              </w:rPr>
              <w:t xml:space="preserve"> sejam recolhidos em conjunto com outros resíduos com propriedades de biodegradabilidade e </w:t>
            </w:r>
            <w:proofErr w:type="spellStart"/>
            <w:r w:rsidRPr="00BD271C">
              <w:rPr>
                <w:rFonts w:cstheme="minorHAnsi"/>
                <w:sz w:val="18"/>
                <w:szCs w:val="18"/>
              </w:rPr>
              <w:t>compostabilidade</w:t>
            </w:r>
            <w:proofErr w:type="spellEnd"/>
            <w:r w:rsidRPr="00BD271C">
              <w:rPr>
                <w:rFonts w:cstheme="minorHAnsi"/>
                <w:sz w:val="18"/>
                <w:szCs w:val="18"/>
              </w:rPr>
              <w:t xml:space="preserve"> semelhantes que cumpram as normas nacionais ou europeias aplicáveis ou outras equivalentes para embalagens valorizáveis através da compostagem e </w:t>
            </w:r>
            <w:proofErr w:type="spellStart"/>
            <w:r w:rsidRPr="00BD271C">
              <w:rPr>
                <w:rFonts w:cstheme="minorHAnsi"/>
                <w:sz w:val="18"/>
                <w:szCs w:val="18"/>
              </w:rPr>
              <w:t>biodigestão</w:t>
            </w:r>
            <w:proofErr w:type="spellEnd"/>
            <w:r w:rsidRPr="00BD271C">
              <w:rPr>
                <w:rFonts w:cstheme="minorHAnsi"/>
                <w:sz w:val="18"/>
                <w:szCs w:val="18"/>
              </w:rPr>
              <w:t>.</w:t>
            </w:r>
            <w:r w:rsidRPr="00BD271C">
              <w:rPr>
                <w:rFonts w:cstheme="minorHAnsi"/>
                <w:sz w:val="12"/>
                <w:szCs w:val="12"/>
              </w:rPr>
              <w:t xml:space="preserve"> </w:t>
            </w:r>
          </w:p>
          <w:p w:rsidR="004957B0" w:rsidRPr="00BD271C" w:rsidRDefault="004957B0" w:rsidP="000062EC">
            <w:pPr>
              <w:jc w:val="both"/>
              <w:rPr>
                <w:rFonts w:cstheme="minorHAnsi"/>
                <w:sz w:val="18"/>
                <w:szCs w:val="18"/>
              </w:rPr>
            </w:pPr>
            <w:r w:rsidRPr="00BD271C">
              <w:rPr>
                <w:rFonts w:cstheme="minorHAnsi"/>
                <w:sz w:val="12"/>
                <w:szCs w:val="12"/>
              </w:rPr>
              <w:t xml:space="preserve">5 - A ANR elabora requisitos e/ou diretrizes de recolha seletiva específicos para os resíduos urbanos perigosos, em particular para os </w:t>
            </w:r>
            <w:proofErr w:type="spellStart"/>
            <w:r w:rsidRPr="00BD271C">
              <w:rPr>
                <w:rFonts w:cstheme="minorHAnsi"/>
                <w:sz w:val="12"/>
                <w:szCs w:val="12"/>
              </w:rPr>
              <w:t>biorresíduos</w:t>
            </w:r>
            <w:proofErr w:type="spellEnd"/>
            <w:r w:rsidRPr="00BD271C">
              <w:rPr>
                <w:rFonts w:cstheme="minorHAnsi"/>
                <w:sz w:val="12"/>
                <w:szCs w:val="12"/>
              </w:rPr>
              <w:t xml:space="preserve"> perigosos, e para os resíduos de embalagens que contenham substâncias perigosas, após auscultação dos setores com responsabilidades na matéria, nomeadamente os sistemas municipais e multimunicipais</w:t>
            </w:r>
          </w:p>
        </w:tc>
        <w:tc>
          <w:tcPr>
            <w:tcW w:w="255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 xml:space="preserve">4 - A recolha seletiva prevista na alínea a) do n.º 2 e no n.º 2 do artigo 30.º não pode permitir a mistura com outros resíduos a não ser quando os </w:t>
            </w:r>
            <w:proofErr w:type="spellStart"/>
            <w:r w:rsidRPr="00BD271C">
              <w:rPr>
                <w:rFonts w:cstheme="minorHAnsi"/>
                <w:sz w:val="18"/>
                <w:szCs w:val="18"/>
              </w:rPr>
              <w:t>biorresíduos</w:t>
            </w:r>
            <w:proofErr w:type="spellEnd"/>
            <w:r w:rsidRPr="00BD271C">
              <w:rPr>
                <w:rFonts w:cstheme="minorHAnsi"/>
                <w:sz w:val="18"/>
                <w:szCs w:val="18"/>
              </w:rPr>
              <w:t xml:space="preserve"> sejam recolhidos em conjunto com outros resíduos com propriedades d</w:t>
            </w:r>
            <w:r w:rsidR="00C84E05" w:rsidRPr="00BD271C">
              <w:rPr>
                <w:rFonts w:cstheme="minorHAnsi"/>
                <w:sz w:val="18"/>
                <w:szCs w:val="18"/>
              </w:rPr>
              <w:t xml:space="preserve">e </w:t>
            </w:r>
            <w:r w:rsidRPr="00BD271C">
              <w:rPr>
                <w:rFonts w:cstheme="minorHAnsi"/>
                <w:sz w:val="18"/>
                <w:szCs w:val="18"/>
              </w:rPr>
              <w:t xml:space="preserve">biodegradabilidade e </w:t>
            </w:r>
            <w:proofErr w:type="spellStart"/>
            <w:r w:rsidRPr="00BD271C">
              <w:rPr>
                <w:rFonts w:cstheme="minorHAnsi"/>
                <w:sz w:val="18"/>
                <w:szCs w:val="18"/>
              </w:rPr>
              <w:t>compostabilidade</w:t>
            </w:r>
            <w:proofErr w:type="spellEnd"/>
            <w:r w:rsidRPr="00BD271C">
              <w:rPr>
                <w:rFonts w:cstheme="minorHAnsi"/>
                <w:sz w:val="18"/>
                <w:szCs w:val="18"/>
              </w:rPr>
              <w:t xml:space="preserve"> semelhantes que cumpram as normas nacionais ou europeias aplicáveis ou outras equivalentes para embalagens valorizáveis através da compostagem e </w:t>
            </w:r>
            <w:proofErr w:type="spellStart"/>
            <w:r w:rsidRPr="00BD271C">
              <w:rPr>
                <w:rFonts w:cstheme="minorHAnsi"/>
                <w:sz w:val="18"/>
                <w:szCs w:val="18"/>
              </w:rPr>
              <w:t>biodigestão</w:t>
            </w:r>
            <w:proofErr w:type="spellEnd"/>
            <w:r w:rsidRPr="00BD271C">
              <w:rPr>
                <w:rFonts w:cstheme="minorHAnsi"/>
                <w:sz w:val="18"/>
                <w:szCs w:val="18"/>
              </w:rPr>
              <w:t>.</w:t>
            </w:r>
          </w:p>
          <w:p w:rsidR="004957B0" w:rsidRPr="00BD271C" w:rsidRDefault="004957B0" w:rsidP="004610A1">
            <w:pPr>
              <w:jc w:val="both"/>
              <w:rPr>
                <w:rFonts w:cstheme="minorHAnsi"/>
                <w:sz w:val="18"/>
                <w:szCs w:val="18"/>
              </w:rPr>
            </w:pPr>
            <w:r w:rsidRPr="00BD271C">
              <w:rPr>
                <w:rFonts w:cstheme="minorHAnsi"/>
                <w:sz w:val="18"/>
                <w:szCs w:val="18"/>
              </w:rPr>
              <w:t>5 - [...].</w:t>
            </w:r>
          </w:p>
        </w:tc>
        <w:tc>
          <w:tcPr>
            <w:tcW w:w="2552" w:type="dxa"/>
            <w:shd w:val="clear" w:color="auto" w:fill="FFFFFF" w:themeFill="background1"/>
          </w:tcPr>
          <w:p w:rsidR="004957B0" w:rsidRPr="00BD271C" w:rsidRDefault="004957B0" w:rsidP="004610A1">
            <w:pPr>
              <w:jc w:val="center"/>
              <w:rPr>
                <w:rFonts w:cstheme="minorHAnsi"/>
                <w:sz w:val="18"/>
                <w:szCs w:val="18"/>
              </w:rPr>
            </w:pPr>
          </w:p>
        </w:tc>
        <w:tc>
          <w:tcPr>
            <w:tcW w:w="2552" w:type="dxa"/>
            <w:shd w:val="clear" w:color="auto" w:fill="FFFFFF" w:themeFill="background1"/>
          </w:tcPr>
          <w:p w:rsidR="004957B0" w:rsidRPr="00BD271C" w:rsidRDefault="004957B0" w:rsidP="004610A1">
            <w:pPr>
              <w:jc w:val="both"/>
              <w:rPr>
                <w:rFonts w:cstheme="minorHAnsi"/>
                <w:sz w:val="18"/>
                <w:szCs w:val="18"/>
              </w:rPr>
            </w:pPr>
            <w:r w:rsidRPr="00BD271C">
              <w:rPr>
                <w:rFonts w:cstheme="minorHAnsi"/>
                <w:sz w:val="18"/>
                <w:szCs w:val="18"/>
              </w:rPr>
              <w:t xml:space="preserve">4 -  (NOVA PROPOSTA DE ALTERAÇÃO DO PSD) A recolha seletiva prevista na alínea b) do n.º 2 e no n.º 2 do artigo 30.º </w:t>
            </w:r>
            <w:r w:rsidRPr="00BD271C">
              <w:rPr>
                <w:rFonts w:cstheme="minorHAnsi"/>
                <w:b/>
                <w:bCs/>
                <w:sz w:val="18"/>
                <w:szCs w:val="18"/>
              </w:rPr>
              <w:t>pode ser recolhida em conjunto com o resíduo urbano misturado desde que se encontre devidamente acondicionada em saco ótico, devidamente segregado dos restantes, não podendo ser permitida a mistura com outros resíduos e desde que que se garanta a sua adequada separação e tratamento biológico.</w:t>
            </w:r>
          </w:p>
        </w:tc>
        <w:tc>
          <w:tcPr>
            <w:tcW w:w="2551" w:type="dxa"/>
            <w:shd w:val="clear" w:color="auto" w:fill="FFFFFF" w:themeFill="background1"/>
          </w:tcPr>
          <w:p w:rsidR="004957B0" w:rsidRPr="00BD271C" w:rsidRDefault="004957B0" w:rsidP="004957B0">
            <w:pPr>
              <w:rPr>
                <w:rFonts w:cstheme="minorHAnsi"/>
                <w:sz w:val="18"/>
                <w:szCs w:val="18"/>
              </w:rPr>
            </w:pPr>
            <w:r w:rsidRPr="00BD271C">
              <w:rPr>
                <w:rFonts w:cstheme="minorHAnsi"/>
                <w:sz w:val="18"/>
                <w:szCs w:val="18"/>
              </w:rPr>
              <w:t xml:space="preserve">4 – </w:t>
            </w:r>
            <w:r w:rsidRPr="00BD271C">
              <w:rPr>
                <w:rFonts w:cstheme="minorHAnsi"/>
                <w:sz w:val="18"/>
                <w:szCs w:val="18"/>
              </w:rPr>
              <w:tab/>
              <w:t>[…].</w:t>
            </w:r>
          </w:p>
          <w:p w:rsidR="004957B0" w:rsidRPr="00BD271C" w:rsidRDefault="004957B0" w:rsidP="004957B0">
            <w:pPr>
              <w:rPr>
                <w:rFonts w:cstheme="minorHAnsi"/>
                <w:sz w:val="18"/>
                <w:szCs w:val="18"/>
              </w:rPr>
            </w:pPr>
            <w:r w:rsidRPr="00BD271C">
              <w:rPr>
                <w:rFonts w:cstheme="minorHAnsi"/>
                <w:sz w:val="18"/>
                <w:szCs w:val="18"/>
              </w:rPr>
              <w:t xml:space="preserve">5 – </w:t>
            </w:r>
            <w:r w:rsidRPr="00BD271C">
              <w:rPr>
                <w:rFonts w:cstheme="minorHAnsi"/>
                <w:sz w:val="18"/>
                <w:szCs w:val="18"/>
              </w:rPr>
              <w:tab/>
              <w:t>[…].</w:t>
            </w:r>
          </w:p>
          <w:p w:rsidR="004957B0" w:rsidRPr="00BD271C" w:rsidRDefault="004957B0" w:rsidP="004610A1">
            <w:pPr>
              <w:rPr>
                <w:rFonts w:cstheme="minorHAnsi"/>
                <w:sz w:val="18"/>
                <w:szCs w:val="18"/>
              </w:rPr>
            </w:pPr>
          </w:p>
        </w:tc>
      </w:tr>
      <w:tr w:rsidR="004957B0" w:rsidRPr="00BD271C" w:rsidTr="006667B9">
        <w:trPr>
          <w:cantSplit/>
          <w:trHeight w:val="276"/>
        </w:trPr>
        <w:tc>
          <w:tcPr>
            <w:tcW w:w="752" w:type="dxa"/>
            <w:shd w:val="clear" w:color="auto" w:fill="D9D9D9" w:themeFill="background1" w:themeFillShade="D9"/>
            <w:textDirection w:val="btLr"/>
          </w:tcPr>
          <w:p w:rsidR="004957B0" w:rsidRPr="00BD271C" w:rsidRDefault="004957B0" w:rsidP="004957B0">
            <w:pPr>
              <w:jc w:val="center"/>
              <w:rPr>
                <w:rFonts w:cstheme="minorHAnsi"/>
                <w:sz w:val="18"/>
                <w:szCs w:val="18"/>
              </w:rPr>
            </w:pPr>
          </w:p>
        </w:tc>
        <w:tc>
          <w:tcPr>
            <w:tcW w:w="3071" w:type="dxa"/>
            <w:shd w:val="clear" w:color="auto" w:fill="D9D9D9" w:themeFill="background1" w:themeFillShade="D9"/>
          </w:tcPr>
          <w:p w:rsidR="004957B0" w:rsidRPr="00BD271C" w:rsidRDefault="004957B0" w:rsidP="004957B0">
            <w:pPr>
              <w:jc w:val="both"/>
              <w:rPr>
                <w:rFonts w:cstheme="minorHAnsi"/>
                <w:sz w:val="18"/>
                <w:szCs w:val="18"/>
              </w:rPr>
            </w:pPr>
          </w:p>
        </w:tc>
        <w:tc>
          <w:tcPr>
            <w:tcW w:w="2551" w:type="dxa"/>
            <w:shd w:val="clear" w:color="auto" w:fill="D9D9D9" w:themeFill="background1" w:themeFillShade="D9"/>
          </w:tcPr>
          <w:p w:rsidR="004957B0" w:rsidRPr="00BD271C" w:rsidRDefault="004957B0" w:rsidP="004957B0">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CONTRA</w:t>
            </w:r>
            <w:r w:rsidRPr="00BD271C">
              <w:rPr>
                <w:rFonts w:cstheme="minorHAnsi"/>
                <w:b/>
                <w:bCs/>
                <w:sz w:val="18"/>
                <w:szCs w:val="18"/>
              </w:rPr>
              <w:br/>
              <w:t>ABSTENÇÃO</w:t>
            </w:r>
          </w:p>
          <w:p w:rsidR="004957B0" w:rsidRPr="00BD271C" w:rsidRDefault="00795063" w:rsidP="00081E37">
            <w:pPr>
              <w:jc w:val="center"/>
              <w:rPr>
                <w:rFonts w:cstheme="minorHAnsi"/>
                <w:b/>
                <w:bCs/>
                <w:strike/>
                <w:sz w:val="18"/>
                <w:szCs w:val="18"/>
              </w:rPr>
            </w:pPr>
            <w:r w:rsidRPr="00BD271C">
              <w:rPr>
                <w:rFonts w:cstheme="minorHAnsi"/>
                <w:b/>
                <w:bCs/>
                <w:color w:val="FF0000"/>
                <w:sz w:val="18"/>
                <w:szCs w:val="18"/>
              </w:rPr>
              <w:t>PREJUDICADA</w:t>
            </w:r>
          </w:p>
        </w:tc>
        <w:tc>
          <w:tcPr>
            <w:tcW w:w="2552" w:type="dxa"/>
            <w:shd w:val="clear" w:color="auto" w:fill="D9D9D9" w:themeFill="background1" w:themeFillShade="D9"/>
          </w:tcPr>
          <w:p w:rsidR="004957B0" w:rsidRPr="00BD271C" w:rsidRDefault="004957B0" w:rsidP="004957B0">
            <w:pPr>
              <w:jc w:val="center"/>
              <w:rPr>
                <w:rFonts w:cstheme="minorHAnsi"/>
                <w:sz w:val="18"/>
                <w:szCs w:val="18"/>
              </w:rPr>
            </w:pPr>
          </w:p>
        </w:tc>
        <w:tc>
          <w:tcPr>
            <w:tcW w:w="2552" w:type="dxa"/>
            <w:shd w:val="clear" w:color="auto" w:fill="D9D9D9" w:themeFill="background1" w:themeFillShade="D9"/>
          </w:tcPr>
          <w:p w:rsidR="003501CF" w:rsidRPr="00BD271C" w:rsidRDefault="003501CF" w:rsidP="003501CF">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BE, CDS, PAN</w:t>
            </w:r>
            <w:r w:rsidRPr="00BD271C">
              <w:rPr>
                <w:rFonts w:cstheme="minorHAnsi"/>
                <w:b/>
                <w:bCs/>
                <w:sz w:val="18"/>
                <w:szCs w:val="18"/>
              </w:rPr>
              <w:br/>
              <w:t xml:space="preserve">CONTRA </w:t>
            </w:r>
            <w:r w:rsidRPr="00BD271C">
              <w:rPr>
                <w:rFonts w:cstheme="minorHAnsi"/>
                <w:b/>
                <w:bCs/>
                <w:sz w:val="18"/>
                <w:szCs w:val="18"/>
              </w:rPr>
              <w:br/>
              <w:t xml:space="preserve">ABSTENÇÃO </w:t>
            </w:r>
            <w:r w:rsidR="00795063" w:rsidRPr="00BD271C">
              <w:rPr>
                <w:rFonts w:cstheme="minorHAnsi"/>
                <w:sz w:val="18"/>
                <w:szCs w:val="18"/>
              </w:rPr>
              <w:t xml:space="preserve">PS </w:t>
            </w:r>
            <w:r w:rsidRPr="00BD271C">
              <w:rPr>
                <w:rFonts w:cstheme="minorHAnsi"/>
                <w:sz w:val="18"/>
                <w:szCs w:val="18"/>
              </w:rPr>
              <w:t>PCP</w:t>
            </w:r>
          </w:p>
          <w:p w:rsidR="004957B0" w:rsidRPr="00BD271C" w:rsidRDefault="003501CF" w:rsidP="00795063">
            <w:pPr>
              <w:jc w:val="center"/>
              <w:rPr>
                <w:rFonts w:cstheme="minorHAnsi"/>
                <w:b/>
                <w:bCs/>
                <w:color w:val="FF0000"/>
                <w:sz w:val="18"/>
                <w:szCs w:val="18"/>
              </w:rPr>
            </w:pPr>
            <w:r w:rsidRPr="00BD271C">
              <w:rPr>
                <w:rFonts w:cstheme="minorHAnsi"/>
                <w:b/>
                <w:bCs/>
                <w:color w:val="FF0000"/>
                <w:sz w:val="18"/>
                <w:szCs w:val="18"/>
              </w:rPr>
              <w:t>A</w:t>
            </w:r>
            <w:r w:rsidR="00795063" w:rsidRPr="00BD271C">
              <w:rPr>
                <w:rFonts w:cstheme="minorHAnsi"/>
                <w:b/>
                <w:bCs/>
                <w:color w:val="FF0000"/>
                <w:sz w:val="18"/>
                <w:szCs w:val="18"/>
              </w:rPr>
              <w:t>PROVADA</w:t>
            </w:r>
          </w:p>
        </w:tc>
        <w:tc>
          <w:tcPr>
            <w:tcW w:w="2551" w:type="dxa"/>
            <w:shd w:val="clear" w:color="auto" w:fill="D9D9D9" w:themeFill="background1" w:themeFillShade="D9"/>
          </w:tcPr>
          <w:p w:rsidR="004957B0" w:rsidRPr="00BD271C" w:rsidRDefault="004957B0" w:rsidP="004957B0">
            <w:pPr>
              <w:rPr>
                <w:rFonts w:cstheme="minorHAnsi"/>
                <w:sz w:val="18"/>
                <w:szCs w:val="18"/>
              </w:rPr>
            </w:pPr>
          </w:p>
        </w:tc>
      </w:tr>
      <w:tr w:rsidR="004957B0" w:rsidRPr="00BD271C" w:rsidTr="006667B9">
        <w:trPr>
          <w:cantSplit/>
          <w:trHeight w:val="1134"/>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lastRenderedPageBreak/>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4957B0" w:rsidRPr="00BD271C" w:rsidRDefault="004957B0" w:rsidP="004610A1">
            <w:pPr>
              <w:jc w:val="center"/>
              <w:rPr>
                <w:rFonts w:cstheme="minorHAnsi"/>
                <w:sz w:val="18"/>
                <w:szCs w:val="18"/>
              </w:rPr>
            </w:pPr>
          </w:p>
        </w:tc>
        <w:tc>
          <w:tcPr>
            <w:tcW w:w="307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 xml:space="preserve">6 - As entidades referidas no n.º 2 integram os custos da recolha seletiva nas tarifas a aplicar </w:t>
            </w:r>
            <w:r w:rsidRPr="00BD271C">
              <w:rPr>
                <w:rFonts w:cstheme="minorHAnsi"/>
                <w:b/>
                <w:bCs/>
                <w:sz w:val="18"/>
                <w:szCs w:val="18"/>
              </w:rPr>
              <w:t>aos cidadãos</w:t>
            </w:r>
            <w:r w:rsidRPr="00BD271C">
              <w:rPr>
                <w:rFonts w:cstheme="minorHAnsi"/>
                <w:sz w:val="18"/>
                <w:szCs w:val="18"/>
              </w:rPr>
              <w:t xml:space="preserve"> e aos produtores de resíduos urbanos ou aos utilizadores do sistema.</w:t>
            </w:r>
          </w:p>
          <w:p w:rsidR="004957B0" w:rsidRPr="00BD271C" w:rsidRDefault="004957B0" w:rsidP="004957B0">
            <w:pPr>
              <w:jc w:val="both"/>
              <w:rPr>
                <w:rFonts w:cstheme="minorHAnsi"/>
                <w:sz w:val="18"/>
                <w:szCs w:val="18"/>
              </w:rPr>
            </w:pPr>
            <w:r w:rsidRPr="00BD271C">
              <w:rPr>
                <w:rFonts w:cstheme="minorHAnsi"/>
                <w:sz w:val="12"/>
                <w:szCs w:val="12"/>
              </w:rPr>
              <w:t>7 - Excluem-se do número anterior os resíduos cuja gestão se encontra abrangida pela responsabilidade alargada do produtor.</w:t>
            </w:r>
          </w:p>
        </w:tc>
        <w:tc>
          <w:tcPr>
            <w:tcW w:w="255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 xml:space="preserve">6 - As entidades referidas </w:t>
            </w:r>
            <w:proofErr w:type="gramStart"/>
            <w:r w:rsidRPr="00BD271C">
              <w:rPr>
                <w:rFonts w:cstheme="minorHAnsi"/>
                <w:sz w:val="18"/>
                <w:szCs w:val="18"/>
              </w:rPr>
              <w:t>nos n.º</w:t>
            </w:r>
            <w:proofErr w:type="gramEnd"/>
            <w:r w:rsidRPr="00BD271C">
              <w:rPr>
                <w:rFonts w:cstheme="minorHAnsi"/>
                <w:sz w:val="18"/>
                <w:szCs w:val="18"/>
              </w:rPr>
              <w:t xml:space="preserve"> 2 </w:t>
            </w:r>
            <w:r w:rsidRPr="00BD271C">
              <w:rPr>
                <w:rFonts w:cstheme="minorHAnsi"/>
                <w:b/>
                <w:bCs/>
                <w:sz w:val="18"/>
                <w:szCs w:val="18"/>
              </w:rPr>
              <w:t>e nº 3</w:t>
            </w:r>
            <w:r w:rsidRPr="00BD271C">
              <w:rPr>
                <w:rFonts w:cstheme="minorHAnsi"/>
                <w:sz w:val="18"/>
                <w:szCs w:val="18"/>
              </w:rPr>
              <w:t xml:space="preserve"> integram os custos da recolha seletiva nas tarifas a aplicar aos cidadãos e aos produtores de resíduos urbanos ou aos utilizadores do sistema.</w:t>
            </w:r>
          </w:p>
          <w:p w:rsidR="004957B0" w:rsidRPr="00BD271C" w:rsidRDefault="004957B0" w:rsidP="004957B0">
            <w:pPr>
              <w:jc w:val="both"/>
              <w:rPr>
                <w:rFonts w:cstheme="minorHAnsi"/>
                <w:sz w:val="18"/>
                <w:szCs w:val="18"/>
              </w:rPr>
            </w:pPr>
            <w:r w:rsidRPr="00BD271C">
              <w:rPr>
                <w:rFonts w:cstheme="minorHAnsi"/>
                <w:sz w:val="18"/>
                <w:szCs w:val="18"/>
              </w:rPr>
              <w:t>7 - [...].</w:t>
            </w:r>
          </w:p>
          <w:p w:rsidR="004957B0" w:rsidRPr="00BD271C" w:rsidRDefault="004957B0" w:rsidP="004957B0">
            <w:pPr>
              <w:jc w:val="both"/>
              <w:rPr>
                <w:rFonts w:cstheme="minorHAnsi"/>
                <w:sz w:val="18"/>
                <w:szCs w:val="18"/>
              </w:rPr>
            </w:pPr>
          </w:p>
        </w:tc>
        <w:tc>
          <w:tcPr>
            <w:tcW w:w="2552" w:type="dxa"/>
            <w:shd w:val="clear" w:color="auto" w:fill="FFFFFF" w:themeFill="background1"/>
          </w:tcPr>
          <w:p w:rsidR="004957B0" w:rsidRPr="00BD271C" w:rsidRDefault="004957B0" w:rsidP="004610A1">
            <w:pPr>
              <w:jc w:val="center"/>
              <w:rPr>
                <w:rFonts w:cstheme="minorHAnsi"/>
                <w:sz w:val="18"/>
                <w:szCs w:val="18"/>
              </w:rPr>
            </w:pPr>
          </w:p>
        </w:tc>
        <w:tc>
          <w:tcPr>
            <w:tcW w:w="2552" w:type="dxa"/>
            <w:shd w:val="clear" w:color="auto" w:fill="FFFFFF" w:themeFill="background1"/>
          </w:tcPr>
          <w:p w:rsidR="004957B0" w:rsidRPr="00BD271C" w:rsidRDefault="004957B0" w:rsidP="004610A1">
            <w:pPr>
              <w:jc w:val="both"/>
              <w:rPr>
                <w:rFonts w:cstheme="minorHAnsi"/>
                <w:sz w:val="18"/>
                <w:szCs w:val="18"/>
              </w:rPr>
            </w:pPr>
          </w:p>
        </w:tc>
        <w:tc>
          <w:tcPr>
            <w:tcW w:w="2551" w:type="dxa"/>
            <w:shd w:val="clear" w:color="auto" w:fill="FFFFFF" w:themeFill="background1"/>
          </w:tcPr>
          <w:p w:rsidR="004957B0" w:rsidRPr="00BD271C" w:rsidRDefault="004957B0" w:rsidP="00413175">
            <w:pPr>
              <w:jc w:val="both"/>
              <w:rPr>
                <w:rFonts w:cstheme="minorHAnsi"/>
                <w:sz w:val="18"/>
                <w:szCs w:val="18"/>
              </w:rPr>
            </w:pPr>
            <w:r w:rsidRPr="00BD271C">
              <w:rPr>
                <w:rFonts w:cstheme="minorHAnsi"/>
                <w:sz w:val="18"/>
                <w:szCs w:val="18"/>
              </w:rPr>
              <w:t xml:space="preserve">6 – </w:t>
            </w:r>
            <w:r w:rsidRPr="00BD271C">
              <w:rPr>
                <w:rFonts w:cstheme="minorHAnsi"/>
                <w:sz w:val="18"/>
                <w:szCs w:val="18"/>
              </w:rPr>
              <w:tab/>
              <w:t>As entidades referidas no n.º 2 integram os custos da recolha seletiva nas tarifas a aplicar aos produtores de resíduos urbanos ou aos utilizadores do sistema.</w:t>
            </w:r>
          </w:p>
          <w:p w:rsidR="004957B0" w:rsidRPr="00BD271C" w:rsidRDefault="004957B0" w:rsidP="004957B0">
            <w:pPr>
              <w:rPr>
                <w:rFonts w:cstheme="minorHAnsi"/>
                <w:sz w:val="18"/>
                <w:szCs w:val="18"/>
              </w:rPr>
            </w:pPr>
            <w:r w:rsidRPr="00BD271C">
              <w:rPr>
                <w:rFonts w:cstheme="minorHAnsi"/>
                <w:sz w:val="18"/>
                <w:szCs w:val="18"/>
              </w:rPr>
              <w:t xml:space="preserve">7 – </w:t>
            </w:r>
            <w:r w:rsidRPr="00BD271C">
              <w:rPr>
                <w:rFonts w:cstheme="minorHAnsi"/>
                <w:sz w:val="18"/>
                <w:szCs w:val="18"/>
              </w:rPr>
              <w:tab/>
              <w:t>[…].</w:t>
            </w:r>
          </w:p>
          <w:p w:rsidR="004957B0" w:rsidRPr="00BD271C" w:rsidRDefault="004957B0" w:rsidP="004957B0">
            <w:pPr>
              <w:rPr>
                <w:rFonts w:cstheme="minorHAnsi"/>
                <w:sz w:val="18"/>
                <w:szCs w:val="18"/>
              </w:rPr>
            </w:pPr>
          </w:p>
        </w:tc>
      </w:tr>
      <w:tr w:rsidR="004957B0" w:rsidRPr="00BD271C" w:rsidTr="006667B9">
        <w:trPr>
          <w:cantSplit/>
          <w:trHeight w:val="917"/>
        </w:trPr>
        <w:tc>
          <w:tcPr>
            <w:tcW w:w="752" w:type="dxa"/>
            <w:shd w:val="clear" w:color="auto" w:fill="D9D9D9" w:themeFill="background1" w:themeFillShade="D9"/>
            <w:textDirection w:val="btLr"/>
          </w:tcPr>
          <w:p w:rsidR="004957B0" w:rsidRPr="00BD271C" w:rsidRDefault="004957B0" w:rsidP="004957B0">
            <w:pPr>
              <w:jc w:val="center"/>
              <w:rPr>
                <w:rFonts w:cstheme="minorHAnsi"/>
                <w:sz w:val="18"/>
                <w:szCs w:val="18"/>
              </w:rPr>
            </w:pPr>
          </w:p>
        </w:tc>
        <w:tc>
          <w:tcPr>
            <w:tcW w:w="3071" w:type="dxa"/>
            <w:shd w:val="clear" w:color="auto" w:fill="D9D9D9" w:themeFill="background1" w:themeFillShade="D9"/>
          </w:tcPr>
          <w:p w:rsidR="004957B0" w:rsidRPr="00BD271C" w:rsidRDefault="004957B0" w:rsidP="004957B0">
            <w:pPr>
              <w:jc w:val="both"/>
              <w:rPr>
                <w:rFonts w:cstheme="minorHAnsi"/>
                <w:sz w:val="18"/>
                <w:szCs w:val="18"/>
              </w:rPr>
            </w:pPr>
          </w:p>
        </w:tc>
        <w:tc>
          <w:tcPr>
            <w:tcW w:w="2551" w:type="dxa"/>
            <w:shd w:val="clear" w:color="auto" w:fill="D9D9D9" w:themeFill="background1" w:themeFillShade="D9"/>
          </w:tcPr>
          <w:p w:rsidR="004957B0" w:rsidRPr="00BD271C" w:rsidRDefault="004957B0" w:rsidP="004957B0">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CONTRA</w:t>
            </w:r>
            <w:r w:rsidR="00413175" w:rsidRPr="00BD271C">
              <w:rPr>
                <w:rFonts w:cstheme="minorHAnsi"/>
                <w:sz w:val="18"/>
                <w:szCs w:val="18"/>
              </w:rPr>
              <w:t xml:space="preserve"> </w:t>
            </w:r>
            <w:r w:rsidRPr="00BD271C">
              <w:rPr>
                <w:rFonts w:cstheme="minorHAnsi"/>
                <w:b/>
                <w:bCs/>
                <w:sz w:val="18"/>
                <w:szCs w:val="18"/>
              </w:rPr>
              <w:br/>
              <w:t>ABSTENÇÃO</w:t>
            </w:r>
          </w:p>
          <w:p w:rsidR="004957B0" w:rsidRPr="00BD271C" w:rsidRDefault="00413175" w:rsidP="00413175">
            <w:pPr>
              <w:jc w:val="center"/>
              <w:rPr>
                <w:rFonts w:cstheme="minorHAnsi"/>
                <w:sz w:val="18"/>
                <w:szCs w:val="18"/>
              </w:rPr>
            </w:pPr>
            <w:r w:rsidRPr="00BD271C">
              <w:rPr>
                <w:rFonts w:cstheme="minorHAnsi"/>
                <w:b/>
                <w:bCs/>
                <w:color w:val="FF0000"/>
                <w:sz w:val="18"/>
                <w:szCs w:val="18"/>
              </w:rPr>
              <w:t>PREJUDICADA</w:t>
            </w:r>
          </w:p>
        </w:tc>
        <w:tc>
          <w:tcPr>
            <w:tcW w:w="2552" w:type="dxa"/>
            <w:shd w:val="clear" w:color="auto" w:fill="D9D9D9" w:themeFill="background1" w:themeFillShade="D9"/>
          </w:tcPr>
          <w:p w:rsidR="004957B0" w:rsidRPr="00BD271C" w:rsidRDefault="004957B0" w:rsidP="004957B0">
            <w:pPr>
              <w:jc w:val="center"/>
              <w:rPr>
                <w:rFonts w:cstheme="minorHAnsi"/>
                <w:sz w:val="18"/>
                <w:szCs w:val="18"/>
              </w:rPr>
            </w:pPr>
          </w:p>
        </w:tc>
        <w:tc>
          <w:tcPr>
            <w:tcW w:w="2552" w:type="dxa"/>
            <w:shd w:val="clear" w:color="auto" w:fill="D9D9D9" w:themeFill="background1" w:themeFillShade="D9"/>
          </w:tcPr>
          <w:p w:rsidR="004957B0" w:rsidRPr="00BD271C" w:rsidRDefault="004957B0" w:rsidP="004957B0">
            <w:pPr>
              <w:jc w:val="both"/>
              <w:rPr>
                <w:rFonts w:cstheme="minorHAnsi"/>
                <w:sz w:val="18"/>
                <w:szCs w:val="18"/>
              </w:rPr>
            </w:pPr>
          </w:p>
        </w:tc>
        <w:tc>
          <w:tcPr>
            <w:tcW w:w="2551" w:type="dxa"/>
            <w:shd w:val="clear" w:color="auto" w:fill="D9D9D9" w:themeFill="background1" w:themeFillShade="D9"/>
          </w:tcPr>
          <w:p w:rsidR="00413175" w:rsidRPr="00BD271C" w:rsidRDefault="00413175" w:rsidP="00413175">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 xml:space="preserve">PAN, BE, </w:t>
            </w:r>
            <w:r w:rsidRPr="00BD271C">
              <w:rPr>
                <w:rFonts w:cstheme="minorHAnsi"/>
                <w:b/>
                <w:bCs/>
                <w:sz w:val="18"/>
                <w:szCs w:val="18"/>
              </w:rPr>
              <w:br/>
              <w:t xml:space="preserve">CONTRA </w:t>
            </w:r>
            <w:r w:rsidRPr="00BD271C">
              <w:rPr>
                <w:rFonts w:cstheme="minorHAnsi"/>
                <w:sz w:val="18"/>
                <w:szCs w:val="18"/>
              </w:rPr>
              <w:t>PS PSD, CDS</w:t>
            </w:r>
            <w:r w:rsidR="00081E37" w:rsidRPr="00BD271C">
              <w:rPr>
                <w:rFonts w:cstheme="minorHAnsi"/>
                <w:sz w:val="18"/>
                <w:szCs w:val="18"/>
              </w:rPr>
              <w:t xml:space="preserve"> </w:t>
            </w:r>
            <w:r w:rsidRPr="00BD271C">
              <w:rPr>
                <w:rFonts w:cstheme="minorHAnsi"/>
                <w:b/>
                <w:bCs/>
                <w:sz w:val="18"/>
                <w:szCs w:val="18"/>
              </w:rPr>
              <w:br/>
              <w:t xml:space="preserve">ABSTENÇÃO </w:t>
            </w:r>
            <w:r w:rsidR="00081E37" w:rsidRPr="00BD271C">
              <w:rPr>
                <w:rFonts w:cstheme="minorHAnsi"/>
                <w:sz w:val="18"/>
                <w:szCs w:val="18"/>
              </w:rPr>
              <w:t>PCP</w:t>
            </w:r>
          </w:p>
          <w:p w:rsidR="004957B0" w:rsidRPr="00BD271C" w:rsidRDefault="00413175" w:rsidP="00413175">
            <w:pPr>
              <w:jc w:val="center"/>
              <w:rPr>
                <w:rFonts w:cstheme="minorHAnsi"/>
                <w:b/>
                <w:bCs/>
                <w:sz w:val="18"/>
                <w:szCs w:val="18"/>
              </w:rPr>
            </w:pPr>
            <w:r w:rsidRPr="00BD271C">
              <w:rPr>
                <w:rFonts w:cstheme="minorHAnsi"/>
                <w:b/>
                <w:bCs/>
                <w:color w:val="FF0000"/>
                <w:sz w:val="18"/>
                <w:szCs w:val="18"/>
              </w:rPr>
              <w:t>REJEITADA</w:t>
            </w:r>
          </w:p>
        </w:tc>
      </w:tr>
      <w:tr w:rsidR="004957B0" w:rsidRPr="00BD271C" w:rsidTr="006667B9">
        <w:trPr>
          <w:cantSplit/>
          <w:trHeight w:val="418"/>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4957B0" w:rsidRPr="00BD271C" w:rsidRDefault="004957B0" w:rsidP="004610A1">
            <w:pPr>
              <w:jc w:val="center"/>
              <w:rPr>
                <w:rFonts w:cstheme="minorHAnsi"/>
                <w:sz w:val="18"/>
                <w:szCs w:val="18"/>
              </w:rPr>
            </w:pPr>
          </w:p>
        </w:tc>
        <w:tc>
          <w:tcPr>
            <w:tcW w:w="307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8 - A ANR avalia a recolha seletiva assegurada pelas entidades referidas no n.º 2, tendo em consideração os pontos de recolha que resultem da celebração de acordos voluntários no âmbito dos artigos 32.º e 33.º, e pode fixar metas de disponibilização de pontos e centros de recolha, as quais são integradas nos respetivos planos.</w:t>
            </w:r>
            <w:r w:rsidRPr="00BD271C">
              <w:rPr>
                <w:rFonts w:cstheme="minorHAnsi"/>
                <w:sz w:val="18"/>
                <w:szCs w:val="18"/>
              </w:rPr>
              <w:br/>
            </w:r>
            <w:r w:rsidRPr="00BD271C">
              <w:rPr>
                <w:rFonts w:cstheme="minorHAnsi"/>
                <w:sz w:val="12"/>
                <w:szCs w:val="12"/>
              </w:rPr>
              <w:t>9 - É proibida a incineração, com ou sem valorização energética, e a deposição em aterro dos resíduos recolhidos de forma seletiva para preparação para reutilização e para reciclagem, em conformidade com o artigo 7.º, à exceção dos resíduos</w:t>
            </w:r>
            <w:r w:rsidRPr="00BD271C">
              <w:rPr>
                <w:rFonts w:cstheme="minorHAnsi"/>
                <w:sz w:val="18"/>
                <w:szCs w:val="18"/>
              </w:rPr>
              <w:t xml:space="preserve"> </w:t>
            </w:r>
            <w:r w:rsidRPr="00BD271C">
              <w:rPr>
                <w:rFonts w:cstheme="minorHAnsi"/>
                <w:sz w:val="12"/>
                <w:szCs w:val="12"/>
              </w:rPr>
              <w:t>gerados nas operações de valorização, se desta forma oferecerem o melhor resultado ambiental ou em situações de paragens</w:t>
            </w:r>
            <w:r w:rsidRPr="00BD271C">
              <w:rPr>
                <w:rFonts w:cstheme="minorHAnsi"/>
                <w:sz w:val="18"/>
                <w:szCs w:val="18"/>
              </w:rPr>
              <w:t xml:space="preserve"> </w:t>
            </w:r>
            <w:r w:rsidRPr="00BD271C">
              <w:rPr>
                <w:rFonts w:cstheme="minorHAnsi"/>
                <w:sz w:val="12"/>
                <w:szCs w:val="12"/>
              </w:rPr>
              <w:t>de equipamentos de tratamento por avaria ou para manutenção.</w:t>
            </w:r>
          </w:p>
        </w:tc>
        <w:tc>
          <w:tcPr>
            <w:tcW w:w="255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 xml:space="preserve">8 - A ANR avalia a recolha seletiva assegurada pelas entidades referidas </w:t>
            </w:r>
            <w:proofErr w:type="gramStart"/>
            <w:r w:rsidRPr="00BD271C">
              <w:rPr>
                <w:rFonts w:cstheme="minorHAnsi"/>
                <w:sz w:val="18"/>
                <w:szCs w:val="18"/>
              </w:rPr>
              <w:t>nos</w:t>
            </w:r>
            <w:r w:rsidR="00413175" w:rsidRPr="00BD271C">
              <w:rPr>
                <w:rFonts w:cstheme="minorHAnsi"/>
                <w:sz w:val="18"/>
                <w:szCs w:val="18"/>
              </w:rPr>
              <w:t xml:space="preserve"> </w:t>
            </w:r>
            <w:r w:rsidRPr="00BD271C">
              <w:rPr>
                <w:rFonts w:cstheme="minorHAnsi"/>
                <w:sz w:val="18"/>
                <w:szCs w:val="18"/>
              </w:rPr>
              <w:t>n.º</w:t>
            </w:r>
            <w:proofErr w:type="gramEnd"/>
            <w:r w:rsidRPr="00BD271C">
              <w:rPr>
                <w:rFonts w:cstheme="minorHAnsi"/>
                <w:sz w:val="18"/>
                <w:szCs w:val="18"/>
              </w:rPr>
              <w:t xml:space="preserve"> 2 e nº3, tendo em consideração os pontos de recolha que resultem da celebração de acordos voluntários no âmbito dos artigos 32.º e 33.º, e pode fixar metas de disponibilização de pontos e centros de recolha, as quais são integradas nos respetivos planos.</w:t>
            </w:r>
          </w:p>
          <w:p w:rsidR="004957B0" w:rsidRPr="00BD271C" w:rsidRDefault="004957B0" w:rsidP="004957B0">
            <w:pPr>
              <w:jc w:val="both"/>
              <w:rPr>
                <w:rFonts w:cstheme="minorHAnsi"/>
                <w:sz w:val="18"/>
                <w:szCs w:val="18"/>
              </w:rPr>
            </w:pPr>
            <w:r w:rsidRPr="00BD271C">
              <w:rPr>
                <w:rFonts w:cstheme="minorHAnsi"/>
                <w:sz w:val="18"/>
                <w:szCs w:val="18"/>
              </w:rPr>
              <w:t>9 - [...].</w:t>
            </w:r>
          </w:p>
          <w:p w:rsidR="004957B0" w:rsidRPr="00BD271C" w:rsidRDefault="004957B0" w:rsidP="004957B0">
            <w:pPr>
              <w:jc w:val="both"/>
              <w:rPr>
                <w:rFonts w:cstheme="minorHAnsi"/>
                <w:sz w:val="18"/>
                <w:szCs w:val="18"/>
              </w:rPr>
            </w:pPr>
          </w:p>
        </w:tc>
        <w:tc>
          <w:tcPr>
            <w:tcW w:w="2552" w:type="dxa"/>
            <w:shd w:val="clear" w:color="auto" w:fill="FFFFFF" w:themeFill="background1"/>
          </w:tcPr>
          <w:p w:rsidR="004957B0" w:rsidRPr="00BD271C" w:rsidRDefault="004957B0" w:rsidP="004610A1">
            <w:pPr>
              <w:jc w:val="center"/>
              <w:rPr>
                <w:rFonts w:cstheme="minorHAnsi"/>
                <w:sz w:val="18"/>
                <w:szCs w:val="18"/>
              </w:rPr>
            </w:pPr>
          </w:p>
        </w:tc>
        <w:tc>
          <w:tcPr>
            <w:tcW w:w="2552" w:type="dxa"/>
            <w:shd w:val="clear" w:color="auto" w:fill="FFFFFF" w:themeFill="background1"/>
          </w:tcPr>
          <w:p w:rsidR="004957B0" w:rsidRPr="00BD271C" w:rsidRDefault="004957B0" w:rsidP="004610A1">
            <w:pPr>
              <w:jc w:val="both"/>
              <w:rPr>
                <w:rFonts w:cstheme="minorHAnsi"/>
                <w:sz w:val="18"/>
                <w:szCs w:val="18"/>
              </w:rPr>
            </w:pPr>
          </w:p>
        </w:tc>
        <w:tc>
          <w:tcPr>
            <w:tcW w:w="2551" w:type="dxa"/>
            <w:shd w:val="clear" w:color="auto" w:fill="FFFFFF" w:themeFill="background1"/>
          </w:tcPr>
          <w:p w:rsidR="004957B0" w:rsidRPr="00BD271C" w:rsidRDefault="004957B0" w:rsidP="004957B0">
            <w:pPr>
              <w:rPr>
                <w:rFonts w:cstheme="minorHAnsi"/>
                <w:sz w:val="18"/>
                <w:szCs w:val="18"/>
              </w:rPr>
            </w:pPr>
          </w:p>
        </w:tc>
      </w:tr>
      <w:tr w:rsidR="004957B0" w:rsidRPr="00BD271C" w:rsidTr="006667B9">
        <w:trPr>
          <w:cantSplit/>
          <w:trHeight w:val="538"/>
        </w:trPr>
        <w:tc>
          <w:tcPr>
            <w:tcW w:w="752" w:type="dxa"/>
            <w:shd w:val="clear" w:color="auto" w:fill="D9D9D9" w:themeFill="background1" w:themeFillShade="D9"/>
          </w:tcPr>
          <w:p w:rsidR="004957B0" w:rsidRPr="00BD271C" w:rsidRDefault="004957B0" w:rsidP="004957B0"/>
        </w:tc>
        <w:tc>
          <w:tcPr>
            <w:tcW w:w="3071" w:type="dxa"/>
            <w:shd w:val="clear" w:color="auto" w:fill="D9D9D9" w:themeFill="background1" w:themeFillShade="D9"/>
          </w:tcPr>
          <w:p w:rsidR="004957B0" w:rsidRPr="00BD271C" w:rsidRDefault="004957B0" w:rsidP="004957B0"/>
        </w:tc>
        <w:tc>
          <w:tcPr>
            <w:tcW w:w="2551" w:type="dxa"/>
            <w:shd w:val="clear" w:color="auto" w:fill="D9D9D9" w:themeFill="background1" w:themeFillShade="D9"/>
          </w:tcPr>
          <w:p w:rsidR="00413175" w:rsidRPr="00BD271C" w:rsidRDefault="00413175" w:rsidP="00413175">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CONTRA</w:t>
            </w:r>
            <w:r w:rsidRPr="00BD271C">
              <w:rPr>
                <w:rFonts w:cstheme="minorHAnsi"/>
                <w:sz w:val="18"/>
                <w:szCs w:val="18"/>
              </w:rPr>
              <w:t xml:space="preserve"> </w:t>
            </w:r>
            <w:r w:rsidRPr="00BD271C">
              <w:rPr>
                <w:rFonts w:cstheme="minorHAnsi"/>
                <w:b/>
                <w:bCs/>
                <w:sz w:val="18"/>
                <w:szCs w:val="18"/>
              </w:rPr>
              <w:br/>
              <w:t>ABSTENÇÃO</w:t>
            </w:r>
          </w:p>
          <w:p w:rsidR="004957B0" w:rsidRPr="00BD271C" w:rsidRDefault="00413175" w:rsidP="00497049">
            <w:pPr>
              <w:jc w:val="center"/>
            </w:pPr>
            <w:r w:rsidRPr="00BD271C">
              <w:rPr>
                <w:rFonts w:cstheme="minorHAnsi"/>
                <w:b/>
                <w:bCs/>
                <w:color w:val="FF0000"/>
                <w:sz w:val="18"/>
                <w:szCs w:val="18"/>
              </w:rPr>
              <w:t>PREJUDICADA</w:t>
            </w:r>
          </w:p>
        </w:tc>
        <w:tc>
          <w:tcPr>
            <w:tcW w:w="2552" w:type="dxa"/>
            <w:shd w:val="clear" w:color="auto" w:fill="D9D9D9" w:themeFill="background1" w:themeFillShade="D9"/>
          </w:tcPr>
          <w:p w:rsidR="004957B0" w:rsidRPr="00BD271C" w:rsidRDefault="004957B0" w:rsidP="004957B0"/>
        </w:tc>
        <w:tc>
          <w:tcPr>
            <w:tcW w:w="2552" w:type="dxa"/>
            <w:shd w:val="clear" w:color="auto" w:fill="D9D9D9" w:themeFill="background1" w:themeFillShade="D9"/>
          </w:tcPr>
          <w:p w:rsidR="004957B0" w:rsidRPr="00BD271C" w:rsidRDefault="004957B0" w:rsidP="004957B0"/>
        </w:tc>
        <w:tc>
          <w:tcPr>
            <w:tcW w:w="2551" w:type="dxa"/>
            <w:shd w:val="clear" w:color="auto" w:fill="D9D9D9" w:themeFill="background1" w:themeFillShade="D9"/>
          </w:tcPr>
          <w:p w:rsidR="004957B0" w:rsidRPr="00BD271C" w:rsidRDefault="004957B0" w:rsidP="004957B0"/>
        </w:tc>
      </w:tr>
      <w:tr w:rsidR="004957B0" w:rsidRPr="00BD271C" w:rsidTr="006667B9">
        <w:trPr>
          <w:cantSplit/>
          <w:trHeight w:val="557"/>
        </w:trPr>
        <w:tc>
          <w:tcPr>
            <w:tcW w:w="752" w:type="dxa"/>
            <w:shd w:val="clear" w:color="auto" w:fill="FFFFFF" w:themeFill="background1"/>
            <w:textDirection w:val="btLr"/>
          </w:tcPr>
          <w:p w:rsidR="004957B0" w:rsidRPr="00BD271C" w:rsidRDefault="004957B0" w:rsidP="004957B0">
            <w:pPr>
              <w:jc w:val="center"/>
              <w:rPr>
                <w:rFonts w:cstheme="minorHAnsi"/>
                <w:sz w:val="18"/>
                <w:szCs w:val="18"/>
              </w:rPr>
            </w:pPr>
            <w:r w:rsidRPr="00BD271C">
              <w:rPr>
                <w:rFonts w:cstheme="minorHAnsi"/>
                <w:sz w:val="18"/>
                <w:szCs w:val="18"/>
              </w:rPr>
              <w:t>Artigo 36.º</w:t>
            </w:r>
          </w:p>
          <w:p w:rsidR="004957B0" w:rsidRPr="00BD271C" w:rsidRDefault="004957B0" w:rsidP="004957B0">
            <w:pPr>
              <w:jc w:val="center"/>
              <w:rPr>
                <w:rFonts w:cstheme="minorHAnsi"/>
                <w:sz w:val="18"/>
                <w:szCs w:val="18"/>
              </w:rPr>
            </w:pPr>
            <w:r w:rsidRPr="00BD271C">
              <w:rPr>
                <w:rFonts w:cstheme="minorHAnsi"/>
                <w:sz w:val="18"/>
                <w:szCs w:val="18"/>
              </w:rPr>
              <w:t>Recolha seletiva de resíduos</w:t>
            </w:r>
          </w:p>
          <w:p w:rsidR="004957B0" w:rsidRPr="00BD271C" w:rsidRDefault="004957B0" w:rsidP="004610A1">
            <w:pPr>
              <w:jc w:val="center"/>
              <w:rPr>
                <w:rFonts w:cstheme="minorHAnsi"/>
                <w:sz w:val="18"/>
                <w:szCs w:val="18"/>
              </w:rPr>
            </w:pPr>
          </w:p>
        </w:tc>
        <w:tc>
          <w:tcPr>
            <w:tcW w:w="307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10 - Para efeitos de cumprimento do n.º 2 e do n.º 4 pode ser estabelecida pela ANR a percentagem máxima de contaminantes em cada uma das frações para que a recolha possa ser considerada seletiva.</w:t>
            </w:r>
            <w:r w:rsidRPr="00BD271C">
              <w:rPr>
                <w:rFonts w:cstheme="minorHAnsi"/>
                <w:sz w:val="18"/>
                <w:szCs w:val="18"/>
              </w:rPr>
              <w:br/>
            </w:r>
            <w:r w:rsidRPr="00BD271C">
              <w:rPr>
                <w:rFonts w:cstheme="minorHAnsi"/>
                <w:sz w:val="12"/>
                <w:szCs w:val="12"/>
              </w:rPr>
              <w:t>11 - Para garantir a integridade e harmonização, a nível nacional, da mensagem constante nos equipamentos de recolha seletiva, a ANR desenvolve as normas a observar.</w:t>
            </w:r>
          </w:p>
        </w:tc>
        <w:tc>
          <w:tcPr>
            <w:tcW w:w="2551" w:type="dxa"/>
            <w:shd w:val="clear" w:color="auto" w:fill="FFFFFF" w:themeFill="background1"/>
          </w:tcPr>
          <w:p w:rsidR="004957B0" w:rsidRPr="00BD271C" w:rsidRDefault="004957B0" w:rsidP="004957B0">
            <w:pPr>
              <w:jc w:val="both"/>
              <w:rPr>
                <w:rFonts w:cstheme="minorHAnsi"/>
                <w:sz w:val="18"/>
                <w:szCs w:val="18"/>
              </w:rPr>
            </w:pPr>
            <w:r w:rsidRPr="00BD271C">
              <w:rPr>
                <w:rFonts w:cstheme="minorHAnsi"/>
                <w:sz w:val="18"/>
                <w:szCs w:val="18"/>
              </w:rPr>
              <w:t>10 - Para efeitos de cumprimento do n.º 2, nº 3 e do n.º 4 pode ser estabelecida pela ANR a percentagem máxima de contaminantes em cada uma das frações para que a recolha possa ser considerada seletiva.</w:t>
            </w:r>
          </w:p>
          <w:p w:rsidR="004957B0" w:rsidRPr="00BD271C" w:rsidRDefault="004957B0" w:rsidP="004957B0">
            <w:pPr>
              <w:jc w:val="both"/>
              <w:rPr>
                <w:rFonts w:cstheme="minorHAnsi"/>
                <w:sz w:val="18"/>
                <w:szCs w:val="18"/>
              </w:rPr>
            </w:pPr>
            <w:r w:rsidRPr="00BD271C">
              <w:rPr>
                <w:rFonts w:cstheme="minorHAnsi"/>
                <w:sz w:val="18"/>
                <w:szCs w:val="18"/>
              </w:rPr>
              <w:t>11- [...].</w:t>
            </w:r>
          </w:p>
        </w:tc>
        <w:tc>
          <w:tcPr>
            <w:tcW w:w="2552" w:type="dxa"/>
            <w:shd w:val="clear" w:color="auto" w:fill="FFFFFF" w:themeFill="background1"/>
          </w:tcPr>
          <w:p w:rsidR="004957B0" w:rsidRPr="00BD271C" w:rsidRDefault="004957B0" w:rsidP="004610A1">
            <w:pPr>
              <w:jc w:val="center"/>
              <w:rPr>
                <w:rFonts w:cstheme="minorHAnsi"/>
                <w:sz w:val="18"/>
                <w:szCs w:val="18"/>
              </w:rPr>
            </w:pPr>
          </w:p>
        </w:tc>
        <w:tc>
          <w:tcPr>
            <w:tcW w:w="2552" w:type="dxa"/>
            <w:shd w:val="clear" w:color="auto" w:fill="FFFFFF" w:themeFill="background1"/>
          </w:tcPr>
          <w:p w:rsidR="004957B0" w:rsidRPr="00BD271C" w:rsidRDefault="004957B0" w:rsidP="004610A1">
            <w:pPr>
              <w:jc w:val="both"/>
              <w:rPr>
                <w:rFonts w:cstheme="minorHAnsi"/>
                <w:sz w:val="18"/>
                <w:szCs w:val="18"/>
              </w:rPr>
            </w:pPr>
          </w:p>
        </w:tc>
        <w:tc>
          <w:tcPr>
            <w:tcW w:w="2551" w:type="dxa"/>
            <w:shd w:val="clear" w:color="auto" w:fill="FFFFFF" w:themeFill="background1"/>
          </w:tcPr>
          <w:p w:rsidR="004957B0" w:rsidRPr="00BD271C" w:rsidRDefault="004957B0" w:rsidP="004957B0">
            <w:pPr>
              <w:rPr>
                <w:rFonts w:cstheme="minorHAnsi"/>
                <w:sz w:val="18"/>
                <w:szCs w:val="18"/>
              </w:rPr>
            </w:pPr>
          </w:p>
        </w:tc>
      </w:tr>
      <w:tr w:rsidR="00FE2A4A" w:rsidRPr="00BD271C" w:rsidTr="006667B9">
        <w:trPr>
          <w:cantSplit/>
          <w:trHeight w:val="421"/>
        </w:trPr>
        <w:tc>
          <w:tcPr>
            <w:tcW w:w="752" w:type="dxa"/>
            <w:shd w:val="clear" w:color="auto" w:fill="D9D9D9" w:themeFill="background1" w:themeFillShade="D9"/>
            <w:textDirection w:val="btLr"/>
          </w:tcPr>
          <w:p w:rsidR="00FE2A4A" w:rsidRPr="00BD271C" w:rsidRDefault="00FE2A4A" w:rsidP="004610A1">
            <w:pPr>
              <w:jc w:val="both"/>
              <w:rPr>
                <w:rFonts w:cstheme="minorHAnsi"/>
                <w:sz w:val="18"/>
                <w:szCs w:val="18"/>
              </w:rPr>
            </w:pPr>
          </w:p>
        </w:tc>
        <w:tc>
          <w:tcPr>
            <w:tcW w:w="3071" w:type="dxa"/>
            <w:shd w:val="clear" w:color="auto" w:fill="D9D9D9" w:themeFill="background1" w:themeFillShade="D9"/>
          </w:tcPr>
          <w:p w:rsidR="00FE2A4A" w:rsidRPr="00BD271C" w:rsidRDefault="00FE2A4A" w:rsidP="004610A1">
            <w:pPr>
              <w:jc w:val="center"/>
              <w:rPr>
                <w:rFonts w:cstheme="minorHAnsi"/>
                <w:sz w:val="18"/>
                <w:szCs w:val="18"/>
              </w:rPr>
            </w:pPr>
          </w:p>
        </w:tc>
        <w:tc>
          <w:tcPr>
            <w:tcW w:w="2551" w:type="dxa"/>
            <w:shd w:val="clear" w:color="auto" w:fill="D9D9D9" w:themeFill="background1" w:themeFillShade="D9"/>
          </w:tcPr>
          <w:p w:rsidR="00413175" w:rsidRPr="00BD271C" w:rsidRDefault="00413175" w:rsidP="00413175">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CONTRA</w:t>
            </w:r>
            <w:r w:rsidRPr="00BD271C">
              <w:rPr>
                <w:rFonts w:cstheme="minorHAnsi"/>
                <w:sz w:val="18"/>
                <w:szCs w:val="18"/>
              </w:rPr>
              <w:t xml:space="preserve"> </w:t>
            </w:r>
            <w:r w:rsidRPr="00BD271C">
              <w:rPr>
                <w:rFonts w:cstheme="minorHAnsi"/>
                <w:b/>
                <w:bCs/>
                <w:sz w:val="18"/>
                <w:szCs w:val="18"/>
              </w:rPr>
              <w:br/>
              <w:t>ABSTENÇÃO</w:t>
            </w:r>
          </w:p>
          <w:p w:rsidR="00FE2A4A" w:rsidRPr="00BD271C" w:rsidRDefault="00413175" w:rsidP="00497049">
            <w:pPr>
              <w:jc w:val="center"/>
              <w:rPr>
                <w:rFonts w:cstheme="minorHAnsi"/>
                <w:sz w:val="18"/>
                <w:szCs w:val="18"/>
              </w:rPr>
            </w:pPr>
            <w:r w:rsidRPr="00BD271C">
              <w:rPr>
                <w:rFonts w:cstheme="minorHAnsi"/>
                <w:b/>
                <w:bCs/>
                <w:color w:val="FF0000"/>
                <w:sz w:val="18"/>
                <w:szCs w:val="18"/>
              </w:rPr>
              <w:t>PREJUDICADA</w:t>
            </w:r>
          </w:p>
        </w:tc>
        <w:tc>
          <w:tcPr>
            <w:tcW w:w="2552" w:type="dxa"/>
            <w:shd w:val="clear" w:color="auto" w:fill="D9D9D9" w:themeFill="background1" w:themeFillShade="D9"/>
          </w:tcPr>
          <w:p w:rsidR="00FE2A4A" w:rsidRPr="00BD271C" w:rsidRDefault="00FE2A4A" w:rsidP="004610A1">
            <w:pPr>
              <w:rPr>
                <w:rFonts w:cstheme="minorHAnsi"/>
                <w:sz w:val="18"/>
                <w:szCs w:val="18"/>
              </w:rPr>
            </w:pPr>
          </w:p>
        </w:tc>
        <w:tc>
          <w:tcPr>
            <w:tcW w:w="2552" w:type="dxa"/>
            <w:shd w:val="clear" w:color="auto" w:fill="D9D9D9" w:themeFill="background1" w:themeFillShade="D9"/>
          </w:tcPr>
          <w:p w:rsidR="00FE2A4A" w:rsidRPr="00BD271C" w:rsidRDefault="00FE2A4A" w:rsidP="004610A1">
            <w:pPr>
              <w:rPr>
                <w:rFonts w:cstheme="minorHAnsi"/>
                <w:sz w:val="18"/>
                <w:szCs w:val="18"/>
              </w:rPr>
            </w:pPr>
          </w:p>
        </w:tc>
        <w:tc>
          <w:tcPr>
            <w:tcW w:w="2551" w:type="dxa"/>
            <w:shd w:val="clear" w:color="auto" w:fill="D9D9D9" w:themeFill="background1" w:themeFillShade="D9"/>
          </w:tcPr>
          <w:p w:rsidR="00FE2A4A" w:rsidRPr="00BD271C" w:rsidRDefault="00FE2A4A" w:rsidP="004610A1">
            <w:pPr>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45.º</w:t>
            </w:r>
          </w:p>
          <w:p w:rsidR="000D7F0D" w:rsidRPr="00BD271C" w:rsidRDefault="000D7F0D" w:rsidP="000D7F0D">
            <w:pPr>
              <w:jc w:val="center"/>
              <w:rPr>
                <w:rFonts w:cstheme="minorHAnsi"/>
                <w:sz w:val="18"/>
                <w:szCs w:val="18"/>
              </w:rPr>
            </w:pPr>
            <w:r w:rsidRPr="00BD271C">
              <w:rPr>
                <w:rFonts w:cstheme="minorHAnsi"/>
                <w:sz w:val="18"/>
                <w:szCs w:val="18"/>
              </w:rPr>
              <w:t>Gestão de resíduos urbanos</w:t>
            </w:r>
          </w:p>
          <w:p w:rsidR="000D7F0D" w:rsidRPr="00BD271C" w:rsidRDefault="000D7F0D" w:rsidP="000D7F0D">
            <w:pPr>
              <w:jc w:val="center"/>
              <w:rPr>
                <w:rFonts w:cstheme="minorHAnsi"/>
                <w:sz w:val="18"/>
                <w:szCs w:val="18"/>
              </w:rPr>
            </w:pPr>
          </w:p>
        </w:tc>
        <w:tc>
          <w:tcPr>
            <w:tcW w:w="307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Capítulo V</w:t>
            </w:r>
          </w:p>
          <w:p w:rsidR="000D7F0D" w:rsidRPr="00BD271C" w:rsidRDefault="000D7F0D" w:rsidP="000D7F0D">
            <w:pPr>
              <w:jc w:val="center"/>
              <w:rPr>
                <w:rFonts w:cstheme="minorHAnsi"/>
                <w:sz w:val="18"/>
                <w:szCs w:val="18"/>
              </w:rPr>
            </w:pPr>
            <w:r w:rsidRPr="00BD271C">
              <w:rPr>
                <w:rFonts w:cstheme="minorHAnsi"/>
                <w:sz w:val="18"/>
                <w:szCs w:val="18"/>
              </w:rPr>
              <w:t>Resíduos urbanos</w:t>
            </w:r>
          </w:p>
          <w:p w:rsidR="000D7F0D" w:rsidRPr="00BD271C" w:rsidRDefault="000D7F0D" w:rsidP="000D7F0D">
            <w:pPr>
              <w:jc w:val="center"/>
              <w:rPr>
                <w:rFonts w:cstheme="minorHAnsi"/>
                <w:sz w:val="18"/>
                <w:szCs w:val="18"/>
              </w:rPr>
            </w:pPr>
            <w:r w:rsidRPr="00BD271C">
              <w:rPr>
                <w:rFonts w:cstheme="minorHAnsi"/>
                <w:sz w:val="18"/>
                <w:szCs w:val="18"/>
              </w:rPr>
              <w:t>Artigo 45.º</w:t>
            </w:r>
          </w:p>
          <w:p w:rsidR="000D7F0D" w:rsidRPr="00BD271C" w:rsidRDefault="000D7F0D" w:rsidP="000D7F0D">
            <w:pPr>
              <w:jc w:val="center"/>
              <w:rPr>
                <w:rFonts w:cstheme="minorHAnsi"/>
                <w:sz w:val="18"/>
                <w:szCs w:val="18"/>
              </w:rPr>
            </w:pPr>
            <w:r w:rsidRPr="00BD271C">
              <w:rPr>
                <w:rFonts w:cstheme="minorHAnsi"/>
                <w:sz w:val="18"/>
                <w:szCs w:val="18"/>
              </w:rPr>
              <w:t>Gestão de resíduos urbanos</w:t>
            </w:r>
          </w:p>
          <w:p w:rsidR="000D7F0D" w:rsidRPr="00BD271C" w:rsidRDefault="000D7F0D" w:rsidP="000D7F0D">
            <w:pPr>
              <w:jc w:val="both"/>
              <w:rPr>
                <w:rFonts w:cstheme="minorHAnsi"/>
                <w:sz w:val="12"/>
                <w:szCs w:val="12"/>
              </w:rPr>
            </w:pPr>
            <w:r w:rsidRPr="00BD271C">
              <w:rPr>
                <w:rFonts w:cstheme="minorHAnsi"/>
                <w:sz w:val="12"/>
                <w:szCs w:val="12"/>
              </w:rPr>
              <w:t xml:space="preserve">1 - Os produtores de resíduos urbanos da responsabilidade dos sistemas municipais e multimunicipais de gestão de resíduos urbanos são obrigados a depositar todos os resíduos produzidos em equipamentos ou instalações daqueles </w:t>
            </w:r>
          </w:p>
          <w:p w:rsidR="000D7F0D" w:rsidRPr="00BD271C" w:rsidRDefault="000D7F0D" w:rsidP="000D7F0D">
            <w:pPr>
              <w:jc w:val="both"/>
              <w:rPr>
                <w:rFonts w:cstheme="minorHAnsi"/>
                <w:sz w:val="12"/>
                <w:szCs w:val="12"/>
              </w:rPr>
            </w:pPr>
            <w:r w:rsidRPr="00BD271C">
              <w:rPr>
                <w:rFonts w:cstheme="minorHAnsi"/>
                <w:sz w:val="12"/>
                <w:szCs w:val="12"/>
              </w:rPr>
              <w:t>2 - Excetuam-se do disposto do número anterior as situações:</w:t>
            </w:r>
          </w:p>
          <w:p w:rsidR="000D7F0D" w:rsidRPr="00BD271C" w:rsidRDefault="000D7F0D" w:rsidP="000D7F0D">
            <w:pPr>
              <w:jc w:val="both"/>
              <w:rPr>
                <w:rFonts w:cstheme="minorHAnsi"/>
                <w:sz w:val="12"/>
                <w:szCs w:val="12"/>
              </w:rPr>
            </w:pPr>
            <w:r w:rsidRPr="00BD271C">
              <w:rPr>
                <w:rFonts w:cstheme="minorHAnsi"/>
                <w:sz w:val="12"/>
                <w:szCs w:val="12"/>
              </w:rPr>
              <w:t>a) De proteção da saúde pública por via de programas promovidos pela administração central ou local ou de acordos voluntários realizados com a ANR;</w:t>
            </w:r>
          </w:p>
          <w:p w:rsidR="000D7F0D" w:rsidRPr="00BD271C" w:rsidRDefault="000D7F0D" w:rsidP="000D7F0D">
            <w:pPr>
              <w:jc w:val="both"/>
              <w:rPr>
                <w:rFonts w:cstheme="minorHAnsi"/>
                <w:sz w:val="12"/>
                <w:szCs w:val="12"/>
              </w:rPr>
            </w:pPr>
            <w:r w:rsidRPr="00BD271C">
              <w:rPr>
                <w:rFonts w:cstheme="minorHAnsi"/>
                <w:sz w:val="12"/>
                <w:szCs w:val="12"/>
              </w:rPr>
              <w:t>b) Em que não são disponibilizados pelo sistema equipamentos e/ou infraestruturas de recolha seletiva de resíduos passiveis de valorização material;</w:t>
            </w:r>
          </w:p>
          <w:p w:rsidR="000D7F0D" w:rsidRPr="00BD271C" w:rsidRDefault="000D7F0D" w:rsidP="000D7F0D">
            <w:pPr>
              <w:jc w:val="both"/>
              <w:rPr>
                <w:rFonts w:cstheme="minorHAnsi"/>
                <w:sz w:val="12"/>
                <w:szCs w:val="12"/>
              </w:rPr>
            </w:pPr>
            <w:r w:rsidRPr="00BD271C">
              <w:rPr>
                <w:rFonts w:cstheme="minorHAnsi"/>
                <w:sz w:val="12"/>
                <w:szCs w:val="12"/>
              </w:rPr>
              <w:lastRenderedPageBreak/>
              <w:t>sistemas nos termos dos regulamentos aplicáveis. c) Que contribuem para aumento da recolha seletiva e posterior valorização material de resíduos, designadamente no âmbito das redes de recolha das entidades gestoras de sistemas de fluxos específicos de resíduos.</w:t>
            </w:r>
          </w:p>
          <w:p w:rsidR="000D7F0D" w:rsidRPr="00BD271C" w:rsidRDefault="000D7F0D" w:rsidP="000D7F0D">
            <w:pPr>
              <w:jc w:val="both"/>
              <w:rPr>
                <w:rFonts w:cstheme="minorHAnsi"/>
                <w:sz w:val="12"/>
                <w:szCs w:val="12"/>
              </w:rPr>
            </w:pPr>
            <w:r w:rsidRPr="00BD271C">
              <w:rPr>
                <w:rFonts w:cstheme="minorHAnsi"/>
                <w:sz w:val="12"/>
                <w:szCs w:val="12"/>
              </w:rPr>
              <w:t>3 - Caso alguma entidade pretenda implementar campanhas de caráter humanitário e/ou social de recolha de resíduos urbanos sob responsabilidade dos municípios deve:</w:t>
            </w:r>
          </w:p>
          <w:p w:rsidR="000D7F0D" w:rsidRPr="00BD271C" w:rsidRDefault="000D7F0D" w:rsidP="000D7F0D">
            <w:pPr>
              <w:jc w:val="both"/>
              <w:rPr>
                <w:rFonts w:cstheme="minorHAnsi"/>
                <w:sz w:val="12"/>
                <w:szCs w:val="12"/>
              </w:rPr>
            </w:pPr>
            <w:r w:rsidRPr="00BD271C">
              <w:rPr>
                <w:rFonts w:cstheme="minorHAnsi"/>
                <w:sz w:val="12"/>
                <w:szCs w:val="12"/>
              </w:rPr>
              <w:t>a) Apresentar junto da ANR declaração do sistema municipal ou multimunicipal da área em causa, atestando a sua concordância com a campanha;</w:t>
            </w:r>
          </w:p>
          <w:p w:rsidR="000D7F0D" w:rsidRPr="00BD271C" w:rsidRDefault="000D7F0D" w:rsidP="000D7F0D">
            <w:pPr>
              <w:jc w:val="both"/>
              <w:rPr>
                <w:rFonts w:cstheme="minorHAnsi"/>
                <w:sz w:val="12"/>
                <w:szCs w:val="12"/>
              </w:rPr>
            </w:pPr>
            <w:r w:rsidRPr="00BD271C">
              <w:rPr>
                <w:rFonts w:cstheme="minorHAnsi"/>
                <w:sz w:val="12"/>
                <w:szCs w:val="12"/>
              </w:rPr>
              <w:t>b) Reportar ao sistema municipal ou multimunicipal, anualmente e até 15 de janeiro do ano seguinte àquele a que se reportam os dados, os quantitativos recolhidos e respetivo destino, por código LER;</w:t>
            </w:r>
          </w:p>
          <w:p w:rsidR="000D7F0D" w:rsidRPr="00BD271C" w:rsidRDefault="000D7F0D" w:rsidP="000D7F0D">
            <w:pPr>
              <w:jc w:val="both"/>
              <w:rPr>
                <w:rFonts w:cstheme="minorHAnsi"/>
                <w:sz w:val="12"/>
                <w:szCs w:val="12"/>
              </w:rPr>
            </w:pPr>
            <w:r w:rsidRPr="00BD271C">
              <w:rPr>
                <w:rFonts w:cstheme="minorHAnsi"/>
                <w:sz w:val="12"/>
                <w:szCs w:val="12"/>
              </w:rPr>
              <w:t>c) Registar-se no SIRER e preencher e-GAR no transporte dos resíduos recolhidos seletivamente.</w:t>
            </w:r>
          </w:p>
          <w:p w:rsidR="000D7F0D" w:rsidRPr="00BD271C" w:rsidRDefault="000D7F0D" w:rsidP="000D7F0D">
            <w:pPr>
              <w:jc w:val="both"/>
              <w:rPr>
                <w:rFonts w:cstheme="minorHAnsi"/>
                <w:sz w:val="12"/>
                <w:szCs w:val="12"/>
              </w:rPr>
            </w:pPr>
            <w:r w:rsidRPr="00BD271C">
              <w:rPr>
                <w:rFonts w:cstheme="minorHAnsi"/>
                <w:sz w:val="12"/>
                <w:szCs w:val="12"/>
              </w:rPr>
              <w:t>4 - Para apoio à definição e concretização das políticas do ambiente, bem como à definição e cálculo do cumprimento de metas, os sistemas municipais e multimunicipais procedem à caracterização física dos resíduos urbanos, nos moldes definidos em portaria a aprovar pelo membro do Governo responsável pela área do ambiente.</w:t>
            </w:r>
          </w:p>
          <w:p w:rsidR="000D7F0D" w:rsidRPr="00BD271C" w:rsidRDefault="000D7F0D" w:rsidP="000D7F0D">
            <w:pPr>
              <w:jc w:val="both"/>
              <w:rPr>
                <w:rFonts w:cstheme="minorHAnsi"/>
                <w:sz w:val="12"/>
                <w:szCs w:val="12"/>
              </w:rPr>
            </w:pPr>
            <w:r w:rsidRPr="00BD271C">
              <w:rPr>
                <w:rFonts w:cstheme="minorHAnsi"/>
                <w:sz w:val="12"/>
                <w:szCs w:val="12"/>
              </w:rPr>
              <w:t>5 - Os resíduos resultantes do tratamento de resíduos urbanos efetuado pelos sistemas referidos neste artigo podem ser geridos como resíduos urbanos, nomeadamente para efeitos de deposição em aterro para resíduos urbanos.</w:t>
            </w:r>
          </w:p>
          <w:p w:rsidR="00497049" w:rsidRPr="00BD271C" w:rsidRDefault="00497049" w:rsidP="000D7F0D">
            <w:pPr>
              <w:jc w:val="both"/>
              <w:rPr>
                <w:rFonts w:cstheme="minorHAnsi"/>
                <w:sz w:val="12"/>
                <w:szCs w:val="12"/>
              </w:rPr>
            </w:pPr>
          </w:p>
          <w:p w:rsidR="000D7F0D" w:rsidRPr="00BD271C" w:rsidRDefault="000D7F0D" w:rsidP="000D7F0D">
            <w:pPr>
              <w:jc w:val="both"/>
              <w:rPr>
                <w:rFonts w:cstheme="minorHAnsi"/>
                <w:sz w:val="18"/>
                <w:szCs w:val="18"/>
              </w:rPr>
            </w:pPr>
            <w:r w:rsidRPr="00BD271C">
              <w:rPr>
                <w:rFonts w:cstheme="minorHAnsi"/>
                <w:sz w:val="18"/>
                <w:szCs w:val="18"/>
              </w:rPr>
              <w:t>6 - Até 1 de janeiro de 2025, os sistemas municipais disponibilizam uma rede de pontos ou centros de recolha seletiva para os resíduos urbanos perigosos da sua responsabilidade de forma a garantir o cumprimento do disposto nos artigos 6.º e 7.º e a não contaminação dos outros fluxos de resíduos.</w:t>
            </w:r>
          </w:p>
          <w:p w:rsidR="000D7F0D" w:rsidRPr="00BD271C" w:rsidRDefault="000D7F0D" w:rsidP="000D7F0D">
            <w:pPr>
              <w:jc w:val="both"/>
              <w:rPr>
                <w:rFonts w:cstheme="minorHAnsi"/>
                <w:sz w:val="12"/>
                <w:szCs w:val="12"/>
              </w:rPr>
            </w:pPr>
          </w:p>
        </w:tc>
        <w:tc>
          <w:tcPr>
            <w:tcW w:w="255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lastRenderedPageBreak/>
              <w:t>Artigo 45.º</w:t>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rPr>
                <w:rFonts w:cstheme="minorHAnsi"/>
                <w:sz w:val="18"/>
                <w:szCs w:val="18"/>
              </w:rPr>
            </w:pPr>
            <w:r w:rsidRPr="00BD271C">
              <w:rPr>
                <w:rFonts w:cstheme="minorHAnsi"/>
                <w:sz w:val="18"/>
                <w:szCs w:val="18"/>
              </w:rPr>
              <w:t>1- [...].</w:t>
            </w:r>
          </w:p>
          <w:p w:rsidR="000D7F0D" w:rsidRPr="00BD271C" w:rsidRDefault="000D7F0D" w:rsidP="000D7F0D">
            <w:pPr>
              <w:rPr>
                <w:rFonts w:cstheme="minorHAnsi"/>
                <w:sz w:val="18"/>
                <w:szCs w:val="18"/>
              </w:rPr>
            </w:pPr>
            <w:r w:rsidRPr="00BD271C">
              <w:rPr>
                <w:rFonts w:cstheme="minorHAnsi"/>
                <w:sz w:val="18"/>
                <w:szCs w:val="18"/>
              </w:rPr>
              <w:t>2- [...].</w:t>
            </w:r>
          </w:p>
          <w:p w:rsidR="000D7F0D" w:rsidRPr="00BD271C" w:rsidRDefault="000D7F0D" w:rsidP="000D7F0D">
            <w:pPr>
              <w:rPr>
                <w:rFonts w:cstheme="minorHAnsi"/>
                <w:sz w:val="18"/>
                <w:szCs w:val="18"/>
              </w:rPr>
            </w:pPr>
            <w:r w:rsidRPr="00BD271C">
              <w:rPr>
                <w:rFonts w:cstheme="minorHAnsi"/>
                <w:sz w:val="18"/>
                <w:szCs w:val="18"/>
              </w:rPr>
              <w:t>3- [...].</w:t>
            </w:r>
          </w:p>
          <w:p w:rsidR="000D7F0D" w:rsidRPr="00BD271C" w:rsidRDefault="000D7F0D" w:rsidP="000D7F0D">
            <w:pPr>
              <w:rPr>
                <w:rFonts w:cstheme="minorHAnsi"/>
                <w:sz w:val="18"/>
                <w:szCs w:val="18"/>
              </w:rPr>
            </w:pPr>
            <w:r w:rsidRPr="00BD271C">
              <w:rPr>
                <w:rFonts w:cstheme="minorHAnsi"/>
                <w:sz w:val="18"/>
                <w:szCs w:val="18"/>
              </w:rPr>
              <w:t>4- [...].</w:t>
            </w:r>
          </w:p>
          <w:p w:rsidR="000D7F0D" w:rsidRPr="00BD271C" w:rsidRDefault="000D7F0D" w:rsidP="000D7F0D">
            <w:pPr>
              <w:rPr>
                <w:rFonts w:cstheme="minorHAnsi"/>
                <w:sz w:val="18"/>
                <w:szCs w:val="18"/>
              </w:rPr>
            </w:pPr>
            <w:r w:rsidRPr="00BD271C">
              <w:rPr>
                <w:rFonts w:cstheme="minorHAnsi"/>
                <w:sz w:val="18"/>
                <w:szCs w:val="18"/>
              </w:rPr>
              <w:t>5 -[...].</w:t>
            </w: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497049" w:rsidRDefault="00497049" w:rsidP="000D7F0D">
            <w:pPr>
              <w:jc w:val="both"/>
              <w:rPr>
                <w:rFonts w:cstheme="minorHAnsi"/>
                <w:sz w:val="18"/>
                <w:szCs w:val="18"/>
              </w:rPr>
            </w:pPr>
          </w:p>
          <w:p w:rsidR="006667B9" w:rsidRDefault="006667B9" w:rsidP="000D7F0D">
            <w:pPr>
              <w:jc w:val="both"/>
              <w:rPr>
                <w:rFonts w:cstheme="minorHAnsi"/>
                <w:sz w:val="18"/>
                <w:szCs w:val="18"/>
              </w:rPr>
            </w:pPr>
          </w:p>
          <w:p w:rsidR="006667B9" w:rsidRDefault="006667B9" w:rsidP="000D7F0D">
            <w:pPr>
              <w:jc w:val="both"/>
              <w:rPr>
                <w:rFonts w:cstheme="minorHAnsi"/>
                <w:sz w:val="18"/>
                <w:szCs w:val="18"/>
              </w:rPr>
            </w:pPr>
          </w:p>
          <w:p w:rsidR="006667B9" w:rsidRDefault="006667B9" w:rsidP="000D7F0D">
            <w:pPr>
              <w:jc w:val="both"/>
              <w:rPr>
                <w:rFonts w:cstheme="minorHAnsi"/>
                <w:sz w:val="18"/>
                <w:szCs w:val="18"/>
              </w:rPr>
            </w:pPr>
          </w:p>
          <w:p w:rsidR="006667B9" w:rsidRDefault="006667B9" w:rsidP="000D7F0D">
            <w:pPr>
              <w:jc w:val="both"/>
              <w:rPr>
                <w:rFonts w:cstheme="minorHAnsi"/>
                <w:sz w:val="18"/>
                <w:szCs w:val="18"/>
              </w:rPr>
            </w:pPr>
          </w:p>
          <w:p w:rsidR="006667B9" w:rsidRPr="00BD271C" w:rsidRDefault="006667B9"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 xml:space="preserve">6 - Até 1 de janeiro de 2025, os municípios disponibilizam uma rede de pontos ou centros de recolha seletiva para os resíduos urbanos perigosos da sua responsabilidade de forma a garantir o cumprimento do disposto nos artigos 6.º e 7.º e a </w:t>
            </w:r>
            <w:r w:rsidRPr="00BD271C">
              <w:rPr>
                <w:rFonts w:cstheme="minorHAnsi"/>
                <w:sz w:val="18"/>
                <w:szCs w:val="18"/>
              </w:rPr>
              <w:lastRenderedPageBreak/>
              <w:t>não contaminação dos outros fluxos de resíduos.</w:t>
            </w:r>
          </w:p>
          <w:p w:rsidR="000D7F0D" w:rsidRPr="00BD271C" w:rsidRDefault="000D7F0D" w:rsidP="000D7F0D">
            <w:pPr>
              <w:rPr>
                <w:rFonts w:cstheme="minorHAnsi"/>
                <w:b/>
                <w:bCs/>
                <w:sz w:val="18"/>
                <w:szCs w:val="18"/>
              </w:rPr>
            </w:pPr>
          </w:p>
          <w:p w:rsidR="000D7F0D" w:rsidRPr="00BD271C" w:rsidRDefault="000D7F0D" w:rsidP="000D7F0D">
            <w:pPr>
              <w:pStyle w:val="PargrafodaLista"/>
              <w:jc w:val="both"/>
              <w:rPr>
                <w:rFonts w:cstheme="minorHAnsi"/>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p>
          <w:p w:rsidR="000D7F0D" w:rsidRPr="00BD271C" w:rsidRDefault="000D7F0D" w:rsidP="000D7F0D">
            <w:pPr>
              <w:jc w:val="both"/>
              <w:rPr>
                <w:rFonts w:cstheme="minorHAnsi"/>
                <w:strike/>
                <w:sz w:val="18"/>
                <w:szCs w:val="18"/>
              </w:rPr>
            </w:pPr>
            <w:r w:rsidRPr="00BD271C">
              <w:rPr>
                <w:rFonts w:cstheme="minorHAnsi"/>
                <w:strike/>
                <w:sz w:val="18"/>
                <w:szCs w:val="18"/>
              </w:rPr>
              <w:lastRenderedPageBreak/>
              <w:t>6. (ALTERAÇÃO) Até 1 de janeiro de 2025, os sistemas disponibilizam uma rede de pontos ou centros de recolha seletiva para os resíduos urbanos perigosos da sua responsabilidade de forma a garantir o cumprimento do disposto nos artigos 6.º e 7.º e a não contaminação dos outros fluxos de resíduos. Os sistemas devem assegurar a correta gestão dos resíduos urbanos perigosos assegurando o seu encaminhamento para destino final adequado.</w:t>
            </w:r>
          </w:p>
          <w:p w:rsidR="00497049" w:rsidRPr="00BD271C" w:rsidRDefault="00497049" w:rsidP="000D7F0D">
            <w:pPr>
              <w:jc w:val="both"/>
              <w:rPr>
                <w:rFonts w:cstheme="minorHAnsi"/>
                <w:strike/>
                <w:sz w:val="18"/>
                <w:szCs w:val="18"/>
              </w:rPr>
            </w:pPr>
          </w:p>
          <w:p w:rsidR="000D7F0D" w:rsidRPr="00BD271C" w:rsidRDefault="000D7F0D" w:rsidP="000D7F0D">
            <w:pPr>
              <w:jc w:val="both"/>
              <w:rPr>
                <w:rFonts w:cstheme="minorHAnsi"/>
                <w:sz w:val="18"/>
                <w:szCs w:val="18"/>
              </w:rPr>
            </w:pPr>
            <w:r w:rsidRPr="00BD271C">
              <w:rPr>
                <w:rFonts w:cstheme="minorHAnsi"/>
                <w:sz w:val="18"/>
                <w:szCs w:val="18"/>
              </w:rPr>
              <w:t>6 – (ALTERAÇÃO À PROPOSTA INICIAL DO PSD) Até 1 de janeiro de 2025, os sistemas municipais disponibilizam uma rede de pontos ou centros de recolha seletiva para os resíduos urbanos perigosos da sua responsabilidade de forma a garantir o cumprimento do disposto nos artigos 6.º e 7.º e a não contaminação dos outros fluxos de resíduos</w:t>
            </w:r>
            <w:r w:rsidR="008D166D" w:rsidRPr="00BD271C">
              <w:rPr>
                <w:rFonts w:cstheme="minorHAnsi"/>
                <w:sz w:val="18"/>
                <w:szCs w:val="18"/>
              </w:rPr>
              <w:t xml:space="preserve">, </w:t>
            </w:r>
            <w:r w:rsidR="008D166D" w:rsidRPr="00BD271C">
              <w:rPr>
                <w:rFonts w:cstheme="minorHAnsi"/>
                <w:b/>
                <w:bCs/>
                <w:sz w:val="18"/>
                <w:szCs w:val="18"/>
              </w:rPr>
              <w:t>devendo o</w:t>
            </w:r>
            <w:r w:rsidRPr="00BD271C">
              <w:rPr>
                <w:rFonts w:cstheme="minorHAnsi"/>
                <w:b/>
                <w:bCs/>
                <w:sz w:val="18"/>
                <w:szCs w:val="18"/>
              </w:rPr>
              <w:t xml:space="preserve">s </w:t>
            </w:r>
            <w:r w:rsidRPr="00BD271C">
              <w:rPr>
                <w:rFonts w:cstheme="minorHAnsi"/>
                <w:b/>
                <w:bCs/>
                <w:sz w:val="18"/>
                <w:szCs w:val="18"/>
              </w:rPr>
              <w:lastRenderedPageBreak/>
              <w:t xml:space="preserve">sistemas municipais </w:t>
            </w:r>
            <w:r w:rsidRPr="00BD271C">
              <w:rPr>
                <w:rFonts w:cstheme="minorHAnsi"/>
                <w:b/>
                <w:bCs/>
                <w:strike/>
                <w:sz w:val="18"/>
                <w:szCs w:val="18"/>
              </w:rPr>
              <w:t xml:space="preserve">devem </w:t>
            </w:r>
            <w:r w:rsidRPr="00BD271C">
              <w:rPr>
                <w:rFonts w:cstheme="minorHAnsi"/>
                <w:b/>
                <w:bCs/>
                <w:sz w:val="18"/>
                <w:szCs w:val="18"/>
              </w:rPr>
              <w:t>assegurar a correta gestão dos resíduos urbanos perigosos assegurando o seu encaminhamento para destino final adequado.</w:t>
            </w:r>
          </w:p>
        </w:tc>
        <w:tc>
          <w:tcPr>
            <w:tcW w:w="2551" w:type="dxa"/>
            <w:shd w:val="clear" w:color="auto" w:fill="FFFFFF" w:themeFill="background1"/>
          </w:tcPr>
          <w:p w:rsidR="000D7F0D" w:rsidRPr="00BD271C" w:rsidRDefault="000D7F0D" w:rsidP="000D7F0D">
            <w:pPr>
              <w:rPr>
                <w:rFonts w:cstheme="minorHAnsi"/>
                <w:sz w:val="18"/>
                <w:szCs w:val="18"/>
              </w:rPr>
            </w:pPr>
          </w:p>
        </w:tc>
      </w:tr>
      <w:tr w:rsidR="000D7F0D" w:rsidRPr="00BD271C" w:rsidTr="006667B9">
        <w:trPr>
          <w:cantSplit/>
          <w:trHeight w:val="689"/>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b/>
                <w:bCs/>
                <w:sz w:val="18"/>
                <w:szCs w:val="18"/>
              </w:rPr>
              <w:br/>
              <w:t xml:space="preserve">CONTRA  </w:t>
            </w:r>
            <w:r w:rsidRPr="00BD271C">
              <w:rPr>
                <w:rFonts w:cstheme="minorHAnsi"/>
                <w:b/>
                <w:bCs/>
                <w:sz w:val="18"/>
                <w:szCs w:val="18"/>
              </w:rPr>
              <w:br/>
              <w:t>ABSTENÇÃO</w:t>
            </w:r>
          </w:p>
          <w:p w:rsidR="00F50CBA" w:rsidRPr="00BD271C" w:rsidRDefault="00F50CBA" w:rsidP="000D7F0D">
            <w:pPr>
              <w:rPr>
                <w:rFonts w:cstheme="minorHAnsi"/>
                <w:b/>
                <w:bCs/>
                <w:sz w:val="18"/>
                <w:szCs w:val="18"/>
              </w:rPr>
            </w:pPr>
          </w:p>
          <w:p w:rsidR="00F50CBA" w:rsidRPr="00BD271C" w:rsidRDefault="00F50CBA" w:rsidP="000D7F0D">
            <w:pPr>
              <w:rPr>
                <w:rFonts w:cstheme="minorHAnsi"/>
                <w:b/>
                <w:bCs/>
                <w:color w:val="FF0000"/>
                <w:sz w:val="18"/>
                <w:szCs w:val="18"/>
              </w:rPr>
            </w:pPr>
            <w:r w:rsidRPr="00BD271C">
              <w:rPr>
                <w:rFonts w:cstheme="minorHAnsi"/>
                <w:b/>
                <w:bCs/>
                <w:color w:val="FF0000"/>
                <w:sz w:val="18"/>
                <w:szCs w:val="18"/>
              </w:rPr>
              <w:t>PREJUDICADO</w:t>
            </w:r>
          </w:p>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F50CBA" w:rsidRPr="006667B9" w:rsidRDefault="00DE6C43" w:rsidP="008375F1">
            <w:pPr>
              <w:jc w:val="both"/>
              <w:rPr>
                <w:rFonts w:cstheme="minorHAnsi"/>
                <w:b/>
                <w:bCs/>
                <w:sz w:val="18"/>
                <w:szCs w:val="18"/>
              </w:rPr>
            </w:pPr>
            <w:r w:rsidRPr="00BD271C">
              <w:rPr>
                <w:rFonts w:cstheme="minorHAnsi"/>
                <w:b/>
                <w:bCs/>
                <w:sz w:val="18"/>
                <w:szCs w:val="18"/>
              </w:rPr>
              <w:t xml:space="preserve">A FAVOR </w:t>
            </w:r>
            <w:r w:rsidR="00F50CBA" w:rsidRPr="00BD271C">
              <w:rPr>
                <w:rFonts w:cstheme="minorHAnsi"/>
                <w:sz w:val="18"/>
                <w:szCs w:val="18"/>
              </w:rPr>
              <w:t>PS, PSD,</w:t>
            </w:r>
            <w:r w:rsidR="00F50CBA" w:rsidRPr="00BD271C">
              <w:rPr>
                <w:rFonts w:cstheme="minorHAnsi"/>
                <w:b/>
                <w:bCs/>
                <w:sz w:val="18"/>
                <w:szCs w:val="18"/>
              </w:rPr>
              <w:t xml:space="preserve"> </w:t>
            </w:r>
            <w:r w:rsidR="00F50CBA" w:rsidRPr="00BD271C">
              <w:rPr>
                <w:rFonts w:cstheme="minorHAnsi"/>
                <w:sz w:val="18"/>
                <w:szCs w:val="18"/>
              </w:rPr>
              <w:t>CDS</w:t>
            </w:r>
            <w:r w:rsidR="006667B9">
              <w:rPr>
                <w:rFonts w:cstheme="minorHAnsi"/>
                <w:b/>
                <w:bCs/>
                <w:sz w:val="18"/>
                <w:szCs w:val="18"/>
              </w:rPr>
              <w:t xml:space="preserve"> </w:t>
            </w:r>
            <w:r w:rsidRPr="00BD271C">
              <w:rPr>
                <w:rFonts w:cstheme="minorHAnsi"/>
                <w:strike/>
                <w:sz w:val="18"/>
                <w:szCs w:val="18"/>
              </w:rPr>
              <w:t xml:space="preserve">PAN </w:t>
            </w:r>
            <w:r w:rsidRPr="00BD271C">
              <w:rPr>
                <w:rFonts w:cstheme="minorHAnsi"/>
                <w:b/>
                <w:bCs/>
                <w:strike/>
                <w:color w:val="FF0000"/>
                <w:sz w:val="16"/>
                <w:szCs w:val="16"/>
              </w:rPr>
              <w:t>(caso a expressão sistemas municipais seja substituída por municípios)</w:t>
            </w:r>
          </w:p>
          <w:p w:rsidR="00497049" w:rsidRPr="00BD271C" w:rsidRDefault="00DE6C43" w:rsidP="008375F1">
            <w:pPr>
              <w:jc w:val="both"/>
              <w:rPr>
                <w:rFonts w:cstheme="minorHAnsi"/>
                <w:sz w:val="18"/>
                <w:szCs w:val="18"/>
              </w:rPr>
            </w:pPr>
            <w:r w:rsidRPr="00BD271C">
              <w:rPr>
                <w:rFonts w:cstheme="minorHAnsi"/>
                <w:b/>
                <w:bCs/>
                <w:sz w:val="18"/>
                <w:szCs w:val="18"/>
              </w:rPr>
              <w:t>CONTRA</w:t>
            </w:r>
            <w:r w:rsidR="00F50CBA" w:rsidRPr="00BD271C">
              <w:rPr>
                <w:rFonts w:cstheme="minorHAnsi"/>
                <w:b/>
                <w:bCs/>
                <w:sz w:val="18"/>
                <w:szCs w:val="18"/>
              </w:rPr>
              <w:t xml:space="preserve"> </w:t>
            </w:r>
            <w:r w:rsidR="00F50CBA" w:rsidRPr="00BD271C">
              <w:rPr>
                <w:rFonts w:cstheme="minorHAnsi"/>
                <w:sz w:val="18"/>
                <w:szCs w:val="18"/>
              </w:rPr>
              <w:t>PCP</w:t>
            </w:r>
          </w:p>
          <w:p w:rsidR="000D7F0D" w:rsidRPr="00BD271C" w:rsidRDefault="00DE6C43" w:rsidP="008375F1">
            <w:pPr>
              <w:jc w:val="both"/>
              <w:rPr>
                <w:rFonts w:cstheme="minorHAnsi"/>
                <w:color w:val="FF0000"/>
                <w:sz w:val="12"/>
                <w:szCs w:val="12"/>
              </w:rPr>
            </w:pPr>
            <w:r w:rsidRPr="00BD271C">
              <w:rPr>
                <w:rFonts w:cstheme="minorHAnsi"/>
                <w:b/>
                <w:bCs/>
                <w:sz w:val="18"/>
                <w:szCs w:val="18"/>
              </w:rPr>
              <w:t>ABSTENÇÃO</w:t>
            </w:r>
            <w:r w:rsidR="00F50CBA" w:rsidRPr="00BD271C">
              <w:rPr>
                <w:rFonts w:cstheme="minorHAnsi"/>
                <w:sz w:val="18"/>
                <w:szCs w:val="18"/>
              </w:rPr>
              <w:t xml:space="preserve"> </w:t>
            </w:r>
            <w:r w:rsidR="00497049" w:rsidRPr="00BD271C">
              <w:rPr>
                <w:rFonts w:cstheme="minorHAnsi"/>
                <w:sz w:val="18"/>
                <w:szCs w:val="18"/>
              </w:rPr>
              <w:t xml:space="preserve">BE, </w:t>
            </w:r>
            <w:r w:rsidR="00F50CBA" w:rsidRPr="00BD271C">
              <w:rPr>
                <w:rFonts w:cstheme="minorHAnsi"/>
                <w:sz w:val="18"/>
                <w:szCs w:val="18"/>
              </w:rPr>
              <w:t>PAN</w:t>
            </w:r>
          </w:p>
          <w:p w:rsidR="00497049" w:rsidRPr="00BD271C" w:rsidRDefault="00497049" w:rsidP="00497049">
            <w:pPr>
              <w:rPr>
                <w:rFonts w:cstheme="minorHAnsi"/>
                <w:b/>
                <w:bCs/>
                <w:color w:val="FF0000"/>
                <w:sz w:val="18"/>
                <w:szCs w:val="18"/>
              </w:rPr>
            </w:pPr>
          </w:p>
          <w:p w:rsidR="00497049" w:rsidRPr="00BD271C" w:rsidRDefault="00497049" w:rsidP="00C84E05">
            <w:pPr>
              <w:jc w:val="center"/>
              <w:rPr>
                <w:rFonts w:cstheme="minorHAnsi"/>
                <w:b/>
                <w:bCs/>
                <w:sz w:val="18"/>
                <w:szCs w:val="18"/>
              </w:rPr>
            </w:pPr>
            <w:r w:rsidRPr="00BD271C">
              <w:rPr>
                <w:rFonts w:cstheme="minorHAnsi"/>
                <w:b/>
                <w:bCs/>
                <w:color w:val="FF0000"/>
                <w:sz w:val="18"/>
                <w:szCs w:val="18"/>
              </w:rPr>
              <w:t>APROVADA</w:t>
            </w:r>
          </w:p>
        </w:tc>
        <w:tc>
          <w:tcPr>
            <w:tcW w:w="2551" w:type="dxa"/>
            <w:shd w:val="clear" w:color="auto" w:fill="D9D9D9" w:themeFill="background1" w:themeFillShade="D9"/>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45.º</w:t>
            </w:r>
          </w:p>
          <w:p w:rsidR="000D7F0D" w:rsidRPr="00BD271C" w:rsidRDefault="000D7F0D" w:rsidP="000D7F0D">
            <w:pPr>
              <w:jc w:val="center"/>
              <w:rPr>
                <w:rFonts w:cstheme="minorHAnsi"/>
                <w:sz w:val="18"/>
                <w:szCs w:val="18"/>
              </w:rPr>
            </w:pPr>
            <w:r w:rsidRPr="00BD271C">
              <w:rPr>
                <w:rFonts w:cstheme="minorHAnsi"/>
                <w:sz w:val="18"/>
                <w:szCs w:val="18"/>
              </w:rPr>
              <w:t>Gestão de resíduos urbanos</w:t>
            </w:r>
          </w:p>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7 - Até 31 de dezembro de 2023, os sistemas municipais asseguram a implementação de soluções de reciclagem na origem e a recolha seletiva dos </w:t>
            </w:r>
            <w:proofErr w:type="spellStart"/>
            <w:r w:rsidRPr="00BD271C">
              <w:rPr>
                <w:rFonts w:cstheme="minorHAnsi"/>
                <w:sz w:val="18"/>
                <w:szCs w:val="18"/>
              </w:rPr>
              <w:t>biorresíduos</w:t>
            </w:r>
            <w:proofErr w:type="spellEnd"/>
            <w:r w:rsidRPr="00BD271C">
              <w:rPr>
                <w:rFonts w:cstheme="minorHAnsi"/>
                <w:sz w:val="18"/>
                <w:szCs w:val="18"/>
              </w:rPr>
              <w:t xml:space="preserve"> e o seu encaminhamento para reciclagem, sem prejuízo do disposto no n.º 4 do artigo 36.º</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7 - Até 31 de dezembro de 2023, os municípios asseguram a implementação de soluções de reciclagem na origem e a recolha seletiva dos </w:t>
            </w:r>
            <w:proofErr w:type="spellStart"/>
            <w:r w:rsidRPr="00BD271C">
              <w:rPr>
                <w:rFonts w:cstheme="minorHAnsi"/>
                <w:sz w:val="18"/>
                <w:szCs w:val="18"/>
              </w:rPr>
              <w:t>biorresíduos</w:t>
            </w:r>
            <w:proofErr w:type="spellEnd"/>
            <w:r w:rsidRPr="00BD271C">
              <w:rPr>
                <w:rFonts w:cstheme="minorHAnsi"/>
                <w:sz w:val="18"/>
                <w:szCs w:val="18"/>
              </w:rPr>
              <w:t xml:space="preserve"> e o seu encaminhamento para reciclagem, sem prejuízo do disposto no n.º 4 do artigo 36.º.</w:t>
            </w: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strike/>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p>
        </w:tc>
      </w:tr>
      <w:tr w:rsidR="000D7F0D" w:rsidRPr="00BD271C" w:rsidTr="006667B9">
        <w:trPr>
          <w:cantSplit/>
          <w:trHeight w:val="843"/>
        </w:trPr>
        <w:tc>
          <w:tcPr>
            <w:tcW w:w="752" w:type="dxa"/>
            <w:shd w:val="clear" w:color="auto" w:fill="F2F2F2" w:themeFill="background1" w:themeFillShade="F2"/>
            <w:textDirection w:val="btLr"/>
          </w:tcPr>
          <w:p w:rsidR="000D7F0D" w:rsidRPr="00BD271C" w:rsidRDefault="000D7F0D" w:rsidP="000D7F0D">
            <w:pPr>
              <w:jc w:val="center"/>
              <w:rPr>
                <w:rFonts w:cstheme="minorHAnsi"/>
                <w:sz w:val="18"/>
                <w:szCs w:val="18"/>
              </w:rPr>
            </w:pPr>
          </w:p>
        </w:tc>
        <w:tc>
          <w:tcPr>
            <w:tcW w:w="3071" w:type="dxa"/>
            <w:shd w:val="clear" w:color="auto" w:fill="F2F2F2" w:themeFill="background1" w:themeFillShade="F2"/>
          </w:tcPr>
          <w:p w:rsidR="000D7F0D" w:rsidRPr="00BD271C" w:rsidRDefault="000D7F0D" w:rsidP="000D7F0D">
            <w:pPr>
              <w:jc w:val="cente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r w:rsidRPr="00BD271C">
              <w:rPr>
                <w:rFonts w:cstheme="minorHAnsi"/>
                <w:b/>
                <w:bCs/>
                <w:sz w:val="18"/>
                <w:szCs w:val="18"/>
              </w:rPr>
              <w:t xml:space="preserve">A FAVOR </w:t>
            </w:r>
            <w:r w:rsidR="00F50CBA" w:rsidRPr="00BD271C">
              <w:rPr>
                <w:rFonts w:cstheme="minorHAnsi"/>
                <w:sz w:val="18"/>
                <w:szCs w:val="18"/>
              </w:rPr>
              <w:t>PAN</w:t>
            </w:r>
            <w:r w:rsidR="00EB3DD8" w:rsidRPr="00BD271C">
              <w:rPr>
                <w:rFonts w:cstheme="minorHAnsi"/>
                <w:sz w:val="18"/>
                <w:szCs w:val="18"/>
              </w:rPr>
              <w:t xml:space="preserve"> </w:t>
            </w:r>
            <w:r w:rsidR="00EB3DD8">
              <w:rPr>
                <w:rFonts w:cstheme="minorHAnsi"/>
                <w:sz w:val="18"/>
                <w:szCs w:val="18"/>
              </w:rPr>
              <w:t xml:space="preserve">BE </w:t>
            </w:r>
            <w:r w:rsidR="00EB3DD8" w:rsidRPr="00BD271C">
              <w:rPr>
                <w:rFonts w:cstheme="minorHAnsi"/>
                <w:sz w:val="18"/>
                <w:szCs w:val="18"/>
              </w:rPr>
              <w:t>PCP</w:t>
            </w:r>
            <w:r w:rsidRPr="00BD271C">
              <w:rPr>
                <w:rFonts w:cstheme="minorHAnsi"/>
                <w:b/>
                <w:bCs/>
                <w:sz w:val="18"/>
                <w:szCs w:val="18"/>
              </w:rPr>
              <w:br/>
              <w:t>CONTRA</w:t>
            </w:r>
            <w:r w:rsidR="00F50CBA" w:rsidRPr="00BD271C">
              <w:rPr>
                <w:rFonts w:cstheme="minorHAnsi"/>
                <w:b/>
                <w:bCs/>
                <w:sz w:val="18"/>
                <w:szCs w:val="18"/>
              </w:rPr>
              <w:t xml:space="preserve"> </w:t>
            </w:r>
            <w:r w:rsidR="00F50CBA" w:rsidRPr="00BD271C">
              <w:rPr>
                <w:rFonts w:cstheme="minorHAnsi"/>
                <w:sz w:val="18"/>
                <w:szCs w:val="18"/>
              </w:rPr>
              <w:t>PS</w:t>
            </w:r>
            <w:r w:rsidRPr="00BD271C">
              <w:rPr>
                <w:rFonts w:cstheme="minorHAnsi"/>
                <w:b/>
                <w:bCs/>
                <w:sz w:val="18"/>
                <w:szCs w:val="18"/>
              </w:rPr>
              <w:br/>
              <w:t>ABSTENÇÃO</w:t>
            </w:r>
            <w:r w:rsidR="00F50CBA" w:rsidRPr="00BD271C">
              <w:rPr>
                <w:rFonts w:cstheme="minorHAnsi"/>
                <w:b/>
                <w:bCs/>
                <w:sz w:val="18"/>
                <w:szCs w:val="18"/>
              </w:rPr>
              <w:t xml:space="preserve"> </w:t>
            </w:r>
            <w:r w:rsidR="00F50CBA" w:rsidRPr="00BD271C">
              <w:rPr>
                <w:rFonts w:cstheme="minorHAnsi"/>
                <w:sz w:val="18"/>
                <w:szCs w:val="18"/>
              </w:rPr>
              <w:t>PS</w:t>
            </w:r>
            <w:r w:rsidR="00497049" w:rsidRPr="00BD271C">
              <w:rPr>
                <w:rFonts w:cstheme="minorHAnsi"/>
                <w:sz w:val="18"/>
                <w:szCs w:val="18"/>
              </w:rPr>
              <w:t>D</w:t>
            </w:r>
            <w:r w:rsidR="00F50CBA" w:rsidRPr="00BD271C">
              <w:rPr>
                <w:rFonts w:cstheme="minorHAnsi"/>
                <w:sz w:val="18"/>
                <w:szCs w:val="18"/>
              </w:rPr>
              <w:t xml:space="preserve">, </w:t>
            </w:r>
            <w:r w:rsidR="00EB3DD8">
              <w:rPr>
                <w:rFonts w:cstheme="minorHAnsi"/>
                <w:sz w:val="18"/>
                <w:szCs w:val="18"/>
              </w:rPr>
              <w:t>CDS</w:t>
            </w:r>
          </w:p>
          <w:p w:rsidR="00497049" w:rsidRPr="00BD271C" w:rsidRDefault="00497049" w:rsidP="00497049">
            <w:pPr>
              <w:jc w:val="center"/>
              <w:rPr>
                <w:rFonts w:cstheme="minorHAnsi"/>
                <w:b/>
                <w:bCs/>
                <w:sz w:val="18"/>
                <w:szCs w:val="18"/>
              </w:rPr>
            </w:pPr>
            <w:r w:rsidRPr="00BD271C">
              <w:rPr>
                <w:rFonts w:cstheme="minorHAnsi"/>
                <w:b/>
                <w:bCs/>
                <w:color w:val="FF0000"/>
                <w:sz w:val="18"/>
                <w:szCs w:val="18"/>
              </w:rPr>
              <w:t>REJEITADA</w:t>
            </w: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jc w:val="both"/>
              <w:rPr>
                <w:rFonts w:cstheme="minorHAnsi"/>
                <w:sz w:val="18"/>
                <w:szCs w:val="18"/>
              </w:rPr>
            </w:pPr>
          </w:p>
        </w:tc>
        <w:tc>
          <w:tcPr>
            <w:tcW w:w="2551" w:type="dxa"/>
            <w:shd w:val="clear" w:color="auto" w:fill="F2F2F2" w:themeFill="background1" w:themeFillShade="F2"/>
          </w:tcPr>
          <w:p w:rsidR="000D7F0D" w:rsidRPr="00BD271C" w:rsidRDefault="000D7F0D" w:rsidP="000D7F0D">
            <w:pPr>
              <w:jc w:val="center"/>
              <w:rPr>
                <w:rFonts w:cstheme="minorHAnsi"/>
                <w:sz w:val="18"/>
                <w:szCs w:val="18"/>
              </w:rPr>
            </w:pPr>
          </w:p>
        </w:tc>
      </w:tr>
      <w:tr w:rsidR="000123D8" w:rsidRPr="00BD271C" w:rsidTr="006667B9">
        <w:trPr>
          <w:cantSplit/>
          <w:trHeight w:val="3820"/>
        </w:trPr>
        <w:tc>
          <w:tcPr>
            <w:tcW w:w="752" w:type="dxa"/>
            <w:shd w:val="clear" w:color="auto" w:fill="FFFFFF" w:themeFill="background1"/>
            <w:textDirection w:val="btLr"/>
          </w:tcPr>
          <w:p w:rsidR="000123D8" w:rsidRPr="00BD271C" w:rsidRDefault="000123D8" w:rsidP="000123D8">
            <w:pPr>
              <w:jc w:val="center"/>
              <w:rPr>
                <w:rFonts w:cstheme="minorHAnsi"/>
                <w:sz w:val="18"/>
                <w:szCs w:val="18"/>
              </w:rPr>
            </w:pPr>
            <w:r w:rsidRPr="00BD271C">
              <w:rPr>
                <w:rFonts w:cstheme="minorHAnsi"/>
                <w:sz w:val="18"/>
                <w:szCs w:val="18"/>
              </w:rPr>
              <w:lastRenderedPageBreak/>
              <w:t>Artigo 46.º</w:t>
            </w:r>
          </w:p>
          <w:p w:rsidR="000123D8" w:rsidRPr="00BD271C" w:rsidRDefault="000123D8" w:rsidP="000123D8">
            <w:pPr>
              <w:jc w:val="center"/>
              <w:rPr>
                <w:rFonts w:cstheme="minorHAnsi"/>
                <w:sz w:val="18"/>
                <w:szCs w:val="18"/>
              </w:rPr>
            </w:pPr>
            <w:r w:rsidRPr="00BD271C">
              <w:rPr>
                <w:rFonts w:cstheme="minorHAnsi"/>
                <w:sz w:val="18"/>
                <w:szCs w:val="18"/>
              </w:rPr>
              <w:t>Resíduos das habitações</w:t>
            </w:r>
          </w:p>
          <w:p w:rsidR="000123D8" w:rsidRPr="00BD271C" w:rsidRDefault="000123D8" w:rsidP="000D7F0D">
            <w:pPr>
              <w:jc w:val="center"/>
              <w:rPr>
                <w:rFonts w:cstheme="minorHAnsi"/>
                <w:sz w:val="18"/>
                <w:szCs w:val="18"/>
              </w:rPr>
            </w:pPr>
          </w:p>
        </w:tc>
        <w:tc>
          <w:tcPr>
            <w:tcW w:w="3071" w:type="dxa"/>
            <w:shd w:val="clear" w:color="auto" w:fill="FFFFFF" w:themeFill="background1"/>
          </w:tcPr>
          <w:p w:rsidR="000123D8" w:rsidRPr="00BD271C" w:rsidRDefault="000123D8" w:rsidP="000123D8">
            <w:pPr>
              <w:jc w:val="center"/>
              <w:rPr>
                <w:rFonts w:cstheme="minorHAnsi"/>
                <w:sz w:val="18"/>
                <w:szCs w:val="18"/>
              </w:rPr>
            </w:pPr>
            <w:r w:rsidRPr="00BD271C">
              <w:rPr>
                <w:rFonts w:cstheme="minorHAnsi"/>
                <w:sz w:val="18"/>
                <w:szCs w:val="18"/>
              </w:rPr>
              <w:t>Artigo 46.º</w:t>
            </w:r>
          </w:p>
          <w:p w:rsidR="000123D8" w:rsidRPr="00BD271C" w:rsidRDefault="000123D8" w:rsidP="000123D8">
            <w:pPr>
              <w:jc w:val="center"/>
              <w:rPr>
                <w:rFonts w:cstheme="minorHAnsi"/>
                <w:sz w:val="18"/>
                <w:szCs w:val="18"/>
              </w:rPr>
            </w:pPr>
            <w:r w:rsidRPr="00BD271C">
              <w:rPr>
                <w:rFonts w:cstheme="minorHAnsi"/>
                <w:sz w:val="18"/>
                <w:szCs w:val="18"/>
              </w:rPr>
              <w:t>Resíduos das habitações</w:t>
            </w:r>
          </w:p>
          <w:p w:rsidR="000123D8" w:rsidRPr="00BD271C" w:rsidRDefault="000123D8" w:rsidP="000123D8">
            <w:pPr>
              <w:jc w:val="both"/>
              <w:rPr>
                <w:rFonts w:cstheme="minorHAnsi"/>
                <w:sz w:val="12"/>
                <w:szCs w:val="12"/>
              </w:rPr>
            </w:pPr>
            <w:r w:rsidRPr="00BD271C">
              <w:rPr>
                <w:rFonts w:cstheme="minorHAnsi"/>
                <w:sz w:val="12"/>
                <w:szCs w:val="12"/>
              </w:rPr>
              <w:t>1 - Os cidadãos são responsáveis por separar e depositar os resíduos urbanos produzidos nas habitações nos pontos ou centros de recolha disponibilizados pela entidade que presta o serviço de recolha e tratamento de resíduos ou em locais autorizados para o efeito.</w:t>
            </w:r>
          </w:p>
          <w:p w:rsidR="000123D8" w:rsidRPr="00BD271C" w:rsidRDefault="000123D8" w:rsidP="000123D8">
            <w:pPr>
              <w:jc w:val="both"/>
              <w:rPr>
                <w:rFonts w:cstheme="minorHAnsi"/>
                <w:sz w:val="18"/>
                <w:szCs w:val="18"/>
              </w:rPr>
            </w:pPr>
            <w:r w:rsidRPr="00BD271C">
              <w:rPr>
                <w:rFonts w:cstheme="minorHAnsi"/>
                <w:sz w:val="12"/>
                <w:szCs w:val="12"/>
              </w:rPr>
              <w:t>2 - Podem ser estipuladas nos regulamentos de serviços municipais contraordenações específicas pelo incumprimento por parte dos utilizadores dos serviços do dever de separação e deposição dos resíduos de habitações nos locais e nos dias próprios para o efeito, nos termos do artigo 90.º-B da Lei n.º 73/2013, de 3 de setembro, na sua redação atual</w:t>
            </w:r>
            <w:r w:rsidRPr="00BD271C">
              <w:rPr>
                <w:rFonts w:cstheme="minorHAnsi"/>
                <w:sz w:val="18"/>
                <w:szCs w:val="18"/>
              </w:rPr>
              <w:t>.</w:t>
            </w:r>
          </w:p>
          <w:p w:rsidR="000123D8" w:rsidRPr="00BD271C" w:rsidRDefault="000123D8" w:rsidP="000123D8">
            <w:pPr>
              <w:jc w:val="both"/>
              <w:rPr>
                <w:rFonts w:cstheme="minorHAnsi"/>
                <w:sz w:val="18"/>
                <w:szCs w:val="18"/>
              </w:rPr>
            </w:pPr>
            <w:r w:rsidRPr="00BD271C">
              <w:rPr>
                <w:rFonts w:cstheme="minorHAnsi"/>
                <w:sz w:val="18"/>
                <w:szCs w:val="18"/>
              </w:rPr>
              <w:t xml:space="preserve">3 - Os sistemas municipais ou multimunicipais de gestão de resíduos urbanos cobram uma tarifa </w:t>
            </w:r>
            <w:r w:rsidRPr="00BD271C">
              <w:rPr>
                <w:rFonts w:cstheme="minorHAnsi"/>
                <w:sz w:val="18"/>
                <w:szCs w:val="18"/>
                <w:u w:val="single"/>
              </w:rPr>
              <w:t>com vista a recuperar os custos</w:t>
            </w:r>
            <w:r w:rsidRPr="00BD271C">
              <w:rPr>
                <w:rFonts w:cstheme="minorHAnsi"/>
                <w:sz w:val="18"/>
                <w:szCs w:val="18"/>
              </w:rPr>
              <w:t xml:space="preserve"> da prestação do serviço referido no n.º 1, devendo a mesma assentar nos princípios constantes no n.º 2 do artigo 106.º</w:t>
            </w:r>
          </w:p>
          <w:p w:rsidR="000123D8" w:rsidRPr="00BD271C" w:rsidRDefault="000123D8" w:rsidP="00C84E05">
            <w:pPr>
              <w:rPr>
                <w:rFonts w:cstheme="minorHAnsi"/>
                <w:sz w:val="18"/>
                <w:szCs w:val="18"/>
              </w:rPr>
            </w:pPr>
          </w:p>
        </w:tc>
        <w:tc>
          <w:tcPr>
            <w:tcW w:w="2551" w:type="dxa"/>
            <w:shd w:val="clear" w:color="auto" w:fill="FFFFFF" w:themeFill="background1"/>
          </w:tcPr>
          <w:p w:rsidR="000123D8" w:rsidRPr="00BD271C" w:rsidRDefault="000123D8" w:rsidP="000123D8">
            <w:pPr>
              <w:jc w:val="center"/>
              <w:rPr>
                <w:rFonts w:cstheme="minorHAnsi"/>
                <w:sz w:val="18"/>
                <w:szCs w:val="18"/>
              </w:rPr>
            </w:pPr>
            <w:r w:rsidRPr="00BD271C">
              <w:rPr>
                <w:rFonts w:cstheme="minorHAnsi"/>
                <w:sz w:val="18"/>
                <w:szCs w:val="18"/>
              </w:rPr>
              <w:t>Artigo 46.º</w:t>
            </w:r>
          </w:p>
          <w:p w:rsidR="000123D8" w:rsidRPr="00BD271C" w:rsidRDefault="000123D8" w:rsidP="000123D8">
            <w:pPr>
              <w:jc w:val="center"/>
              <w:rPr>
                <w:rFonts w:cstheme="minorHAnsi"/>
                <w:sz w:val="18"/>
                <w:szCs w:val="18"/>
              </w:rPr>
            </w:pPr>
            <w:r w:rsidRPr="00BD271C">
              <w:rPr>
                <w:rFonts w:cstheme="minorHAnsi"/>
                <w:sz w:val="18"/>
                <w:szCs w:val="18"/>
              </w:rPr>
              <w:t>[...]</w:t>
            </w:r>
          </w:p>
          <w:p w:rsidR="000123D8" w:rsidRPr="00BD271C" w:rsidRDefault="000123D8" w:rsidP="000123D8">
            <w:pPr>
              <w:pStyle w:val="PargrafodaLista"/>
              <w:numPr>
                <w:ilvl w:val="0"/>
                <w:numId w:val="3"/>
              </w:numPr>
              <w:jc w:val="both"/>
              <w:rPr>
                <w:rFonts w:cstheme="minorHAnsi"/>
                <w:sz w:val="18"/>
                <w:szCs w:val="18"/>
              </w:rPr>
            </w:pPr>
            <w:r w:rsidRPr="00BD271C">
              <w:rPr>
                <w:rFonts w:cstheme="minorHAnsi"/>
                <w:sz w:val="18"/>
                <w:szCs w:val="18"/>
              </w:rPr>
              <w:t>[...].</w:t>
            </w:r>
          </w:p>
          <w:p w:rsidR="000123D8" w:rsidRPr="00BD271C" w:rsidRDefault="000123D8" w:rsidP="000123D8">
            <w:pPr>
              <w:jc w:val="both"/>
              <w:rPr>
                <w:rFonts w:cstheme="minorHAnsi"/>
                <w:sz w:val="18"/>
                <w:szCs w:val="18"/>
              </w:rPr>
            </w:pPr>
          </w:p>
          <w:p w:rsidR="000123D8" w:rsidRPr="00BD271C" w:rsidRDefault="000123D8" w:rsidP="000123D8">
            <w:pPr>
              <w:jc w:val="both"/>
              <w:rPr>
                <w:rFonts w:cstheme="minorHAnsi"/>
                <w:sz w:val="18"/>
                <w:szCs w:val="18"/>
              </w:rPr>
            </w:pPr>
            <w:r w:rsidRPr="00BD271C">
              <w:rPr>
                <w:rFonts w:cstheme="minorHAnsi"/>
                <w:sz w:val="18"/>
                <w:szCs w:val="18"/>
              </w:rPr>
              <w:t>2- [...].</w:t>
            </w:r>
          </w:p>
          <w:p w:rsidR="000123D8" w:rsidRPr="00BD271C" w:rsidRDefault="000123D8" w:rsidP="000123D8">
            <w:pPr>
              <w:jc w:val="both"/>
              <w:rPr>
                <w:rFonts w:cstheme="minorHAnsi"/>
                <w:sz w:val="18"/>
                <w:szCs w:val="18"/>
              </w:rPr>
            </w:pPr>
          </w:p>
          <w:p w:rsidR="000123D8" w:rsidRPr="00BD271C" w:rsidRDefault="000123D8" w:rsidP="000123D8">
            <w:pPr>
              <w:jc w:val="both"/>
              <w:rPr>
                <w:rFonts w:cstheme="minorHAnsi"/>
                <w:sz w:val="18"/>
                <w:szCs w:val="18"/>
              </w:rPr>
            </w:pPr>
            <w:r w:rsidRPr="00BD271C">
              <w:rPr>
                <w:rFonts w:cstheme="minorHAnsi"/>
                <w:sz w:val="18"/>
                <w:szCs w:val="18"/>
              </w:rPr>
              <w:t>3 - Os municípios cobram uma tarifa com vista a recuperar os custos da prestação do serviço referido no n.º 1, devendo a mesma assentar nos princípios constantes no n.º 2 do artigo 106.º.</w:t>
            </w:r>
          </w:p>
          <w:p w:rsidR="000123D8" w:rsidRPr="00BD271C" w:rsidRDefault="000123D8" w:rsidP="000123D8">
            <w:pPr>
              <w:rPr>
                <w:rFonts w:cstheme="minorHAnsi"/>
                <w:sz w:val="18"/>
                <w:szCs w:val="18"/>
              </w:rPr>
            </w:pPr>
            <w:r w:rsidRPr="00BD271C">
              <w:rPr>
                <w:rFonts w:cstheme="minorHAnsi"/>
                <w:sz w:val="18"/>
                <w:szCs w:val="18"/>
              </w:rPr>
              <w:t>4 - [...].</w:t>
            </w:r>
          </w:p>
          <w:p w:rsidR="000123D8" w:rsidRPr="00BD271C" w:rsidRDefault="000123D8" w:rsidP="000123D8">
            <w:pPr>
              <w:rPr>
                <w:rFonts w:cstheme="minorHAnsi"/>
                <w:sz w:val="18"/>
                <w:szCs w:val="18"/>
              </w:rPr>
            </w:pPr>
            <w:r w:rsidRPr="00BD271C">
              <w:rPr>
                <w:rFonts w:cstheme="minorHAnsi"/>
                <w:sz w:val="18"/>
                <w:szCs w:val="18"/>
              </w:rPr>
              <w:t>5 - [...].</w:t>
            </w:r>
          </w:p>
          <w:p w:rsidR="000123D8" w:rsidRPr="00BD271C" w:rsidRDefault="000123D8" w:rsidP="000123D8">
            <w:pPr>
              <w:rPr>
                <w:rFonts w:cstheme="minorHAnsi"/>
                <w:sz w:val="18"/>
                <w:szCs w:val="18"/>
              </w:rPr>
            </w:pPr>
            <w:r w:rsidRPr="00BD271C">
              <w:rPr>
                <w:rFonts w:cstheme="minorHAnsi"/>
                <w:sz w:val="18"/>
                <w:szCs w:val="18"/>
              </w:rPr>
              <w:t>6 - [...].</w:t>
            </w:r>
          </w:p>
          <w:p w:rsidR="000123D8" w:rsidRPr="00BD271C" w:rsidRDefault="000123D8" w:rsidP="000123D8">
            <w:pPr>
              <w:rPr>
                <w:rFonts w:cstheme="minorHAnsi"/>
                <w:sz w:val="18"/>
                <w:szCs w:val="18"/>
              </w:rPr>
            </w:pPr>
          </w:p>
          <w:p w:rsidR="000123D8" w:rsidRPr="00BD271C" w:rsidRDefault="000123D8" w:rsidP="000D7F0D">
            <w:pPr>
              <w:rPr>
                <w:rFonts w:cstheme="minorHAnsi"/>
                <w:b/>
                <w:bCs/>
                <w:sz w:val="18"/>
                <w:szCs w:val="18"/>
              </w:rPr>
            </w:pPr>
          </w:p>
        </w:tc>
        <w:tc>
          <w:tcPr>
            <w:tcW w:w="2552" w:type="dxa"/>
            <w:shd w:val="clear" w:color="auto" w:fill="FFFFFF" w:themeFill="background1"/>
          </w:tcPr>
          <w:p w:rsidR="000123D8" w:rsidRPr="00BD271C" w:rsidRDefault="000123D8" w:rsidP="000D7F0D">
            <w:pPr>
              <w:rPr>
                <w:rFonts w:cstheme="minorHAnsi"/>
                <w:sz w:val="18"/>
                <w:szCs w:val="18"/>
              </w:rPr>
            </w:pPr>
          </w:p>
        </w:tc>
        <w:tc>
          <w:tcPr>
            <w:tcW w:w="2552" w:type="dxa"/>
            <w:shd w:val="clear" w:color="auto" w:fill="FFFFFF" w:themeFill="background1"/>
          </w:tcPr>
          <w:p w:rsidR="000123D8" w:rsidRPr="00BD271C" w:rsidRDefault="000123D8" w:rsidP="000D7F0D">
            <w:pPr>
              <w:jc w:val="both"/>
              <w:rPr>
                <w:rFonts w:cstheme="minorHAnsi"/>
                <w:sz w:val="18"/>
                <w:szCs w:val="18"/>
              </w:rPr>
            </w:pPr>
          </w:p>
        </w:tc>
        <w:tc>
          <w:tcPr>
            <w:tcW w:w="2551" w:type="dxa"/>
            <w:shd w:val="clear" w:color="auto" w:fill="FFFFFF" w:themeFill="background1"/>
          </w:tcPr>
          <w:p w:rsidR="000123D8" w:rsidRPr="00BD271C" w:rsidRDefault="000123D8" w:rsidP="000123D8">
            <w:pPr>
              <w:jc w:val="center"/>
              <w:rPr>
                <w:rFonts w:cstheme="minorHAnsi"/>
                <w:sz w:val="18"/>
                <w:szCs w:val="18"/>
              </w:rPr>
            </w:pPr>
            <w:r w:rsidRPr="00BD271C">
              <w:rPr>
                <w:rFonts w:cstheme="minorHAnsi"/>
                <w:sz w:val="18"/>
                <w:szCs w:val="18"/>
              </w:rPr>
              <w:t>Artigo 46.º</w:t>
            </w:r>
          </w:p>
          <w:p w:rsidR="000123D8" w:rsidRPr="00BD271C" w:rsidRDefault="000123D8" w:rsidP="000123D8">
            <w:pPr>
              <w:jc w:val="center"/>
              <w:rPr>
                <w:rFonts w:cstheme="minorHAnsi"/>
                <w:sz w:val="18"/>
                <w:szCs w:val="18"/>
              </w:rPr>
            </w:pPr>
            <w:r w:rsidRPr="00BD271C">
              <w:rPr>
                <w:rFonts w:cstheme="minorHAnsi"/>
                <w:sz w:val="18"/>
                <w:szCs w:val="18"/>
              </w:rPr>
              <w:t>[…]</w:t>
            </w:r>
          </w:p>
          <w:p w:rsidR="000123D8" w:rsidRPr="00BD271C" w:rsidRDefault="000123D8" w:rsidP="000123D8">
            <w:pPr>
              <w:rPr>
                <w:rFonts w:cstheme="minorHAnsi"/>
                <w:sz w:val="18"/>
                <w:szCs w:val="18"/>
              </w:rPr>
            </w:pPr>
            <w:r w:rsidRPr="00BD271C">
              <w:rPr>
                <w:rFonts w:cstheme="minorHAnsi"/>
                <w:sz w:val="18"/>
                <w:szCs w:val="18"/>
              </w:rPr>
              <w:t xml:space="preserve">1 – </w:t>
            </w:r>
            <w:r w:rsidRPr="00BD271C">
              <w:rPr>
                <w:rFonts w:cstheme="minorHAnsi"/>
                <w:sz w:val="18"/>
                <w:szCs w:val="18"/>
              </w:rPr>
              <w:tab/>
              <w:t>[…].</w:t>
            </w:r>
          </w:p>
          <w:p w:rsidR="000123D8" w:rsidRPr="00BD271C" w:rsidRDefault="000123D8" w:rsidP="000123D8">
            <w:pPr>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0123D8" w:rsidRPr="00BD271C" w:rsidRDefault="000123D8" w:rsidP="000123D8">
            <w:pPr>
              <w:jc w:val="both"/>
              <w:rPr>
                <w:rFonts w:cstheme="minorHAnsi"/>
                <w:sz w:val="18"/>
                <w:szCs w:val="18"/>
              </w:rPr>
            </w:pPr>
            <w:r w:rsidRPr="00BD271C">
              <w:rPr>
                <w:rFonts w:cstheme="minorHAnsi"/>
                <w:sz w:val="18"/>
                <w:szCs w:val="18"/>
              </w:rPr>
              <w:t xml:space="preserve">3 – Os sistemas municipais ou multimunicipais de gestão de resíduos urbanos cobram uma tarifa </w:t>
            </w:r>
            <w:r w:rsidRPr="00BD271C">
              <w:rPr>
                <w:rFonts w:cstheme="minorHAnsi"/>
                <w:b/>
                <w:bCs/>
                <w:sz w:val="18"/>
                <w:szCs w:val="18"/>
              </w:rPr>
              <w:t>que não deve ser superior aos custos globais de</w:t>
            </w:r>
            <w:r w:rsidRPr="00BD271C">
              <w:rPr>
                <w:rFonts w:cstheme="minorHAnsi"/>
                <w:sz w:val="18"/>
                <w:szCs w:val="18"/>
              </w:rPr>
              <w:t xml:space="preserve"> operação do serviço referido no n.º 1, devendo a mesma assentar nos princípios constantes no n.º 2 do artigo 106.º</w:t>
            </w:r>
          </w:p>
          <w:p w:rsidR="000123D8" w:rsidRPr="00BD271C" w:rsidRDefault="000123D8" w:rsidP="000123D8">
            <w:pPr>
              <w:rPr>
                <w:rFonts w:cstheme="minorHAnsi"/>
                <w:sz w:val="18"/>
                <w:szCs w:val="18"/>
              </w:rPr>
            </w:pPr>
            <w:r w:rsidRPr="00BD271C">
              <w:rPr>
                <w:rFonts w:cstheme="minorHAnsi"/>
                <w:sz w:val="18"/>
                <w:szCs w:val="18"/>
              </w:rPr>
              <w:t xml:space="preserve">4 – </w:t>
            </w:r>
            <w:r w:rsidRPr="00BD271C">
              <w:rPr>
                <w:rFonts w:cstheme="minorHAnsi"/>
                <w:sz w:val="18"/>
                <w:szCs w:val="18"/>
              </w:rPr>
              <w:tab/>
              <w:t>[…].</w:t>
            </w:r>
          </w:p>
          <w:p w:rsidR="000123D8" w:rsidRPr="00BD271C" w:rsidRDefault="000123D8" w:rsidP="000123D8">
            <w:pPr>
              <w:rPr>
                <w:rFonts w:cstheme="minorHAnsi"/>
                <w:sz w:val="18"/>
                <w:szCs w:val="18"/>
              </w:rPr>
            </w:pPr>
            <w:r w:rsidRPr="00BD271C">
              <w:rPr>
                <w:rFonts w:cstheme="minorHAnsi"/>
                <w:sz w:val="18"/>
                <w:szCs w:val="18"/>
              </w:rPr>
              <w:t xml:space="preserve">5 – </w:t>
            </w:r>
            <w:r w:rsidRPr="00BD271C">
              <w:rPr>
                <w:rFonts w:cstheme="minorHAnsi"/>
                <w:sz w:val="18"/>
                <w:szCs w:val="18"/>
              </w:rPr>
              <w:tab/>
              <w:t>[…].</w:t>
            </w:r>
          </w:p>
          <w:p w:rsidR="000123D8" w:rsidRPr="00BD271C" w:rsidRDefault="000123D8" w:rsidP="000123D8">
            <w:pPr>
              <w:rPr>
                <w:rFonts w:cstheme="minorHAnsi"/>
                <w:sz w:val="18"/>
                <w:szCs w:val="18"/>
              </w:rPr>
            </w:pPr>
          </w:p>
          <w:p w:rsidR="000123D8" w:rsidRPr="00BD271C" w:rsidRDefault="000123D8" w:rsidP="00C84E05">
            <w:pPr>
              <w:rPr>
                <w:rFonts w:cstheme="minorHAnsi"/>
                <w:sz w:val="18"/>
                <w:szCs w:val="18"/>
              </w:rPr>
            </w:pPr>
          </w:p>
        </w:tc>
      </w:tr>
      <w:tr w:rsidR="000123D8" w:rsidRPr="00BD271C" w:rsidTr="006667B9">
        <w:trPr>
          <w:cantSplit/>
          <w:trHeight w:val="476"/>
        </w:trPr>
        <w:tc>
          <w:tcPr>
            <w:tcW w:w="752" w:type="dxa"/>
            <w:shd w:val="clear" w:color="auto" w:fill="E7E6E6" w:themeFill="background2"/>
            <w:textDirection w:val="btLr"/>
          </w:tcPr>
          <w:p w:rsidR="000123D8" w:rsidRPr="00BD271C" w:rsidRDefault="000123D8" w:rsidP="000D7F0D">
            <w:pPr>
              <w:jc w:val="center"/>
              <w:rPr>
                <w:rFonts w:cstheme="minorHAnsi"/>
                <w:sz w:val="18"/>
                <w:szCs w:val="18"/>
              </w:rPr>
            </w:pPr>
          </w:p>
        </w:tc>
        <w:tc>
          <w:tcPr>
            <w:tcW w:w="3071" w:type="dxa"/>
            <w:shd w:val="clear" w:color="auto" w:fill="E7E6E6" w:themeFill="background2"/>
          </w:tcPr>
          <w:p w:rsidR="000123D8" w:rsidRPr="00BD271C" w:rsidRDefault="000123D8" w:rsidP="000D7F0D">
            <w:pPr>
              <w:jc w:val="both"/>
              <w:rPr>
                <w:rFonts w:cstheme="minorHAnsi"/>
                <w:sz w:val="12"/>
                <w:szCs w:val="12"/>
              </w:rPr>
            </w:pPr>
          </w:p>
        </w:tc>
        <w:tc>
          <w:tcPr>
            <w:tcW w:w="2551" w:type="dxa"/>
            <w:shd w:val="clear" w:color="auto" w:fill="E7E6E6" w:themeFill="background2"/>
          </w:tcPr>
          <w:p w:rsidR="000123D8" w:rsidRPr="00BD271C" w:rsidRDefault="000123D8" w:rsidP="000123D8">
            <w:pPr>
              <w:rPr>
                <w:rFonts w:cstheme="minorHAnsi"/>
                <w:b/>
                <w:bCs/>
                <w:sz w:val="18"/>
                <w:szCs w:val="18"/>
              </w:rPr>
            </w:pPr>
            <w:r w:rsidRPr="00BD271C">
              <w:rPr>
                <w:rFonts w:cstheme="minorHAnsi"/>
                <w:b/>
                <w:bCs/>
                <w:sz w:val="18"/>
                <w:szCs w:val="18"/>
              </w:rPr>
              <w:t>A FAVOR</w:t>
            </w:r>
            <w:r w:rsidR="00F50CBA" w:rsidRPr="00BD271C">
              <w:rPr>
                <w:rFonts w:cstheme="minorHAnsi"/>
                <w:b/>
                <w:bCs/>
                <w:sz w:val="18"/>
                <w:szCs w:val="18"/>
              </w:rPr>
              <w:t xml:space="preserve"> </w:t>
            </w:r>
            <w:r w:rsidR="00F50CBA" w:rsidRPr="00BD271C">
              <w:rPr>
                <w:rFonts w:cstheme="minorHAnsi"/>
                <w:sz w:val="18"/>
                <w:szCs w:val="18"/>
              </w:rPr>
              <w:t>PAN</w:t>
            </w:r>
            <w:r w:rsidRPr="00BD271C">
              <w:rPr>
                <w:rFonts w:cstheme="minorHAnsi"/>
                <w:b/>
                <w:bCs/>
                <w:sz w:val="18"/>
                <w:szCs w:val="18"/>
              </w:rPr>
              <w:br/>
              <w:t>CONTRA</w:t>
            </w:r>
            <w:r w:rsidR="00F50CBA" w:rsidRPr="00BD271C">
              <w:rPr>
                <w:rFonts w:cstheme="minorHAnsi"/>
                <w:b/>
                <w:bCs/>
                <w:sz w:val="18"/>
                <w:szCs w:val="18"/>
              </w:rPr>
              <w:t xml:space="preserve"> </w:t>
            </w:r>
            <w:r w:rsidR="00F50CBA" w:rsidRPr="00BD271C">
              <w:rPr>
                <w:rFonts w:cstheme="minorHAnsi"/>
                <w:sz w:val="18"/>
                <w:szCs w:val="18"/>
              </w:rPr>
              <w:t>PS, P</w:t>
            </w:r>
            <w:r w:rsidR="00497049" w:rsidRPr="00BD271C">
              <w:rPr>
                <w:rFonts w:cstheme="minorHAnsi"/>
                <w:sz w:val="18"/>
                <w:szCs w:val="18"/>
              </w:rPr>
              <w:t>SD</w:t>
            </w:r>
            <w:r w:rsidR="00F50CBA" w:rsidRPr="00BD271C">
              <w:rPr>
                <w:rFonts w:cstheme="minorHAnsi"/>
                <w:sz w:val="18"/>
                <w:szCs w:val="18"/>
              </w:rPr>
              <w:t>, B</w:t>
            </w:r>
            <w:r w:rsidR="00497049" w:rsidRPr="00BD271C">
              <w:rPr>
                <w:rFonts w:cstheme="minorHAnsi"/>
                <w:sz w:val="18"/>
                <w:szCs w:val="18"/>
              </w:rPr>
              <w:t>E</w:t>
            </w:r>
            <w:r w:rsidR="00F50CBA" w:rsidRPr="00BD271C">
              <w:rPr>
                <w:rFonts w:cstheme="minorHAnsi"/>
                <w:sz w:val="18"/>
                <w:szCs w:val="18"/>
              </w:rPr>
              <w:t>, PCP, CDS</w:t>
            </w:r>
            <w:r w:rsidRPr="00BD271C">
              <w:rPr>
                <w:rFonts w:cstheme="minorHAnsi"/>
                <w:b/>
                <w:bCs/>
                <w:sz w:val="18"/>
                <w:szCs w:val="18"/>
              </w:rPr>
              <w:br/>
              <w:t>ABSTENÇÃO</w:t>
            </w:r>
          </w:p>
          <w:p w:rsidR="00F50CBA" w:rsidRPr="00BD271C" w:rsidRDefault="00F50CBA" w:rsidP="00497049">
            <w:pPr>
              <w:jc w:val="center"/>
              <w:rPr>
                <w:rFonts w:cstheme="minorHAnsi"/>
                <w:sz w:val="18"/>
                <w:szCs w:val="18"/>
              </w:rPr>
            </w:pPr>
            <w:r w:rsidRPr="00BD271C">
              <w:rPr>
                <w:rFonts w:cstheme="minorHAnsi"/>
                <w:b/>
                <w:bCs/>
                <w:color w:val="FF0000"/>
                <w:sz w:val="18"/>
                <w:szCs w:val="18"/>
              </w:rPr>
              <w:t>REJEITADA</w:t>
            </w:r>
          </w:p>
          <w:p w:rsidR="000123D8" w:rsidRPr="00BD271C" w:rsidRDefault="000123D8" w:rsidP="000123D8">
            <w:pPr>
              <w:rPr>
                <w:rFonts w:cstheme="minorHAnsi"/>
                <w:sz w:val="18"/>
                <w:szCs w:val="18"/>
              </w:rPr>
            </w:pPr>
          </w:p>
        </w:tc>
        <w:tc>
          <w:tcPr>
            <w:tcW w:w="2552" w:type="dxa"/>
            <w:shd w:val="clear" w:color="auto" w:fill="E7E6E6" w:themeFill="background2"/>
          </w:tcPr>
          <w:p w:rsidR="000123D8" w:rsidRPr="00BD271C" w:rsidRDefault="000123D8" w:rsidP="000D7F0D">
            <w:pPr>
              <w:rPr>
                <w:rFonts w:cstheme="minorHAnsi"/>
                <w:sz w:val="18"/>
                <w:szCs w:val="18"/>
              </w:rPr>
            </w:pPr>
          </w:p>
        </w:tc>
        <w:tc>
          <w:tcPr>
            <w:tcW w:w="2552" w:type="dxa"/>
            <w:shd w:val="clear" w:color="auto" w:fill="E7E6E6" w:themeFill="background2"/>
          </w:tcPr>
          <w:p w:rsidR="000123D8" w:rsidRPr="00BD271C" w:rsidRDefault="000123D8" w:rsidP="000D7F0D">
            <w:pPr>
              <w:rPr>
                <w:rFonts w:cstheme="minorHAnsi"/>
                <w:sz w:val="18"/>
                <w:szCs w:val="18"/>
              </w:rPr>
            </w:pPr>
          </w:p>
        </w:tc>
        <w:tc>
          <w:tcPr>
            <w:tcW w:w="2551" w:type="dxa"/>
            <w:shd w:val="clear" w:color="auto" w:fill="E7E6E6" w:themeFill="background2"/>
          </w:tcPr>
          <w:p w:rsidR="000123D8" w:rsidRPr="00BD271C" w:rsidRDefault="000123D8" w:rsidP="000123D8">
            <w:pPr>
              <w:rPr>
                <w:rFonts w:cstheme="minorHAnsi"/>
                <w:b/>
                <w:bCs/>
                <w:sz w:val="18"/>
                <w:szCs w:val="18"/>
              </w:rPr>
            </w:pPr>
            <w:r w:rsidRPr="00BD271C">
              <w:rPr>
                <w:rFonts w:cstheme="minorHAnsi"/>
                <w:b/>
                <w:bCs/>
                <w:sz w:val="18"/>
                <w:szCs w:val="18"/>
              </w:rPr>
              <w:t xml:space="preserve">A FAVOR </w:t>
            </w:r>
            <w:r w:rsidR="00F50CBA" w:rsidRPr="00BD271C">
              <w:rPr>
                <w:rFonts w:cstheme="minorHAnsi"/>
                <w:sz w:val="18"/>
                <w:szCs w:val="18"/>
              </w:rPr>
              <w:t>BE, PCP, PAN</w:t>
            </w:r>
            <w:r w:rsidRPr="00BD271C">
              <w:rPr>
                <w:rFonts w:cstheme="minorHAnsi"/>
                <w:sz w:val="18"/>
                <w:szCs w:val="18"/>
              </w:rPr>
              <w:br/>
            </w:r>
            <w:r w:rsidRPr="00BD271C">
              <w:rPr>
                <w:rFonts w:cstheme="minorHAnsi"/>
                <w:b/>
                <w:bCs/>
                <w:sz w:val="18"/>
                <w:szCs w:val="18"/>
              </w:rPr>
              <w:t>CONTRA</w:t>
            </w:r>
            <w:r w:rsidR="00F50CBA" w:rsidRPr="00BD271C">
              <w:rPr>
                <w:rFonts w:cstheme="minorHAnsi"/>
                <w:b/>
                <w:bCs/>
                <w:sz w:val="18"/>
                <w:szCs w:val="18"/>
              </w:rPr>
              <w:t xml:space="preserve"> </w:t>
            </w:r>
            <w:r w:rsidR="00F50CBA" w:rsidRPr="00BD271C">
              <w:rPr>
                <w:rFonts w:cstheme="minorHAnsi"/>
                <w:sz w:val="18"/>
                <w:szCs w:val="18"/>
              </w:rPr>
              <w:t>CDS, PSD, PS</w:t>
            </w:r>
            <w:r w:rsidRPr="00BD271C">
              <w:rPr>
                <w:rFonts w:cstheme="minorHAnsi"/>
                <w:b/>
                <w:bCs/>
                <w:sz w:val="18"/>
                <w:szCs w:val="18"/>
              </w:rPr>
              <w:br/>
              <w:t>ABSTENÇÃO</w:t>
            </w:r>
          </w:p>
          <w:p w:rsidR="00F50CBA" w:rsidRPr="00BD271C" w:rsidRDefault="00F50CBA" w:rsidP="00F50CBA">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46.º</w:t>
            </w:r>
          </w:p>
          <w:p w:rsidR="000D7F0D" w:rsidRPr="00BD271C" w:rsidRDefault="000D7F0D" w:rsidP="000D7F0D">
            <w:pPr>
              <w:jc w:val="center"/>
              <w:rPr>
                <w:rFonts w:cstheme="minorHAnsi"/>
                <w:sz w:val="18"/>
                <w:szCs w:val="18"/>
              </w:rPr>
            </w:pPr>
            <w:r w:rsidRPr="00BD271C">
              <w:rPr>
                <w:rFonts w:cstheme="minorHAnsi"/>
                <w:sz w:val="18"/>
                <w:szCs w:val="18"/>
              </w:rPr>
              <w:t>Resíduos das habitações</w:t>
            </w:r>
          </w:p>
          <w:p w:rsidR="000D7F0D" w:rsidRPr="00BD271C" w:rsidRDefault="000D7F0D" w:rsidP="000D7F0D">
            <w:pPr>
              <w:ind w:left="113" w:right="113"/>
              <w:jc w:val="center"/>
              <w:rPr>
                <w:rFonts w:cstheme="minorHAnsi"/>
                <w:sz w:val="18"/>
                <w:szCs w:val="18"/>
              </w:rPr>
            </w:pPr>
          </w:p>
        </w:tc>
        <w:tc>
          <w:tcPr>
            <w:tcW w:w="3071" w:type="dxa"/>
            <w:shd w:val="clear" w:color="auto" w:fill="FFFFFF" w:themeFill="background1"/>
          </w:tcPr>
          <w:p w:rsidR="000D7F0D" w:rsidRPr="00BD271C" w:rsidRDefault="000D7F0D" w:rsidP="000D7F0D">
            <w:pPr>
              <w:jc w:val="both"/>
              <w:rPr>
                <w:rFonts w:cstheme="minorHAnsi"/>
                <w:sz w:val="12"/>
                <w:szCs w:val="12"/>
              </w:rPr>
            </w:pPr>
            <w:r w:rsidRPr="00BD271C">
              <w:rPr>
                <w:rFonts w:cstheme="minorHAnsi"/>
                <w:sz w:val="12"/>
                <w:szCs w:val="12"/>
              </w:rPr>
              <w:t>4 - Os sistemas municipais ou multimunicipais, devem realizar campanhas de sensibilização junto dos cidadãos com vista a incentivar a redução da produção de resíduos, bem como transmitir informação relativa à recolha seletiva.</w:t>
            </w:r>
          </w:p>
          <w:p w:rsidR="000D7F0D" w:rsidRPr="00BD271C" w:rsidRDefault="000D7F0D" w:rsidP="000D7F0D">
            <w:pPr>
              <w:jc w:val="both"/>
              <w:rPr>
                <w:rFonts w:cstheme="minorHAnsi"/>
                <w:sz w:val="12"/>
                <w:szCs w:val="12"/>
              </w:rPr>
            </w:pPr>
            <w:r w:rsidRPr="00BD271C">
              <w:rPr>
                <w:rFonts w:cstheme="minorHAnsi"/>
                <w:sz w:val="12"/>
                <w:szCs w:val="12"/>
              </w:rPr>
              <w:t xml:space="preserve">5 - Os sistemas municipais ou multimunicipais devem comunicar, pelo menos uma vez por ano, os resultados e benefícios obtidos pelos munícipes pela participação na recolha seletiva dos resíduos, bem como os impactes </w:t>
            </w:r>
            <w:r w:rsidRPr="00BD271C">
              <w:rPr>
                <w:rFonts w:cstheme="minorHAnsi"/>
                <w:sz w:val="12"/>
                <w:szCs w:val="12"/>
              </w:rPr>
              <w:lastRenderedPageBreak/>
              <w:t>positivos decorrentes do cumprimento das metas, devendo a mesma ser disponibilizada no sítio na Internet do sistema, juntamente com os principais indicadores relativos à atividade de gestão de resíduos, devendo os planos multimunicipais, intermunicipais e municipais ser disponibilizados também no sítio na Internet.</w:t>
            </w:r>
          </w:p>
          <w:p w:rsidR="000D7F0D" w:rsidRPr="00BD271C" w:rsidRDefault="000D7F0D" w:rsidP="000D7F0D">
            <w:pPr>
              <w:jc w:val="both"/>
              <w:rPr>
                <w:rFonts w:cstheme="minorHAnsi"/>
                <w:sz w:val="18"/>
                <w:szCs w:val="18"/>
              </w:rPr>
            </w:pPr>
            <w:r w:rsidRPr="00BD271C">
              <w:rPr>
                <w:rFonts w:cstheme="minorHAnsi"/>
                <w:sz w:val="12"/>
                <w:szCs w:val="12"/>
              </w:rPr>
              <w:t xml:space="preserve">6 - A ERSAR monitoriza o cumprimento das obrigações previstas nos </w:t>
            </w:r>
            <w:proofErr w:type="spellStart"/>
            <w:proofErr w:type="gramStart"/>
            <w:r w:rsidRPr="00BD271C">
              <w:rPr>
                <w:rFonts w:cstheme="minorHAnsi"/>
                <w:sz w:val="12"/>
                <w:szCs w:val="12"/>
              </w:rPr>
              <w:t>n.os</w:t>
            </w:r>
            <w:proofErr w:type="spellEnd"/>
            <w:proofErr w:type="gramEnd"/>
            <w:r w:rsidRPr="00BD271C">
              <w:rPr>
                <w:rFonts w:cstheme="minorHAnsi"/>
                <w:sz w:val="12"/>
                <w:szCs w:val="12"/>
              </w:rPr>
              <w:t xml:space="preserve"> 2 a 5 no âmbito das suas atribuições.</w:t>
            </w:r>
          </w:p>
        </w:tc>
        <w:tc>
          <w:tcPr>
            <w:tcW w:w="2551" w:type="dxa"/>
            <w:shd w:val="clear" w:color="auto" w:fill="FFFFFF" w:themeFill="background1"/>
          </w:tcPr>
          <w:p w:rsidR="000D7F0D" w:rsidRPr="00BD271C" w:rsidRDefault="000D7F0D" w:rsidP="000123D8">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r w:rsidRPr="00BD271C">
              <w:rPr>
                <w:rFonts w:cstheme="minorHAnsi"/>
                <w:sz w:val="18"/>
                <w:szCs w:val="18"/>
              </w:rPr>
              <w:t xml:space="preserve">6 – </w:t>
            </w:r>
            <w:r w:rsidRPr="00BD271C">
              <w:rPr>
                <w:rFonts w:cstheme="minorHAnsi"/>
                <w:sz w:val="18"/>
                <w:szCs w:val="18"/>
              </w:rPr>
              <w:tab/>
              <w:t>[…].</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7 – [NOVO] Deve ser implementada legislação e regulamentação no sentido de reduzir a produção de resíduos </w:t>
            </w:r>
            <w:r w:rsidRPr="00BD271C">
              <w:rPr>
                <w:rFonts w:cstheme="minorHAnsi"/>
                <w:b/>
                <w:bCs/>
                <w:sz w:val="18"/>
                <w:szCs w:val="18"/>
              </w:rPr>
              <w:lastRenderedPageBreak/>
              <w:t>na origem e de garantir uma maior valorização dos mesmos.</w:t>
            </w:r>
          </w:p>
        </w:tc>
      </w:tr>
      <w:tr w:rsidR="000D7F0D" w:rsidRPr="00BD271C" w:rsidTr="006667B9">
        <w:trPr>
          <w:cantSplit/>
          <w:trHeight w:val="8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w:t>
            </w:r>
            <w:r w:rsidR="00F50CBA" w:rsidRPr="00BD271C">
              <w:rPr>
                <w:rFonts w:cstheme="minorHAnsi"/>
                <w:b/>
                <w:bCs/>
                <w:sz w:val="18"/>
                <w:szCs w:val="18"/>
              </w:rPr>
              <w:t xml:space="preserve"> BE, PAN</w:t>
            </w:r>
            <w:r w:rsidR="00CE1C16" w:rsidRPr="00BD271C">
              <w:rPr>
                <w:rFonts w:cstheme="minorHAnsi"/>
                <w:b/>
                <w:bCs/>
                <w:sz w:val="18"/>
                <w:szCs w:val="18"/>
              </w:rPr>
              <w:t xml:space="preserve"> PCP</w:t>
            </w:r>
            <w:r w:rsidRPr="00BD271C">
              <w:rPr>
                <w:rFonts w:cstheme="minorHAnsi"/>
                <w:b/>
                <w:bCs/>
                <w:sz w:val="18"/>
                <w:szCs w:val="18"/>
              </w:rPr>
              <w:br/>
              <w:t>CONTRA</w:t>
            </w:r>
            <w:r w:rsidR="00F50CBA" w:rsidRPr="00BD271C">
              <w:rPr>
                <w:rFonts w:cstheme="minorHAnsi"/>
                <w:b/>
                <w:bCs/>
                <w:sz w:val="18"/>
                <w:szCs w:val="18"/>
              </w:rPr>
              <w:t xml:space="preserve"> PSD, CDS,</w:t>
            </w:r>
            <w:r w:rsidR="00CE1C16" w:rsidRPr="00BD271C">
              <w:rPr>
                <w:rFonts w:cstheme="minorHAnsi"/>
                <w:b/>
                <w:bCs/>
                <w:sz w:val="18"/>
                <w:szCs w:val="18"/>
              </w:rPr>
              <w:t xml:space="preserve"> </w:t>
            </w:r>
            <w:r w:rsidRPr="00BD271C">
              <w:rPr>
                <w:rFonts w:cstheme="minorHAnsi"/>
                <w:b/>
                <w:bCs/>
                <w:sz w:val="18"/>
                <w:szCs w:val="18"/>
              </w:rPr>
              <w:br/>
              <w:t>ABSTENÇÃO</w:t>
            </w:r>
            <w:r w:rsidR="00F50CBA" w:rsidRPr="00BD271C">
              <w:rPr>
                <w:rFonts w:cstheme="minorHAnsi"/>
                <w:b/>
                <w:bCs/>
                <w:sz w:val="18"/>
                <w:szCs w:val="18"/>
              </w:rPr>
              <w:t xml:space="preserve"> PS</w:t>
            </w:r>
          </w:p>
          <w:p w:rsidR="00F50CBA" w:rsidRPr="00BD271C" w:rsidRDefault="00F50CBA" w:rsidP="00F50CBA">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both"/>
              <w:rPr>
                <w:rFonts w:cstheme="minorHAnsi"/>
                <w:sz w:val="18"/>
                <w:szCs w:val="18"/>
              </w:rPr>
            </w:pPr>
          </w:p>
        </w:tc>
        <w:tc>
          <w:tcPr>
            <w:tcW w:w="307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Capítulo VI</w:t>
            </w:r>
          </w:p>
          <w:p w:rsidR="000D7F0D" w:rsidRPr="00BD271C" w:rsidRDefault="000D7F0D" w:rsidP="000D7F0D">
            <w:pPr>
              <w:jc w:val="center"/>
              <w:rPr>
                <w:rFonts w:cstheme="minorHAnsi"/>
                <w:sz w:val="18"/>
                <w:szCs w:val="18"/>
              </w:rPr>
            </w:pPr>
            <w:r w:rsidRPr="00BD271C">
              <w:rPr>
                <w:rFonts w:cstheme="minorHAnsi"/>
                <w:sz w:val="18"/>
                <w:szCs w:val="18"/>
              </w:rPr>
              <w:t>Resíduos de construção e demolição</w:t>
            </w:r>
          </w:p>
          <w:p w:rsidR="000D7F0D" w:rsidRPr="00BD271C" w:rsidRDefault="000D7F0D" w:rsidP="000D7F0D">
            <w:pPr>
              <w:jc w:val="center"/>
              <w:rPr>
                <w:rFonts w:cstheme="minorHAnsi"/>
                <w:sz w:val="18"/>
                <w:szCs w:val="18"/>
              </w:rPr>
            </w:pPr>
          </w:p>
          <w:p w:rsidR="000D7F0D" w:rsidRPr="00BD271C" w:rsidRDefault="000D7F0D" w:rsidP="000D7F0D">
            <w:pPr>
              <w:jc w:val="center"/>
              <w:rPr>
                <w:rFonts w:cstheme="minorHAnsi"/>
                <w:sz w:val="18"/>
                <w:szCs w:val="18"/>
              </w:rPr>
            </w:pPr>
            <w:r w:rsidRPr="00BD271C">
              <w:rPr>
                <w:rFonts w:cstheme="minorHAnsi"/>
                <w:sz w:val="18"/>
                <w:szCs w:val="18"/>
              </w:rPr>
              <w:t>Artigo 49.º</w:t>
            </w:r>
          </w:p>
          <w:p w:rsidR="000D7F0D" w:rsidRPr="00BD271C" w:rsidRDefault="000D7F0D" w:rsidP="000D7F0D">
            <w:pPr>
              <w:jc w:val="center"/>
              <w:rPr>
                <w:rFonts w:cstheme="minorHAnsi"/>
                <w:sz w:val="18"/>
                <w:szCs w:val="18"/>
              </w:rPr>
            </w:pPr>
            <w:r w:rsidRPr="00BD271C">
              <w:rPr>
                <w:rFonts w:cstheme="minorHAnsi"/>
                <w:sz w:val="18"/>
                <w:szCs w:val="18"/>
              </w:rPr>
              <w:t>Responsabilidade pela gestão de resíduos de construção e demolição</w:t>
            </w:r>
          </w:p>
          <w:p w:rsidR="000D7F0D" w:rsidRPr="00BD271C" w:rsidRDefault="000D7F0D" w:rsidP="000D7F0D">
            <w:pPr>
              <w:jc w:val="both"/>
              <w:rPr>
                <w:rFonts w:cstheme="minorHAnsi"/>
                <w:sz w:val="12"/>
                <w:szCs w:val="12"/>
              </w:rPr>
            </w:pPr>
            <w:r w:rsidRPr="00BD271C">
              <w:rPr>
                <w:rFonts w:cstheme="minorHAnsi"/>
                <w:sz w:val="12"/>
                <w:szCs w:val="12"/>
              </w:rPr>
              <w:t>1 - A gestão dos RCD é da responsabilidade do produtor do resíduo, sem prejuízo da corresponsabilização de todos os intervenientes no ciclo de vida dos produtos na medida da respetiva intervenção no mesmo, nos termos do disposto no presente regime.</w:t>
            </w:r>
          </w:p>
          <w:p w:rsidR="000D7F0D" w:rsidRPr="00BD271C" w:rsidRDefault="000D7F0D" w:rsidP="000D7F0D">
            <w:pPr>
              <w:jc w:val="both"/>
              <w:rPr>
                <w:rFonts w:cstheme="minorHAnsi"/>
                <w:sz w:val="12"/>
                <w:szCs w:val="12"/>
              </w:rPr>
            </w:pPr>
            <w:r w:rsidRPr="00BD271C">
              <w:rPr>
                <w:rFonts w:cstheme="minorHAnsi"/>
                <w:sz w:val="12"/>
                <w:szCs w:val="12"/>
              </w:rPr>
              <w:t>2 - Os produtores de RCD devem tomar as medidas necessárias para garantir a recolha seletiva dos resíduos na origem de forma a promover a sua reciclagem e outras formas de valorização.</w:t>
            </w:r>
          </w:p>
          <w:p w:rsidR="000D7F0D" w:rsidRPr="00BD271C" w:rsidRDefault="000D7F0D" w:rsidP="000D7F0D">
            <w:pPr>
              <w:jc w:val="both"/>
              <w:rPr>
                <w:rFonts w:cstheme="minorHAnsi"/>
                <w:sz w:val="12"/>
                <w:szCs w:val="12"/>
              </w:rPr>
            </w:pPr>
            <w:r w:rsidRPr="00BD271C">
              <w:rPr>
                <w:rFonts w:cstheme="minorHAnsi"/>
                <w:sz w:val="12"/>
                <w:szCs w:val="12"/>
              </w:rPr>
              <w:t xml:space="preserve">3 - Excetuam-se do disposto no n.º 1 os RCD resultantes de pequenas reparações e obras de bricolage em habitações pelo próprio proprietário ou arrendatário, cuja recolha, </w:t>
            </w:r>
            <w:r w:rsidRPr="00BD271C">
              <w:rPr>
                <w:rFonts w:cstheme="minorHAnsi"/>
                <w:sz w:val="12"/>
                <w:szCs w:val="12"/>
              </w:rPr>
              <w:lastRenderedPageBreak/>
              <w:t>transporte e/ou receção cabe ao sistema municipal responsável pela recolha dos resíduos urbanos, o qual deve estabelecer procedimentos específicos para a recolha deste tipo de resíduos.</w:t>
            </w:r>
          </w:p>
          <w:p w:rsidR="000D7F0D" w:rsidRPr="00BD271C" w:rsidRDefault="000D7F0D" w:rsidP="000D7F0D">
            <w:pPr>
              <w:jc w:val="both"/>
              <w:rPr>
                <w:rFonts w:cstheme="minorHAnsi"/>
                <w:sz w:val="18"/>
                <w:szCs w:val="18"/>
              </w:rPr>
            </w:pPr>
            <w:r w:rsidRPr="00BD271C">
              <w:rPr>
                <w:rFonts w:cstheme="minorHAnsi"/>
                <w:sz w:val="18"/>
                <w:szCs w:val="18"/>
              </w:rPr>
              <w:t>4 - Para efeitos do número anterior, os sistemas municipais devem estabelecer as condições de recolha, transporte e/ou receção dos RCD, bem como definir as tarifas aplicáveis.</w:t>
            </w:r>
          </w:p>
          <w:p w:rsidR="000D7F0D" w:rsidRPr="00BD271C" w:rsidRDefault="000D7F0D" w:rsidP="000D7F0D">
            <w:pPr>
              <w:jc w:val="both"/>
              <w:rPr>
                <w:rFonts w:cstheme="minorHAnsi"/>
                <w:sz w:val="12"/>
                <w:szCs w:val="12"/>
              </w:rPr>
            </w:pPr>
            <w:r w:rsidRPr="00BD271C">
              <w:rPr>
                <w:rFonts w:cstheme="minorHAnsi"/>
                <w:sz w:val="12"/>
                <w:szCs w:val="12"/>
              </w:rPr>
              <w:t>5 - Os mecanismos de controlo de conclusão de obra e o plano de demolição seletiva nas obras sujeitas a controlo prévio, devem ser previstos nos regulamentos municipais de urbanização e edificação.</w:t>
            </w:r>
          </w:p>
          <w:p w:rsidR="000D7F0D" w:rsidRPr="00BD271C" w:rsidRDefault="000D7F0D" w:rsidP="000D7F0D">
            <w:pPr>
              <w:jc w:val="both"/>
              <w:rPr>
                <w:rFonts w:cstheme="minorHAnsi"/>
                <w:sz w:val="12"/>
                <w:szCs w:val="12"/>
              </w:rPr>
            </w:pPr>
            <w:r w:rsidRPr="00BD271C">
              <w:rPr>
                <w:rFonts w:cstheme="minorHAnsi"/>
                <w:sz w:val="12"/>
                <w:szCs w:val="12"/>
              </w:rPr>
              <w:t>6 - A responsabilidade das entidades referidas nos números anteriores extingue-se pela entrega dos resíduos a operador de tratamento de resíduos.</w:t>
            </w:r>
          </w:p>
          <w:p w:rsidR="000D7F0D" w:rsidRPr="00BD271C" w:rsidRDefault="000D7F0D" w:rsidP="000D7F0D">
            <w:pPr>
              <w:jc w:val="both"/>
              <w:rPr>
                <w:rFonts w:cstheme="minorHAnsi"/>
                <w:sz w:val="12"/>
                <w:szCs w:val="12"/>
              </w:rPr>
            </w:pPr>
            <w:r w:rsidRPr="00BD271C">
              <w:rPr>
                <w:rFonts w:cstheme="minorHAnsi"/>
                <w:sz w:val="12"/>
                <w:szCs w:val="12"/>
              </w:rPr>
              <w:t>7 - O dono de obra pode transmitir a sua responsabilidade de gestão para o empreiteiro por via contratual, devendo este evidenciar que os RCD tiveram destino adequado.</w:t>
            </w:r>
          </w:p>
          <w:p w:rsidR="000D7F0D" w:rsidRPr="00BD271C" w:rsidRDefault="000D7F0D" w:rsidP="000D7F0D">
            <w:pPr>
              <w:jc w:val="both"/>
              <w:rPr>
                <w:rFonts w:cstheme="minorHAnsi"/>
                <w:sz w:val="12"/>
                <w:szCs w:val="12"/>
              </w:rPr>
            </w:pPr>
            <w:r w:rsidRPr="00BD271C">
              <w:rPr>
                <w:rFonts w:cstheme="minorHAnsi"/>
                <w:sz w:val="12"/>
                <w:szCs w:val="12"/>
              </w:rPr>
              <w:t>8 - As normas para a correta remoção dos materiais contendo amianto e para o acondicionamento dos RCD resultantes dessa remoção</w:t>
            </w:r>
          </w:p>
          <w:p w:rsidR="000D7F0D" w:rsidRPr="00BD271C" w:rsidRDefault="000D7F0D" w:rsidP="000D7F0D">
            <w:pPr>
              <w:jc w:val="both"/>
              <w:rPr>
                <w:rFonts w:cstheme="minorHAnsi"/>
                <w:sz w:val="12"/>
                <w:szCs w:val="12"/>
              </w:rPr>
            </w:pPr>
            <w:r w:rsidRPr="00BD271C">
              <w:rPr>
                <w:rFonts w:cstheme="minorHAnsi"/>
                <w:sz w:val="12"/>
                <w:szCs w:val="12"/>
              </w:rPr>
              <w:t>, para o seu transporte e gestão, são aprovadas por portaria dos membros do governo responsáveis pelas áreas do ambiente, da saúde, do trabalho e dos transportes.</w:t>
            </w:r>
          </w:p>
          <w:p w:rsidR="000D7F0D" w:rsidRPr="006667B9" w:rsidRDefault="000D7F0D" w:rsidP="006667B9">
            <w:pPr>
              <w:jc w:val="both"/>
              <w:rPr>
                <w:rFonts w:cstheme="minorHAnsi"/>
                <w:sz w:val="12"/>
                <w:szCs w:val="12"/>
              </w:rPr>
            </w:pPr>
            <w:r w:rsidRPr="00BD271C">
              <w:rPr>
                <w:rFonts w:cstheme="minorHAnsi"/>
                <w:sz w:val="12"/>
                <w:szCs w:val="12"/>
              </w:rPr>
              <w:t>9 - Os produtores e os operadores de gestão de RCD devem cumprir as disposições legais aplicáveis aos fluxos específicos de resíduos contidos nos RCD, designadamente os relativos aos resíduos de embalagens, de equipamentos elétricos e eletrónicos, óleos usados e pneus usados, bem como a legislação aplicável a resíduos contendo PCB, tal como definidos na alínea a) do artigo 2.º do Decreto-Lei n.º 277/99, de 23 de julho, na sua redação atual.</w:t>
            </w:r>
          </w:p>
        </w:tc>
        <w:tc>
          <w:tcPr>
            <w:tcW w:w="2551" w:type="dxa"/>
            <w:shd w:val="clear" w:color="auto" w:fill="FFFFFF" w:themeFill="background1"/>
          </w:tcPr>
          <w:p w:rsidR="000D7F0D" w:rsidRPr="00BD271C" w:rsidRDefault="000D7F0D" w:rsidP="000D7F0D">
            <w:pPr>
              <w:jc w:val="both"/>
              <w:rPr>
                <w:rFonts w:cstheme="minorHAnsi"/>
                <w:color w:val="FF0000"/>
                <w:sz w:val="18"/>
                <w:szCs w:val="18"/>
              </w:rPr>
            </w:pPr>
            <w:r w:rsidRPr="00BD271C">
              <w:rPr>
                <w:rFonts w:cstheme="minorHAnsi"/>
                <w:color w:val="FF0000"/>
                <w:sz w:val="18"/>
                <w:szCs w:val="18"/>
              </w:rPr>
              <w:lastRenderedPageBreak/>
              <w:t>*PAN pede que seja considerada pela conexão com artigo 36.º</w:t>
            </w:r>
          </w:p>
          <w:p w:rsidR="000D7F0D" w:rsidRPr="00BD271C" w:rsidRDefault="000D7F0D" w:rsidP="000D7F0D">
            <w:pPr>
              <w:jc w:val="center"/>
              <w:rPr>
                <w:rFonts w:cstheme="minorHAnsi"/>
                <w:sz w:val="18"/>
                <w:szCs w:val="18"/>
              </w:rPr>
            </w:pPr>
            <w:r w:rsidRPr="00BD271C">
              <w:rPr>
                <w:rFonts w:cstheme="minorHAnsi"/>
                <w:sz w:val="18"/>
                <w:szCs w:val="18"/>
              </w:rPr>
              <w:t>Artigo 49.º</w:t>
            </w:r>
            <w:r w:rsidRPr="00BD271C">
              <w:rPr>
                <w:rStyle w:val="Refdenotaderodap"/>
                <w:rFonts w:cstheme="minorHAnsi"/>
                <w:sz w:val="18"/>
                <w:szCs w:val="18"/>
              </w:rPr>
              <w:footnoteReference w:id="3"/>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sz w:val="18"/>
                <w:szCs w:val="18"/>
              </w:rPr>
            </w:pPr>
            <w:r w:rsidRPr="00BD271C">
              <w:rPr>
                <w:rFonts w:cstheme="minorHAnsi"/>
                <w:sz w:val="18"/>
                <w:szCs w:val="18"/>
              </w:rPr>
              <w:t>1 - [...].</w:t>
            </w:r>
          </w:p>
          <w:p w:rsidR="000D7F0D" w:rsidRPr="00BD271C" w:rsidRDefault="000D7F0D" w:rsidP="000D7F0D">
            <w:pPr>
              <w:jc w:val="both"/>
              <w:rPr>
                <w:rFonts w:cstheme="minorHAnsi"/>
                <w:sz w:val="18"/>
                <w:szCs w:val="18"/>
              </w:rPr>
            </w:pPr>
            <w:r w:rsidRPr="00BD271C">
              <w:rPr>
                <w:rFonts w:cstheme="minorHAnsi"/>
                <w:sz w:val="18"/>
                <w:szCs w:val="18"/>
              </w:rPr>
              <w:t>2 - [...].</w:t>
            </w:r>
          </w:p>
          <w:p w:rsidR="000D7F0D" w:rsidRPr="00BD271C" w:rsidRDefault="000D7F0D" w:rsidP="000D7F0D">
            <w:pPr>
              <w:jc w:val="both"/>
              <w:rPr>
                <w:rFonts w:cstheme="minorHAnsi"/>
                <w:sz w:val="18"/>
                <w:szCs w:val="18"/>
              </w:rPr>
            </w:pPr>
            <w:r w:rsidRPr="00BD271C">
              <w:rPr>
                <w:rFonts w:cstheme="minorHAnsi"/>
                <w:sz w:val="18"/>
                <w:szCs w:val="18"/>
              </w:rPr>
              <w:t>3 - [...].</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4 - Para efeitos do número anterior, os municípios devem estabelecer as condições de recolha, transporte e/ou receção dos RCD, bem como definir as tarifas aplicáveis.</w:t>
            </w:r>
          </w:p>
          <w:p w:rsidR="000D7F0D" w:rsidRPr="00BD271C" w:rsidRDefault="000D7F0D" w:rsidP="000D7F0D">
            <w:pPr>
              <w:jc w:val="both"/>
              <w:rPr>
                <w:rFonts w:cstheme="minorHAnsi"/>
                <w:sz w:val="18"/>
                <w:szCs w:val="18"/>
              </w:rPr>
            </w:pPr>
            <w:r w:rsidRPr="00BD271C">
              <w:rPr>
                <w:rFonts w:cstheme="minorHAnsi"/>
                <w:sz w:val="18"/>
                <w:szCs w:val="18"/>
              </w:rPr>
              <w:t>5 - [...].</w:t>
            </w:r>
          </w:p>
          <w:p w:rsidR="000D7F0D" w:rsidRPr="00BD271C" w:rsidRDefault="000D7F0D" w:rsidP="000D7F0D">
            <w:pPr>
              <w:jc w:val="both"/>
              <w:rPr>
                <w:rFonts w:cstheme="minorHAnsi"/>
                <w:sz w:val="18"/>
                <w:szCs w:val="18"/>
              </w:rPr>
            </w:pPr>
            <w:r w:rsidRPr="00BD271C">
              <w:rPr>
                <w:rFonts w:cstheme="minorHAnsi"/>
                <w:sz w:val="18"/>
                <w:szCs w:val="18"/>
              </w:rPr>
              <w:t>6 - [...].</w:t>
            </w:r>
          </w:p>
          <w:p w:rsidR="000D7F0D" w:rsidRPr="00BD271C" w:rsidRDefault="000D7F0D" w:rsidP="000D7F0D">
            <w:pPr>
              <w:jc w:val="both"/>
              <w:rPr>
                <w:rFonts w:cstheme="minorHAnsi"/>
                <w:sz w:val="18"/>
                <w:szCs w:val="18"/>
              </w:rPr>
            </w:pPr>
            <w:r w:rsidRPr="00BD271C">
              <w:rPr>
                <w:rFonts w:cstheme="minorHAnsi"/>
                <w:sz w:val="18"/>
                <w:szCs w:val="18"/>
              </w:rPr>
              <w:t>7 - [...].</w:t>
            </w:r>
          </w:p>
          <w:p w:rsidR="000D7F0D" w:rsidRPr="00BD271C" w:rsidRDefault="000D7F0D" w:rsidP="000D7F0D">
            <w:pPr>
              <w:jc w:val="both"/>
              <w:rPr>
                <w:rFonts w:cstheme="minorHAnsi"/>
                <w:sz w:val="18"/>
                <w:szCs w:val="18"/>
              </w:rPr>
            </w:pPr>
            <w:r w:rsidRPr="00BD271C">
              <w:rPr>
                <w:rFonts w:cstheme="minorHAnsi"/>
                <w:sz w:val="18"/>
                <w:szCs w:val="18"/>
              </w:rPr>
              <w:t>8 - [...].</w:t>
            </w:r>
          </w:p>
          <w:p w:rsidR="000D7F0D" w:rsidRPr="00BD271C" w:rsidRDefault="000D7F0D" w:rsidP="000D7F0D">
            <w:pPr>
              <w:rPr>
                <w:rFonts w:cstheme="minorHAnsi"/>
                <w:sz w:val="18"/>
                <w:szCs w:val="18"/>
              </w:rPr>
            </w:pPr>
            <w:r w:rsidRPr="00BD271C">
              <w:rPr>
                <w:rFonts w:cstheme="minorHAnsi"/>
                <w:sz w:val="18"/>
                <w:szCs w:val="18"/>
              </w:rPr>
              <w:t>9 - [...].</w:t>
            </w:r>
          </w:p>
        </w:tc>
        <w:tc>
          <w:tcPr>
            <w:tcW w:w="2552"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p>
        </w:tc>
      </w:tr>
      <w:tr w:rsidR="000D7F0D" w:rsidRPr="00BD271C" w:rsidTr="006667B9">
        <w:trPr>
          <w:cantSplit/>
          <w:trHeight w:val="547"/>
        </w:trPr>
        <w:tc>
          <w:tcPr>
            <w:tcW w:w="752" w:type="dxa"/>
            <w:shd w:val="clear" w:color="auto" w:fill="E7E6E6" w:themeFill="background2"/>
            <w:textDirection w:val="btLr"/>
          </w:tcPr>
          <w:p w:rsidR="000D7F0D" w:rsidRPr="00BD271C" w:rsidRDefault="000D7F0D" w:rsidP="000D7F0D">
            <w:pPr>
              <w:jc w:val="center"/>
              <w:rPr>
                <w:rFonts w:cstheme="minorHAnsi"/>
                <w:sz w:val="18"/>
                <w:szCs w:val="18"/>
              </w:rPr>
            </w:pPr>
          </w:p>
        </w:tc>
        <w:tc>
          <w:tcPr>
            <w:tcW w:w="3071" w:type="dxa"/>
            <w:shd w:val="clear" w:color="auto" w:fill="E7E6E6" w:themeFill="background2"/>
          </w:tcPr>
          <w:p w:rsidR="000D7F0D" w:rsidRPr="00BD271C" w:rsidRDefault="000D7F0D" w:rsidP="000D7F0D">
            <w:pPr>
              <w:jc w:val="center"/>
              <w:rPr>
                <w:rFonts w:cstheme="minorHAnsi"/>
                <w:sz w:val="18"/>
                <w:szCs w:val="18"/>
              </w:rPr>
            </w:pPr>
          </w:p>
        </w:tc>
        <w:tc>
          <w:tcPr>
            <w:tcW w:w="2551" w:type="dxa"/>
            <w:shd w:val="clear" w:color="auto" w:fill="E7E6E6" w:themeFill="background2"/>
          </w:tcPr>
          <w:p w:rsidR="00154BB9" w:rsidRDefault="000D7F0D" w:rsidP="000D7F0D">
            <w:pPr>
              <w:rPr>
                <w:rFonts w:cstheme="minorHAnsi"/>
                <w:b/>
                <w:bCs/>
                <w:sz w:val="18"/>
                <w:szCs w:val="18"/>
              </w:rPr>
            </w:pPr>
            <w:r w:rsidRPr="00BD271C">
              <w:rPr>
                <w:rFonts w:cstheme="minorHAnsi"/>
                <w:b/>
                <w:bCs/>
                <w:sz w:val="18"/>
                <w:szCs w:val="18"/>
              </w:rPr>
              <w:t xml:space="preserve">A FAVOR </w:t>
            </w:r>
            <w:r w:rsidR="00EB3DD8">
              <w:rPr>
                <w:rFonts w:cstheme="minorHAnsi"/>
                <w:b/>
                <w:bCs/>
                <w:sz w:val="18"/>
                <w:szCs w:val="18"/>
              </w:rPr>
              <w:t>PAN, BE</w:t>
            </w:r>
            <w:r w:rsidRPr="00BD271C">
              <w:rPr>
                <w:rFonts w:cstheme="minorHAnsi"/>
                <w:b/>
                <w:bCs/>
                <w:sz w:val="18"/>
                <w:szCs w:val="18"/>
              </w:rPr>
              <w:br/>
              <w:t>CONTRA</w:t>
            </w:r>
            <w:r w:rsidR="00EB3DD8">
              <w:rPr>
                <w:rFonts w:cstheme="minorHAnsi"/>
                <w:b/>
                <w:bCs/>
                <w:sz w:val="18"/>
                <w:szCs w:val="18"/>
              </w:rPr>
              <w:t xml:space="preserve"> PS</w:t>
            </w:r>
            <w:r w:rsidRPr="00BD271C">
              <w:rPr>
                <w:rFonts w:cstheme="minorHAnsi"/>
                <w:b/>
                <w:bCs/>
                <w:sz w:val="18"/>
                <w:szCs w:val="18"/>
              </w:rPr>
              <w:br/>
              <w:t>ABSTENÇÃO</w:t>
            </w:r>
            <w:r w:rsidR="00EB3DD8">
              <w:rPr>
                <w:rFonts w:cstheme="minorHAnsi"/>
                <w:b/>
                <w:bCs/>
                <w:sz w:val="18"/>
                <w:szCs w:val="18"/>
              </w:rPr>
              <w:t xml:space="preserve"> PSD, PCP CDS</w:t>
            </w:r>
          </w:p>
          <w:p w:rsidR="00EB3DD8" w:rsidRPr="00EB3DD8" w:rsidRDefault="00EB3DD8" w:rsidP="00EB3DD8">
            <w:pPr>
              <w:jc w:val="center"/>
              <w:rPr>
                <w:rFonts w:cstheme="minorHAnsi"/>
                <w:b/>
                <w:bCs/>
                <w:color w:val="FF0000"/>
                <w:sz w:val="18"/>
                <w:szCs w:val="18"/>
              </w:rPr>
            </w:pPr>
            <w:r w:rsidRPr="00EB3DD8">
              <w:rPr>
                <w:rFonts w:cstheme="minorHAnsi"/>
                <w:b/>
                <w:bCs/>
                <w:color w:val="FF0000"/>
                <w:sz w:val="18"/>
                <w:szCs w:val="18"/>
              </w:rPr>
              <w:t>REJEITADO</w:t>
            </w:r>
          </w:p>
          <w:p w:rsidR="00FC3B43" w:rsidRPr="00BD271C" w:rsidRDefault="00FC3B43" w:rsidP="000D7F0D">
            <w:pPr>
              <w:rPr>
                <w:rFonts w:cstheme="minorHAnsi"/>
                <w:b/>
                <w:bCs/>
                <w:sz w:val="18"/>
                <w:szCs w:val="18"/>
              </w:rPr>
            </w:pPr>
            <w:bookmarkStart w:id="2" w:name="_GoBack"/>
            <w:bookmarkEnd w:id="2"/>
          </w:p>
        </w:tc>
        <w:tc>
          <w:tcPr>
            <w:tcW w:w="2552" w:type="dxa"/>
            <w:shd w:val="clear" w:color="auto" w:fill="E7E6E6" w:themeFill="background2"/>
          </w:tcPr>
          <w:p w:rsidR="000D7F0D" w:rsidRPr="00BD271C" w:rsidRDefault="000D7F0D" w:rsidP="000D7F0D">
            <w:pPr>
              <w:jc w:val="center"/>
              <w:rPr>
                <w:rFonts w:cstheme="minorHAnsi"/>
                <w:sz w:val="18"/>
                <w:szCs w:val="18"/>
              </w:rPr>
            </w:pPr>
          </w:p>
          <w:p w:rsidR="000D7F0D" w:rsidRPr="00BD271C" w:rsidRDefault="000D7F0D" w:rsidP="000D7F0D">
            <w:pPr>
              <w:jc w:val="center"/>
              <w:rPr>
                <w:rFonts w:cstheme="minorHAnsi"/>
                <w:sz w:val="18"/>
                <w:szCs w:val="18"/>
              </w:rPr>
            </w:pPr>
          </w:p>
          <w:p w:rsidR="000D7F0D" w:rsidRPr="00BD271C" w:rsidRDefault="000D7F0D" w:rsidP="000D7F0D">
            <w:pPr>
              <w:jc w:val="center"/>
              <w:rPr>
                <w:rFonts w:cstheme="minorHAnsi"/>
                <w:sz w:val="18"/>
                <w:szCs w:val="18"/>
              </w:rPr>
            </w:pPr>
          </w:p>
        </w:tc>
        <w:tc>
          <w:tcPr>
            <w:tcW w:w="2552" w:type="dxa"/>
            <w:shd w:val="clear" w:color="auto" w:fill="E7E6E6" w:themeFill="background2"/>
          </w:tcPr>
          <w:p w:rsidR="000D7F0D" w:rsidRPr="00BD271C" w:rsidRDefault="000D7F0D" w:rsidP="000D7F0D">
            <w:pPr>
              <w:jc w:val="center"/>
              <w:rPr>
                <w:rFonts w:cstheme="minorHAnsi"/>
                <w:sz w:val="18"/>
                <w:szCs w:val="18"/>
              </w:rPr>
            </w:pPr>
          </w:p>
        </w:tc>
        <w:tc>
          <w:tcPr>
            <w:tcW w:w="2551" w:type="dxa"/>
            <w:shd w:val="clear" w:color="auto" w:fill="E7E6E6" w:themeFill="background2"/>
          </w:tcPr>
          <w:p w:rsidR="000D7F0D" w:rsidRPr="00BD271C" w:rsidRDefault="000D7F0D" w:rsidP="000D7F0D">
            <w:pPr>
              <w:rPr>
                <w:rFonts w:cstheme="minorHAnsi"/>
                <w:sz w:val="18"/>
                <w:szCs w:val="18"/>
              </w:rPr>
            </w:pPr>
          </w:p>
        </w:tc>
      </w:tr>
      <w:tr w:rsidR="000D7F0D" w:rsidRPr="00BD271C" w:rsidTr="006667B9">
        <w:trPr>
          <w:cantSplit/>
          <w:trHeight w:val="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lastRenderedPageBreak/>
              <w:t>Artigo 77.º</w:t>
            </w:r>
          </w:p>
          <w:p w:rsidR="000D7F0D" w:rsidRPr="00BD271C" w:rsidRDefault="000D7F0D" w:rsidP="000D7F0D">
            <w:pPr>
              <w:jc w:val="center"/>
              <w:rPr>
                <w:rFonts w:cstheme="minorHAnsi"/>
                <w:sz w:val="18"/>
                <w:szCs w:val="18"/>
              </w:rPr>
            </w:pPr>
            <w:r w:rsidRPr="00BD271C">
              <w:rPr>
                <w:rFonts w:cstheme="minorHAnsi"/>
                <w:sz w:val="18"/>
                <w:szCs w:val="18"/>
              </w:rPr>
              <w:t>Operação de remediação de solos</w:t>
            </w:r>
          </w:p>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Artigo 77.º</w:t>
            </w:r>
          </w:p>
          <w:p w:rsidR="000D7F0D" w:rsidRPr="00BD271C" w:rsidRDefault="000D7F0D" w:rsidP="000D7F0D">
            <w:pPr>
              <w:jc w:val="center"/>
              <w:rPr>
                <w:rFonts w:cstheme="minorHAnsi"/>
                <w:sz w:val="18"/>
                <w:szCs w:val="18"/>
              </w:rPr>
            </w:pPr>
            <w:r w:rsidRPr="00BD271C">
              <w:rPr>
                <w:rFonts w:cstheme="minorHAnsi"/>
                <w:sz w:val="18"/>
                <w:szCs w:val="18"/>
              </w:rPr>
              <w:t>Operação de remediação de solos</w:t>
            </w:r>
          </w:p>
          <w:p w:rsidR="000D7F0D" w:rsidRPr="00BD271C" w:rsidRDefault="000D7F0D" w:rsidP="00154BB9">
            <w:pPr>
              <w:jc w:val="both"/>
              <w:rPr>
                <w:rFonts w:cstheme="minorHAnsi"/>
                <w:sz w:val="18"/>
                <w:szCs w:val="18"/>
              </w:rPr>
            </w:pPr>
            <w:r w:rsidRPr="00BD271C">
              <w:rPr>
                <w:rFonts w:cstheme="minorHAnsi"/>
                <w:sz w:val="18"/>
                <w:szCs w:val="18"/>
              </w:rPr>
              <w:t>1 - O pedido de licenciamento simplificado das operações de remediação de solos é acompanhado com os seguintes elementos:</w:t>
            </w:r>
            <w:r w:rsidRPr="00BD271C">
              <w:rPr>
                <w:rFonts w:cstheme="minorHAnsi"/>
                <w:sz w:val="18"/>
                <w:szCs w:val="18"/>
              </w:rPr>
              <w:br/>
              <w:t>a) Dados necessários à identificação do proponente, do local, e do responsável pela operação;</w:t>
            </w:r>
            <w:r w:rsidRPr="00BD271C">
              <w:rPr>
                <w:rFonts w:cstheme="minorHAnsi"/>
                <w:sz w:val="18"/>
                <w:szCs w:val="18"/>
              </w:rPr>
              <w:br/>
              <w:t>b) Dados relativos à avaliação da contaminação e definição dos objetivos da remediação;</w:t>
            </w:r>
            <w:r w:rsidRPr="00BD271C">
              <w:rPr>
                <w:rFonts w:cstheme="minorHAnsi"/>
                <w:sz w:val="18"/>
                <w:szCs w:val="18"/>
              </w:rPr>
              <w:br/>
              <w:t>c) Descrição detalhada da operação de remediação dos solos, respetivo cronograma e plano de monitorização para avaliação da eficácia da operação.</w:t>
            </w:r>
            <w:r w:rsidRPr="00BD271C">
              <w:rPr>
                <w:rFonts w:cstheme="minorHAnsi"/>
                <w:sz w:val="18"/>
                <w:szCs w:val="18"/>
              </w:rPr>
              <w:br/>
            </w:r>
          </w:p>
        </w:tc>
        <w:tc>
          <w:tcPr>
            <w:tcW w:w="2551"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8D03EC" w:rsidRPr="00BD271C" w:rsidRDefault="008D03EC" w:rsidP="000D7F0D">
            <w:pPr>
              <w:jc w:val="center"/>
              <w:rPr>
                <w:rFonts w:cstheme="minorHAnsi"/>
                <w:sz w:val="18"/>
                <w:szCs w:val="18"/>
              </w:rPr>
            </w:pPr>
            <w:r w:rsidRPr="00BD271C">
              <w:rPr>
                <w:rFonts w:cstheme="minorHAnsi"/>
                <w:sz w:val="18"/>
                <w:szCs w:val="18"/>
              </w:rPr>
              <w:t>*</w:t>
            </w:r>
            <w:r w:rsidRPr="00BD271C">
              <w:rPr>
                <w:rFonts w:cstheme="minorHAnsi"/>
                <w:color w:val="FF0000"/>
                <w:sz w:val="18"/>
                <w:szCs w:val="18"/>
              </w:rPr>
              <w:t>alteração proposta pelo PSD na reunião</w:t>
            </w:r>
          </w:p>
          <w:p w:rsidR="000D7F0D" w:rsidRPr="00BD271C" w:rsidRDefault="000D7F0D" w:rsidP="000D7F0D">
            <w:pPr>
              <w:jc w:val="center"/>
              <w:rPr>
                <w:rFonts w:cstheme="minorHAnsi"/>
                <w:sz w:val="18"/>
                <w:szCs w:val="18"/>
              </w:rPr>
            </w:pPr>
            <w:r w:rsidRPr="00BD271C">
              <w:rPr>
                <w:rFonts w:cstheme="minorHAnsi"/>
                <w:sz w:val="18"/>
                <w:szCs w:val="18"/>
              </w:rPr>
              <w:t>Artigo 77.º</w:t>
            </w:r>
          </w:p>
          <w:p w:rsidR="000D7F0D" w:rsidRPr="00BD271C" w:rsidRDefault="000D7F0D" w:rsidP="000D7F0D">
            <w:pPr>
              <w:jc w:val="center"/>
              <w:rPr>
                <w:rFonts w:cstheme="minorHAnsi"/>
                <w:sz w:val="18"/>
                <w:szCs w:val="18"/>
              </w:rPr>
            </w:pPr>
            <w:r w:rsidRPr="00BD271C">
              <w:rPr>
                <w:rFonts w:cstheme="minorHAnsi"/>
                <w:sz w:val="18"/>
                <w:szCs w:val="18"/>
              </w:rPr>
              <w:t>Operação de Remediação de Solos</w:t>
            </w:r>
          </w:p>
          <w:p w:rsidR="000D7F0D" w:rsidRPr="00BD271C" w:rsidRDefault="000D7F0D" w:rsidP="000D7F0D">
            <w:pPr>
              <w:jc w:val="both"/>
              <w:rPr>
                <w:rFonts w:cstheme="minorHAnsi"/>
                <w:sz w:val="18"/>
                <w:szCs w:val="18"/>
              </w:rPr>
            </w:pPr>
            <w:r w:rsidRPr="00BD271C">
              <w:rPr>
                <w:rFonts w:cstheme="minorHAnsi"/>
                <w:sz w:val="18"/>
                <w:szCs w:val="18"/>
              </w:rPr>
              <w:t>1. [...]</w:t>
            </w:r>
          </w:p>
          <w:p w:rsidR="000D7F0D" w:rsidRPr="00BD271C" w:rsidRDefault="000D7F0D" w:rsidP="000D7F0D">
            <w:pPr>
              <w:jc w:val="both"/>
              <w:rPr>
                <w:rFonts w:cstheme="minorHAnsi"/>
                <w:sz w:val="18"/>
                <w:szCs w:val="18"/>
              </w:rPr>
            </w:pPr>
            <w:r w:rsidRPr="00BD271C">
              <w:rPr>
                <w:rFonts w:cstheme="minorHAnsi"/>
                <w:sz w:val="18"/>
                <w:szCs w:val="18"/>
              </w:rPr>
              <w:t>a) [...]</w:t>
            </w:r>
          </w:p>
          <w:p w:rsidR="000D7F0D" w:rsidRPr="00BD271C" w:rsidRDefault="000D7F0D" w:rsidP="000D7F0D">
            <w:pPr>
              <w:jc w:val="both"/>
              <w:rPr>
                <w:rFonts w:cstheme="minorHAnsi"/>
                <w:sz w:val="18"/>
                <w:szCs w:val="18"/>
              </w:rPr>
            </w:pPr>
            <w:r w:rsidRPr="00BD271C">
              <w:rPr>
                <w:rFonts w:cstheme="minorHAnsi"/>
                <w:sz w:val="18"/>
                <w:szCs w:val="18"/>
              </w:rPr>
              <w:t>b) (ALTERAÇÃO À PROPOSTA INICIAL DO PSD) Dados relativos à avaliação da contaminação</w:t>
            </w:r>
            <w:r w:rsidR="008D03EC" w:rsidRPr="00BD271C">
              <w:rPr>
                <w:rFonts w:cstheme="minorHAnsi"/>
                <w:sz w:val="18"/>
                <w:szCs w:val="18"/>
              </w:rPr>
              <w:t xml:space="preserve"> </w:t>
            </w:r>
            <w:r w:rsidR="008D03EC" w:rsidRPr="00BD271C">
              <w:rPr>
                <w:rFonts w:cstheme="minorHAnsi"/>
                <w:color w:val="FF0000"/>
                <w:sz w:val="18"/>
                <w:szCs w:val="18"/>
              </w:rPr>
              <w:t>do local</w:t>
            </w:r>
            <w:r w:rsidRPr="00BD271C">
              <w:rPr>
                <w:rFonts w:cstheme="minorHAnsi"/>
                <w:sz w:val="18"/>
                <w:szCs w:val="18"/>
              </w:rPr>
              <w:t xml:space="preserve"> </w:t>
            </w:r>
            <w:r w:rsidRPr="00BD271C">
              <w:rPr>
                <w:rFonts w:cstheme="minorHAnsi"/>
                <w:b/>
                <w:bCs/>
                <w:strike/>
                <w:color w:val="FF0000"/>
                <w:sz w:val="18"/>
                <w:szCs w:val="18"/>
              </w:rPr>
              <w:t>das áreas fontes do local</w:t>
            </w:r>
            <w:r w:rsidRPr="00BD271C">
              <w:rPr>
                <w:rFonts w:cstheme="minorHAnsi"/>
                <w:b/>
                <w:bCs/>
                <w:sz w:val="18"/>
                <w:szCs w:val="18"/>
              </w:rPr>
              <w:t>, incluindo análise de risco à saúde humana e/ou para o ambiente,</w:t>
            </w:r>
            <w:r w:rsidRPr="00BD271C">
              <w:rPr>
                <w:rFonts w:cstheme="minorHAnsi"/>
                <w:sz w:val="18"/>
                <w:szCs w:val="18"/>
              </w:rPr>
              <w:t xml:space="preserve"> bem como a definição dos objetivos da remediação;</w:t>
            </w:r>
          </w:p>
          <w:p w:rsidR="000D7F0D" w:rsidRPr="00BD271C" w:rsidRDefault="000D7F0D" w:rsidP="006667B9">
            <w:pPr>
              <w:jc w:val="both"/>
              <w:rPr>
                <w:rFonts w:cstheme="minorHAnsi"/>
                <w:strike/>
                <w:sz w:val="18"/>
                <w:szCs w:val="18"/>
              </w:rPr>
            </w:pPr>
            <w:r w:rsidRPr="00BD271C">
              <w:rPr>
                <w:rFonts w:cstheme="minorHAnsi"/>
                <w:strike/>
                <w:sz w:val="18"/>
                <w:szCs w:val="18"/>
              </w:rPr>
              <w:t xml:space="preserve">b. (ALTERAÇÃO) Dados relativos à avaliação da contaminação </w:t>
            </w:r>
            <w:r w:rsidRPr="00BD271C">
              <w:rPr>
                <w:rFonts w:cstheme="minorHAnsi"/>
                <w:b/>
                <w:bCs/>
                <w:strike/>
                <w:sz w:val="18"/>
                <w:szCs w:val="18"/>
              </w:rPr>
              <w:t>de todas as áreas fontes, resultado da análise de risco à saúde humana e/ou para o ambiente e</w:t>
            </w:r>
            <w:r w:rsidRPr="00BD271C">
              <w:rPr>
                <w:rFonts w:cstheme="minorHAnsi"/>
                <w:strike/>
                <w:sz w:val="18"/>
                <w:szCs w:val="18"/>
              </w:rPr>
              <w:t xml:space="preserve"> definição dos objetivos da remediação;</w:t>
            </w:r>
          </w:p>
        </w:tc>
        <w:tc>
          <w:tcPr>
            <w:tcW w:w="2551" w:type="dxa"/>
            <w:shd w:val="clear" w:color="auto" w:fill="FFFFFF" w:themeFill="background1"/>
          </w:tcPr>
          <w:p w:rsidR="000D7F0D" w:rsidRPr="00BD271C" w:rsidRDefault="000D7F0D" w:rsidP="000D7F0D">
            <w:pPr>
              <w:rPr>
                <w:rFonts w:cstheme="minorHAnsi"/>
                <w:sz w:val="18"/>
                <w:szCs w:val="18"/>
              </w:rPr>
            </w:pPr>
          </w:p>
        </w:tc>
      </w:tr>
      <w:tr w:rsidR="000D7F0D" w:rsidRPr="00BD271C" w:rsidTr="006667B9">
        <w:trPr>
          <w:cantSplit/>
          <w:trHeight w:val="658"/>
        </w:trPr>
        <w:tc>
          <w:tcPr>
            <w:tcW w:w="752" w:type="dxa"/>
            <w:shd w:val="clear" w:color="auto" w:fill="F2F2F2" w:themeFill="background1" w:themeFillShade="F2"/>
            <w:textDirection w:val="btLr"/>
          </w:tcPr>
          <w:p w:rsidR="000D7F0D" w:rsidRPr="00BD271C" w:rsidRDefault="000D7F0D" w:rsidP="000D7F0D">
            <w:pPr>
              <w:jc w:val="center"/>
              <w:rPr>
                <w:rFonts w:cstheme="minorHAnsi"/>
                <w:sz w:val="18"/>
                <w:szCs w:val="18"/>
              </w:rPr>
            </w:pPr>
          </w:p>
        </w:tc>
        <w:tc>
          <w:tcPr>
            <w:tcW w:w="3071" w:type="dxa"/>
            <w:shd w:val="clear" w:color="auto" w:fill="F2F2F2" w:themeFill="background1" w:themeFillShade="F2"/>
          </w:tcPr>
          <w:p w:rsidR="000D7F0D" w:rsidRPr="00BD271C" w:rsidRDefault="000D7F0D" w:rsidP="000D7F0D">
            <w:pPr>
              <w:jc w:val="cente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8D03EC" w:rsidRPr="00BD271C" w:rsidRDefault="000D7F0D" w:rsidP="000D7F0D">
            <w:pPr>
              <w:rPr>
                <w:rFonts w:cstheme="minorHAnsi"/>
                <w:b/>
                <w:bCs/>
                <w:sz w:val="18"/>
                <w:szCs w:val="18"/>
              </w:rPr>
            </w:pPr>
            <w:r w:rsidRPr="00BD271C">
              <w:rPr>
                <w:rFonts w:cstheme="minorHAnsi"/>
                <w:b/>
                <w:bCs/>
                <w:sz w:val="18"/>
                <w:szCs w:val="18"/>
              </w:rPr>
              <w:t xml:space="preserve">A FAVOR </w:t>
            </w:r>
            <w:r w:rsidR="008D03EC" w:rsidRPr="00BD271C">
              <w:rPr>
                <w:rFonts w:cstheme="minorHAnsi"/>
                <w:sz w:val="18"/>
                <w:szCs w:val="18"/>
              </w:rPr>
              <w:t>PS, PSD, PAN</w:t>
            </w:r>
            <w:r w:rsidR="00E413C8" w:rsidRPr="00BD271C">
              <w:rPr>
                <w:rFonts w:cstheme="minorHAnsi"/>
                <w:sz w:val="18"/>
                <w:szCs w:val="18"/>
              </w:rPr>
              <w:t>, PCP, BE, CDS</w:t>
            </w:r>
            <w:r w:rsidRPr="00BD271C">
              <w:rPr>
                <w:rFonts w:cstheme="minorHAnsi"/>
                <w:b/>
                <w:bCs/>
                <w:sz w:val="18"/>
                <w:szCs w:val="18"/>
              </w:rPr>
              <w:br/>
              <w:t>CONTRA</w:t>
            </w:r>
            <w:r w:rsidRPr="00BD271C">
              <w:rPr>
                <w:rFonts w:cstheme="minorHAnsi"/>
                <w:b/>
                <w:bCs/>
                <w:sz w:val="18"/>
                <w:szCs w:val="18"/>
              </w:rPr>
              <w:br/>
              <w:t>ABSTENÇÃO</w:t>
            </w:r>
          </w:p>
          <w:p w:rsidR="008D03EC" w:rsidRPr="00BD271C" w:rsidRDefault="008D03EC" w:rsidP="008D03EC">
            <w:pPr>
              <w:jc w:val="center"/>
              <w:rPr>
                <w:rFonts w:cstheme="minorHAnsi"/>
                <w:sz w:val="18"/>
                <w:szCs w:val="18"/>
              </w:rPr>
            </w:pPr>
            <w:r w:rsidRPr="00BD271C">
              <w:rPr>
                <w:rFonts w:cstheme="minorHAnsi"/>
                <w:b/>
                <w:bCs/>
                <w:color w:val="FF0000"/>
                <w:sz w:val="18"/>
                <w:szCs w:val="18"/>
              </w:rPr>
              <w:t>APROVADA POR UNANIMIDADE</w:t>
            </w:r>
          </w:p>
        </w:tc>
        <w:tc>
          <w:tcPr>
            <w:tcW w:w="2551" w:type="dxa"/>
            <w:shd w:val="clear" w:color="auto" w:fill="F2F2F2" w:themeFill="background1" w:themeFillShade="F2"/>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textDirection w:val="btLr"/>
          </w:tcPr>
          <w:p w:rsidR="000D7F0D" w:rsidRPr="00BD271C" w:rsidRDefault="000D7F0D" w:rsidP="000D7F0D">
            <w:pPr>
              <w:jc w:val="center"/>
              <w:rPr>
                <w:rFonts w:cstheme="minorHAnsi"/>
                <w:sz w:val="18"/>
                <w:szCs w:val="18"/>
              </w:rPr>
            </w:pPr>
            <w:r w:rsidRPr="00BD271C">
              <w:rPr>
                <w:rFonts w:cstheme="minorHAnsi"/>
                <w:sz w:val="18"/>
                <w:szCs w:val="18"/>
              </w:rPr>
              <w:lastRenderedPageBreak/>
              <w:t>Artigo 104.º</w:t>
            </w:r>
          </w:p>
          <w:p w:rsidR="000D7F0D" w:rsidRPr="00BD271C" w:rsidRDefault="000D7F0D" w:rsidP="000D7F0D">
            <w:pPr>
              <w:jc w:val="center"/>
              <w:rPr>
                <w:rFonts w:cstheme="minorHAnsi"/>
                <w:sz w:val="18"/>
                <w:szCs w:val="18"/>
              </w:rPr>
            </w:pPr>
            <w:r w:rsidRPr="00BD271C">
              <w:rPr>
                <w:rFonts w:cstheme="minorHAnsi"/>
                <w:sz w:val="18"/>
                <w:szCs w:val="18"/>
              </w:rPr>
              <w:t>Auditorias</w:t>
            </w:r>
          </w:p>
          <w:p w:rsidR="000D7F0D" w:rsidRPr="00BD271C" w:rsidRDefault="000D7F0D" w:rsidP="000D7F0D">
            <w:pPr>
              <w:ind w:left="113" w:right="113"/>
              <w:jc w:val="center"/>
              <w:rPr>
                <w:rFonts w:cstheme="minorHAnsi"/>
                <w:sz w:val="18"/>
                <w:szCs w:val="18"/>
              </w:rPr>
            </w:pPr>
          </w:p>
        </w:tc>
        <w:tc>
          <w:tcPr>
            <w:tcW w:w="3071" w:type="dxa"/>
          </w:tcPr>
          <w:p w:rsidR="000D7F0D" w:rsidRPr="00BD271C" w:rsidRDefault="000D7F0D" w:rsidP="000D7F0D">
            <w:pPr>
              <w:jc w:val="center"/>
              <w:rPr>
                <w:rFonts w:cstheme="minorHAnsi"/>
                <w:sz w:val="18"/>
                <w:szCs w:val="18"/>
              </w:rPr>
            </w:pPr>
            <w:r w:rsidRPr="00BD271C">
              <w:rPr>
                <w:rFonts w:cstheme="minorHAnsi"/>
                <w:sz w:val="18"/>
                <w:szCs w:val="18"/>
              </w:rPr>
              <w:t>Artigo 104.º</w:t>
            </w:r>
          </w:p>
          <w:p w:rsidR="000D7F0D" w:rsidRPr="00BD271C" w:rsidRDefault="000D7F0D" w:rsidP="000D7F0D">
            <w:pPr>
              <w:jc w:val="center"/>
              <w:rPr>
                <w:rFonts w:cstheme="minorHAnsi"/>
                <w:sz w:val="18"/>
                <w:szCs w:val="18"/>
              </w:rPr>
            </w:pPr>
            <w:r w:rsidRPr="00BD271C">
              <w:rPr>
                <w:rFonts w:cstheme="minorHAnsi"/>
                <w:sz w:val="18"/>
                <w:szCs w:val="18"/>
              </w:rPr>
              <w:t>Auditorias</w:t>
            </w:r>
          </w:p>
          <w:p w:rsidR="000D7F0D" w:rsidRPr="00BD271C" w:rsidRDefault="000D7F0D" w:rsidP="000D7F0D">
            <w:pPr>
              <w:jc w:val="both"/>
              <w:rPr>
                <w:rFonts w:cstheme="minorHAnsi"/>
                <w:sz w:val="18"/>
                <w:szCs w:val="18"/>
              </w:rPr>
            </w:pPr>
            <w:r w:rsidRPr="00BD271C">
              <w:rPr>
                <w:rFonts w:cstheme="minorHAnsi"/>
                <w:sz w:val="18"/>
                <w:szCs w:val="18"/>
              </w:rPr>
              <w:t>1 - A ANR pode promover auditorias técnico-ambientais ou económico-financeiras à atividade exercida por produtores e operadores de gestão de resíduos, sempre que tal se revele necessário para efeitos de monitorização e avaliação do desempenho das atividades, validação de dados comunicados às autoridades de resíduos, bem como do cumprimento dos planos de gestão e programas de prevenção de resíduos e restantes políticas em matérias de resíduos.</w:t>
            </w:r>
          </w:p>
          <w:p w:rsidR="000D7F0D" w:rsidRPr="00BD271C" w:rsidRDefault="000D7F0D" w:rsidP="000D7F0D">
            <w:pPr>
              <w:jc w:val="both"/>
              <w:rPr>
                <w:rFonts w:cstheme="minorHAnsi"/>
                <w:sz w:val="18"/>
                <w:szCs w:val="18"/>
              </w:rPr>
            </w:pPr>
            <w:r w:rsidRPr="00BD271C">
              <w:rPr>
                <w:rFonts w:cstheme="minorHAnsi"/>
                <w:sz w:val="18"/>
                <w:szCs w:val="18"/>
              </w:rPr>
              <w:t>2 - A ANR pode promover auditorias técnico-ambientais ou económico-financeiras à atividade exercida por sujeitos passivos de Taxa de Gestão de Resíduos (TGR).</w:t>
            </w:r>
          </w:p>
          <w:p w:rsidR="000D7F0D" w:rsidRPr="00BD271C" w:rsidRDefault="000D7F0D" w:rsidP="000D7F0D">
            <w:pPr>
              <w:jc w:val="both"/>
              <w:rPr>
                <w:rFonts w:cstheme="minorHAnsi"/>
                <w:sz w:val="18"/>
                <w:szCs w:val="18"/>
              </w:rPr>
            </w:pPr>
            <w:r w:rsidRPr="00BD271C">
              <w:rPr>
                <w:rFonts w:cstheme="minorHAnsi"/>
                <w:sz w:val="18"/>
                <w:szCs w:val="18"/>
              </w:rPr>
              <w:t xml:space="preserve">3 - Compete ainda à ANR a realização de auditorias técnico-financeiras, para balanço de atividade, no âmbito dos </w:t>
            </w:r>
            <w:r w:rsidRPr="00BD271C">
              <w:rPr>
                <w:rFonts w:cstheme="minorHAnsi"/>
                <w:sz w:val="18"/>
                <w:szCs w:val="18"/>
              </w:rPr>
              <w:lastRenderedPageBreak/>
              <w:t>sistemas de gestão de fluxos específicos de resíduos e informação prestada no modelo de determinação dos valores de prestação financeira apresentado pelas entidades gestoras de fluxos específicos de resíduos, devidamente aprovado pela ANR e pela DGAE, e, pelo menos, um balanço relativo ao primeiro triénio do período de vigência da licença para gestão do fluxo específico, bem como um balanço no final da respetiva vigência.</w:t>
            </w:r>
          </w:p>
          <w:p w:rsidR="000D7F0D" w:rsidRPr="00BD271C" w:rsidRDefault="000D7F0D" w:rsidP="000D7F0D">
            <w:pPr>
              <w:jc w:val="both"/>
              <w:rPr>
                <w:rFonts w:cstheme="minorHAnsi"/>
                <w:sz w:val="18"/>
                <w:szCs w:val="18"/>
              </w:rPr>
            </w:pPr>
            <w:r w:rsidRPr="00BD271C">
              <w:rPr>
                <w:rFonts w:cstheme="minorHAnsi"/>
                <w:sz w:val="18"/>
                <w:szCs w:val="18"/>
              </w:rPr>
              <w:t xml:space="preserve">4 - As entidades sujeitas </w:t>
            </w:r>
            <w:proofErr w:type="gramStart"/>
            <w:r w:rsidRPr="00BD271C">
              <w:rPr>
                <w:rFonts w:cstheme="minorHAnsi"/>
                <w:sz w:val="18"/>
                <w:szCs w:val="18"/>
              </w:rPr>
              <w:t>a auditoria facultam</w:t>
            </w:r>
            <w:proofErr w:type="gramEnd"/>
            <w:r w:rsidRPr="00BD271C">
              <w:rPr>
                <w:rFonts w:cstheme="minorHAnsi"/>
                <w:sz w:val="18"/>
                <w:szCs w:val="18"/>
              </w:rPr>
              <w:t xml:space="preserve"> à ANR os elementos necessários à sua realização.</w:t>
            </w:r>
          </w:p>
          <w:p w:rsidR="000D7F0D" w:rsidRPr="00BD271C" w:rsidRDefault="000D7F0D" w:rsidP="000D7F0D">
            <w:pPr>
              <w:jc w:val="both"/>
              <w:rPr>
                <w:rFonts w:cstheme="minorHAnsi"/>
                <w:sz w:val="18"/>
                <w:szCs w:val="18"/>
              </w:rPr>
            </w:pPr>
            <w:r w:rsidRPr="00BD271C">
              <w:rPr>
                <w:rFonts w:cstheme="minorHAnsi"/>
                <w:sz w:val="18"/>
                <w:szCs w:val="18"/>
              </w:rPr>
              <w:t>5 - A ANR define os requisitos técnico-ambientais e económico-financeiros, a verificar em auditorias ao desempenho das entidades gestoras de fluxos específicos de resíduos, conforme referido no n.º 3, a realizar por uma entidade independente, com frequência anual ou a que vier a ser fundamentadamente considerada necessária.</w:t>
            </w:r>
          </w:p>
          <w:p w:rsidR="000D7F0D" w:rsidRPr="00BD271C" w:rsidRDefault="000D7F0D" w:rsidP="000D7F0D">
            <w:pPr>
              <w:jc w:val="both"/>
              <w:rPr>
                <w:rFonts w:cstheme="minorHAnsi"/>
                <w:sz w:val="18"/>
                <w:szCs w:val="18"/>
              </w:rPr>
            </w:pPr>
            <w:r w:rsidRPr="00BD271C">
              <w:rPr>
                <w:rFonts w:cstheme="minorHAnsi"/>
                <w:sz w:val="18"/>
                <w:szCs w:val="18"/>
              </w:rPr>
              <w:t xml:space="preserve">6 - O resultado das auditorias referidas nos </w:t>
            </w:r>
            <w:proofErr w:type="spellStart"/>
            <w:proofErr w:type="gramStart"/>
            <w:r w:rsidRPr="00BD271C">
              <w:rPr>
                <w:rFonts w:cstheme="minorHAnsi"/>
                <w:sz w:val="18"/>
                <w:szCs w:val="18"/>
              </w:rPr>
              <w:t>n.os</w:t>
            </w:r>
            <w:proofErr w:type="spellEnd"/>
            <w:proofErr w:type="gramEnd"/>
            <w:r w:rsidRPr="00BD271C">
              <w:rPr>
                <w:rFonts w:cstheme="minorHAnsi"/>
                <w:sz w:val="18"/>
                <w:szCs w:val="18"/>
              </w:rPr>
              <w:t xml:space="preserve"> 3 e 5 são disponibilizados pela ANR à DGAE.</w:t>
            </w:r>
          </w:p>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7 - As entidades gestoras de fluxos específicos e os sistemas individuais que apresentem a certificação pelo Sistema Comunitário de </w:t>
            </w:r>
            <w:proofErr w:type="spellStart"/>
            <w:r w:rsidRPr="00BD271C">
              <w:rPr>
                <w:rFonts w:cstheme="minorHAnsi"/>
                <w:sz w:val="18"/>
                <w:szCs w:val="18"/>
              </w:rPr>
              <w:t>Ecogestão</w:t>
            </w:r>
            <w:proofErr w:type="spellEnd"/>
            <w:r w:rsidRPr="00BD271C">
              <w:rPr>
                <w:rFonts w:cstheme="minorHAnsi"/>
                <w:sz w:val="18"/>
                <w:szCs w:val="18"/>
              </w:rPr>
              <w:t xml:space="preserve"> e Auditoria (EMAS) ficam isentos de auditoria na vertente técnica do balanço da atividade no final do período de licença ou da autorização.</w:t>
            </w:r>
          </w:p>
        </w:tc>
        <w:tc>
          <w:tcPr>
            <w:tcW w:w="2551" w:type="dxa"/>
          </w:tcPr>
          <w:p w:rsidR="000D7F0D" w:rsidRPr="00BD271C" w:rsidRDefault="000D7F0D" w:rsidP="000D7F0D">
            <w:pPr>
              <w:jc w:val="center"/>
              <w:rPr>
                <w:rFonts w:cstheme="minorHAnsi"/>
                <w:sz w:val="18"/>
                <w:szCs w:val="18"/>
              </w:rPr>
            </w:pPr>
            <w:r w:rsidRPr="00BD271C">
              <w:rPr>
                <w:rFonts w:cstheme="minorHAnsi"/>
                <w:sz w:val="18"/>
                <w:szCs w:val="18"/>
              </w:rPr>
              <w:lastRenderedPageBreak/>
              <w:t>Artigo 104.º</w:t>
            </w:r>
            <w:r w:rsidRPr="00BD271C">
              <w:rPr>
                <w:rStyle w:val="Refdenotaderodap"/>
                <w:rFonts w:cstheme="minorHAnsi"/>
                <w:sz w:val="18"/>
                <w:szCs w:val="18"/>
              </w:rPr>
              <w:footnoteReference w:id="4"/>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sz w:val="18"/>
                <w:szCs w:val="18"/>
              </w:rPr>
            </w:pPr>
            <w:r w:rsidRPr="00BD271C">
              <w:rPr>
                <w:rFonts w:cstheme="minorHAnsi"/>
                <w:sz w:val="18"/>
                <w:szCs w:val="18"/>
              </w:rPr>
              <w:t>1 - A ANR pode promover auditorias técnico-ambientais e a ERSAR económico-financeiras à atividade exercida por produtores e operadores de gestão de resíduos, sempre que tal se revele necessário para efeitos de monitorização e avaliação do desempenho das atividades, validação de dados comunicados às autoridades de resíduos, bem como do cumprimento dos planos de gestão e programas de prevenção de resíduos e restantes políticas em matérias de resíduos.</w:t>
            </w:r>
          </w:p>
          <w:p w:rsidR="000D7F0D" w:rsidRPr="00BD271C" w:rsidRDefault="000D7F0D" w:rsidP="000D7F0D">
            <w:pPr>
              <w:jc w:val="both"/>
              <w:rPr>
                <w:rFonts w:cstheme="minorHAnsi"/>
                <w:sz w:val="18"/>
                <w:szCs w:val="18"/>
              </w:rPr>
            </w:pPr>
            <w:r w:rsidRPr="00BD271C">
              <w:rPr>
                <w:rFonts w:cstheme="minorHAnsi"/>
                <w:sz w:val="18"/>
                <w:szCs w:val="18"/>
              </w:rPr>
              <w:t xml:space="preserve">2 - A ANR pode promover auditorias técnico-ambientais e a ERSAR económico-financeiras à atividade exercida por sujeitos </w:t>
            </w:r>
            <w:r w:rsidRPr="00BD271C">
              <w:rPr>
                <w:rFonts w:cstheme="minorHAnsi"/>
                <w:sz w:val="18"/>
                <w:szCs w:val="18"/>
              </w:rPr>
              <w:lastRenderedPageBreak/>
              <w:t>passivos de Taxa de Gestão de Resíduos (TGR).</w:t>
            </w:r>
          </w:p>
          <w:p w:rsidR="000D7F0D" w:rsidRPr="00BD271C" w:rsidRDefault="000D7F0D" w:rsidP="000D7F0D">
            <w:pPr>
              <w:jc w:val="both"/>
              <w:rPr>
                <w:rFonts w:cstheme="minorHAnsi"/>
                <w:sz w:val="18"/>
                <w:szCs w:val="18"/>
              </w:rPr>
            </w:pPr>
            <w:r w:rsidRPr="00BD271C">
              <w:rPr>
                <w:rFonts w:cstheme="minorHAnsi"/>
                <w:sz w:val="18"/>
                <w:szCs w:val="18"/>
              </w:rPr>
              <w:t>3 - Compete ainda à ANR a realização de auditorias técnico e à ERSAR financeiras, para balanço de atividade, no âmbito dos sistemas de gestão de fluxos específicos de resíduos e informação prestada no modelo de determinação dos valores de prestação financeira apresentado pelas entidades gestoras de fluxos específicos de resíduos, devidamente aprovado pela ANR e pela DGAE, e, pelo menos, um balanço relativo ao primeiro triénio do período de vigência da licença para gestão do fluxo específico, bem como um balanço no final da respetiva vigência.</w:t>
            </w:r>
          </w:p>
          <w:p w:rsidR="000D7F0D" w:rsidRPr="00BD271C" w:rsidRDefault="000D7F0D" w:rsidP="000D7F0D">
            <w:pPr>
              <w:jc w:val="both"/>
              <w:rPr>
                <w:rFonts w:cstheme="minorHAnsi"/>
                <w:sz w:val="18"/>
                <w:szCs w:val="18"/>
              </w:rPr>
            </w:pPr>
            <w:r w:rsidRPr="00BD271C">
              <w:rPr>
                <w:rFonts w:cstheme="minorHAnsi"/>
                <w:sz w:val="18"/>
                <w:szCs w:val="18"/>
              </w:rPr>
              <w:t xml:space="preserve">4 - As entidades sujeitas </w:t>
            </w:r>
            <w:proofErr w:type="gramStart"/>
            <w:r w:rsidRPr="00BD271C">
              <w:rPr>
                <w:rFonts w:cstheme="minorHAnsi"/>
                <w:sz w:val="18"/>
                <w:szCs w:val="18"/>
              </w:rPr>
              <w:t>a auditoria facultam</w:t>
            </w:r>
            <w:proofErr w:type="gramEnd"/>
            <w:r w:rsidRPr="00BD271C">
              <w:rPr>
                <w:rFonts w:cstheme="minorHAnsi"/>
                <w:sz w:val="18"/>
                <w:szCs w:val="18"/>
              </w:rPr>
              <w:t xml:space="preserve"> à ANR e à ERSAR os elementos necessários à sua realização.</w:t>
            </w:r>
          </w:p>
          <w:p w:rsidR="000D7F0D" w:rsidRPr="00BD271C" w:rsidRDefault="000D7F0D" w:rsidP="000D7F0D">
            <w:pPr>
              <w:jc w:val="both"/>
              <w:rPr>
                <w:rFonts w:cstheme="minorHAnsi"/>
                <w:sz w:val="18"/>
                <w:szCs w:val="18"/>
              </w:rPr>
            </w:pPr>
            <w:r w:rsidRPr="00BD271C">
              <w:rPr>
                <w:rFonts w:cstheme="minorHAnsi"/>
                <w:sz w:val="18"/>
                <w:szCs w:val="18"/>
              </w:rPr>
              <w:t xml:space="preserve">5 - A ANR define os requisitos técnico-ambientais e a ERSAR os económico-financeiros, a </w:t>
            </w:r>
            <w:r w:rsidRPr="00BD271C">
              <w:rPr>
                <w:rFonts w:cstheme="minorHAnsi"/>
                <w:sz w:val="18"/>
                <w:szCs w:val="18"/>
              </w:rPr>
              <w:lastRenderedPageBreak/>
              <w:t>verificar em auditorias ao desempenho das entidades gestoras de fluxos específicos de resíduos, conforme referido no n.º 3, a realizar por uma entidade independente, com frequência anual ou a que vier a ser fundamentadamente considerada necessária.</w:t>
            </w:r>
          </w:p>
          <w:p w:rsidR="000D7F0D" w:rsidRPr="00BD271C" w:rsidRDefault="000D7F0D" w:rsidP="000D7F0D">
            <w:pPr>
              <w:jc w:val="both"/>
              <w:rPr>
                <w:rFonts w:cstheme="minorHAnsi"/>
                <w:sz w:val="18"/>
                <w:szCs w:val="18"/>
              </w:rPr>
            </w:pPr>
            <w:r w:rsidRPr="00BD271C">
              <w:rPr>
                <w:rFonts w:cstheme="minorHAnsi"/>
                <w:sz w:val="18"/>
                <w:szCs w:val="18"/>
              </w:rPr>
              <w:t xml:space="preserve">6 - O resultado das auditorias referidas nos </w:t>
            </w:r>
            <w:proofErr w:type="spellStart"/>
            <w:proofErr w:type="gramStart"/>
            <w:r w:rsidRPr="00BD271C">
              <w:rPr>
                <w:rFonts w:cstheme="minorHAnsi"/>
                <w:sz w:val="18"/>
                <w:szCs w:val="18"/>
              </w:rPr>
              <w:t>n.os</w:t>
            </w:r>
            <w:proofErr w:type="spellEnd"/>
            <w:proofErr w:type="gramEnd"/>
            <w:r w:rsidRPr="00BD271C">
              <w:rPr>
                <w:rFonts w:cstheme="minorHAnsi"/>
                <w:sz w:val="18"/>
                <w:szCs w:val="18"/>
              </w:rPr>
              <w:t xml:space="preserve"> 3 e 5 são disponibilizados pela ANR e pela ERSAR  à DGAE.</w:t>
            </w:r>
          </w:p>
          <w:p w:rsidR="000D7F0D" w:rsidRPr="00BD271C" w:rsidRDefault="000D7F0D" w:rsidP="000D7F0D">
            <w:pPr>
              <w:jc w:val="both"/>
              <w:rPr>
                <w:rFonts w:cstheme="minorHAnsi"/>
                <w:sz w:val="18"/>
                <w:szCs w:val="18"/>
              </w:rPr>
            </w:pPr>
            <w:r w:rsidRPr="00BD271C">
              <w:rPr>
                <w:rFonts w:cstheme="minorHAnsi"/>
                <w:sz w:val="18"/>
                <w:szCs w:val="18"/>
              </w:rPr>
              <w:t>7 - [...].</w:t>
            </w: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 PAN</w:t>
            </w:r>
            <w:r w:rsidRPr="00BD271C">
              <w:rPr>
                <w:rFonts w:cstheme="minorHAnsi"/>
                <w:b/>
                <w:bCs/>
                <w:sz w:val="18"/>
                <w:szCs w:val="18"/>
              </w:rPr>
              <w:br/>
              <w:t>CONTRA</w:t>
            </w:r>
            <w:r w:rsidRPr="00BD271C">
              <w:rPr>
                <w:rFonts w:cstheme="minorHAnsi"/>
                <w:b/>
                <w:bCs/>
                <w:sz w:val="18"/>
                <w:szCs w:val="18"/>
              </w:rPr>
              <w:br/>
              <w:t>ABSTENÇÃO</w:t>
            </w:r>
          </w:p>
          <w:p w:rsidR="00154BB9" w:rsidRPr="00BD271C" w:rsidRDefault="00154BB9" w:rsidP="00154BB9">
            <w:pPr>
              <w:jc w:val="center"/>
              <w:rPr>
                <w:rFonts w:cstheme="minorHAnsi"/>
                <w:b/>
                <w:bCs/>
                <w:color w:val="FF0000"/>
                <w:sz w:val="18"/>
                <w:szCs w:val="18"/>
              </w:rPr>
            </w:pPr>
          </w:p>
          <w:p w:rsidR="00154BB9" w:rsidRPr="00BD271C" w:rsidRDefault="00154BB9" w:rsidP="00154BB9">
            <w:pPr>
              <w:jc w:val="center"/>
              <w:rPr>
                <w:rFonts w:cstheme="minorHAnsi"/>
                <w:sz w:val="18"/>
                <w:szCs w:val="18"/>
              </w:rPr>
            </w:pPr>
            <w:r w:rsidRPr="00BD271C">
              <w:rPr>
                <w:rFonts w:cstheme="minorHAnsi"/>
                <w:b/>
                <w:bCs/>
                <w:color w:val="FF0000"/>
                <w:sz w:val="18"/>
                <w:szCs w:val="18"/>
              </w:rPr>
              <w:t>RETIRADO</w:t>
            </w: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r>
      <w:tr w:rsidR="00154BB9" w:rsidRPr="00BD271C" w:rsidTr="006667B9">
        <w:trPr>
          <w:cantSplit/>
          <w:trHeight w:val="1134"/>
        </w:trPr>
        <w:tc>
          <w:tcPr>
            <w:tcW w:w="752" w:type="dxa"/>
            <w:shd w:val="clear" w:color="auto" w:fill="FFFFFF" w:themeFill="background1"/>
            <w:textDirection w:val="btLr"/>
          </w:tcPr>
          <w:p w:rsidR="00154BB9" w:rsidRPr="00BD271C" w:rsidRDefault="00154BB9" w:rsidP="00154BB9">
            <w:pPr>
              <w:jc w:val="center"/>
              <w:rPr>
                <w:rFonts w:cstheme="minorHAnsi"/>
                <w:sz w:val="18"/>
                <w:szCs w:val="18"/>
              </w:rPr>
            </w:pPr>
            <w:r w:rsidRPr="00BD271C">
              <w:rPr>
                <w:rFonts w:cstheme="minorHAnsi"/>
                <w:sz w:val="18"/>
                <w:szCs w:val="18"/>
              </w:rPr>
              <w:t>Título IV</w:t>
            </w:r>
          </w:p>
          <w:p w:rsidR="00154BB9" w:rsidRPr="00BD271C" w:rsidRDefault="00154BB9" w:rsidP="00154BB9">
            <w:pPr>
              <w:jc w:val="center"/>
              <w:rPr>
                <w:rFonts w:cstheme="minorHAnsi"/>
                <w:sz w:val="18"/>
                <w:szCs w:val="18"/>
              </w:rPr>
            </w:pPr>
            <w:r w:rsidRPr="00BD271C">
              <w:rPr>
                <w:rFonts w:cstheme="minorHAnsi"/>
                <w:sz w:val="18"/>
                <w:szCs w:val="18"/>
              </w:rPr>
              <w:t>Regime económico e financeiro da gestão de</w:t>
            </w:r>
          </w:p>
        </w:tc>
        <w:tc>
          <w:tcPr>
            <w:tcW w:w="3071" w:type="dxa"/>
            <w:shd w:val="clear" w:color="auto" w:fill="FFFFFF" w:themeFill="background1"/>
          </w:tcPr>
          <w:p w:rsidR="00154BB9" w:rsidRPr="00BD271C" w:rsidRDefault="00154BB9" w:rsidP="00154BB9">
            <w:pPr>
              <w:jc w:val="center"/>
              <w:rPr>
                <w:rFonts w:cstheme="minorHAnsi"/>
                <w:sz w:val="18"/>
                <w:szCs w:val="18"/>
              </w:rPr>
            </w:pPr>
            <w:r w:rsidRPr="00BD271C">
              <w:rPr>
                <w:rFonts w:cstheme="minorHAnsi"/>
                <w:sz w:val="18"/>
                <w:szCs w:val="18"/>
              </w:rPr>
              <w:t>Título IV</w:t>
            </w:r>
          </w:p>
          <w:p w:rsidR="00154BB9" w:rsidRPr="00BD271C" w:rsidRDefault="00154BB9" w:rsidP="00154BB9">
            <w:pPr>
              <w:jc w:val="center"/>
              <w:rPr>
                <w:rFonts w:cstheme="minorHAnsi"/>
                <w:sz w:val="18"/>
                <w:szCs w:val="18"/>
              </w:rPr>
            </w:pPr>
            <w:r w:rsidRPr="00BD271C">
              <w:rPr>
                <w:rFonts w:cstheme="minorHAnsi"/>
                <w:sz w:val="18"/>
                <w:szCs w:val="18"/>
              </w:rPr>
              <w:t>Regime económico e financeiro da gestão de resíduos</w:t>
            </w:r>
          </w:p>
          <w:p w:rsidR="00154BB9" w:rsidRPr="00BD271C" w:rsidRDefault="00154BB9" w:rsidP="00154BB9">
            <w:pPr>
              <w:jc w:val="center"/>
              <w:rPr>
                <w:rFonts w:cstheme="minorHAnsi"/>
                <w:sz w:val="18"/>
                <w:szCs w:val="18"/>
              </w:rPr>
            </w:pPr>
            <w:r w:rsidRPr="00BD271C">
              <w:rPr>
                <w:rFonts w:cstheme="minorHAnsi"/>
                <w:sz w:val="18"/>
                <w:szCs w:val="18"/>
              </w:rPr>
              <w:t>Capítulo I</w:t>
            </w:r>
          </w:p>
          <w:p w:rsidR="00154BB9" w:rsidRPr="00BD271C" w:rsidRDefault="00154BB9" w:rsidP="00154BB9">
            <w:pPr>
              <w:jc w:val="center"/>
              <w:rPr>
                <w:rFonts w:cstheme="minorHAnsi"/>
                <w:sz w:val="18"/>
                <w:szCs w:val="18"/>
              </w:rPr>
            </w:pPr>
            <w:r w:rsidRPr="00BD271C">
              <w:rPr>
                <w:rFonts w:cstheme="minorHAnsi"/>
                <w:sz w:val="18"/>
                <w:szCs w:val="18"/>
              </w:rPr>
              <w:t>Tarifas de serviços</w:t>
            </w:r>
          </w:p>
          <w:p w:rsidR="00154BB9" w:rsidRPr="00BD271C" w:rsidRDefault="00154BB9" w:rsidP="00154BB9">
            <w:pPr>
              <w:jc w:val="center"/>
              <w:rPr>
                <w:rFonts w:cstheme="minorHAnsi"/>
                <w:sz w:val="18"/>
                <w:szCs w:val="18"/>
              </w:rPr>
            </w:pPr>
            <w:r w:rsidRPr="00BD271C">
              <w:rPr>
                <w:rFonts w:cstheme="minorHAnsi"/>
                <w:sz w:val="18"/>
                <w:szCs w:val="18"/>
              </w:rPr>
              <w:t>Artigo 106.º</w:t>
            </w:r>
          </w:p>
          <w:p w:rsidR="00154BB9" w:rsidRPr="00BD271C" w:rsidRDefault="00154BB9" w:rsidP="00154BB9">
            <w:pPr>
              <w:jc w:val="center"/>
              <w:rPr>
                <w:rFonts w:cstheme="minorHAnsi"/>
                <w:sz w:val="18"/>
                <w:szCs w:val="18"/>
              </w:rPr>
            </w:pPr>
            <w:r w:rsidRPr="00BD271C">
              <w:rPr>
                <w:rFonts w:cstheme="minorHAnsi"/>
                <w:sz w:val="18"/>
                <w:szCs w:val="18"/>
              </w:rPr>
              <w:t>Tarifas dos serviços públicos de gestão de resíduos urbanos</w:t>
            </w:r>
          </w:p>
          <w:p w:rsidR="00154BB9" w:rsidRPr="00BD271C" w:rsidRDefault="00154BB9" w:rsidP="00154BB9">
            <w:pPr>
              <w:jc w:val="both"/>
              <w:rPr>
                <w:rFonts w:cstheme="minorHAnsi"/>
                <w:sz w:val="12"/>
                <w:szCs w:val="12"/>
              </w:rPr>
            </w:pPr>
            <w:r w:rsidRPr="00BD271C">
              <w:rPr>
                <w:rFonts w:cstheme="minorHAnsi"/>
                <w:sz w:val="12"/>
                <w:szCs w:val="12"/>
              </w:rPr>
              <w:t>1 - Os utilizadores dos serviços de gestão de resíduos urbanos ficam sujeitos à tarifa de resíduos.</w:t>
            </w:r>
          </w:p>
          <w:p w:rsidR="00154BB9" w:rsidRPr="00BD271C" w:rsidRDefault="00154BB9" w:rsidP="00154BB9">
            <w:pPr>
              <w:jc w:val="both"/>
              <w:rPr>
                <w:rFonts w:cstheme="minorHAnsi"/>
                <w:sz w:val="18"/>
                <w:szCs w:val="18"/>
              </w:rPr>
            </w:pPr>
            <w:r w:rsidRPr="00BD271C">
              <w:rPr>
                <w:rFonts w:cstheme="minorHAnsi"/>
                <w:sz w:val="18"/>
                <w:szCs w:val="18"/>
              </w:rPr>
              <w:lastRenderedPageBreak/>
              <w:t>2 - A aplicação de tarifas para a prestação de serviço de gestão de resíduos obedece aos seguintes princípios:</w:t>
            </w:r>
          </w:p>
          <w:p w:rsidR="00154BB9" w:rsidRPr="00BD271C" w:rsidRDefault="00154BB9" w:rsidP="00154BB9">
            <w:pPr>
              <w:jc w:val="both"/>
              <w:rPr>
                <w:rFonts w:cstheme="minorHAnsi"/>
                <w:sz w:val="18"/>
                <w:szCs w:val="18"/>
              </w:rPr>
            </w:pPr>
            <w:r w:rsidRPr="00BD271C">
              <w:rPr>
                <w:rFonts w:cstheme="minorHAnsi"/>
                <w:sz w:val="18"/>
                <w:szCs w:val="18"/>
              </w:rPr>
              <w:t>a) Princípio da proteção da saúde pública e do ambiente;</w:t>
            </w:r>
          </w:p>
          <w:p w:rsidR="00154BB9" w:rsidRPr="00BD271C" w:rsidRDefault="00154BB9" w:rsidP="00154BB9">
            <w:pPr>
              <w:jc w:val="both"/>
              <w:rPr>
                <w:rFonts w:cstheme="minorHAnsi"/>
                <w:sz w:val="18"/>
                <w:szCs w:val="18"/>
              </w:rPr>
            </w:pPr>
            <w:r w:rsidRPr="00BD271C">
              <w:rPr>
                <w:rFonts w:cstheme="minorHAnsi"/>
                <w:sz w:val="18"/>
                <w:szCs w:val="18"/>
              </w:rPr>
              <w:t xml:space="preserve">b) Princípio da promoção </w:t>
            </w:r>
            <w:r w:rsidRPr="00BD271C">
              <w:rPr>
                <w:rFonts w:cstheme="minorHAnsi"/>
                <w:sz w:val="18"/>
                <w:szCs w:val="18"/>
                <w:u w:val="single"/>
              </w:rPr>
              <w:t xml:space="preserve">tendencial </w:t>
            </w:r>
            <w:r w:rsidRPr="00BD271C">
              <w:rPr>
                <w:rFonts w:cstheme="minorHAnsi"/>
                <w:sz w:val="18"/>
                <w:szCs w:val="18"/>
              </w:rPr>
              <w:t>da universalidade e da igualdade de acesso;</w:t>
            </w:r>
          </w:p>
          <w:p w:rsidR="00154BB9" w:rsidRPr="00BD271C" w:rsidRDefault="00154BB9" w:rsidP="00154BB9">
            <w:pPr>
              <w:jc w:val="both"/>
              <w:rPr>
                <w:rFonts w:cstheme="minorHAnsi"/>
                <w:sz w:val="18"/>
                <w:szCs w:val="18"/>
              </w:rPr>
            </w:pPr>
            <w:r w:rsidRPr="00BD271C">
              <w:rPr>
                <w:rFonts w:cstheme="minorHAnsi"/>
                <w:sz w:val="18"/>
                <w:szCs w:val="18"/>
              </w:rPr>
              <w:t>c) Princípio da qualidade e da continuidade do serviço e da proteção dos interesses dos utilizadores;</w:t>
            </w:r>
          </w:p>
          <w:p w:rsidR="00154BB9" w:rsidRPr="00BD271C" w:rsidRDefault="00154BB9" w:rsidP="00BD56D6">
            <w:pPr>
              <w:jc w:val="both"/>
              <w:rPr>
                <w:rFonts w:cstheme="minorHAnsi"/>
                <w:sz w:val="18"/>
                <w:szCs w:val="18"/>
              </w:rPr>
            </w:pPr>
          </w:p>
        </w:tc>
        <w:tc>
          <w:tcPr>
            <w:tcW w:w="2551" w:type="dxa"/>
            <w:shd w:val="clear" w:color="auto" w:fill="FFFFFF" w:themeFill="background1"/>
          </w:tcPr>
          <w:p w:rsidR="00154BB9" w:rsidRPr="00BD271C" w:rsidRDefault="00154BB9" w:rsidP="00154BB9">
            <w:pPr>
              <w:jc w:val="center"/>
              <w:rPr>
                <w:rFonts w:cstheme="minorHAnsi"/>
                <w:sz w:val="18"/>
                <w:szCs w:val="18"/>
              </w:rPr>
            </w:pPr>
            <w:r w:rsidRPr="00BD271C">
              <w:rPr>
                <w:rFonts w:cstheme="minorHAnsi"/>
                <w:sz w:val="18"/>
                <w:szCs w:val="18"/>
              </w:rPr>
              <w:lastRenderedPageBreak/>
              <w:t>Artigo 106.º</w:t>
            </w:r>
          </w:p>
          <w:p w:rsidR="00154BB9" w:rsidRPr="00BD271C" w:rsidRDefault="00154BB9" w:rsidP="00154BB9">
            <w:pPr>
              <w:jc w:val="center"/>
              <w:rPr>
                <w:rFonts w:cstheme="minorHAnsi"/>
                <w:sz w:val="18"/>
                <w:szCs w:val="18"/>
              </w:rPr>
            </w:pPr>
            <w:r w:rsidRPr="00BD271C">
              <w:rPr>
                <w:rFonts w:cstheme="minorHAnsi"/>
                <w:sz w:val="18"/>
                <w:szCs w:val="18"/>
              </w:rPr>
              <w:t>[...]</w:t>
            </w:r>
          </w:p>
          <w:p w:rsidR="00154BB9" w:rsidRPr="00BD271C" w:rsidRDefault="00154BB9" w:rsidP="00154BB9">
            <w:pPr>
              <w:rPr>
                <w:rFonts w:cstheme="minorHAnsi"/>
                <w:sz w:val="18"/>
                <w:szCs w:val="18"/>
              </w:rPr>
            </w:pPr>
            <w:r w:rsidRPr="00BD271C">
              <w:rPr>
                <w:rFonts w:cstheme="minorHAnsi"/>
                <w:sz w:val="18"/>
                <w:szCs w:val="18"/>
              </w:rPr>
              <w:t>1 - [...].</w:t>
            </w:r>
          </w:p>
          <w:p w:rsidR="00154BB9" w:rsidRPr="00BD271C" w:rsidRDefault="00154BB9" w:rsidP="00154BB9">
            <w:pPr>
              <w:rPr>
                <w:rFonts w:cstheme="minorHAnsi"/>
                <w:sz w:val="18"/>
                <w:szCs w:val="18"/>
              </w:rPr>
            </w:pPr>
            <w:r w:rsidRPr="00BD271C">
              <w:rPr>
                <w:rFonts w:cstheme="minorHAnsi"/>
                <w:sz w:val="18"/>
                <w:szCs w:val="18"/>
              </w:rPr>
              <w:t>2 - [...]:</w:t>
            </w:r>
          </w:p>
          <w:p w:rsidR="00154BB9" w:rsidRPr="00BD271C" w:rsidRDefault="00154BB9" w:rsidP="00154BB9">
            <w:pPr>
              <w:rPr>
                <w:rFonts w:cstheme="minorHAnsi"/>
                <w:sz w:val="18"/>
                <w:szCs w:val="18"/>
              </w:rPr>
            </w:pPr>
            <w:r w:rsidRPr="00BD271C">
              <w:rPr>
                <w:rFonts w:cstheme="minorHAnsi"/>
                <w:sz w:val="18"/>
                <w:szCs w:val="18"/>
              </w:rPr>
              <w:t>a)</w:t>
            </w:r>
            <w:r w:rsidRPr="00BD271C">
              <w:rPr>
                <w:rFonts w:cstheme="minorHAnsi"/>
                <w:sz w:val="18"/>
                <w:szCs w:val="18"/>
              </w:rPr>
              <w:tab/>
              <w:t>[...];</w:t>
            </w:r>
          </w:p>
          <w:p w:rsidR="00154BB9" w:rsidRPr="00BD271C" w:rsidRDefault="00154BB9" w:rsidP="00154BB9">
            <w:pPr>
              <w:rPr>
                <w:rFonts w:cstheme="minorHAnsi"/>
                <w:sz w:val="18"/>
                <w:szCs w:val="18"/>
              </w:rPr>
            </w:pPr>
            <w:r w:rsidRPr="00BD271C">
              <w:rPr>
                <w:rFonts w:cstheme="minorHAnsi"/>
                <w:sz w:val="18"/>
                <w:szCs w:val="18"/>
              </w:rPr>
              <w:t>b)</w:t>
            </w:r>
            <w:r w:rsidRPr="00BD271C">
              <w:rPr>
                <w:rFonts w:cstheme="minorHAnsi"/>
                <w:sz w:val="18"/>
                <w:szCs w:val="18"/>
              </w:rPr>
              <w:tab/>
              <w:t>[...];</w:t>
            </w:r>
          </w:p>
          <w:p w:rsidR="00154BB9" w:rsidRPr="00BD271C" w:rsidRDefault="00154BB9" w:rsidP="00154BB9">
            <w:pPr>
              <w:rPr>
                <w:rFonts w:cstheme="minorHAnsi"/>
                <w:sz w:val="18"/>
                <w:szCs w:val="18"/>
              </w:rPr>
            </w:pPr>
            <w:r w:rsidRPr="00BD271C">
              <w:rPr>
                <w:rFonts w:cstheme="minorHAnsi"/>
                <w:sz w:val="18"/>
                <w:szCs w:val="18"/>
              </w:rPr>
              <w:t>c)</w:t>
            </w:r>
            <w:r w:rsidRPr="00BD271C">
              <w:rPr>
                <w:rFonts w:cstheme="minorHAnsi"/>
                <w:sz w:val="18"/>
                <w:szCs w:val="18"/>
              </w:rPr>
              <w:tab/>
              <w:t>[...];</w:t>
            </w:r>
          </w:p>
          <w:p w:rsidR="00154BB9" w:rsidRPr="00BD271C" w:rsidRDefault="00154BB9" w:rsidP="00154BB9">
            <w:pPr>
              <w:rPr>
                <w:rFonts w:cstheme="minorHAnsi"/>
                <w:sz w:val="18"/>
                <w:szCs w:val="18"/>
              </w:rPr>
            </w:pPr>
            <w:r w:rsidRPr="00BD271C">
              <w:rPr>
                <w:rFonts w:cstheme="minorHAnsi"/>
                <w:sz w:val="18"/>
                <w:szCs w:val="18"/>
              </w:rPr>
              <w:t>d)</w:t>
            </w:r>
            <w:r w:rsidRPr="00BD271C">
              <w:rPr>
                <w:rFonts w:cstheme="minorHAnsi"/>
                <w:sz w:val="18"/>
                <w:szCs w:val="18"/>
              </w:rPr>
              <w:tab/>
              <w:t>[...];</w:t>
            </w:r>
          </w:p>
          <w:p w:rsidR="00154BB9" w:rsidRPr="00BD271C" w:rsidRDefault="00154BB9" w:rsidP="000D7F0D">
            <w:pPr>
              <w:rPr>
                <w:rFonts w:cstheme="minorHAnsi"/>
                <w:b/>
                <w:bCs/>
                <w:sz w:val="18"/>
                <w:szCs w:val="18"/>
              </w:rPr>
            </w:pPr>
          </w:p>
        </w:tc>
        <w:tc>
          <w:tcPr>
            <w:tcW w:w="2552" w:type="dxa"/>
            <w:shd w:val="clear" w:color="auto" w:fill="FFFFFF" w:themeFill="background1"/>
          </w:tcPr>
          <w:p w:rsidR="00154BB9" w:rsidRPr="00BD271C" w:rsidRDefault="00154BB9" w:rsidP="00154BB9">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106.º</w:t>
            </w:r>
          </w:p>
          <w:p w:rsidR="00154BB9" w:rsidRPr="00BD271C" w:rsidRDefault="00154BB9" w:rsidP="00154BB9">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ab/>
              <w:t>[…]</w:t>
            </w:r>
            <w:r w:rsidRPr="00BD271C">
              <w:rPr>
                <w:rFonts w:cstheme="minorHAnsi"/>
                <w:b/>
                <w:sz w:val="18"/>
                <w:szCs w:val="18"/>
              </w:rPr>
              <w:tab/>
            </w:r>
          </w:p>
          <w:p w:rsidR="00154BB9" w:rsidRPr="00BD271C" w:rsidRDefault="00154BB9" w:rsidP="00154BB9">
            <w:pPr>
              <w:pStyle w:val="PargrafodaLista"/>
              <w:widowControl w:val="0"/>
              <w:numPr>
                <w:ilvl w:val="0"/>
                <w:numId w:val="13"/>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3"/>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lastRenderedPageBreak/>
              <w:t>[…];</w:t>
            </w:r>
          </w:p>
          <w:p w:rsidR="00154BB9" w:rsidRPr="00BD271C" w:rsidRDefault="00154BB9" w:rsidP="00154BB9">
            <w:pPr>
              <w:pStyle w:val="PargrafodaLista"/>
              <w:widowControl w:val="0"/>
              <w:numPr>
                <w:ilvl w:val="0"/>
                <w:numId w:val="14"/>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154BB9" w:rsidRPr="00BD271C" w:rsidRDefault="00154BB9" w:rsidP="000D7F0D">
            <w:pPr>
              <w:rPr>
                <w:rFonts w:cstheme="minorHAnsi"/>
                <w:sz w:val="18"/>
                <w:szCs w:val="18"/>
              </w:rPr>
            </w:pPr>
          </w:p>
        </w:tc>
        <w:tc>
          <w:tcPr>
            <w:tcW w:w="2552" w:type="dxa"/>
            <w:shd w:val="clear" w:color="auto" w:fill="FFFFFF" w:themeFill="background1"/>
          </w:tcPr>
          <w:p w:rsidR="00154BB9" w:rsidRPr="00BD271C" w:rsidRDefault="00154BB9" w:rsidP="000D7F0D">
            <w:pPr>
              <w:rPr>
                <w:rFonts w:cstheme="minorHAnsi"/>
                <w:sz w:val="18"/>
                <w:szCs w:val="18"/>
              </w:rPr>
            </w:pPr>
          </w:p>
        </w:tc>
        <w:tc>
          <w:tcPr>
            <w:tcW w:w="2551" w:type="dxa"/>
            <w:shd w:val="clear" w:color="auto" w:fill="FFFFFF" w:themeFill="background1"/>
          </w:tcPr>
          <w:p w:rsidR="00154BB9" w:rsidRPr="00BD271C" w:rsidRDefault="00154BB9" w:rsidP="00154BB9">
            <w:pPr>
              <w:jc w:val="center"/>
              <w:rPr>
                <w:rFonts w:cstheme="minorHAnsi"/>
                <w:sz w:val="18"/>
                <w:szCs w:val="18"/>
              </w:rPr>
            </w:pPr>
            <w:r w:rsidRPr="00BD271C">
              <w:rPr>
                <w:rFonts w:cstheme="minorHAnsi"/>
                <w:sz w:val="18"/>
                <w:szCs w:val="18"/>
              </w:rPr>
              <w:t>Artigo 106.º</w:t>
            </w:r>
          </w:p>
          <w:p w:rsidR="00154BB9" w:rsidRPr="00BD271C" w:rsidRDefault="00154BB9" w:rsidP="00154BB9">
            <w:pPr>
              <w:jc w:val="center"/>
              <w:rPr>
                <w:rFonts w:cstheme="minorHAnsi"/>
                <w:sz w:val="18"/>
                <w:szCs w:val="18"/>
              </w:rPr>
            </w:pPr>
            <w:r w:rsidRPr="00BD271C">
              <w:rPr>
                <w:rFonts w:cstheme="minorHAnsi"/>
                <w:sz w:val="18"/>
                <w:szCs w:val="18"/>
              </w:rPr>
              <w:t>[…]</w:t>
            </w:r>
          </w:p>
          <w:p w:rsidR="00154BB9" w:rsidRPr="00BD271C" w:rsidRDefault="00154BB9" w:rsidP="00154BB9">
            <w:pPr>
              <w:rPr>
                <w:rFonts w:cstheme="minorHAnsi"/>
                <w:sz w:val="18"/>
                <w:szCs w:val="18"/>
              </w:rPr>
            </w:pPr>
            <w:r w:rsidRPr="00BD271C">
              <w:rPr>
                <w:rFonts w:cstheme="minorHAnsi"/>
                <w:sz w:val="18"/>
                <w:szCs w:val="18"/>
              </w:rPr>
              <w:t>1 – […].</w:t>
            </w:r>
          </w:p>
          <w:p w:rsidR="00154BB9" w:rsidRPr="00BD271C" w:rsidRDefault="00154BB9" w:rsidP="00154BB9">
            <w:pPr>
              <w:rPr>
                <w:rFonts w:cstheme="minorHAnsi"/>
                <w:sz w:val="18"/>
                <w:szCs w:val="18"/>
              </w:rPr>
            </w:pPr>
            <w:r w:rsidRPr="00BD271C">
              <w:rPr>
                <w:rFonts w:cstheme="minorHAnsi"/>
                <w:sz w:val="18"/>
                <w:szCs w:val="18"/>
              </w:rPr>
              <w:t>2 – […].</w:t>
            </w:r>
          </w:p>
          <w:p w:rsidR="00154BB9" w:rsidRPr="00BD271C" w:rsidRDefault="00154BB9" w:rsidP="00154BB9">
            <w:pPr>
              <w:rPr>
                <w:rFonts w:cstheme="minorHAnsi"/>
                <w:sz w:val="18"/>
                <w:szCs w:val="18"/>
              </w:rPr>
            </w:pPr>
            <w:r w:rsidRPr="00BD271C">
              <w:rPr>
                <w:rFonts w:cstheme="minorHAnsi"/>
                <w:sz w:val="18"/>
                <w:szCs w:val="18"/>
              </w:rPr>
              <w:t>a) […];</w:t>
            </w:r>
          </w:p>
          <w:p w:rsidR="00154BB9" w:rsidRPr="00BD271C" w:rsidRDefault="00154BB9" w:rsidP="00E413C8">
            <w:pPr>
              <w:jc w:val="both"/>
              <w:rPr>
                <w:rFonts w:cstheme="minorHAnsi"/>
                <w:b/>
                <w:bCs/>
                <w:sz w:val="18"/>
                <w:szCs w:val="18"/>
              </w:rPr>
            </w:pPr>
            <w:r w:rsidRPr="00BD271C">
              <w:rPr>
                <w:rFonts w:cstheme="minorHAnsi"/>
                <w:sz w:val="18"/>
                <w:szCs w:val="18"/>
              </w:rPr>
              <w:t xml:space="preserve">b) </w:t>
            </w:r>
            <w:r w:rsidRPr="00BD271C">
              <w:rPr>
                <w:rFonts w:cstheme="minorHAnsi"/>
                <w:b/>
                <w:bCs/>
                <w:sz w:val="18"/>
                <w:szCs w:val="18"/>
              </w:rPr>
              <w:t>Princípio da promoção da universalidade, da igualdade de acesso e da coesão territorial;</w:t>
            </w:r>
          </w:p>
          <w:p w:rsidR="00154BB9" w:rsidRPr="00BD271C" w:rsidRDefault="00154BB9" w:rsidP="000D7F0D">
            <w:pPr>
              <w:rPr>
                <w:rFonts w:cstheme="minorHAnsi"/>
                <w:sz w:val="18"/>
                <w:szCs w:val="18"/>
              </w:rPr>
            </w:pPr>
          </w:p>
        </w:tc>
      </w:tr>
      <w:tr w:rsidR="00154BB9" w:rsidRPr="00BD271C" w:rsidTr="006667B9">
        <w:trPr>
          <w:cantSplit/>
          <w:trHeight w:val="1134"/>
        </w:trPr>
        <w:tc>
          <w:tcPr>
            <w:tcW w:w="752" w:type="dxa"/>
            <w:shd w:val="clear" w:color="auto" w:fill="D9D9D9" w:themeFill="background1" w:themeFillShade="D9"/>
            <w:textDirection w:val="btLr"/>
          </w:tcPr>
          <w:p w:rsidR="00154BB9" w:rsidRPr="00BD271C" w:rsidRDefault="00154BB9" w:rsidP="000D7F0D">
            <w:pPr>
              <w:jc w:val="center"/>
              <w:rPr>
                <w:rFonts w:cstheme="minorHAnsi"/>
                <w:sz w:val="18"/>
                <w:szCs w:val="18"/>
              </w:rPr>
            </w:pPr>
          </w:p>
        </w:tc>
        <w:tc>
          <w:tcPr>
            <w:tcW w:w="3071" w:type="dxa"/>
            <w:shd w:val="clear" w:color="auto" w:fill="D9D9D9" w:themeFill="background1" w:themeFillShade="D9"/>
          </w:tcPr>
          <w:p w:rsidR="00154BB9" w:rsidRPr="00BD271C" w:rsidRDefault="00154BB9" w:rsidP="000D7F0D">
            <w:pPr>
              <w:jc w:val="center"/>
              <w:rPr>
                <w:rFonts w:cstheme="minorHAnsi"/>
                <w:sz w:val="18"/>
                <w:szCs w:val="18"/>
              </w:rPr>
            </w:pPr>
          </w:p>
        </w:tc>
        <w:tc>
          <w:tcPr>
            <w:tcW w:w="2551" w:type="dxa"/>
            <w:shd w:val="clear" w:color="auto" w:fill="D9D9D9" w:themeFill="background1" w:themeFillShade="D9"/>
          </w:tcPr>
          <w:p w:rsidR="00154BB9" w:rsidRPr="00BD271C" w:rsidRDefault="00154BB9" w:rsidP="000D7F0D">
            <w:pPr>
              <w:rPr>
                <w:rFonts w:cstheme="minorHAnsi"/>
                <w:b/>
                <w:bCs/>
                <w:sz w:val="18"/>
                <w:szCs w:val="18"/>
              </w:rPr>
            </w:pPr>
          </w:p>
        </w:tc>
        <w:tc>
          <w:tcPr>
            <w:tcW w:w="2552" w:type="dxa"/>
            <w:shd w:val="clear" w:color="auto" w:fill="D9D9D9" w:themeFill="background1" w:themeFillShade="D9"/>
          </w:tcPr>
          <w:p w:rsidR="00154BB9" w:rsidRPr="00BD271C" w:rsidRDefault="00154BB9" w:rsidP="000D7F0D">
            <w:pPr>
              <w:rPr>
                <w:rFonts w:cstheme="minorHAnsi"/>
                <w:sz w:val="18"/>
                <w:szCs w:val="18"/>
              </w:rPr>
            </w:pPr>
          </w:p>
        </w:tc>
        <w:tc>
          <w:tcPr>
            <w:tcW w:w="2552" w:type="dxa"/>
            <w:shd w:val="clear" w:color="auto" w:fill="D9D9D9" w:themeFill="background1" w:themeFillShade="D9"/>
          </w:tcPr>
          <w:p w:rsidR="00154BB9" w:rsidRPr="00BD271C" w:rsidRDefault="00154BB9" w:rsidP="000D7F0D">
            <w:pPr>
              <w:rPr>
                <w:rFonts w:cstheme="minorHAnsi"/>
                <w:sz w:val="18"/>
                <w:szCs w:val="18"/>
              </w:rPr>
            </w:pPr>
          </w:p>
        </w:tc>
        <w:tc>
          <w:tcPr>
            <w:tcW w:w="2551" w:type="dxa"/>
            <w:shd w:val="clear" w:color="auto" w:fill="D9D9D9" w:themeFill="background1" w:themeFillShade="D9"/>
          </w:tcPr>
          <w:p w:rsidR="00154BB9" w:rsidRPr="00BD271C" w:rsidRDefault="00154BB9" w:rsidP="00154BB9">
            <w:pPr>
              <w:rPr>
                <w:rFonts w:cstheme="minorHAnsi"/>
                <w:sz w:val="18"/>
                <w:szCs w:val="18"/>
              </w:rPr>
            </w:pPr>
            <w:r w:rsidRPr="00BD271C">
              <w:rPr>
                <w:rFonts w:cstheme="minorHAnsi"/>
                <w:b/>
                <w:bCs/>
                <w:sz w:val="18"/>
                <w:szCs w:val="18"/>
              </w:rPr>
              <w:t xml:space="preserve">A FAVOR </w:t>
            </w:r>
            <w:r w:rsidRPr="00BD271C">
              <w:rPr>
                <w:rFonts w:cstheme="minorHAnsi"/>
                <w:sz w:val="18"/>
                <w:szCs w:val="18"/>
              </w:rPr>
              <w:t>BE, PSD, PCP, CDS</w:t>
            </w:r>
            <w:r w:rsidRPr="00BD271C">
              <w:rPr>
                <w:rFonts w:cstheme="minorHAnsi"/>
                <w:b/>
                <w:bCs/>
                <w:sz w:val="18"/>
                <w:szCs w:val="18"/>
              </w:rPr>
              <w:br/>
              <w:t xml:space="preserve">CONTRA </w:t>
            </w:r>
            <w:r w:rsidRPr="00BD271C">
              <w:rPr>
                <w:rFonts w:cstheme="minorHAnsi"/>
                <w:sz w:val="18"/>
                <w:szCs w:val="18"/>
              </w:rPr>
              <w:t>PS, PAN</w:t>
            </w:r>
            <w:r w:rsidRPr="00BD271C">
              <w:rPr>
                <w:rFonts w:cstheme="minorHAnsi"/>
                <w:b/>
                <w:bCs/>
                <w:sz w:val="18"/>
                <w:szCs w:val="18"/>
              </w:rPr>
              <w:br/>
              <w:t>ABSTENÇÃO</w:t>
            </w:r>
          </w:p>
          <w:p w:rsidR="00154BB9" w:rsidRPr="00BD271C" w:rsidRDefault="00154BB9" w:rsidP="00154BB9">
            <w:pPr>
              <w:rPr>
                <w:rFonts w:cstheme="minorHAnsi"/>
                <w:b/>
                <w:bCs/>
                <w:sz w:val="18"/>
                <w:szCs w:val="18"/>
              </w:rPr>
            </w:pPr>
          </w:p>
          <w:p w:rsidR="00154BB9" w:rsidRPr="00BD271C" w:rsidRDefault="00154BB9" w:rsidP="00BD56D6">
            <w:pPr>
              <w:jc w:val="center"/>
              <w:rPr>
                <w:rFonts w:cstheme="minorHAnsi"/>
                <w:b/>
                <w:bCs/>
                <w:sz w:val="18"/>
                <w:szCs w:val="18"/>
              </w:rPr>
            </w:pPr>
            <w:r w:rsidRPr="00BD271C">
              <w:rPr>
                <w:rFonts w:cstheme="minorHAnsi"/>
                <w:b/>
                <w:bCs/>
                <w:color w:val="FF0000"/>
                <w:sz w:val="18"/>
                <w:szCs w:val="18"/>
              </w:rPr>
              <w:t>APROVADA</w:t>
            </w:r>
          </w:p>
          <w:p w:rsidR="00154BB9" w:rsidRPr="00BD271C" w:rsidRDefault="00154BB9" w:rsidP="00154BB9">
            <w:pPr>
              <w:jc w:val="center"/>
              <w:rPr>
                <w:rFonts w:cstheme="minorHAnsi"/>
                <w:sz w:val="18"/>
                <w:szCs w:val="18"/>
              </w:rPr>
            </w:pPr>
          </w:p>
        </w:tc>
      </w:tr>
      <w:tr w:rsidR="00BD56D6" w:rsidRPr="00BD271C" w:rsidTr="006667B9">
        <w:trPr>
          <w:cantSplit/>
          <w:trHeight w:val="1134"/>
        </w:trPr>
        <w:tc>
          <w:tcPr>
            <w:tcW w:w="752" w:type="dxa"/>
            <w:shd w:val="clear" w:color="auto" w:fill="FFFFFF" w:themeFill="background1"/>
            <w:textDirection w:val="btLr"/>
          </w:tcPr>
          <w:p w:rsidR="00BD56D6" w:rsidRPr="00BD271C" w:rsidRDefault="00BD56D6" w:rsidP="00BD56D6">
            <w:pPr>
              <w:jc w:val="center"/>
              <w:rPr>
                <w:rFonts w:cstheme="minorHAnsi"/>
                <w:sz w:val="18"/>
                <w:szCs w:val="18"/>
              </w:rPr>
            </w:pPr>
            <w:r w:rsidRPr="00BD271C">
              <w:rPr>
                <w:rFonts w:cstheme="minorHAnsi"/>
                <w:sz w:val="18"/>
                <w:szCs w:val="18"/>
              </w:rPr>
              <w:t>Artigo 106.º</w:t>
            </w:r>
          </w:p>
          <w:p w:rsidR="00BD56D6" w:rsidRPr="00BD271C" w:rsidRDefault="00BD56D6" w:rsidP="00BD56D6">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jc w:val="center"/>
              <w:rPr>
                <w:rFonts w:cstheme="minorHAnsi"/>
                <w:sz w:val="18"/>
                <w:szCs w:val="18"/>
              </w:rPr>
            </w:pPr>
          </w:p>
        </w:tc>
        <w:tc>
          <w:tcPr>
            <w:tcW w:w="3071" w:type="dxa"/>
            <w:shd w:val="clear" w:color="auto" w:fill="FFFFFF" w:themeFill="background1"/>
          </w:tcPr>
          <w:p w:rsidR="00BD56D6" w:rsidRPr="00BD271C" w:rsidRDefault="00BD56D6" w:rsidP="00BD56D6">
            <w:pPr>
              <w:jc w:val="both"/>
              <w:rPr>
                <w:rFonts w:cstheme="minorHAnsi"/>
                <w:sz w:val="18"/>
                <w:szCs w:val="18"/>
                <w:u w:val="single"/>
              </w:rPr>
            </w:pPr>
            <w:r w:rsidRPr="00BD271C">
              <w:rPr>
                <w:rFonts w:cstheme="minorHAnsi"/>
                <w:sz w:val="18"/>
                <w:szCs w:val="18"/>
              </w:rPr>
              <w:t xml:space="preserve">d) Princípio da </w:t>
            </w:r>
            <w:r w:rsidRPr="00BD271C">
              <w:rPr>
                <w:rFonts w:cstheme="minorHAnsi"/>
                <w:sz w:val="18"/>
                <w:szCs w:val="18"/>
                <w:u w:val="single"/>
              </w:rPr>
              <w:t>sustentabilidade económica e financeira dos serviços;</w:t>
            </w:r>
          </w:p>
          <w:p w:rsidR="00BD56D6" w:rsidRPr="00BD271C" w:rsidRDefault="00BD56D6" w:rsidP="00BD56D6">
            <w:pPr>
              <w:jc w:val="both"/>
              <w:rPr>
                <w:rFonts w:cstheme="minorHAnsi"/>
                <w:sz w:val="18"/>
                <w:szCs w:val="18"/>
              </w:rPr>
            </w:pPr>
            <w:r w:rsidRPr="00BD271C">
              <w:rPr>
                <w:rFonts w:cstheme="minorHAnsi"/>
                <w:sz w:val="18"/>
                <w:szCs w:val="18"/>
              </w:rPr>
              <w:t>e) Princípio da eficiência e melhoria contínua na utilização dos recursos;</w:t>
            </w:r>
          </w:p>
          <w:p w:rsidR="00BD56D6" w:rsidRPr="00BD271C" w:rsidRDefault="00BD56D6" w:rsidP="000D7F0D">
            <w:pPr>
              <w:jc w:val="center"/>
              <w:rPr>
                <w:rFonts w:cstheme="minorHAnsi"/>
                <w:sz w:val="18"/>
                <w:szCs w:val="18"/>
              </w:rPr>
            </w:pPr>
          </w:p>
        </w:tc>
        <w:tc>
          <w:tcPr>
            <w:tcW w:w="2551" w:type="dxa"/>
            <w:shd w:val="clear" w:color="auto" w:fill="FFFFFF" w:themeFill="background1"/>
          </w:tcPr>
          <w:p w:rsidR="00BD56D6" w:rsidRPr="00BD271C" w:rsidRDefault="00BD56D6" w:rsidP="00BD56D6">
            <w:pPr>
              <w:rPr>
                <w:rFonts w:cstheme="minorHAnsi"/>
                <w:sz w:val="18"/>
                <w:szCs w:val="18"/>
              </w:rPr>
            </w:pPr>
          </w:p>
          <w:p w:rsidR="00BD56D6" w:rsidRPr="00BD271C" w:rsidRDefault="00BD56D6" w:rsidP="00BD56D6">
            <w:pPr>
              <w:rPr>
                <w:rFonts w:cstheme="minorHAnsi"/>
                <w:sz w:val="18"/>
                <w:szCs w:val="18"/>
              </w:rPr>
            </w:pPr>
            <w:r w:rsidRPr="00BD271C">
              <w:rPr>
                <w:rFonts w:cstheme="minorHAnsi"/>
                <w:sz w:val="18"/>
                <w:szCs w:val="18"/>
              </w:rPr>
              <w:t>e)</w:t>
            </w:r>
            <w:r w:rsidRPr="00BD271C">
              <w:rPr>
                <w:rFonts w:cstheme="minorHAnsi"/>
                <w:sz w:val="18"/>
                <w:szCs w:val="18"/>
              </w:rPr>
              <w:tab/>
              <w:t>[...];</w:t>
            </w:r>
          </w:p>
          <w:p w:rsidR="00BD56D6" w:rsidRPr="00BD271C" w:rsidRDefault="00BD56D6" w:rsidP="000D7F0D">
            <w:pPr>
              <w:rPr>
                <w:rFonts w:cstheme="minorHAnsi"/>
                <w:b/>
                <w:bCs/>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BD56D6" w:rsidRPr="00BD271C" w:rsidRDefault="00BD56D6" w:rsidP="00BD56D6">
            <w:pPr>
              <w:rPr>
                <w:rFonts w:cstheme="minorHAnsi"/>
                <w:sz w:val="18"/>
                <w:szCs w:val="18"/>
              </w:rPr>
            </w:pPr>
            <w:r w:rsidRPr="00BD271C">
              <w:rPr>
                <w:rFonts w:cstheme="minorHAnsi"/>
                <w:sz w:val="18"/>
                <w:szCs w:val="18"/>
              </w:rPr>
              <w:t>c) […];</w:t>
            </w:r>
          </w:p>
          <w:p w:rsidR="00BD56D6" w:rsidRPr="00BD271C" w:rsidRDefault="00BD56D6" w:rsidP="00BD56D6">
            <w:pPr>
              <w:jc w:val="both"/>
              <w:rPr>
                <w:rFonts w:cstheme="minorHAnsi"/>
                <w:b/>
                <w:bCs/>
                <w:sz w:val="18"/>
                <w:szCs w:val="18"/>
              </w:rPr>
            </w:pPr>
            <w:r w:rsidRPr="00BD271C">
              <w:rPr>
                <w:rFonts w:cstheme="minorHAnsi"/>
                <w:sz w:val="18"/>
                <w:szCs w:val="18"/>
              </w:rPr>
              <w:t xml:space="preserve">d) Princípio </w:t>
            </w:r>
            <w:r w:rsidRPr="00BD271C">
              <w:rPr>
                <w:rFonts w:cstheme="minorHAnsi"/>
                <w:b/>
                <w:bCs/>
                <w:sz w:val="18"/>
                <w:szCs w:val="18"/>
              </w:rPr>
              <w:t>da garantia de uma tarifa global que não é superior aos custos globais de operação do serviço;</w:t>
            </w:r>
          </w:p>
          <w:p w:rsidR="00BD56D6" w:rsidRPr="00BD271C" w:rsidRDefault="00BD56D6" w:rsidP="00154BB9">
            <w:pPr>
              <w:rPr>
                <w:rFonts w:cstheme="minorHAnsi"/>
                <w:sz w:val="18"/>
                <w:szCs w:val="18"/>
              </w:rPr>
            </w:pPr>
            <w:r w:rsidRPr="00BD271C">
              <w:rPr>
                <w:rFonts w:cstheme="minorHAnsi"/>
                <w:sz w:val="18"/>
                <w:szCs w:val="18"/>
              </w:rPr>
              <w:t>e) […];</w:t>
            </w:r>
          </w:p>
        </w:tc>
      </w:tr>
      <w:tr w:rsidR="00BD56D6" w:rsidRPr="00BD271C" w:rsidTr="006667B9">
        <w:trPr>
          <w:cantSplit/>
          <w:trHeight w:val="993"/>
        </w:trPr>
        <w:tc>
          <w:tcPr>
            <w:tcW w:w="752" w:type="dxa"/>
            <w:shd w:val="clear" w:color="auto" w:fill="D9D9D9" w:themeFill="background1" w:themeFillShade="D9"/>
            <w:textDirection w:val="btLr"/>
          </w:tcPr>
          <w:p w:rsidR="00BD56D6" w:rsidRPr="00BD271C" w:rsidRDefault="00BD56D6" w:rsidP="000D7F0D">
            <w:pPr>
              <w:jc w:val="center"/>
              <w:rPr>
                <w:rFonts w:cstheme="minorHAnsi"/>
                <w:sz w:val="18"/>
                <w:szCs w:val="18"/>
              </w:rPr>
            </w:pPr>
          </w:p>
        </w:tc>
        <w:tc>
          <w:tcPr>
            <w:tcW w:w="3071" w:type="dxa"/>
            <w:shd w:val="clear" w:color="auto" w:fill="D9D9D9" w:themeFill="background1" w:themeFillShade="D9"/>
          </w:tcPr>
          <w:p w:rsidR="00BD56D6" w:rsidRPr="00BD271C" w:rsidRDefault="00BD56D6" w:rsidP="000D7F0D">
            <w:pPr>
              <w:jc w:val="both"/>
              <w:rPr>
                <w:rFonts w:cstheme="minorHAnsi"/>
                <w:sz w:val="18"/>
                <w:szCs w:val="18"/>
              </w:rPr>
            </w:pPr>
          </w:p>
        </w:tc>
        <w:tc>
          <w:tcPr>
            <w:tcW w:w="2551" w:type="dxa"/>
            <w:shd w:val="clear" w:color="auto" w:fill="D9D9D9" w:themeFill="background1" w:themeFillShade="D9"/>
          </w:tcPr>
          <w:p w:rsidR="00BD56D6" w:rsidRPr="00BD271C" w:rsidRDefault="00BD56D6" w:rsidP="000D7F0D">
            <w:pPr>
              <w:rPr>
                <w:rFonts w:cstheme="minorHAnsi"/>
                <w:sz w:val="18"/>
                <w:szCs w:val="18"/>
              </w:rPr>
            </w:pPr>
          </w:p>
        </w:tc>
        <w:tc>
          <w:tcPr>
            <w:tcW w:w="2552" w:type="dxa"/>
            <w:shd w:val="clear" w:color="auto" w:fill="D9D9D9" w:themeFill="background1" w:themeFillShade="D9"/>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D9D9D9" w:themeFill="background1" w:themeFillShade="D9"/>
          </w:tcPr>
          <w:p w:rsidR="00BD56D6" w:rsidRPr="00BD271C" w:rsidRDefault="00BD56D6" w:rsidP="000D7F0D">
            <w:pPr>
              <w:rPr>
                <w:rFonts w:cstheme="minorHAnsi"/>
                <w:sz w:val="18"/>
                <w:szCs w:val="18"/>
              </w:rPr>
            </w:pPr>
          </w:p>
        </w:tc>
        <w:tc>
          <w:tcPr>
            <w:tcW w:w="2551" w:type="dxa"/>
            <w:shd w:val="clear" w:color="auto" w:fill="D9D9D9" w:themeFill="background1" w:themeFillShade="D9"/>
          </w:tcPr>
          <w:p w:rsidR="00BD56D6" w:rsidRPr="00BD271C" w:rsidRDefault="00BD56D6" w:rsidP="00BD56D6">
            <w:pPr>
              <w:rPr>
                <w:rFonts w:cstheme="minorHAnsi"/>
                <w:sz w:val="18"/>
                <w:szCs w:val="18"/>
              </w:rPr>
            </w:pPr>
            <w:r w:rsidRPr="00BD271C">
              <w:rPr>
                <w:rFonts w:cstheme="minorHAnsi"/>
                <w:b/>
                <w:bCs/>
                <w:sz w:val="18"/>
                <w:szCs w:val="18"/>
              </w:rPr>
              <w:t xml:space="preserve">A FAVOR </w:t>
            </w:r>
            <w:r w:rsidRPr="00BD271C">
              <w:rPr>
                <w:rFonts w:cstheme="minorHAnsi"/>
                <w:sz w:val="18"/>
                <w:szCs w:val="18"/>
              </w:rPr>
              <w:t xml:space="preserve">BE, PCP </w:t>
            </w:r>
            <w:r w:rsidRPr="00BD271C">
              <w:rPr>
                <w:rFonts w:cstheme="minorHAnsi"/>
                <w:b/>
                <w:bCs/>
                <w:sz w:val="18"/>
                <w:szCs w:val="18"/>
              </w:rPr>
              <w:br/>
              <w:t xml:space="preserve">CONTRA </w:t>
            </w:r>
            <w:r w:rsidRPr="00BD271C">
              <w:rPr>
                <w:rFonts w:cstheme="minorHAnsi"/>
                <w:sz w:val="18"/>
                <w:szCs w:val="18"/>
              </w:rPr>
              <w:t>PSD, CDS, PS, PAN</w:t>
            </w:r>
            <w:r w:rsidRPr="00BD271C">
              <w:rPr>
                <w:rFonts w:cstheme="minorHAnsi"/>
                <w:b/>
                <w:bCs/>
                <w:sz w:val="18"/>
                <w:szCs w:val="18"/>
              </w:rPr>
              <w:br/>
              <w:t>ABSTENÇÃO</w:t>
            </w:r>
          </w:p>
          <w:p w:rsidR="00BD56D6" w:rsidRPr="00BD271C" w:rsidRDefault="00BD56D6" w:rsidP="00C84E05">
            <w:pPr>
              <w:jc w:val="center"/>
              <w:rPr>
                <w:rFonts w:cstheme="minorHAnsi"/>
                <w:b/>
                <w:bCs/>
                <w:color w:val="FF0000"/>
                <w:sz w:val="18"/>
                <w:szCs w:val="18"/>
              </w:rPr>
            </w:pPr>
            <w:r w:rsidRPr="00BD271C">
              <w:rPr>
                <w:rFonts w:cstheme="minorHAnsi"/>
                <w:b/>
                <w:bCs/>
                <w:color w:val="FF0000"/>
                <w:sz w:val="18"/>
                <w:szCs w:val="18"/>
              </w:rPr>
              <w:t>REJEITADA</w:t>
            </w:r>
          </w:p>
        </w:tc>
      </w:tr>
      <w:tr w:rsidR="00BD56D6" w:rsidRPr="00BD271C" w:rsidTr="006667B9">
        <w:trPr>
          <w:cantSplit/>
          <w:trHeight w:val="941"/>
        </w:trPr>
        <w:tc>
          <w:tcPr>
            <w:tcW w:w="752" w:type="dxa"/>
            <w:shd w:val="clear" w:color="auto" w:fill="FFFFFF" w:themeFill="background1"/>
            <w:textDirection w:val="btLr"/>
          </w:tcPr>
          <w:p w:rsidR="00BD56D6" w:rsidRPr="00BD271C" w:rsidRDefault="00BD56D6" w:rsidP="00BD56D6">
            <w:pPr>
              <w:jc w:val="center"/>
              <w:rPr>
                <w:rFonts w:cstheme="minorHAnsi"/>
                <w:sz w:val="18"/>
                <w:szCs w:val="18"/>
              </w:rPr>
            </w:pPr>
            <w:r w:rsidRPr="00BD271C">
              <w:rPr>
                <w:rFonts w:cstheme="minorHAnsi"/>
                <w:sz w:val="18"/>
                <w:szCs w:val="18"/>
              </w:rPr>
              <w:lastRenderedPageBreak/>
              <w:t>Artigo 106.º</w:t>
            </w:r>
          </w:p>
          <w:p w:rsidR="00BD56D6" w:rsidRPr="00BD271C" w:rsidRDefault="00BD56D6" w:rsidP="00BD56D6">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jc w:val="center"/>
              <w:rPr>
                <w:rFonts w:cstheme="minorHAnsi"/>
                <w:sz w:val="18"/>
                <w:szCs w:val="18"/>
              </w:rPr>
            </w:pPr>
          </w:p>
        </w:tc>
        <w:tc>
          <w:tcPr>
            <w:tcW w:w="3071" w:type="dxa"/>
            <w:shd w:val="clear" w:color="auto" w:fill="FFFFFF" w:themeFill="background1"/>
          </w:tcPr>
          <w:p w:rsidR="00BD56D6" w:rsidRPr="00BD271C" w:rsidRDefault="00BD56D6" w:rsidP="00BD56D6">
            <w:pPr>
              <w:jc w:val="both"/>
              <w:rPr>
                <w:rFonts w:cstheme="minorHAnsi"/>
                <w:sz w:val="18"/>
                <w:szCs w:val="18"/>
              </w:rPr>
            </w:pPr>
            <w:r w:rsidRPr="00BD271C">
              <w:rPr>
                <w:rFonts w:cstheme="minorHAnsi"/>
                <w:sz w:val="18"/>
                <w:szCs w:val="18"/>
              </w:rPr>
              <w:t xml:space="preserve">f) Princípio do </w:t>
            </w:r>
            <w:r w:rsidRPr="00BD271C">
              <w:rPr>
                <w:rFonts w:cstheme="minorHAnsi"/>
                <w:sz w:val="18"/>
                <w:szCs w:val="18"/>
                <w:u w:val="single"/>
              </w:rPr>
              <w:t>utilizador-pagador;</w:t>
            </w:r>
          </w:p>
          <w:p w:rsidR="00BD56D6" w:rsidRPr="00BD271C" w:rsidRDefault="00BD56D6" w:rsidP="00BD56D6">
            <w:pPr>
              <w:jc w:val="both"/>
              <w:rPr>
                <w:rFonts w:cstheme="minorHAnsi"/>
                <w:sz w:val="18"/>
                <w:szCs w:val="18"/>
              </w:rPr>
            </w:pPr>
          </w:p>
        </w:tc>
        <w:tc>
          <w:tcPr>
            <w:tcW w:w="2551" w:type="dxa"/>
            <w:shd w:val="clear" w:color="auto" w:fill="FFFFFF" w:themeFill="background1"/>
          </w:tcPr>
          <w:p w:rsidR="00BD56D6" w:rsidRPr="00BD271C" w:rsidRDefault="00BD56D6" w:rsidP="000D7F0D">
            <w:pPr>
              <w:rPr>
                <w:rFonts w:cstheme="minorHAnsi"/>
                <w:sz w:val="18"/>
                <w:szCs w:val="18"/>
              </w:rPr>
            </w:pPr>
          </w:p>
        </w:tc>
        <w:tc>
          <w:tcPr>
            <w:tcW w:w="2552" w:type="dxa"/>
            <w:shd w:val="clear" w:color="auto" w:fill="FFFFFF" w:themeFill="background1"/>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BD56D6" w:rsidRPr="00BD271C" w:rsidRDefault="00BD56D6" w:rsidP="00C84E05">
            <w:pPr>
              <w:jc w:val="both"/>
              <w:rPr>
                <w:rFonts w:cstheme="minorHAnsi"/>
                <w:b/>
                <w:bCs/>
                <w:sz w:val="18"/>
                <w:szCs w:val="18"/>
              </w:rPr>
            </w:pPr>
            <w:r w:rsidRPr="00BD271C">
              <w:rPr>
                <w:rFonts w:cstheme="minorHAnsi"/>
                <w:sz w:val="18"/>
                <w:szCs w:val="18"/>
              </w:rPr>
              <w:t xml:space="preserve">f)  Princípio </w:t>
            </w:r>
            <w:r w:rsidRPr="00BD271C">
              <w:rPr>
                <w:rFonts w:cstheme="minorHAnsi"/>
                <w:b/>
                <w:bCs/>
                <w:sz w:val="18"/>
                <w:szCs w:val="18"/>
              </w:rPr>
              <w:t>da responsabilização das empresas produtoras e distribuidoras;</w:t>
            </w:r>
          </w:p>
        </w:tc>
      </w:tr>
      <w:tr w:rsidR="00BD56D6" w:rsidRPr="00BD271C" w:rsidTr="006667B9">
        <w:trPr>
          <w:cantSplit/>
          <w:trHeight w:val="819"/>
        </w:trPr>
        <w:tc>
          <w:tcPr>
            <w:tcW w:w="752" w:type="dxa"/>
            <w:shd w:val="clear" w:color="auto" w:fill="D9D9D9" w:themeFill="background1" w:themeFillShade="D9"/>
            <w:textDirection w:val="btLr"/>
          </w:tcPr>
          <w:p w:rsidR="00BD56D6" w:rsidRPr="00BD271C" w:rsidRDefault="00BD56D6" w:rsidP="000D7F0D">
            <w:pPr>
              <w:jc w:val="center"/>
              <w:rPr>
                <w:rFonts w:cstheme="minorHAnsi"/>
                <w:sz w:val="18"/>
                <w:szCs w:val="18"/>
              </w:rPr>
            </w:pPr>
          </w:p>
        </w:tc>
        <w:tc>
          <w:tcPr>
            <w:tcW w:w="3071" w:type="dxa"/>
            <w:shd w:val="clear" w:color="auto" w:fill="D9D9D9" w:themeFill="background1" w:themeFillShade="D9"/>
          </w:tcPr>
          <w:p w:rsidR="00BD56D6" w:rsidRPr="00BD271C" w:rsidRDefault="00BD56D6" w:rsidP="000D7F0D">
            <w:pPr>
              <w:jc w:val="both"/>
              <w:rPr>
                <w:rFonts w:cstheme="minorHAnsi"/>
                <w:sz w:val="18"/>
                <w:szCs w:val="18"/>
              </w:rPr>
            </w:pPr>
          </w:p>
        </w:tc>
        <w:tc>
          <w:tcPr>
            <w:tcW w:w="2551" w:type="dxa"/>
            <w:shd w:val="clear" w:color="auto" w:fill="D9D9D9" w:themeFill="background1" w:themeFillShade="D9"/>
          </w:tcPr>
          <w:p w:rsidR="00BD56D6" w:rsidRPr="00BD271C" w:rsidRDefault="00BD56D6" w:rsidP="00BD56D6">
            <w:pPr>
              <w:rPr>
                <w:rFonts w:cstheme="minorHAnsi"/>
                <w:sz w:val="18"/>
                <w:szCs w:val="18"/>
              </w:rPr>
            </w:pPr>
          </w:p>
        </w:tc>
        <w:tc>
          <w:tcPr>
            <w:tcW w:w="2552" w:type="dxa"/>
            <w:shd w:val="clear" w:color="auto" w:fill="D9D9D9" w:themeFill="background1" w:themeFillShade="D9"/>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D9D9D9" w:themeFill="background1" w:themeFillShade="D9"/>
          </w:tcPr>
          <w:p w:rsidR="00BD56D6" w:rsidRPr="00BD271C" w:rsidRDefault="00BD56D6" w:rsidP="000D7F0D">
            <w:pPr>
              <w:rPr>
                <w:rFonts w:cstheme="minorHAnsi"/>
                <w:sz w:val="18"/>
                <w:szCs w:val="18"/>
              </w:rPr>
            </w:pPr>
          </w:p>
        </w:tc>
        <w:tc>
          <w:tcPr>
            <w:tcW w:w="2551" w:type="dxa"/>
            <w:shd w:val="clear" w:color="auto" w:fill="D9D9D9" w:themeFill="background1" w:themeFillShade="D9"/>
          </w:tcPr>
          <w:p w:rsidR="00BD56D6" w:rsidRPr="00BD271C" w:rsidRDefault="00BD56D6" w:rsidP="00BD56D6">
            <w:pPr>
              <w:rPr>
                <w:rFonts w:cstheme="minorHAnsi"/>
                <w:sz w:val="18"/>
                <w:szCs w:val="18"/>
              </w:rPr>
            </w:pPr>
            <w:r w:rsidRPr="00BD271C">
              <w:rPr>
                <w:rFonts w:cstheme="minorHAnsi"/>
                <w:b/>
                <w:bCs/>
                <w:sz w:val="18"/>
                <w:szCs w:val="18"/>
              </w:rPr>
              <w:t>A FAVOR BE, PCP</w:t>
            </w:r>
            <w:r w:rsidRPr="00BD271C">
              <w:rPr>
                <w:rFonts w:cstheme="minorHAnsi"/>
                <w:sz w:val="18"/>
                <w:szCs w:val="18"/>
              </w:rPr>
              <w:t xml:space="preserve"> </w:t>
            </w:r>
            <w:r w:rsidRPr="00BD271C">
              <w:rPr>
                <w:rFonts w:cstheme="minorHAnsi"/>
                <w:b/>
                <w:bCs/>
                <w:sz w:val="18"/>
                <w:szCs w:val="18"/>
              </w:rPr>
              <w:br/>
              <w:t>CONTRA PSD, CDS, PS, PAN</w:t>
            </w:r>
            <w:r w:rsidRPr="00BD271C">
              <w:rPr>
                <w:rFonts w:cstheme="minorHAnsi"/>
                <w:b/>
                <w:bCs/>
                <w:sz w:val="18"/>
                <w:szCs w:val="18"/>
              </w:rPr>
              <w:br/>
              <w:t>ABSTENÇÃO</w:t>
            </w:r>
          </w:p>
          <w:p w:rsidR="00BD56D6" w:rsidRPr="00BD271C" w:rsidRDefault="00BD56D6" w:rsidP="00C84E05">
            <w:pPr>
              <w:jc w:val="center"/>
              <w:rPr>
                <w:rFonts w:cstheme="minorHAnsi"/>
                <w:b/>
                <w:bCs/>
                <w:color w:val="FF0000"/>
                <w:sz w:val="18"/>
                <w:szCs w:val="18"/>
              </w:rPr>
            </w:pPr>
            <w:r w:rsidRPr="00BD271C">
              <w:rPr>
                <w:rFonts w:cstheme="minorHAnsi"/>
                <w:b/>
                <w:bCs/>
                <w:color w:val="FF0000"/>
                <w:sz w:val="18"/>
                <w:szCs w:val="18"/>
              </w:rPr>
              <w:t>REJEITADA</w:t>
            </w:r>
          </w:p>
        </w:tc>
      </w:tr>
      <w:tr w:rsidR="00BD56D6" w:rsidRPr="00BD271C" w:rsidTr="006667B9">
        <w:trPr>
          <w:cantSplit/>
          <w:trHeight w:val="1134"/>
        </w:trPr>
        <w:tc>
          <w:tcPr>
            <w:tcW w:w="752" w:type="dxa"/>
            <w:shd w:val="clear" w:color="auto" w:fill="FFFFFF" w:themeFill="background1"/>
            <w:textDirection w:val="btLr"/>
          </w:tcPr>
          <w:p w:rsidR="00BD56D6" w:rsidRPr="00BD271C" w:rsidRDefault="00BD56D6" w:rsidP="00BD56D6">
            <w:pPr>
              <w:jc w:val="center"/>
              <w:rPr>
                <w:rFonts w:cstheme="minorHAnsi"/>
                <w:sz w:val="18"/>
                <w:szCs w:val="18"/>
              </w:rPr>
            </w:pPr>
            <w:r w:rsidRPr="00BD271C">
              <w:rPr>
                <w:rFonts w:cstheme="minorHAnsi"/>
                <w:sz w:val="18"/>
                <w:szCs w:val="18"/>
              </w:rPr>
              <w:t>Artigo 106.º</w:t>
            </w:r>
          </w:p>
          <w:p w:rsidR="00BD56D6" w:rsidRPr="00BD271C" w:rsidRDefault="00BD56D6" w:rsidP="00BD56D6">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jc w:val="center"/>
              <w:rPr>
                <w:rFonts w:cstheme="minorHAnsi"/>
                <w:sz w:val="18"/>
                <w:szCs w:val="18"/>
              </w:rPr>
            </w:pPr>
          </w:p>
        </w:tc>
        <w:tc>
          <w:tcPr>
            <w:tcW w:w="3071" w:type="dxa"/>
            <w:shd w:val="clear" w:color="auto" w:fill="FFFFFF" w:themeFill="background1"/>
          </w:tcPr>
          <w:p w:rsidR="00BD56D6" w:rsidRPr="00BD271C" w:rsidRDefault="00BD56D6" w:rsidP="00BD56D6">
            <w:pPr>
              <w:jc w:val="both"/>
              <w:rPr>
                <w:rFonts w:cstheme="minorHAnsi"/>
                <w:sz w:val="18"/>
                <w:szCs w:val="18"/>
              </w:rPr>
            </w:pPr>
            <w:r w:rsidRPr="00BD271C">
              <w:rPr>
                <w:rFonts w:cstheme="minorHAnsi"/>
                <w:sz w:val="18"/>
                <w:szCs w:val="18"/>
              </w:rPr>
              <w:t>g) Princípio da responsabilidade do cidadão;</w:t>
            </w:r>
          </w:p>
          <w:p w:rsidR="00BD56D6" w:rsidRPr="00BD271C" w:rsidRDefault="00BD56D6" w:rsidP="00BD56D6">
            <w:pPr>
              <w:jc w:val="both"/>
              <w:rPr>
                <w:rFonts w:cstheme="minorHAnsi"/>
                <w:sz w:val="18"/>
                <w:szCs w:val="18"/>
              </w:rPr>
            </w:pPr>
            <w:r w:rsidRPr="00BD271C">
              <w:rPr>
                <w:rFonts w:cstheme="minorHAnsi"/>
                <w:sz w:val="18"/>
                <w:szCs w:val="18"/>
              </w:rPr>
              <w:t>h) Princípio da hierarquia dos resíduos;</w:t>
            </w:r>
          </w:p>
          <w:p w:rsidR="00BD56D6" w:rsidRPr="00BD271C" w:rsidRDefault="00BD56D6" w:rsidP="00BD56D6">
            <w:pPr>
              <w:jc w:val="both"/>
              <w:rPr>
                <w:rFonts w:cstheme="minorHAnsi"/>
                <w:sz w:val="18"/>
                <w:szCs w:val="18"/>
              </w:rPr>
            </w:pPr>
            <w:r w:rsidRPr="00BD271C">
              <w:rPr>
                <w:rFonts w:cstheme="minorHAnsi"/>
                <w:sz w:val="18"/>
                <w:szCs w:val="18"/>
              </w:rPr>
              <w:t>i) Princípio da promoção da solidariedade económica e social;</w:t>
            </w:r>
          </w:p>
          <w:p w:rsidR="00BD56D6" w:rsidRPr="00BD271C" w:rsidRDefault="00BD56D6" w:rsidP="00BD56D6">
            <w:pPr>
              <w:jc w:val="both"/>
              <w:rPr>
                <w:rFonts w:cstheme="minorHAnsi"/>
                <w:sz w:val="18"/>
                <w:szCs w:val="18"/>
              </w:rPr>
            </w:pPr>
            <w:r w:rsidRPr="00BD271C">
              <w:rPr>
                <w:rFonts w:cstheme="minorHAnsi"/>
                <w:sz w:val="18"/>
                <w:szCs w:val="18"/>
              </w:rPr>
              <w:t>j) Princípio da estabilidade tarifária.</w:t>
            </w:r>
          </w:p>
          <w:p w:rsidR="00BD56D6" w:rsidRPr="00BD271C" w:rsidRDefault="00BD56D6" w:rsidP="000D7F0D">
            <w:pPr>
              <w:jc w:val="both"/>
              <w:rPr>
                <w:rFonts w:cstheme="minorHAnsi"/>
                <w:sz w:val="18"/>
                <w:szCs w:val="18"/>
              </w:rPr>
            </w:pPr>
          </w:p>
        </w:tc>
        <w:tc>
          <w:tcPr>
            <w:tcW w:w="2551" w:type="dxa"/>
            <w:shd w:val="clear" w:color="auto" w:fill="FFFFFF" w:themeFill="background1"/>
          </w:tcPr>
          <w:p w:rsidR="00BD56D6" w:rsidRPr="00BD271C" w:rsidRDefault="00BD56D6" w:rsidP="00BD56D6">
            <w:pPr>
              <w:rPr>
                <w:rFonts w:cstheme="minorHAnsi"/>
                <w:sz w:val="18"/>
                <w:szCs w:val="18"/>
              </w:rPr>
            </w:pPr>
          </w:p>
        </w:tc>
        <w:tc>
          <w:tcPr>
            <w:tcW w:w="2552" w:type="dxa"/>
            <w:shd w:val="clear" w:color="auto" w:fill="FFFFFF" w:themeFill="background1"/>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BD56D6" w:rsidRPr="00BD271C" w:rsidRDefault="00BD56D6" w:rsidP="00BD56D6">
            <w:pPr>
              <w:jc w:val="both"/>
              <w:rPr>
                <w:rFonts w:cstheme="minorHAnsi"/>
                <w:b/>
                <w:bCs/>
                <w:sz w:val="18"/>
                <w:szCs w:val="18"/>
              </w:rPr>
            </w:pPr>
            <w:proofErr w:type="gramStart"/>
            <w:r w:rsidRPr="00BD271C">
              <w:rPr>
                <w:rFonts w:cstheme="minorHAnsi"/>
                <w:b/>
                <w:bCs/>
                <w:sz w:val="18"/>
                <w:szCs w:val="18"/>
              </w:rPr>
              <w:t>g)  [</w:t>
            </w:r>
            <w:proofErr w:type="gramEnd"/>
            <w:r w:rsidRPr="00BD271C">
              <w:rPr>
                <w:rFonts w:cstheme="minorHAnsi"/>
                <w:b/>
                <w:bCs/>
                <w:sz w:val="18"/>
                <w:szCs w:val="18"/>
              </w:rPr>
              <w:t>NOVO] Princípio da responsabilização do Estado, das autarquias e das entidades gestoras de resíduos;</w:t>
            </w:r>
          </w:p>
          <w:p w:rsidR="00BD56D6" w:rsidRPr="00BD271C" w:rsidRDefault="00BD56D6" w:rsidP="00BD56D6">
            <w:pPr>
              <w:rPr>
                <w:rFonts w:cstheme="minorHAnsi"/>
                <w:sz w:val="18"/>
                <w:szCs w:val="18"/>
              </w:rPr>
            </w:pPr>
            <w:r w:rsidRPr="00BD271C">
              <w:rPr>
                <w:rFonts w:cstheme="minorHAnsi"/>
                <w:sz w:val="18"/>
                <w:szCs w:val="18"/>
              </w:rPr>
              <w:t>h) [Anterior alínea g];</w:t>
            </w:r>
          </w:p>
          <w:p w:rsidR="00BD56D6" w:rsidRPr="00BD271C" w:rsidRDefault="00BD56D6" w:rsidP="00BD56D6">
            <w:pPr>
              <w:rPr>
                <w:rFonts w:cstheme="minorHAnsi"/>
                <w:sz w:val="18"/>
                <w:szCs w:val="18"/>
              </w:rPr>
            </w:pPr>
            <w:r w:rsidRPr="00BD271C">
              <w:rPr>
                <w:rFonts w:cstheme="minorHAnsi"/>
                <w:sz w:val="18"/>
                <w:szCs w:val="18"/>
              </w:rPr>
              <w:t>i) [Anterior alínea h];</w:t>
            </w:r>
          </w:p>
          <w:p w:rsidR="00BD56D6" w:rsidRPr="00BD271C" w:rsidRDefault="00BD56D6" w:rsidP="00BD56D6">
            <w:pPr>
              <w:rPr>
                <w:rFonts w:cstheme="minorHAnsi"/>
                <w:sz w:val="18"/>
                <w:szCs w:val="18"/>
              </w:rPr>
            </w:pPr>
            <w:r w:rsidRPr="00BD271C">
              <w:rPr>
                <w:rFonts w:cstheme="minorHAnsi"/>
                <w:sz w:val="18"/>
                <w:szCs w:val="18"/>
              </w:rPr>
              <w:t>j) [Anterior alínea i];</w:t>
            </w:r>
          </w:p>
          <w:p w:rsidR="00BD56D6" w:rsidRPr="00BD271C" w:rsidRDefault="00BD56D6" w:rsidP="00BD56D6">
            <w:pPr>
              <w:rPr>
                <w:rFonts w:cstheme="minorHAnsi"/>
                <w:sz w:val="18"/>
                <w:szCs w:val="18"/>
              </w:rPr>
            </w:pPr>
            <w:r w:rsidRPr="00BD271C">
              <w:rPr>
                <w:rFonts w:cstheme="minorHAnsi"/>
                <w:sz w:val="18"/>
                <w:szCs w:val="18"/>
              </w:rPr>
              <w:t>k) [Anterior alínea j].</w:t>
            </w:r>
          </w:p>
        </w:tc>
      </w:tr>
      <w:tr w:rsidR="00BD56D6" w:rsidRPr="00BD271C" w:rsidTr="006667B9">
        <w:trPr>
          <w:cantSplit/>
          <w:trHeight w:val="1134"/>
        </w:trPr>
        <w:tc>
          <w:tcPr>
            <w:tcW w:w="752" w:type="dxa"/>
            <w:shd w:val="clear" w:color="auto" w:fill="D9D9D9" w:themeFill="background1" w:themeFillShade="D9"/>
            <w:textDirection w:val="btLr"/>
          </w:tcPr>
          <w:p w:rsidR="00BD56D6" w:rsidRPr="00BD271C" w:rsidRDefault="00BD56D6" w:rsidP="000D7F0D">
            <w:pPr>
              <w:jc w:val="center"/>
              <w:rPr>
                <w:rFonts w:cstheme="minorHAnsi"/>
                <w:sz w:val="18"/>
                <w:szCs w:val="18"/>
              </w:rPr>
            </w:pPr>
          </w:p>
        </w:tc>
        <w:tc>
          <w:tcPr>
            <w:tcW w:w="3071" w:type="dxa"/>
            <w:shd w:val="clear" w:color="auto" w:fill="D9D9D9" w:themeFill="background1" w:themeFillShade="D9"/>
          </w:tcPr>
          <w:p w:rsidR="00BD56D6" w:rsidRPr="00BD271C" w:rsidRDefault="00BD56D6" w:rsidP="00BD56D6">
            <w:pPr>
              <w:jc w:val="both"/>
              <w:rPr>
                <w:rFonts w:cstheme="minorHAnsi"/>
                <w:sz w:val="18"/>
                <w:szCs w:val="18"/>
              </w:rPr>
            </w:pPr>
          </w:p>
        </w:tc>
        <w:tc>
          <w:tcPr>
            <w:tcW w:w="2551" w:type="dxa"/>
            <w:shd w:val="clear" w:color="auto" w:fill="D9D9D9" w:themeFill="background1" w:themeFillShade="D9"/>
          </w:tcPr>
          <w:p w:rsidR="00BD56D6" w:rsidRPr="00BD271C" w:rsidRDefault="00BD56D6" w:rsidP="00BD56D6">
            <w:pPr>
              <w:rPr>
                <w:rFonts w:cstheme="minorHAnsi"/>
                <w:sz w:val="18"/>
                <w:szCs w:val="18"/>
              </w:rPr>
            </w:pPr>
          </w:p>
        </w:tc>
        <w:tc>
          <w:tcPr>
            <w:tcW w:w="2552" w:type="dxa"/>
            <w:shd w:val="clear" w:color="auto" w:fill="D9D9D9" w:themeFill="background1" w:themeFillShade="D9"/>
          </w:tcPr>
          <w:p w:rsidR="00BD56D6" w:rsidRPr="00BD271C" w:rsidRDefault="00BD56D6" w:rsidP="000D7F0D">
            <w:pPr>
              <w:widowControl w:val="0"/>
              <w:overflowPunct w:val="0"/>
              <w:autoSpaceDE w:val="0"/>
              <w:autoSpaceDN w:val="0"/>
              <w:adjustRightInd w:val="0"/>
              <w:spacing w:before="80"/>
              <w:jc w:val="center"/>
              <w:rPr>
                <w:rFonts w:cstheme="minorHAnsi"/>
                <w:b/>
                <w:sz w:val="18"/>
                <w:szCs w:val="18"/>
              </w:rPr>
            </w:pPr>
          </w:p>
        </w:tc>
        <w:tc>
          <w:tcPr>
            <w:tcW w:w="2552" w:type="dxa"/>
            <w:shd w:val="clear" w:color="auto" w:fill="D9D9D9" w:themeFill="background1" w:themeFillShade="D9"/>
          </w:tcPr>
          <w:p w:rsidR="00BD56D6" w:rsidRPr="00BD271C" w:rsidRDefault="00BD56D6" w:rsidP="000D7F0D">
            <w:pPr>
              <w:rPr>
                <w:rFonts w:cstheme="minorHAnsi"/>
                <w:sz w:val="18"/>
                <w:szCs w:val="18"/>
              </w:rPr>
            </w:pPr>
          </w:p>
        </w:tc>
        <w:tc>
          <w:tcPr>
            <w:tcW w:w="2551" w:type="dxa"/>
            <w:shd w:val="clear" w:color="auto" w:fill="D9D9D9" w:themeFill="background1" w:themeFillShade="D9"/>
          </w:tcPr>
          <w:p w:rsidR="00BD56D6" w:rsidRPr="00BD271C" w:rsidRDefault="00BD56D6" w:rsidP="00C84E05">
            <w:pPr>
              <w:rPr>
                <w:rFonts w:cstheme="minorHAnsi"/>
                <w:strike/>
                <w:sz w:val="18"/>
                <w:szCs w:val="18"/>
              </w:rPr>
            </w:pPr>
            <w:r w:rsidRPr="00BD271C">
              <w:rPr>
                <w:rFonts w:cstheme="minorHAnsi"/>
                <w:b/>
                <w:bCs/>
                <w:strike/>
                <w:sz w:val="18"/>
                <w:szCs w:val="18"/>
              </w:rPr>
              <w:t>A FAVOR BE, PS</w:t>
            </w:r>
            <w:r w:rsidRPr="00BD271C">
              <w:rPr>
                <w:rFonts w:cstheme="minorHAnsi"/>
                <w:b/>
                <w:bCs/>
                <w:strike/>
                <w:sz w:val="18"/>
                <w:szCs w:val="18"/>
              </w:rPr>
              <w:br/>
              <w:t>CONTRA PSD, CDS, PAN</w:t>
            </w:r>
            <w:r w:rsidRPr="00BD271C">
              <w:rPr>
                <w:rFonts w:cstheme="minorHAnsi"/>
                <w:b/>
                <w:bCs/>
                <w:strike/>
                <w:sz w:val="18"/>
                <w:szCs w:val="18"/>
              </w:rPr>
              <w:br/>
              <w:t>ABSTENÇÃO PCP</w:t>
            </w:r>
          </w:p>
          <w:p w:rsidR="00BD56D6" w:rsidRPr="00BD271C" w:rsidRDefault="00BD56D6" w:rsidP="00BD56D6">
            <w:pPr>
              <w:jc w:val="both"/>
              <w:rPr>
                <w:rFonts w:cstheme="minorHAnsi"/>
                <w:b/>
                <w:bCs/>
                <w:color w:val="FF0000"/>
                <w:sz w:val="18"/>
                <w:szCs w:val="18"/>
              </w:rPr>
            </w:pPr>
            <w:r w:rsidRPr="00BD271C">
              <w:rPr>
                <w:rFonts w:cstheme="minorHAnsi"/>
                <w:b/>
                <w:bCs/>
                <w:color w:val="FF0000"/>
                <w:sz w:val="18"/>
                <w:szCs w:val="18"/>
              </w:rPr>
              <w:t>RETIRADA atendendo à rejeição da alínea anterior</w:t>
            </w:r>
          </w:p>
        </w:tc>
      </w:tr>
      <w:tr w:rsidR="000D7F0D" w:rsidRPr="00BD271C" w:rsidTr="006667B9">
        <w:trPr>
          <w:cantSplit/>
          <w:trHeight w:val="1127"/>
        </w:trPr>
        <w:tc>
          <w:tcPr>
            <w:tcW w:w="752" w:type="dxa"/>
            <w:textDirection w:val="btLr"/>
          </w:tcPr>
          <w:p w:rsidR="00BD56D6" w:rsidRPr="00BD271C" w:rsidRDefault="00BD56D6" w:rsidP="00BD56D6">
            <w:pPr>
              <w:jc w:val="center"/>
              <w:rPr>
                <w:rFonts w:cstheme="minorHAnsi"/>
                <w:sz w:val="18"/>
                <w:szCs w:val="18"/>
              </w:rPr>
            </w:pPr>
            <w:r w:rsidRPr="00BD271C">
              <w:rPr>
                <w:rFonts w:cstheme="minorHAnsi"/>
                <w:sz w:val="18"/>
                <w:szCs w:val="18"/>
              </w:rPr>
              <w:t>Artigo 106.º</w:t>
            </w:r>
          </w:p>
          <w:p w:rsidR="00BD56D6" w:rsidRPr="00BD271C" w:rsidRDefault="00BD56D6" w:rsidP="00BD56D6">
            <w:pPr>
              <w:jc w:val="center"/>
              <w:rPr>
                <w:rFonts w:cstheme="minorHAnsi"/>
                <w:sz w:val="18"/>
                <w:szCs w:val="18"/>
              </w:rPr>
            </w:pPr>
            <w:r w:rsidRPr="00BD271C">
              <w:rPr>
                <w:rFonts w:cstheme="minorHAnsi"/>
                <w:sz w:val="18"/>
                <w:szCs w:val="18"/>
              </w:rPr>
              <w:t>Tarifas dos serviços públicos de gestão de resíduos urbanos</w:t>
            </w:r>
          </w:p>
          <w:p w:rsidR="000D7F0D" w:rsidRPr="00BD271C" w:rsidRDefault="000D7F0D" w:rsidP="00BD56D6">
            <w:pPr>
              <w:jc w:val="center"/>
              <w:rPr>
                <w:rFonts w:cstheme="minorHAnsi"/>
                <w:sz w:val="18"/>
                <w:szCs w:val="18"/>
              </w:rPr>
            </w:pPr>
          </w:p>
        </w:tc>
        <w:tc>
          <w:tcPr>
            <w:tcW w:w="3071" w:type="dxa"/>
          </w:tcPr>
          <w:p w:rsidR="000D7F0D" w:rsidRPr="00BD271C" w:rsidRDefault="000D7F0D" w:rsidP="00346F27">
            <w:pPr>
              <w:jc w:val="both"/>
              <w:rPr>
                <w:rFonts w:cstheme="minorHAnsi"/>
                <w:sz w:val="18"/>
                <w:szCs w:val="18"/>
              </w:rPr>
            </w:pPr>
            <w:r w:rsidRPr="00BD271C">
              <w:rPr>
                <w:rFonts w:cstheme="minorHAnsi"/>
                <w:sz w:val="18"/>
                <w:szCs w:val="18"/>
              </w:rPr>
              <w:t xml:space="preserve">3 - Sem prejuízo do disposto nos diplomas que disciplinam o regime jurídico de cada um dos serviços de gestão de resíduos urbanos, a tarifa deve assegurar a recuperação económica e financeira dos custos dos serviços em cenário de eficiência, a </w:t>
            </w:r>
            <w:r w:rsidRPr="00BD271C">
              <w:rPr>
                <w:rFonts w:cstheme="minorHAnsi"/>
                <w:sz w:val="18"/>
                <w:szCs w:val="18"/>
              </w:rPr>
              <w:lastRenderedPageBreak/>
              <w:t>proteção dos interesses dos utilizadores e a qualidade do serviço.</w:t>
            </w:r>
            <w:r w:rsidR="00346F27" w:rsidRPr="00BD271C">
              <w:rPr>
                <w:rFonts w:cstheme="minorHAnsi"/>
                <w:sz w:val="18"/>
                <w:szCs w:val="18"/>
              </w:rPr>
              <w:t xml:space="preserve"> </w:t>
            </w:r>
          </w:p>
        </w:tc>
        <w:tc>
          <w:tcPr>
            <w:tcW w:w="2551" w:type="dxa"/>
          </w:tcPr>
          <w:p w:rsidR="000D7F0D" w:rsidRPr="00BD271C" w:rsidRDefault="000D7F0D" w:rsidP="00BD56D6">
            <w:pPr>
              <w:rPr>
                <w:rFonts w:cstheme="minorHAnsi"/>
                <w:sz w:val="18"/>
                <w:szCs w:val="18"/>
              </w:rPr>
            </w:pPr>
          </w:p>
          <w:p w:rsidR="000D7F0D" w:rsidRPr="00BD271C" w:rsidRDefault="000D7F0D" w:rsidP="00346F27">
            <w:pPr>
              <w:rPr>
                <w:rFonts w:cstheme="minorHAnsi"/>
                <w:sz w:val="18"/>
                <w:szCs w:val="18"/>
              </w:rPr>
            </w:pPr>
            <w:r w:rsidRPr="00BD271C">
              <w:rPr>
                <w:rFonts w:cstheme="minorHAnsi"/>
                <w:sz w:val="18"/>
                <w:szCs w:val="18"/>
              </w:rPr>
              <w:t>3 - [...].</w:t>
            </w:r>
          </w:p>
        </w:tc>
        <w:tc>
          <w:tcPr>
            <w:tcW w:w="2552" w:type="dxa"/>
          </w:tcPr>
          <w:p w:rsidR="000D7F0D" w:rsidRPr="00BD271C" w:rsidRDefault="00BD56D6" w:rsidP="00346F27">
            <w:pPr>
              <w:pStyle w:val="PargrafodaLista"/>
              <w:widowControl w:val="0"/>
              <w:numPr>
                <w:ilvl w:val="0"/>
                <w:numId w:val="24"/>
              </w:numPr>
              <w:overflowPunct w:val="0"/>
              <w:autoSpaceDE w:val="0"/>
              <w:autoSpaceDN w:val="0"/>
              <w:adjustRightInd w:val="0"/>
              <w:spacing w:before="80"/>
              <w:jc w:val="both"/>
              <w:rPr>
                <w:rFonts w:cstheme="minorHAnsi"/>
                <w:sz w:val="18"/>
                <w:szCs w:val="18"/>
              </w:rPr>
            </w:pPr>
            <w:r w:rsidRPr="00BD271C">
              <w:rPr>
                <w:rFonts w:cstheme="minorHAnsi"/>
                <w:bCs/>
                <w:sz w:val="18"/>
                <w:szCs w:val="18"/>
              </w:rPr>
              <w:t xml:space="preserve">-  </w:t>
            </w:r>
            <w:r w:rsidR="000D7F0D" w:rsidRPr="00BD271C">
              <w:rPr>
                <w:rFonts w:cstheme="minorHAnsi"/>
                <w:bCs/>
                <w:sz w:val="18"/>
                <w:szCs w:val="18"/>
              </w:rPr>
              <w:t>[…].</w:t>
            </w: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346F27">
            <w:pPr>
              <w:jc w:val="both"/>
              <w:rPr>
                <w:rFonts w:cstheme="minorHAnsi"/>
                <w:sz w:val="18"/>
                <w:szCs w:val="18"/>
              </w:rPr>
            </w:pPr>
            <w:r w:rsidRPr="00BD271C">
              <w:rPr>
                <w:rFonts w:cstheme="minorHAnsi"/>
                <w:sz w:val="18"/>
                <w:szCs w:val="18"/>
              </w:rPr>
              <w:t xml:space="preserve">3 </w:t>
            </w:r>
            <w:proofErr w:type="gramStart"/>
            <w:r w:rsidRPr="00BD271C">
              <w:rPr>
                <w:rFonts w:cstheme="minorHAnsi"/>
                <w:sz w:val="18"/>
                <w:szCs w:val="18"/>
              </w:rPr>
              <w:t>–  Sem</w:t>
            </w:r>
            <w:proofErr w:type="gramEnd"/>
            <w:r w:rsidRPr="00BD271C">
              <w:rPr>
                <w:rFonts w:cstheme="minorHAnsi"/>
                <w:sz w:val="18"/>
                <w:szCs w:val="18"/>
              </w:rPr>
              <w:t xml:space="preserve"> prejuízo do disposto nos diplomas que disciplinam o regime jurídico de cada um dos serviços de gestão de resíduos urbanos, a tarifa </w:t>
            </w:r>
            <w:r w:rsidRPr="00BD271C">
              <w:rPr>
                <w:rFonts w:cstheme="minorHAnsi"/>
                <w:b/>
                <w:bCs/>
                <w:sz w:val="18"/>
                <w:szCs w:val="18"/>
              </w:rPr>
              <w:t>não pode ser superior aos custos dos serviços em cenário de eficiência,</w:t>
            </w:r>
            <w:r w:rsidRPr="00BD271C">
              <w:rPr>
                <w:rFonts w:cstheme="minorHAnsi"/>
                <w:sz w:val="18"/>
                <w:szCs w:val="18"/>
              </w:rPr>
              <w:t xml:space="preserve"> e deve assegurar a </w:t>
            </w:r>
            <w:r w:rsidRPr="00BD271C">
              <w:rPr>
                <w:rFonts w:cstheme="minorHAnsi"/>
                <w:sz w:val="18"/>
                <w:szCs w:val="18"/>
              </w:rPr>
              <w:lastRenderedPageBreak/>
              <w:t>proteção dos interesses dos utilizadores e a qualidade do serviço.</w:t>
            </w:r>
          </w:p>
        </w:tc>
      </w:tr>
      <w:tr w:rsidR="00346F27" w:rsidRPr="00BD271C" w:rsidTr="006667B9">
        <w:trPr>
          <w:cantSplit/>
          <w:trHeight w:val="1127"/>
        </w:trPr>
        <w:tc>
          <w:tcPr>
            <w:tcW w:w="752" w:type="dxa"/>
            <w:shd w:val="clear" w:color="auto" w:fill="D0CECE" w:themeFill="background2" w:themeFillShade="E6"/>
            <w:textDirection w:val="btLr"/>
          </w:tcPr>
          <w:p w:rsidR="00346F27" w:rsidRPr="00BD271C" w:rsidRDefault="00346F27" w:rsidP="00BD56D6">
            <w:pPr>
              <w:jc w:val="center"/>
              <w:rPr>
                <w:rFonts w:cstheme="minorHAnsi"/>
                <w:sz w:val="18"/>
                <w:szCs w:val="18"/>
              </w:rPr>
            </w:pPr>
          </w:p>
        </w:tc>
        <w:tc>
          <w:tcPr>
            <w:tcW w:w="3071" w:type="dxa"/>
            <w:shd w:val="clear" w:color="auto" w:fill="D0CECE" w:themeFill="background2" w:themeFillShade="E6"/>
          </w:tcPr>
          <w:p w:rsidR="00346F27" w:rsidRPr="00BD271C" w:rsidRDefault="00346F27" w:rsidP="000D7F0D">
            <w:pPr>
              <w:jc w:val="both"/>
              <w:rPr>
                <w:rFonts w:cstheme="minorHAnsi"/>
                <w:sz w:val="18"/>
                <w:szCs w:val="18"/>
              </w:rPr>
            </w:pPr>
          </w:p>
        </w:tc>
        <w:tc>
          <w:tcPr>
            <w:tcW w:w="2551" w:type="dxa"/>
            <w:shd w:val="clear" w:color="auto" w:fill="D0CECE" w:themeFill="background2" w:themeFillShade="E6"/>
          </w:tcPr>
          <w:p w:rsidR="00346F27" w:rsidRPr="00BD271C" w:rsidRDefault="00346F27" w:rsidP="00BD56D6">
            <w:pPr>
              <w:rPr>
                <w:rFonts w:cstheme="minorHAnsi"/>
                <w:sz w:val="18"/>
                <w:szCs w:val="18"/>
              </w:rPr>
            </w:pPr>
          </w:p>
        </w:tc>
        <w:tc>
          <w:tcPr>
            <w:tcW w:w="2552" w:type="dxa"/>
            <w:shd w:val="clear" w:color="auto" w:fill="D0CECE" w:themeFill="background2" w:themeFillShade="E6"/>
          </w:tcPr>
          <w:p w:rsidR="00346F27" w:rsidRPr="00BD271C" w:rsidRDefault="00346F27" w:rsidP="00346F27">
            <w:pPr>
              <w:pStyle w:val="PargrafodaLista"/>
              <w:widowControl w:val="0"/>
              <w:overflowPunct w:val="0"/>
              <w:autoSpaceDE w:val="0"/>
              <w:autoSpaceDN w:val="0"/>
              <w:adjustRightInd w:val="0"/>
              <w:spacing w:before="80"/>
              <w:jc w:val="both"/>
              <w:rPr>
                <w:rFonts w:cstheme="minorHAnsi"/>
                <w:bCs/>
                <w:sz w:val="18"/>
                <w:szCs w:val="18"/>
              </w:rPr>
            </w:pPr>
          </w:p>
        </w:tc>
        <w:tc>
          <w:tcPr>
            <w:tcW w:w="2552" w:type="dxa"/>
            <w:shd w:val="clear" w:color="auto" w:fill="D0CECE" w:themeFill="background2" w:themeFillShade="E6"/>
          </w:tcPr>
          <w:p w:rsidR="00346F27" w:rsidRPr="00BD271C" w:rsidRDefault="00346F27" w:rsidP="000D7F0D">
            <w:pPr>
              <w:rPr>
                <w:rFonts w:cstheme="minorHAnsi"/>
                <w:sz w:val="18"/>
                <w:szCs w:val="18"/>
              </w:rPr>
            </w:pPr>
          </w:p>
        </w:tc>
        <w:tc>
          <w:tcPr>
            <w:tcW w:w="2551" w:type="dxa"/>
            <w:shd w:val="clear" w:color="auto" w:fill="D0CECE" w:themeFill="background2" w:themeFillShade="E6"/>
          </w:tcPr>
          <w:p w:rsidR="00346F27" w:rsidRPr="00BD271C" w:rsidRDefault="00346F27" w:rsidP="00346F27">
            <w:pPr>
              <w:jc w:val="both"/>
              <w:rPr>
                <w:rFonts w:cstheme="minorHAnsi"/>
                <w:sz w:val="18"/>
                <w:szCs w:val="18"/>
              </w:rPr>
            </w:pPr>
            <w:r w:rsidRPr="00BD271C">
              <w:rPr>
                <w:rFonts w:cstheme="minorHAnsi"/>
                <w:b/>
                <w:bCs/>
                <w:sz w:val="18"/>
                <w:szCs w:val="18"/>
              </w:rPr>
              <w:t>A FAVOR BE, PCP</w:t>
            </w:r>
          </w:p>
          <w:p w:rsidR="00346F27" w:rsidRPr="00BD271C" w:rsidRDefault="00346F27" w:rsidP="00346F27">
            <w:pPr>
              <w:jc w:val="both"/>
              <w:rPr>
                <w:rFonts w:cstheme="minorHAnsi"/>
                <w:b/>
                <w:bCs/>
                <w:sz w:val="18"/>
                <w:szCs w:val="18"/>
              </w:rPr>
            </w:pPr>
            <w:r w:rsidRPr="00BD271C">
              <w:rPr>
                <w:rFonts w:cstheme="minorHAnsi"/>
                <w:b/>
                <w:bCs/>
                <w:sz w:val="18"/>
                <w:szCs w:val="18"/>
              </w:rPr>
              <w:t>CONTRA PS, PSD, CDs</w:t>
            </w:r>
            <w:r w:rsidRPr="00BD271C">
              <w:rPr>
                <w:rFonts w:cstheme="minorHAnsi"/>
                <w:sz w:val="18"/>
                <w:szCs w:val="18"/>
              </w:rPr>
              <w:t xml:space="preserve"> PAN</w:t>
            </w:r>
            <w:r w:rsidRPr="00BD271C">
              <w:rPr>
                <w:rFonts w:cstheme="minorHAnsi"/>
                <w:b/>
                <w:bCs/>
                <w:sz w:val="18"/>
                <w:szCs w:val="18"/>
              </w:rPr>
              <w:br/>
              <w:t>ABSTENÇÃO</w:t>
            </w:r>
          </w:p>
          <w:p w:rsidR="00346F27" w:rsidRPr="00BD271C" w:rsidRDefault="00346F27" w:rsidP="00346F27">
            <w:pPr>
              <w:jc w:val="both"/>
              <w:rPr>
                <w:rFonts w:cstheme="minorHAnsi"/>
                <w:b/>
                <w:bCs/>
                <w:sz w:val="18"/>
                <w:szCs w:val="18"/>
              </w:rPr>
            </w:pPr>
          </w:p>
          <w:p w:rsidR="00346F27" w:rsidRPr="00BD271C" w:rsidRDefault="00346F27" w:rsidP="00346F27">
            <w:pPr>
              <w:jc w:val="both"/>
              <w:rPr>
                <w:rFonts w:cstheme="minorHAnsi"/>
                <w:color w:val="FF0000"/>
                <w:sz w:val="18"/>
                <w:szCs w:val="18"/>
              </w:rPr>
            </w:pPr>
            <w:r w:rsidRPr="00BD271C">
              <w:rPr>
                <w:rFonts w:cstheme="minorHAnsi"/>
                <w:b/>
                <w:bCs/>
                <w:color w:val="FF0000"/>
                <w:sz w:val="18"/>
                <w:szCs w:val="18"/>
              </w:rPr>
              <w:t>REJEITADA</w:t>
            </w:r>
          </w:p>
          <w:p w:rsidR="00346F27" w:rsidRPr="00BD271C" w:rsidRDefault="00346F27" w:rsidP="000D7F0D">
            <w:pPr>
              <w:jc w:val="both"/>
              <w:rPr>
                <w:rFonts w:cstheme="minorHAnsi"/>
                <w:sz w:val="18"/>
                <w:szCs w:val="18"/>
              </w:rPr>
            </w:pPr>
          </w:p>
        </w:tc>
      </w:tr>
      <w:tr w:rsidR="00BD56D6" w:rsidRPr="00BD271C" w:rsidTr="006667B9">
        <w:trPr>
          <w:cantSplit/>
          <w:trHeight w:val="563"/>
        </w:trPr>
        <w:tc>
          <w:tcPr>
            <w:tcW w:w="752" w:type="dxa"/>
            <w:shd w:val="clear" w:color="auto" w:fill="FFFFFF" w:themeFill="background1"/>
            <w:textDirection w:val="btLr"/>
          </w:tcPr>
          <w:p w:rsidR="00C84E05" w:rsidRPr="00BD271C" w:rsidRDefault="00C84E05" w:rsidP="00C84E05">
            <w:pPr>
              <w:jc w:val="center"/>
              <w:rPr>
                <w:rFonts w:cstheme="minorHAnsi"/>
                <w:sz w:val="18"/>
                <w:szCs w:val="18"/>
              </w:rPr>
            </w:pPr>
            <w:r w:rsidRPr="00BD271C">
              <w:rPr>
                <w:rFonts w:cstheme="minorHAnsi"/>
                <w:sz w:val="18"/>
                <w:szCs w:val="18"/>
              </w:rPr>
              <w:t>Artigo 106.º</w:t>
            </w:r>
          </w:p>
          <w:p w:rsidR="00C84E05" w:rsidRPr="00BD271C" w:rsidRDefault="00C84E05" w:rsidP="00C84E05">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ind w:left="113" w:right="113"/>
              <w:jc w:val="center"/>
              <w:rPr>
                <w:rFonts w:cstheme="minorHAnsi"/>
                <w:sz w:val="18"/>
                <w:szCs w:val="18"/>
              </w:rPr>
            </w:pPr>
          </w:p>
        </w:tc>
        <w:tc>
          <w:tcPr>
            <w:tcW w:w="3071" w:type="dxa"/>
            <w:shd w:val="clear" w:color="auto" w:fill="FFFFFF" w:themeFill="background1"/>
          </w:tcPr>
          <w:p w:rsidR="00BD56D6" w:rsidRPr="00BD271C" w:rsidRDefault="00BD56D6" w:rsidP="00BD56D6">
            <w:pPr>
              <w:jc w:val="both"/>
              <w:rPr>
                <w:rFonts w:cstheme="minorHAnsi"/>
                <w:sz w:val="18"/>
                <w:szCs w:val="18"/>
              </w:rPr>
            </w:pPr>
            <w:r w:rsidRPr="00BD271C">
              <w:rPr>
                <w:rFonts w:cstheme="minorHAnsi"/>
                <w:sz w:val="18"/>
                <w:szCs w:val="18"/>
              </w:rPr>
              <w:t>4 - A fixação da tarifa deve observar o regulamento tarifário aprovado pela entidade reguladora do setor.</w:t>
            </w:r>
          </w:p>
          <w:p w:rsidR="00BD56D6" w:rsidRPr="00BD271C" w:rsidRDefault="00BD56D6" w:rsidP="000D7F0D">
            <w:pPr>
              <w:jc w:val="center"/>
              <w:rPr>
                <w:rFonts w:cstheme="minorHAnsi"/>
                <w:sz w:val="18"/>
                <w:szCs w:val="18"/>
              </w:rPr>
            </w:pPr>
          </w:p>
        </w:tc>
        <w:tc>
          <w:tcPr>
            <w:tcW w:w="2551" w:type="dxa"/>
            <w:shd w:val="clear" w:color="auto" w:fill="FFFFFF" w:themeFill="background1"/>
          </w:tcPr>
          <w:p w:rsidR="00BD56D6" w:rsidRPr="00BD271C" w:rsidRDefault="00BD56D6" w:rsidP="00BD56D6">
            <w:pPr>
              <w:jc w:val="both"/>
              <w:rPr>
                <w:rFonts w:cstheme="minorHAnsi"/>
                <w:sz w:val="18"/>
                <w:szCs w:val="18"/>
              </w:rPr>
            </w:pPr>
            <w:r w:rsidRPr="00BD271C">
              <w:rPr>
                <w:rFonts w:cstheme="minorHAnsi"/>
                <w:sz w:val="18"/>
                <w:szCs w:val="18"/>
              </w:rPr>
              <w:t>4 - A fixação da tarifa observa o regulamento tarifário aprovado pela entidade reguladora do setor e é aprovada pela ERSAR.</w:t>
            </w:r>
          </w:p>
          <w:p w:rsidR="00BD56D6" w:rsidRPr="00BD271C" w:rsidRDefault="00BD56D6" w:rsidP="000D7F0D">
            <w:pPr>
              <w:rPr>
                <w:rFonts w:cstheme="minorHAnsi"/>
                <w:b/>
                <w:bCs/>
                <w:sz w:val="18"/>
                <w:szCs w:val="18"/>
              </w:rPr>
            </w:pPr>
          </w:p>
        </w:tc>
        <w:tc>
          <w:tcPr>
            <w:tcW w:w="2552" w:type="dxa"/>
            <w:shd w:val="clear" w:color="auto" w:fill="FFFFFF" w:themeFill="background1"/>
          </w:tcPr>
          <w:p w:rsidR="00BD56D6" w:rsidRPr="00BD271C" w:rsidRDefault="00BD56D6" w:rsidP="00BD56D6">
            <w:pPr>
              <w:jc w:val="both"/>
              <w:rPr>
                <w:rFonts w:cstheme="minorHAnsi"/>
                <w:bCs/>
                <w:color w:val="FF0000"/>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BD56D6" w:rsidRPr="00BD271C" w:rsidRDefault="00BD56D6" w:rsidP="00BD56D6">
            <w:pPr>
              <w:rPr>
                <w:rFonts w:cstheme="minorHAnsi"/>
                <w:sz w:val="18"/>
                <w:szCs w:val="18"/>
              </w:rPr>
            </w:pPr>
            <w:r w:rsidRPr="00BD271C">
              <w:rPr>
                <w:rFonts w:cstheme="minorHAnsi"/>
                <w:sz w:val="18"/>
                <w:szCs w:val="18"/>
              </w:rPr>
              <w:t xml:space="preserve">4 – </w:t>
            </w:r>
            <w:r w:rsidRPr="00BD271C">
              <w:rPr>
                <w:rFonts w:cstheme="minorHAnsi"/>
                <w:sz w:val="18"/>
                <w:szCs w:val="18"/>
              </w:rPr>
              <w:tab/>
              <w:t>[…].</w:t>
            </w:r>
          </w:p>
          <w:p w:rsidR="00BD56D6" w:rsidRPr="00BD271C" w:rsidRDefault="00BD56D6" w:rsidP="00BD56D6">
            <w:pPr>
              <w:rPr>
                <w:rFonts w:cstheme="minorHAnsi"/>
                <w:b/>
                <w:bCs/>
                <w:sz w:val="18"/>
                <w:szCs w:val="18"/>
              </w:rPr>
            </w:pPr>
          </w:p>
        </w:tc>
      </w:tr>
      <w:tr w:rsidR="00BD56D6" w:rsidRPr="00BD271C" w:rsidTr="006667B9">
        <w:trPr>
          <w:cantSplit/>
          <w:trHeight w:val="563"/>
        </w:trPr>
        <w:tc>
          <w:tcPr>
            <w:tcW w:w="752" w:type="dxa"/>
            <w:shd w:val="clear" w:color="auto" w:fill="D9D9D9" w:themeFill="background1" w:themeFillShade="D9"/>
            <w:textDirection w:val="btLr"/>
          </w:tcPr>
          <w:p w:rsidR="00BD56D6" w:rsidRPr="00BD271C" w:rsidRDefault="00BD56D6" w:rsidP="000D7F0D">
            <w:pPr>
              <w:ind w:left="113" w:right="113"/>
              <w:jc w:val="center"/>
              <w:rPr>
                <w:rFonts w:cstheme="minorHAnsi"/>
                <w:sz w:val="18"/>
                <w:szCs w:val="18"/>
              </w:rPr>
            </w:pPr>
          </w:p>
        </w:tc>
        <w:tc>
          <w:tcPr>
            <w:tcW w:w="3071" w:type="dxa"/>
            <w:shd w:val="clear" w:color="auto" w:fill="D9D9D9" w:themeFill="background1" w:themeFillShade="D9"/>
          </w:tcPr>
          <w:p w:rsidR="00BD56D6" w:rsidRPr="00BD271C" w:rsidRDefault="00BD56D6" w:rsidP="000D7F0D">
            <w:pPr>
              <w:jc w:val="center"/>
              <w:rPr>
                <w:rFonts w:cstheme="minorHAnsi"/>
                <w:sz w:val="18"/>
                <w:szCs w:val="18"/>
              </w:rPr>
            </w:pPr>
          </w:p>
        </w:tc>
        <w:tc>
          <w:tcPr>
            <w:tcW w:w="2551" w:type="dxa"/>
            <w:shd w:val="clear" w:color="auto" w:fill="D9D9D9" w:themeFill="background1" w:themeFillShade="D9"/>
          </w:tcPr>
          <w:p w:rsidR="00346F27" w:rsidRPr="00BD271C" w:rsidRDefault="00346F27" w:rsidP="00346F27">
            <w:pPr>
              <w:jc w:val="both"/>
              <w:rPr>
                <w:rFonts w:cstheme="minorHAnsi"/>
                <w:sz w:val="18"/>
                <w:szCs w:val="18"/>
              </w:rPr>
            </w:pPr>
            <w:r w:rsidRPr="00BD271C">
              <w:rPr>
                <w:rFonts w:cstheme="minorHAnsi"/>
                <w:b/>
                <w:bCs/>
                <w:sz w:val="18"/>
                <w:szCs w:val="18"/>
              </w:rPr>
              <w:t xml:space="preserve">A FAVOR </w:t>
            </w:r>
            <w:r w:rsidRPr="00BD271C">
              <w:rPr>
                <w:rFonts w:cstheme="minorHAnsi"/>
                <w:sz w:val="18"/>
                <w:szCs w:val="18"/>
              </w:rPr>
              <w:t>PSD, CDS, PAN</w:t>
            </w:r>
          </w:p>
          <w:p w:rsidR="00346F27" w:rsidRPr="00BD271C" w:rsidRDefault="00346F27" w:rsidP="00346F27">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PCP</w:t>
            </w:r>
          </w:p>
          <w:p w:rsidR="00346F27" w:rsidRPr="00BD271C" w:rsidRDefault="00346F27" w:rsidP="00346F27">
            <w:pPr>
              <w:jc w:val="both"/>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BE</w:t>
            </w:r>
          </w:p>
          <w:p w:rsidR="00BD56D6" w:rsidRPr="00BD271C" w:rsidRDefault="00346F27" w:rsidP="00346F27">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BD56D6" w:rsidRPr="00BD271C" w:rsidRDefault="00BD56D6" w:rsidP="00BD56D6">
            <w:pPr>
              <w:jc w:val="both"/>
              <w:rPr>
                <w:rFonts w:cstheme="minorHAnsi"/>
                <w:bCs/>
                <w:color w:val="FF0000"/>
                <w:sz w:val="18"/>
                <w:szCs w:val="18"/>
              </w:rPr>
            </w:pPr>
          </w:p>
        </w:tc>
        <w:tc>
          <w:tcPr>
            <w:tcW w:w="2552" w:type="dxa"/>
            <w:shd w:val="clear" w:color="auto" w:fill="D9D9D9" w:themeFill="background1" w:themeFillShade="D9"/>
          </w:tcPr>
          <w:p w:rsidR="00BD56D6" w:rsidRPr="00BD271C" w:rsidRDefault="00BD56D6" w:rsidP="000D7F0D">
            <w:pPr>
              <w:rPr>
                <w:rFonts w:cstheme="minorHAnsi"/>
                <w:sz w:val="18"/>
                <w:szCs w:val="18"/>
              </w:rPr>
            </w:pPr>
          </w:p>
        </w:tc>
        <w:tc>
          <w:tcPr>
            <w:tcW w:w="2551" w:type="dxa"/>
            <w:shd w:val="clear" w:color="auto" w:fill="D9D9D9" w:themeFill="background1" w:themeFillShade="D9"/>
          </w:tcPr>
          <w:p w:rsidR="00BD56D6" w:rsidRPr="00BD271C" w:rsidRDefault="00BD56D6" w:rsidP="000D7F0D">
            <w:pPr>
              <w:rPr>
                <w:rFonts w:cstheme="minorHAnsi"/>
                <w:b/>
                <w:bCs/>
                <w:sz w:val="18"/>
                <w:szCs w:val="18"/>
              </w:rPr>
            </w:pPr>
          </w:p>
        </w:tc>
      </w:tr>
      <w:tr w:rsidR="00BD56D6" w:rsidRPr="00BD271C" w:rsidTr="006667B9">
        <w:trPr>
          <w:cantSplit/>
          <w:trHeight w:val="563"/>
        </w:trPr>
        <w:tc>
          <w:tcPr>
            <w:tcW w:w="752" w:type="dxa"/>
            <w:shd w:val="clear" w:color="auto" w:fill="FFFFFF" w:themeFill="background1"/>
            <w:textDirection w:val="btLr"/>
          </w:tcPr>
          <w:p w:rsidR="00C84E05" w:rsidRPr="00BD271C" w:rsidRDefault="00C84E05" w:rsidP="00C84E05">
            <w:pPr>
              <w:jc w:val="center"/>
              <w:rPr>
                <w:rFonts w:cstheme="minorHAnsi"/>
                <w:sz w:val="18"/>
                <w:szCs w:val="18"/>
              </w:rPr>
            </w:pPr>
            <w:r w:rsidRPr="00BD271C">
              <w:rPr>
                <w:rFonts w:cstheme="minorHAnsi"/>
                <w:sz w:val="18"/>
                <w:szCs w:val="18"/>
              </w:rPr>
              <w:t>Artigo 106.º</w:t>
            </w:r>
          </w:p>
          <w:p w:rsidR="00C84E05" w:rsidRPr="00BD271C" w:rsidRDefault="00C84E05" w:rsidP="00C84E05">
            <w:pPr>
              <w:jc w:val="center"/>
              <w:rPr>
                <w:rFonts w:cstheme="minorHAnsi"/>
                <w:sz w:val="18"/>
                <w:szCs w:val="18"/>
              </w:rPr>
            </w:pPr>
            <w:r w:rsidRPr="00BD271C">
              <w:rPr>
                <w:rFonts w:cstheme="minorHAnsi"/>
                <w:sz w:val="18"/>
                <w:szCs w:val="18"/>
              </w:rPr>
              <w:t>Tarifas dos serviços públicos de gestão de resíduos urbanos</w:t>
            </w:r>
          </w:p>
          <w:p w:rsidR="00BD56D6" w:rsidRPr="00BD271C" w:rsidRDefault="00BD56D6" w:rsidP="000D7F0D">
            <w:pPr>
              <w:ind w:left="113" w:right="113"/>
              <w:jc w:val="center"/>
              <w:rPr>
                <w:rFonts w:cstheme="minorHAnsi"/>
                <w:sz w:val="18"/>
                <w:szCs w:val="18"/>
              </w:rPr>
            </w:pPr>
          </w:p>
        </w:tc>
        <w:tc>
          <w:tcPr>
            <w:tcW w:w="3071" w:type="dxa"/>
            <w:shd w:val="clear" w:color="auto" w:fill="FFFFFF" w:themeFill="background1"/>
          </w:tcPr>
          <w:p w:rsidR="00BD56D6" w:rsidRPr="00BD271C" w:rsidRDefault="00BD56D6" w:rsidP="000D7F0D">
            <w:pPr>
              <w:jc w:val="center"/>
              <w:rPr>
                <w:rFonts w:cstheme="minorHAnsi"/>
                <w:sz w:val="18"/>
                <w:szCs w:val="18"/>
              </w:rPr>
            </w:pPr>
          </w:p>
        </w:tc>
        <w:tc>
          <w:tcPr>
            <w:tcW w:w="2551" w:type="dxa"/>
            <w:shd w:val="clear" w:color="auto" w:fill="FFFFFF" w:themeFill="background1"/>
          </w:tcPr>
          <w:p w:rsidR="00BD56D6" w:rsidRPr="00BD271C" w:rsidRDefault="00BD56D6" w:rsidP="000D7F0D">
            <w:pPr>
              <w:rPr>
                <w:rFonts w:cstheme="minorHAnsi"/>
                <w:b/>
                <w:bCs/>
                <w:sz w:val="18"/>
                <w:szCs w:val="18"/>
              </w:rPr>
            </w:pPr>
          </w:p>
        </w:tc>
        <w:tc>
          <w:tcPr>
            <w:tcW w:w="2552" w:type="dxa"/>
            <w:shd w:val="clear" w:color="auto" w:fill="FFFFFF" w:themeFill="background1"/>
          </w:tcPr>
          <w:p w:rsidR="00BD56D6" w:rsidRPr="00BD271C" w:rsidRDefault="00BD56D6" w:rsidP="00BD56D6">
            <w:pPr>
              <w:jc w:val="both"/>
              <w:rPr>
                <w:rFonts w:cstheme="minorHAnsi"/>
                <w:bCs/>
                <w:color w:val="FF0000"/>
                <w:sz w:val="18"/>
                <w:szCs w:val="18"/>
              </w:rPr>
            </w:pPr>
            <w:r w:rsidRPr="00BD271C">
              <w:rPr>
                <w:rFonts w:cstheme="minorHAnsi"/>
                <w:bCs/>
                <w:color w:val="FF0000"/>
                <w:sz w:val="18"/>
                <w:szCs w:val="18"/>
              </w:rPr>
              <w:t>*com alteração proposta pelo PSD</w:t>
            </w:r>
          </w:p>
          <w:p w:rsidR="00BD56D6" w:rsidRPr="00BD271C" w:rsidRDefault="00BD56D6" w:rsidP="00BD56D6">
            <w:pPr>
              <w:jc w:val="both"/>
              <w:rPr>
                <w:rFonts w:cstheme="minorHAnsi"/>
                <w:bCs/>
                <w:sz w:val="18"/>
                <w:szCs w:val="18"/>
              </w:rPr>
            </w:pPr>
          </w:p>
          <w:p w:rsidR="00BD56D6" w:rsidRPr="00BD271C" w:rsidRDefault="00BD56D6" w:rsidP="00BD56D6">
            <w:pPr>
              <w:jc w:val="both"/>
              <w:rPr>
                <w:rFonts w:cstheme="minorHAnsi"/>
                <w:b/>
                <w:bCs/>
                <w:sz w:val="18"/>
                <w:szCs w:val="18"/>
              </w:rPr>
            </w:pPr>
            <w:r w:rsidRPr="00BD271C">
              <w:rPr>
                <w:rFonts w:cstheme="minorHAnsi"/>
                <w:bCs/>
                <w:sz w:val="18"/>
                <w:szCs w:val="18"/>
              </w:rPr>
              <w:t>5 [NOVO]</w:t>
            </w:r>
            <w:r w:rsidRPr="00BD271C">
              <w:rPr>
                <w:rFonts w:cstheme="minorHAnsi"/>
                <w:sz w:val="18"/>
                <w:szCs w:val="18"/>
              </w:rPr>
              <w:t xml:space="preserve"> </w:t>
            </w:r>
            <w:r w:rsidRPr="00BD271C">
              <w:rPr>
                <w:rFonts w:cstheme="minorHAnsi"/>
                <w:b/>
                <w:bCs/>
                <w:sz w:val="18"/>
                <w:szCs w:val="18"/>
              </w:rPr>
              <w:t xml:space="preserve">O regulamento tarifário de gestão de resíduos estabelece medidas de discriminação positiva para os municípios dos territórios de baixa densidade, tendo em </w:t>
            </w:r>
            <w:r w:rsidRPr="00BD271C">
              <w:rPr>
                <w:rFonts w:cstheme="minorHAnsi"/>
                <w:b/>
                <w:bCs/>
                <w:sz w:val="18"/>
                <w:szCs w:val="18"/>
              </w:rPr>
              <w:lastRenderedPageBreak/>
              <w:t xml:space="preserve">vista a aplicação de uma tarifa mais reduzida para os utilizadores domésticos desses territórios e, consequentemente, a prossecução do princípio da coesão territorial, </w:t>
            </w:r>
            <w:r w:rsidRPr="00BD271C">
              <w:rPr>
                <w:rFonts w:cstheme="minorHAnsi"/>
                <w:b/>
                <w:bCs/>
                <w:color w:val="FF0000"/>
                <w:sz w:val="18"/>
                <w:szCs w:val="18"/>
              </w:rPr>
              <w:t xml:space="preserve">sem prejuízo do equilíbrio financeiro dos sistemas. </w:t>
            </w:r>
          </w:p>
          <w:p w:rsidR="00BD56D6" w:rsidRPr="00BD271C" w:rsidRDefault="00BD56D6" w:rsidP="00BD56D6">
            <w:pPr>
              <w:jc w:val="both"/>
              <w:rPr>
                <w:rFonts w:cstheme="minorHAnsi"/>
                <w:b/>
                <w:bCs/>
                <w:sz w:val="18"/>
                <w:szCs w:val="18"/>
              </w:rPr>
            </w:pPr>
          </w:p>
        </w:tc>
        <w:tc>
          <w:tcPr>
            <w:tcW w:w="2552" w:type="dxa"/>
            <w:shd w:val="clear" w:color="auto" w:fill="FFFFFF" w:themeFill="background1"/>
          </w:tcPr>
          <w:p w:rsidR="00BD56D6" w:rsidRPr="00BD271C" w:rsidRDefault="00BD56D6" w:rsidP="000D7F0D">
            <w:pPr>
              <w:rPr>
                <w:rFonts w:cstheme="minorHAnsi"/>
                <w:sz w:val="18"/>
                <w:szCs w:val="18"/>
              </w:rPr>
            </w:pPr>
          </w:p>
        </w:tc>
        <w:tc>
          <w:tcPr>
            <w:tcW w:w="2551" w:type="dxa"/>
            <w:shd w:val="clear" w:color="auto" w:fill="FFFFFF" w:themeFill="background1"/>
          </w:tcPr>
          <w:p w:rsidR="00346F27" w:rsidRPr="00BD271C" w:rsidRDefault="00346F27" w:rsidP="00BD56D6">
            <w:pPr>
              <w:jc w:val="both"/>
              <w:rPr>
                <w:rFonts w:cstheme="minorHAnsi"/>
                <w:b/>
                <w:bCs/>
                <w:sz w:val="18"/>
                <w:szCs w:val="18"/>
              </w:rPr>
            </w:pPr>
          </w:p>
          <w:p w:rsidR="00346F27" w:rsidRPr="00BD271C" w:rsidRDefault="00346F27" w:rsidP="00BD56D6">
            <w:pPr>
              <w:jc w:val="both"/>
              <w:rPr>
                <w:rFonts w:cstheme="minorHAnsi"/>
                <w:b/>
                <w:bCs/>
                <w:sz w:val="18"/>
                <w:szCs w:val="18"/>
              </w:rPr>
            </w:pPr>
          </w:p>
          <w:p w:rsidR="00346F27" w:rsidRPr="00BD271C" w:rsidRDefault="00346F27" w:rsidP="00BD56D6">
            <w:pPr>
              <w:jc w:val="both"/>
              <w:rPr>
                <w:rFonts w:cstheme="minorHAnsi"/>
                <w:b/>
                <w:bCs/>
                <w:sz w:val="18"/>
                <w:szCs w:val="18"/>
              </w:rPr>
            </w:pPr>
          </w:p>
          <w:p w:rsidR="00BD56D6" w:rsidRPr="00BD271C" w:rsidRDefault="00BD56D6" w:rsidP="00BD56D6">
            <w:pPr>
              <w:jc w:val="both"/>
              <w:rPr>
                <w:rFonts w:cstheme="minorHAnsi"/>
                <w:b/>
                <w:bCs/>
                <w:sz w:val="18"/>
                <w:szCs w:val="18"/>
              </w:rPr>
            </w:pPr>
            <w:r w:rsidRPr="00BD271C">
              <w:rPr>
                <w:rFonts w:cstheme="minorHAnsi"/>
                <w:b/>
                <w:bCs/>
                <w:sz w:val="18"/>
                <w:szCs w:val="18"/>
              </w:rPr>
              <w:t xml:space="preserve">5 – [NOVO] O Ministério do Ambiente cria mecanismos de apoio à tarifa em municípios com baixa densidade territorial para compensar os custos de operação mais elevada e </w:t>
            </w:r>
            <w:r w:rsidRPr="00BD271C">
              <w:rPr>
                <w:rFonts w:cstheme="minorHAnsi"/>
                <w:b/>
                <w:bCs/>
                <w:sz w:val="18"/>
                <w:szCs w:val="18"/>
              </w:rPr>
              <w:lastRenderedPageBreak/>
              <w:t>garantir o princípio da coesão territorial e igualdade dos cidadãos perante o serviço público.</w:t>
            </w:r>
          </w:p>
          <w:p w:rsidR="00BD56D6" w:rsidRPr="00BD271C" w:rsidRDefault="00BD56D6" w:rsidP="00BD56D6">
            <w:pPr>
              <w:jc w:val="both"/>
              <w:rPr>
                <w:rFonts w:cstheme="minorHAnsi"/>
                <w:b/>
                <w:bCs/>
                <w:sz w:val="18"/>
                <w:szCs w:val="18"/>
              </w:rPr>
            </w:pPr>
          </w:p>
          <w:p w:rsidR="00BD56D6" w:rsidRPr="00BD271C" w:rsidRDefault="00BD56D6" w:rsidP="00BD56D6">
            <w:pPr>
              <w:rPr>
                <w:rFonts w:cstheme="minorHAnsi"/>
                <w:b/>
                <w:bCs/>
                <w:sz w:val="18"/>
                <w:szCs w:val="18"/>
              </w:rPr>
            </w:pPr>
          </w:p>
          <w:p w:rsidR="00BD56D6" w:rsidRPr="00BD271C" w:rsidRDefault="00BD56D6" w:rsidP="00BD56D6">
            <w:pPr>
              <w:rPr>
                <w:rFonts w:cstheme="minorHAnsi"/>
                <w:b/>
                <w:bCs/>
                <w:sz w:val="18"/>
                <w:szCs w:val="18"/>
              </w:rPr>
            </w:pPr>
          </w:p>
        </w:tc>
      </w:tr>
      <w:tr w:rsidR="000D7F0D" w:rsidRPr="00BD271C" w:rsidTr="006667B9">
        <w:trPr>
          <w:cantSplit/>
          <w:trHeight w:val="563"/>
        </w:trPr>
        <w:tc>
          <w:tcPr>
            <w:tcW w:w="752" w:type="dxa"/>
            <w:shd w:val="clear" w:color="auto" w:fill="D9D9D9" w:themeFill="background1" w:themeFillShade="D9"/>
            <w:textDirection w:val="btLr"/>
          </w:tcPr>
          <w:p w:rsidR="000D7F0D" w:rsidRPr="00BD271C" w:rsidRDefault="000D7F0D" w:rsidP="000D7F0D">
            <w:pPr>
              <w:ind w:left="113" w:right="113"/>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Pr="00BD271C" w:rsidRDefault="000D7F0D" w:rsidP="00346F27">
            <w:pPr>
              <w:jc w:val="center"/>
              <w:rPr>
                <w:rFonts w:cstheme="minorHAnsi"/>
                <w:sz w:val="18"/>
                <w:szCs w:val="18"/>
              </w:rPr>
            </w:pPr>
          </w:p>
        </w:tc>
        <w:tc>
          <w:tcPr>
            <w:tcW w:w="2552" w:type="dxa"/>
            <w:shd w:val="clear" w:color="auto" w:fill="D9D9D9" w:themeFill="background1" w:themeFillShade="D9"/>
          </w:tcPr>
          <w:p w:rsidR="00BD56D6" w:rsidRPr="00BD271C" w:rsidRDefault="00BD56D6" w:rsidP="00BD56D6">
            <w:pPr>
              <w:jc w:val="both"/>
              <w:rPr>
                <w:rFonts w:cstheme="minorHAnsi"/>
                <w:sz w:val="18"/>
                <w:szCs w:val="18"/>
                <w:lang w:val="en-GB"/>
              </w:rPr>
            </w:pPr>
            <w:r w:rsidRPr="00BD271C">
              <w:rPr>
                <w:rFonts w:cstheme="minorHAnsi"/>
                <w:b/>
                <w:bCs/>
                <w:sz w:val="18"/>
                <w:szCs w:val="18"/>
                <w:lang w:val="en-GB"/>
              </w:rPr>
              <w:t xml:space="preserve">A FAVOR </w:t>
            </w:r>
            <w:r w:rsidRPr="00BD271C">
              <w:rPr>
                <w:rFonts w:cstheme="minorHAnsi"/>
                <w:strike/>
                <w:color w:val="FF0000"/>
                <w:sz w:val="18"/>
                <w:szCs w:val="18"/>
                <w:lang w:val="en-GB"/>
              </w:rPr>
              <w:t>PAN,</w:t>
            </w:r>
            <w:r w:rsidRPr="00BD271C">
              <w:rPr>
                <w:rFonts w:cstheme="minorHAnsi"/>
                <w:color w:val="FF0000"/>
                <w:sz w:val="18"/>
                <w:szCs w:val="18"/>
                <w:lang w:val="en-GB"/>
              </w:rPr>
              <w:t xml:space="preserve"> </w:t>
            </w:r>
            <w:r w:rsidRPr="00BD271C">
              <w:rPr>
                <w:rFonts w:cstheme="minorHAnsi"/>
                <w:sz w:val="18"/>
                <w:szCs w:val="18"/>
                <w:lang w:val="en-GB"/>
              </w:rPr>
              <w:t>CDS; PSD, PS</w:t>
            </w:r>
          </w:p>
          <w:p w:rsidR="00BD56D6" w:rsidRPr="00BD271C" w:rsidRDefault="00BD56D6" w:rsidP="00BD56D6">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PCP</w:t>
            </w:r>
          </w:p>
          <w:p w:rsidR="000D7F0D" w:rsidRPr="00BD271C" w:rsidRDefault="00BD56D6" w:rsidP="00BD56D6">
            <w:pPr>
              <w:jc w:val="both"/>
              <w:rPr>
                <w:rFonts w:cstheme="minorHAnsi"/>
                <w:sz w:val="18"/>
                <w:szCs w:val="18"/>
              </w:rPr>
            </w:pPr>
            <w:r w:rsidRPr="00BD271C">
              <w:rPr>
                <w:rFonts w:cstheme="minorHAnsi"/>
                <w:b/>
                <w:bCs/>
                <w:sz w:val="18"/>
                <w:szCs w:val="18"/>
              </w:rPr>
              <w:t xml:space="preserve">ABSTENÇÃO </w:t>
            </w:r>
            <w:r w:rsidRPr="00BD271C">
              <w:rPr>
                <w:rFonts w:cstheme="minorHAnsi"/>
                <w:sz w:val="18"/>
                <w:szCs w:val="18"/>
              </w:rPr>
              <w:t>BE</w:t>
            </w:r>
            <w:r w:rsidRPr="00BD271C">
              <w:rPr>
                <w:rFonts w:cstheme="minorHAnsi"/>
                <w:b/>
                <w:bCs/>
                <w:sz w:val="18"/>
                <w:szCs w:val="18"/>
              </w:rPr>
              <w:t xml:space="preserve"> (</w:t>
            </w:r>
            <w:r w:rsidRPr="00BD271C">
              <w:rPr>
                <w:rFonts w:cstheme="minorHAnsi"/>
                <w:sz w:val="18"/>
                <w:szCs w:val="18"/>
              </w:rPr>
              <w:t xml:space="preserve">não </w:t>
            </w:r>
            <w:proofErr w:type="gramStart"/>
            <w:r w:rsidRPr="00BD271C">
              <w:rPr>
                <w:rFonts w:cstheme="minorHAnsi"/>
                <w:sz w:val="18"/>
                <w:szCs w:val="18"/>
              </w:rPr>
              <w:t>concorda</w:t>
            </w:r>
            <w:proofErr w:type="gramEnd"/>
            <w:r w:rsidRPr="00BD271C">
              <w:rPr>
                <w:rFonts w:cstheme="minorHAnsi"/>
                <w:sz w:val="18"/>
                <w:szCs w:val="18"/>
              </w:rPr>
              <w:t xml:space="preserve"> mas abstêm-se porque as populações não devem ser prejudicadas por tarifas mais elevadas)</w:t>
            </w:r>
          </w:p>
          <w:p w:rsidR="005950EB" w:rsidRPr="00BD271C" w:rsidRDefault="005950EB" w:rsidP="00C84E05">
            <w:pPr>
              <w:jc w:val="center"/>
              <w:rPr>
                <w:rFonts w:cstheme="minorHAnsi"/>
                <w:b/>
                <w:bCs/>
                <w:color w:val="FF0000"/>
                <w:sz w:val="18"/>
                <w:szCs w:val="18"/>
              </w:rPr>
            </w:pPr>
            <w:r w:rsidRPr="00BD271C">
              <w:rPr>
                <w:rFonts w:cstheme="minorHAnsi"/>
                <w:b/>
                <w:bCs/>
                <w:color w:val="FF0000"/>
                <w:sz w:val="18"/>
                <w:szCs w:val="18"/>
              </w:rPr>
              <w:t>APROVADA</w:t>
            </w: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346F27" w:rsidRPr="00BD271C" w:rsidRDefault="000D7F0D" w:rsidP="005950EB">
            <w:pPr>
              <w:shd w:val="clear" w:color="auto" w:fill="D9D9D9" w:themeFill="background1" w:themeFillShade="D9"/>
              <w:jc w:val="both"/>
              <w:rPr>
                <w:rFonts w:cstheme="minorHAnsi"/>
                <w:sz w:val="18"/>
                <w:szCs w:val="18"/>
              </w:rPr>
            </w:pPr>
            <w:r w:rsidRPr="00BD271C">
              <w:rPr>
                <w:rFonts w:cstheme="minorHAnsi"/>
                <w:b/>
                <w:bCs/>
                <w:sz w:val="18"/>
                <w:szCs w:val="18"/>
              </w:rPr>
              <w:br/>
            </w:r>
            <w:r w:rsidR="00346F27" w:rsidRPr="00BD271C">
              <w:rPr>
                <w:rFonts w:cstheme="minorHAnsi"/>
                <w:b/>
                <w:bCs/>
                <w:sz w:val="18"/>
                <w:szCs w:val="18"/>
              </w:rPr>
              <w:t xml:space="preserve">A FAVOR </w:t>
            </w:r>
            <w:r w:rsidR="00346F27" w:rsidRPr="00BD271C">
              <w:rPr>
                <w:rFonts w:cstheme="minorHAnsi"/>
                <w:sz w:val="18"/>
                <w:szCs w:val="18"/>
              </w:rPr>
              <w:t>PAN, PCP, BE</w:t>
            </w:r>
          </w:p>
          <w:p w:rsidR="00346F27" w:rsidRPr="00BD271C" w:rsidRDefault="00346F27" w:rsidP="005950EB">
            <w:pPr>
              <w:shd w:val="clear" w:color="auto" w:fill="D9D9D9" w:themeFill="background1" w:themeFillShade="D9"/>
              <w:rPr>
                <w:rFonts w:cstheme="minorHAnsi"/>
                <w:b/>
                <w:bCs/>
                <w:sz w:val="18"/>
                <w:szCs w:val="18"/>
              </w:rPr>
            </w:pPr>
            <w:r w:rsidRPr="00BD271C">
              <w:rPr>
                <w:rFonts w:cstheme="minorHAnsi"/>
                <w:b/>
                <w:bCs/>
                <w:sz w:val="18"/>
                <w:szCs w:val="18"/>
              </w:rPr>
              <w:t xml:space="preserve">CONTRA </w:t>
            </w:r>
            <w:r w:rsidRPr="00BD271C">
              <w:rPr>
                <w:rFonts w:cstheme="minorHAnsi"/>
                <w:sz w:val="18"/>
                <w:szCs w:val="18"/>
              </w:rPr>
              <w:t>CDS, PSD, PS</w:t>
            </w:r>
            <w:r w:rsidRPr="00BD271C">
              <w:rPr>
                <w:rFonts w:cstheme="minorHAnsi"/>
                <w:b/>
                <w:bCs/>
                <w:sz w:val="18"/>
                <w:szCs w:val="18"/>
              </w:rPr>
              <w:br/>
              <w:t>ABSTENÇÃO</w:t>
            </w:r>
          </w:p>
          <w:p w:rsidR="000D7F0D" w:rsidRPr="00BD271C" w:rsidRDefault="00346F27" w:rsidP="005950EB">
            <w:pPr>
              <w:shd w:val="clear" w:color="auto" w:fill="D9D9D9" w:themeFill="background1" w:themeFillShade="D9"/>
              <w:jc w:val="center"/>
              <w:rPr>
                <w:rFonts w:cstheme="minorHAnsi"/>
                <w:sz w:val="18"/>
                <w:szCs w:val="18"/>
              </w:rPr>
            </w:pPr>
            <w:r w:rsidRPr="00BD271C">
              <w:rPr>
                <w:rFonts w:cstheme="minorHAnsi"/>
                <w:b/>
                <w:bCs/>
                <w:color w:val="FF0000"/>
                <w:sz w:val="18"/>
                <w:szCs w:val="18"/>
                <w:shd w:val="clear" w:color="auto" w:fill="FFFFFF" w:themeFill="background1"/>
              </w:rPr>
              <w:t>REJEITADA</w:t>
            </w:r>
          </w:p>
        </w:tc>
      </w:tr>
      <w:tr w:rsidR="000D7F0D" w:rsidRPr="00BD271C" w:rsidTr="006667B9">
        <w:trPr>
          <w:cantSplit/>
          <w:trHeight w:val="563"/>
        </w:trPr>
        <w:tc>
          <w:tcPr>
            <w:tcW w:w="752" w:type="dxa"/>
            <w:textDirection w:val="btLr"/>
          </w:tcPr>
          <w:p w:rsidR="000D7F0D" w:rsidRPr="00BD271C" w:rsidRDefault="000D7F0D" w:rsidP="000D7F0D">
            <w:pPr>
              <w:ind w:left="113" w:right="113"/>
              <w:jc w:val="center"/>
              <w:rPr>
                <w:rFonts w:cstheme="minorHAnsi"/>
                <w:sz w:val="18"/>
                <w:szCs w:val="18"/>
              </w:rPr>
            </w:pPr>
          </w:p>
        </w:tc>
        <w:tc>
          <w:tcPr>
            <w:tcW w:w="3071" w:type="dxa"/>
          </w:tcPr>
          <w:p w:rsidR="000D7F0D" w:rsidRPr="00BD271C" w:rsidRDefault="000D7F0D" w:rsidP="000D7F0D">
            <w:pPr>
              <w:jc w:val="center"/>
              <w:rPr>
                <w:rFonts w:cstheme="minorHAnsi"/>
                <w:sz w:val="18"/>
                <w:szCs w:val="18"/>
              </w:rPr>
            </w:pPr>
            <w:r w:rsidRPr="00BD271C">
              <w:rPr>
                <w:rFonts w:cstheme="minorHAnsi"/>
                <w:sz w:val="18"/>
                <w:szCs w:val="18"/>
              </w:rPr>
              <w:t>Artigo 107.º</w:t>
            </w:r>
          </w:p>
          <w:p w:rsidR="000D7F0D" w:rsidRPr="00BD271C" w:rsidRDefault="000D7F0D" w:rsidP="000D7F0D">
            <w:pPr>
              <w:jc w:val="center"/>
              <w:rPr>
                <w:rFonts w:cstheme="minorHAnsi"/>
                <w:sz w:val="18"/>
                <w:szCs w:val="18"/>
              </w:rPr>
            </w:pPr>
            <w:r w:rsidRPr="00BD271C">
              <w:rPr>
                <w:rFonts w:cstheme="minorHAnsi"/>
                <w:sz w:val="18"/>
                <w:szCs w:val="18"/>
              </w:rPr>
              <w:t>Tarifa de resíduos urbanos ao utilizador final</w:t>
            </w:r>
          </w:p>
          <w:p w:rsidR="000D7F0D" w:rsidRPr="00BD271C" w:rsidRDefault="000D7F0D" w:rsidP="000D7F0D">
            <w:pPr>
              <w:jc w:val="both"/>
              <w:rPr>
                <w:rFonts w:cstheme="minorHAnsi"/>
                <w:sz w:val="18"/>
                <w:szCs w:val="18"/>
              </w:rPr>
            </w:pPr>
            <w:r w:rsidRPr="00BD271C">
              <w:rPr>
                <w:rFonts w:cstheme="minorHAnsi"/>
                <w:sz w:val="18"/>
                <w:szCs w:val="18"/>
              </w:rPr>
              <w:t xml:space="preserve">1 - Os municípios devem cobrar ao utilizador final uma tarifa pelo serviço de gestão de resíduos urbanos prestado de forma </w:t>
            </w:r>
            <w:r w:rsidRPr="00BD271C">
              <w:rPr>
                <w:rFonts w:cstheme="minorHAnsi"/>
                <w:sz w:val="18"/>
                <w:szCs w:val="18"/>
                <w:u w:val="single"/>
              </w:rPr>
              <w:t>a cobrir os respetivos custos, incluindo os de tratamento dos resíduos urbanos</w:t>
            </w:r>
            <w:r w:rsidRPr="00BD271C">
              <w:rPr>
                <w:rFonts w:cstheme="minorHAnsi"/>
                <w:sz w:val="18"/>
                <w:szCs w:val="18"/>
              </w:rPr>
              <w:t>.</w:t>
            </w:r>
          </w:p>
          <w:p w:rsidR="000D7F0D" w:rsidRPr="00BD271C" w:rsidRDefault="000D7F0D" w:rsidP="000D7F0D">
            <w:pPr>
              <w:jc w:val="both"/>
              <w:rPr>
                <w:rFonts w:cstheme="minorHAnsi"/>
                <w:sz w:val="12"/>
                <w:szCs w:val="12"/>
              </w:rPr>
            </w:pPr>
            <w:r w:rsidRPr="00BD271C">
              <w:rPr>
                <w:rFonts w:cstheme="minorHAnsi"/>
                <w:sz w:val="12"/>
                <w:szCs w:val="12"/>
              </w:rPr>
              <w:t xml:space="preserve">2 - A tarifa de resíduos deve incentivar a redução da quantidade dos resíduos urbanos e a nocividade dos </w:t>
            </w:r>
            <w:r w:rsidRPr="00BD271C">
              <w:rPr>
                <w:rFonts w:cstheme="minorHAnsi"/>
                <w:sz w:val="12"/>
                <w:szCs w:val="12"/>
              </w:rPr>
              <w:lastRenderedPageBreak/>
              <w:t>mesmos, bem como a separação na origem e um incremento dos resíduos recolhidos seletivamente.</w:t>
            </w:r>
          </w:p>
          <w:p w:rsidR="000D7F0D" w:rsidRPr="00BD271C" w:rsidRDefault="000D7F0D" w:rsidP="000D7F0D">
            <w:pPr>
              <w:jc w:val="both"/>
              <w:rPr>
                <w:rFonts w:cstheme="minorHAnsi"/>
                <w:sz w:val="12"/>
                <w:szCs w:val="12"/>
              </w:rPr>
            </w:pPr>
            <w:r w:rsidRPr="00BD271C">
              <w:rPr>
                <w:rFonts w:cstheme="minorHAnsi"/>
                <w:sz w:val="12"/>
                <w:szCs w:val="12"/>
              </w:rPr>
              <w:t>3 - As tarifas devem ser aplicadas sobre a quantidade de resíduos recolhidos, medida em unidades de peso ou estimada pelo volume de contentorização.</w:t>
            </w:r>
          </w:p>
          <w:p w:rsidR="000D7F0D" w:rsidRPr="00BD271C" w:rsidRDefault="000D7F0D" w:rsidP="000D7F0D">
            <w:pPr>
              <w:jc w:val="both"/>
              <w:rPr>
                <w:rFonts w:cstheme="minorHAnsi"/>
                <w:sz w:val="18"/>
                <w:szCs w:val="18"/>
              </w:rPr>
            </w:pPr>
            <w:r w:rsidRPr="00BD271C">
              <w:rPr>
                <w:rFonts w:cstheme="minorHAnsi"/>
                <w:sz w:val="12"/>
                <w:szCs w:val="12"/>
              </w:rPr>
              <w:t>4 - No prazo de cinco anos após a entrada em vigor do presente regime, as tarifas devem deixar de ser indexadas ao consumo de água e cumprir o previsto no número anterior, salvo se disposto em sentido contrário</w:t>
            </w:r>
            <w:r w:rsidRPr="00BD271C">
              <w:rPr>
                <w:rFonts w:cstheme="minorHAnsi"/>
                <w:sz w:val="18"/>
                <w:szCs w:val="18"/>
              </w:rPr>
              <w:t xml:space="preserve"> nos </w:t>
            </w:r>
            <w:r w:rsidRPr="00BD271C">
              <w:rPr>
                <w:rFonts w:cstheme="minorHAnsi"/>
                <w:sz w:val="12"/>
                <w:szCs w:val="12"/>
              </w:rPr>
              <w:t>planos de ação aprovados, previstos no artigo 18.º</w:t>
            </w:r>
          </w:p>
        </w:tc>
        <w:tc>
          <w:tcPr>
            <w:tcW w:w="2551"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jc w:val="center"/>
              <w:rPr>
                <w:rFonts w:cstheme="minorHAnsi"/>
                <w:sz w:val="18"/>
                <w:szCs w:val="18"/>
              </w:rPr>
            </w:pPr>
            <w:r w:rsidRPr="00BD271C">
              <w:rPr>
                <w:rFonts w:cstheme="minorHAnsi"/>
                <w:sz w:val="18"/>
                <w:szCs w:val="18"/>
              </w:rPr>
              <w:t>Artigo 107.º</w:t>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sz w:val="18"/>
                <w:szCs w:val="18"/>
              </w:rPr>
            </w:pPr>
            <w:r w:rsidRPr="00BD271C">
              <w:rPr>
                <w:rFonts w:cstheme="minorHAnsi"/>
                <w:sz w:val="18"/>
                <w:szCs w:val="18"/>
              </w:rPr>
              <w:t xml:space="preserve">1 – Os municípios devem cobrar ao utilizador final uma tarifa pelo serviço de gestão de resíduos urbanos prestado de forma a que </w:t>
            </w:r>
            <w:r w:rsidRPr="00BD271C">
              <w:rPr>
                <w:rFonts w:cstheme="minorHAnsi"/>
                <w:b/>
                <w:bCs/>
                <w:sz w:val="18"/>
                <w:szCs w:val="18"/>
              </w:rPr>
              <w:t>a mesma não seja superior aos custos globais de operação do serviço</w:t>
            </w:r>
            <w:r w:rsidRPr="00BD271C">
              <w:rPr>
                <w:rFonts w:cstheme="minorHAnsi"/>
                <w:sz w:val="18"/>
                <w:szCs w:val="18"/>
              </w:rPr>
              <w:t>.</w:t>
            </w:r>
          </w:p>
          <w:p w:rsidR="000D7F0D" w:rsidRPr="00BD271C" w:rsidRDefault="000D7F0D" w:rsidP="000D7F0D">
            <w:pPr>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0D7F0D" w:rsidRPr="00BD271C" w:rsidRDefault="000D7F0D" w:rsidP="000D7F0D">
            <w:pPr>
              <w:rPr>
                <w:rFonts w:cstheme="minorHAnsi"/>
                <w:sz w:val="18"/>
                <w:szCs w:val="18"/>
              </w:rPr>
            </w:pPr>
            <w:r w:rsidRPr="00BD271C">
              <w:rPr>
                <w:rFonts w:cstheme="minorHAnsi"/>
                <w:sz w:val="18"/>
                <w:szCs w:val="18"/>
              </w:rPr>
              <w:t xml:space="preserve">3 – </w:t>
            </w:r>
            <w:r w:rsidRPr="00BD271C">
              <w:rPr>
                <w:rFonts w:cstheme="minorHAnsi"/>
                <w:sz w:val="18"/>
                <w:szCs w:val="18"/>
              </w:rPr>
              <w:tab/>
              <w:t>[…].</w:t>
            </w:r>
          </w:p>
          <w:p w:rsidR="000D7F0D" w:rsidRPr="00BD271C" w:rsidRDefault="000D7F0D" w:rsidP="000D7F0D">
            <w:pPr>
              <w:rPr>
                <w:rFonts w:cstheme="minorHAnsi"/>
                <w:sz w:val="18"/>
                <w:szCs w:val="18"/>
              </w:rPr>
            </w:pPr>
            <w:r w:rsidRPr="00BD271C">
              <w:rPr>
                <w:rFonts w:cstheme="minorHAnsi"/>
                <w:sz w:val="18"/>
                <w:szCs w:val="18"/>
              </w:rPr>
              <w:lastRenderedPageBreak/>
              <w:t xml:space="preserve">4 – </w:t>
            </w:r>
            <w:r w:rsidRPr="00BD271C">
              <w:rPr>
                <w:rFonts w:cstheme="minorHAnsi"/>
                <w:sz w:val="18"/>
                <w:szCs w:val="18"/>
              </w:rPr>
              <w:tab/>
              <w:t>[…].</w:t>
            </w:r>
          </w:p>
        </w:tc>
      </w:tr>
      <w:tr w:rsidR="000D7F0D" w:rsidRPr="00BD271C" w:rsidTr="006667B9">
        <w:trPr>
          <w:cantSplit/>
          <w:trHeight w:val="1134"/>
        </w:trPr>
        <w:tc>
          <w:tcPr>
            <w:tcW w:w="752" w:type="dxa"/>
            <w:shd w:val="clear" w:color="auto" w:fill="D9D9D9" w:themeFill="background1" w:themeFillShade="D9"/>
            <w:textDirection w:val="btLr"/>
          </w:tcPr>
          <w:p w:rsidR="000D7F0D" w:rsidRPr="00BD271C" w:rsidRDefault="000D7F0D" w:rsidP="000D7F0D">
            <w:pPr>
              <w:ind w:left="113" w:right="113"/>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BE, PCP</w:t>
            </w:r>
            <w:r w:rsidRPr="00BD271C">
              <w:rPr>
                <w:rFonts w:cstheme="minorHAnsi"/>
                <w:b/>
                <w:bCs/>
                <w:sz w:val="18"/>
                <w:szCs w:val="18"/>
              </w:rPr>
              <w:br/>
              <w:t xml:space="preserve">CONTRA </w:t>
            </w:r>
            <w:r w:rsidRPr="00BD271C">
              <w:rPr>
                <w:rFonts w:cstheme="minorHAnsi"/>
                <w:sz w:val="18"/>
                <w:szCs w:val="18"/>
              </w:rPr>
              <w:t>PS, PSD,</w:t>
            </w:r>
            <w:r w:rsidRPr="00BD271C">
              <w:rPr>
                <w:rFonts w:cstheme="minorHAnsi"/>
                <w:b/>
                <w:bCs/>
                <w:sz w:val="18"/>
                <w:szCs w:val="18"/>
              </w:rPr>
              <w:t xml:space="preserve"> </w:t>
            </w:r>
            <w:r w:rsidRPr="00BD271C">
              <w:rPr>
                <w:rFonts w:cstheme="minorHAnsi"/>
                <w:sz w:val="18"/>
                <w:szCs w:val="18"/>
              </w:rPr>
              <w:t>PAN; CDS</w:t>
            </w:r>
            <w:r w:rsidRPr="00BD271C">
              <w:rPr>
                <w:rFonts w:cstheme="minorHAnsi"/>
                <w:b/>
                <w:bCs/>
                <w:sz w:val="18"/>
                <w:szCs w:val="18"/>
              </w:rPr>
              <w:br/>
              <w:t>ABSTENÇÃO</w:t>
            </w:r>
          </w:p>
          <w:p w:rsidR="000D7F0D" w:rsidRPr="00BD271C" w:rsidRDefault="000D7F0D" w:rsidP="000E7DF2">
            <w:pPr>
              <w:jc w:val="center"/>
              <w:rPr>
                <w:rFonts w:cstheme="minorHAnsi"/>
                <w:sz w:val="18"/>
                <w:szCs w:val="18"/>
              </w:rPr>
            </w:pPr>
            <w:r w:rsidRPr="00BD271C">
              <w:rPr>
                <w:rFonts w:cstheme="minorHAnsi"/>
                <w:b/>
                <w:bCs/>
                <w:color w:val="FF0000"/>
                <w:sz w:val="18"/>
                <w:szCs w:val="18"/>
              </w:rPr>
              <w:t>REJEITADA</w:t>
            </w:r>
          </w:p>
        </w:tc>
      </w:tr>
      <w:tr w:rsidR="00063117" w:rsidRPr="00BD271C" w:rsidTr="006667B9">
        <w:trPr>
          <w:cantSplit/>
          <w:trHeight w:val="1134"/>
        </w:trPr>
        <w:tc>
          <w:tcPr>
            <w:tcW w:w="752" w:type="dxa"/>
            <w:shd w:val="clear" w:color="auto" w:fill="FFFFFF" w:themeFill="background1"/>
            <w:textDirection w:val="btLr"/>
          </w:tcPr>
          <w:p w:rsidR="00063117" w:rsidRPr="00BD271C" w:rsidRDefault="00063117" w:rsidP="000D7F0D">
            <w:pPr>
              <w:ind w:left="113" w:right="113"/>
              <w:jc w:val="center"/>
              <w:rPr>
                <w:rFonts w:cstheme="minorHAnsi"/>
                <w:sz w:val="18"/>
                <w:szCs w:val="18"/>
              </w:rPr>
            </w:pPr>
          </w:p>
        </w:tc>
        <w:tc>
          <w:tcPr>
            <w:tcW w:w="3071" w:type="dxa"/>
            <w:shd w:val="clear" w:color="auto" w:fill="FFFFFF" w:themeFill="background1"/>
          </w:tcPr>
          <w:p w:rsidR="00063117" w:rsidRPr="00BD271C" w:rsidRDefault="00063117" w:rsidP="000D7F0D">
            <w:pPr>
              <w:rPr>
                <w:rFonts w:cstheme="minorHAnsi"/>
                <w:sz w:val="18"/>
                <w:szCs w:val="18"/>
              </w:rPr>
            </w:pPr>
          </w:p>
        </w:tc>
        <w:tc>
          <w:tcPr>
            <w:tcW w:w="2551" w:type="dxa"/>
            <w:shd w:val="clear" w:color="auto" w:fill="FFFFFF" w:themeFill="background1"/>
          </w:tcPr>
          <w:p w:rsidR="00063117" w:rsidRPr="00BD271C" w:rsidRDefault="00063117" w:rsidP="000D7F0D">
            <w:pPr>
              <w:rPr>
                <w:rFonts w:cstheme="minorHAnsi"/>
                <w:sz w:val="18"/>
                <w:szCs w:val="18"/>
              </w:rPr>
            </w:pPr>
          </w:p>
        </w:tc>
        <w:tc>
          <w:tcPr>
            <w:tcW w:w="2552" w:type="dxa"/>
            <w:shd w:val="clear" w:color="auto" w:fill="FFFFFF" w:themeFill="background1"/>
          </w:tcPr>
          <w:p w:rsidR="00671E73" w:rsidRPr="00BD271C" w:rsidRDefault="00671E73" w:rsidP="00671E73">
            <w:pPr>
              <w:jc w:val="both"/>
              <w:rPr>
                <w:rFonts w:cstheme="minorHAnsi"/>
                <w:b/>
                <w:bCs/>
                <w:strike/>
                <w:color w:val="FF0000"/>
                <w:sz w:val="18"/>
                <w:szCs w:val="18"/>
              </w:rPr>
            </w:pPr>
            <w:r w:rsidRPr="00BD271C">
              <w:rPr>
                <w:rFonts w:cstheme="minorHAnsi"/>
                <w:b/>
                <w:bCs/>
                <w:color w:val="FF0000"/>
                <w:sz w:val="18"/>
                <w:szCs w:val="18"/>
              </w:rPr>
              <w:t>*</w:t>
            </w:r>
            <w:r w:rsidRPr="00BD271C">
              <w:rPr>
                <w:rFonts w:cstheme="minorHAnsi"/>
                <w:b/>
                <w:bCs/>
                <w:strike/>
                <w:color w:val="FF0000"/>
                <w:sz w:val="18"/>
                <w:szCs w:val="18"/>
              </w:rPr>
              <w:t xml:space="preserve">proposta conjunta PS e PSD  </w:t>
            </w:r>
          </w:p>
          <w:p w:rsidR="00671E73" w:rsidRPr="00BD271C" w:rsidRDefault="00671E73" w:rsidP="00671E73">
            <w:pPr>
              <w:jc w:val="center"/>
              <w:rPr>
                <w:rFonts w:cstheme="minorHAnsi"/>
                <w:b/>
                <w:bCs/>
                <w:strike/>
                <w:color w:val="4472C4" w:themeColor="accent1"/>
                <w:sz w:val="18"/>
                <w:szCs w:val="18"/>
              </w:rPr>
            </w:pPr>
            <w:r w:rsidRPr="00BD271C">
              <w:rPr>
                <w:rFonts w:cstheme="minorHAnsi"/>
                <w:b/>
                <w:bCs/>
                <w:strike/>
                <w:color w:val="4472C4" w:themeColor="accent1"/>
                <w:sz w:val="18"/>
                <w:szCs w:val="18"/>
              </w:rPr>
              <w:t>Artigo 107.º-A</w:t>
            </w:r>
          </w:p>
          <w:p w:rsidR="00671E73" w:rsidRPr="00BD271C" w:rsidRDefault="00671E73" w:rsidP="00671E73">
            <w:pPr>
              <w:jc w:val="center"/>
              <w:rPr>
                <w:rFonts w:cstheme="minorHAnsi"/>
                <w:b/>
                <w:bCs/>
                <w:strike/>
                <w:color w:val="4472C4" w:themeColor="accent1"/>
                <w:sz w:val="18"/>
                <w:szCs w:val="18"/>
              </w:rPr>
            </w:pPr>
            <w:r w:rsidRPr="00BD271C">
              <w:rPr>
                <w:rFonts w:cstheme="minorHAnsi"/>
                <w:b/>
                <w:bCs/>
                <w:strike/>
                <w:color w:val="4472C4" w:themeColor="accent1"/>
                <w:sz w:val="18"/>
                <w:szCs w:val="18"/>
              </w:rPr>
              <w:t>Tarifa social automatizada nos resíduos urbanos</w:t>
            </w:r>
          </w:p>
          <w:p w:rsidR="00671E73" w:rsidRPr="00BD271C" w:rsidRDefault="00671E73" w:rsidP="00671E73">
            <w:pPr>
              <w:jc w:val="both"/>
              <w:rPr>
                <w:rFonts w:cstheme="minorHAnsi"/>
                <w:b/>
                <w:bCs/>
                <w:strike/>
                <w:color w:val="FF0000"/>
                <w:sz w:val="18"/>
                <w:szCs w:val="18"/>
              </w:rPr>
            </w:pPr>
            <w:r w:rsidRPr="00BD271C">
              <w:rPr>
                <w:rFonts w:cstheme="minorHAnsi"/>
                <w:b/>
                <w:bCs/>
                <w:strike/>
                <w:color w:val="4472C4" w:themeColor="accent1"/>
                <w:sz w:val="18"/>
                <w:szCs w:val="18"/>
              </w:rPr>
              <w:t>O Governo, até 31 dezembro 2021, procede às alterações legislativas e à regulamentação necessárias com vista à criação de mecanismos que permitam a aplicação automática da tarifa social de resíduos, procedendo à revisão do regime de atribuição de tarifa social para a prestação dos serviços de águas a fim de incluir no mesmo os serviços de gestão de resíduos urbanos</w:t>
            </w:r>
            <w:r w:rsidRPr="00BD271C">
              <w:rPr>
                <w:rFonts w:cstheme="minorHAnsi"/>
                <w:b/>
                <w:bCs/>
                <w:strike/>
                <w:sz w:val="18"/>
                <w:szCs w:val="18"/>
              </w:rPr>
              <w:t xml:space="preserve">, </w:t>
            </w:r>
            <w:r w:rsidRPr="00BD271C">
              <w:rPr>
                <w:rFonts w:cstheme="minorHAnsi"/>
                <w:b/>
                <w:bCs/>
                <w:strike/>
                <w:color w:val="FF0000"/>
                <w:sz w:val="18"/>
                <w:szCs w:val="18"/>
              </w:rPr>
              <w:t xml:space="preserve"> </w:t>
            </w:r>
            <w:r w:rsidRPr="00BD271C">
              <w:rPr>
                <w:rFonts w:cstheme="minorHAnsi"/>
                <w:b/>
                <w:bCs/>
                <w:strike/>
                <w:color w:val="FF0000"/>
                <w:sz w:val="18"/>
                <w:szCs w:val="18"/>
              </w:rPr>
              <w:lastRenderedPageBreak/>
              <w:t xml:space="preserve">tendo em conta os princípios ambientais </w:t>
            </w:r>
            <w:r w:rsidRPr="00BD271C">
              <w:rPr>
                <w:rFonts w:cstheme="minorHAnsi"/>
                <w:b/>
                <w:bCs/>
                <w:strike/>
                <w:color w:val="ED7D31" w:themeColor="accent2"/>
                <w:sz w:val="18"/>
                <w:szCs w:val="18"/>
              </w:rPr>
              <w:t xml:space="preserve">e de redução da produção de resíduos </w:t>
            </w:r>
            <w:r w:rsidRPr="00BD271C">
              <w:rPr>
                <w:rFonts w:cstheme="minorHAnsi"/>
                <w:b/>
                <w:bCs/>
                <w:strike/>
                <w:color w:val="FF0000"/>
                <w:sz w:val="18"/>
                <w:szCs w:val="18"/>
              </w:rPr>
              <w:t>que presidem ao presente diploma.</w:t>
            </w:r>
          </w:p>
          <w:p w:rsidR="00671E73" w:rsidRPr="00BD271C" w:rsidRDefault="00671E73" w:rsidP="00671E73">
            <w:pPr>
              <w:jc w:val="center"/>
              <w:rPr>
                <w:rFonts w:cstheme="minorHAnsi"/>
                <w:b/>
                <w:bCs/>
                <w:color w:val="FF0000"/>
                <w:sz w:val="18"/>
                <w:szCs w:val="18"/>
              </w:rPr>
            </w:pPr>
          </w:p>
          <w:p w:rsidR="00063117" w:rsidRPr="00BD271C" w:rsidRDefault="00063117" w:rsidP="00671E73">
            <w:pPr>
              <w:jc w:val="center"/>
              <w:rPr>
                <w:rFonts w:cstheme="minorHAnsi"/>
                <w:b/>
                <w:bCs/>
                <w:sz w:val="18"/>
                <w:szCs w:val="18"/>
              </w:rPr>
            </w:pPr>
            <w:r w:rsidRPr="00BD271C">
              <w:rPr>
                <w:rFonts w:cstheme="minorHAnsi"/>
                <w:b/>
                <w:bCs/>
                <w:sz w:val="18"/>
                <w:szCs w:val="18"/>
              </w:rPr>
              <w:t>Artigo 107.º-A</w:t>
            </w:r>
          </w:p>
          <w:p w:rsidR="00063117" w:rsidRPr="00BD271C" w:rsidRDefault="00063117" w:rsidP="00063117">
            <w:pPr>
              <w:jc w:val="center"/>
              <w:rPr>
                <w:rFonts w:cstheme="minorHAnsi"/>
                <w:b/>
                <w:bCs/>
                <w:sz w:val="18"/>
                <w:szCs w:val="18"/>
              </w:rPr>
            </w:pPr>
            <w:r w:rsidRPr="00BD271C">
              <w:rPr>
                <w:rFonts w:cstheme="minorHAnsi"/>
                <w:b/>
                <w:bCs/>
                <w:sz w:val="18"/>
                <w:szCs w:val="18"/>
              </w:rPr>
              <w:t>Tarifa social automatizada nos resíduos urbanos</w:t>
            </w:r>
          </w:p>
          <w:p w:rsidR="00063117" w:rsidRPr="00BD271C" w:rsidRDefault="00063117" w:rsidP="00063117">
            <w:pPr>
              <w:jc w:val="both"/>
              <w:rPr>
                <w:rFonts w:cstheme="minorHAnsi"/>
                <w:strike/>
                <w:color w:val="FF0000"/>
                <w:sz w:val="18"/>
                <w:szCs w:val="18"/>
              </w:rPr>
            </w:pPr>
            <w:r w:rsidRPr="00BD271C">
              <w:rPr>
                <w:rFonts w:cstheme="minorHAnsi"/>
                <w:sz w:val="18"/>
                <w:szCs w:val="18"/>
              </w:rPr>
              <w:t>O Governo, até 31 dezembro 2021, procede às alterações legislativas e à regulamentação necessárias com vista à criação de mecanismos que permitam a aplicação automática da tarifa social de resíduos, procedendo à revisão do regime de atribuição de tarifa social para a prestação dos serviços de águas a fim de incluir no mesmo os serviços de gestão de resíduos</w:t>
            </w:r>
            <w:r w:rsidRPr="00BD271C">
              <w:t xml:space="preserve"> </w:t>
            </w:r>
            <w:r w:rsidRPr="00BD271C">
              <w:rPr>
                <w:rFonts w:cstheme="minorHAnsi"/>
                <w:sz w:val="18"/>
                <w:szCs w:val="18"/>
              </w:rPr>
              <w:t>urbanos</w:t>
            </w:r>
            <w:r w:rsidR="007E5FE0" w:rsidRPr="00BD271C">
              <w:rPr>
                <w:rFonts w:cstheme="minorHAnsi"/>
                <w:sz w:val="18"/>
                <w:szCs w:val="18"/>
              </w:rPr>
              <w:t>.</w:t>
            </w:r>
          </w:p>
        </w:tc>
        <w:tc>
          <w:tcPr>
            <w:tcW w:w="2552" w:type="dxa"/>
            <w:shd w:val="clear" w:color="auto" w:fill="FFFFFF" w:themeFill="background1"/>
          </w:tcPr>
          <w:p w:rsidR="00063117" w:rsidRPr="00BD271C" w:rsidRDefault="00063117" w:rsidP="00063117">
            <w:pPr>
              <w:jc w:val="center"/>
              <w:rPr>
                <w:rFonts w:cstheme="minorHAnsi"/>
                <w:b/>
                <w:bCs/>
                <w:sz w:val="18"/>
                <w:szCs w:val="18"/>
              </w:rPr>
            </w:pPr>
            <w:r w:rsidRPr="00BD271C">
              <w:rPr>
                <w:rFonts w:cstheme="minorHAnsi"/>
                <w:b/>
                <w:bCs/>
                <w:sz w:val="18"/>
                <w:szCs w:val="18"/>
              </w:rPr>
              <w:lastRenderedPageBreak/>
              <w:t xml:space="preserve">Artigo 107.º-A </w:t>
            </w:r>
          </w:p>
          <w:p w:rsidR="00063117" w:rsidRPr="00BD271C" w:rsidRDefault="00063117" w:rsidP="00063117">
            <w:pPr>
              <w:jc w:val="center"/>
              <w:rPr>
                <w:rFonts w:cstheme="minorHAnsi"/>
                <w:b/>
                <w:bCs/>
                <w:sz w:val="18"/>
                <w:szCs w:val="18"/>
              </w:rPr>
            </w:pPr>
            <w:r w:rsidRPr="00BD271C">
              <w:rPr>
                <w:rFonts w:cstheme="minorHAnsi"/>
                <w:b/>
                <w:bCs/>
                <w:sz w:val="18"/>
                <w:szCs w:val="18"/>
              </w:rPr>
              <w:t xml:space="preserve">Tarifa social automatizada nos resíduos urbanos </w:t>
            </w:r>
          </w:p>
          <w:p w:rsidR="00063117" w:rsidRPr="00BD271C" w:rsidRDefault="00063117" w:rsidP="00063117">
            <w:pPr>
              <w:jc w:val="both"/>
              <w:rPr>
                <w:rFonts w:cstheme="minorHAnsi"/>
                <w:b/>
                <w:bCs/>
                <w:sz w:val="18"/>
                <w:szCs w:val="18"/>
              </w:rPr>
            </w:pPr>
            <w:r w:rsidRPr="00BD271C">
              <w:rPr>
                <w:rFonts w:cstheme="minorHAnsi"/>
                <w:b/>
                <w:bCs/>
                <w:sz w:val="18"/>
                <w:szCs w:val="18"/>
              </w:rPr>
              <w:t xml:space="preserve">O Governo, até 31 dezembro 2021, procede às alterações legislativas e à regulamentação necessárias com vista à criação de mecanismos que permitam a aplicação automática da tarifa social de resíduos, procedendo à revisão do regime de atribuição de tarifa social para a prestação dos serviços de águas a fim de incluir no mesmo os serviços de gestão de resíduos urbanos, de acordo com critérios de </w:t>
            </w:r>
            <w:r w:rsidRPr="00BD271C">
              <w:rPr>
                <w:rFonts w:cstheme="minorHAnsi"/>
                <w:b/>
                <w:bCs/>
                <w:sz w:val="18"/>
                <w:szCs w:val="18"/>
              </w:rPr>
              <w:lastRenderedPageBreak/>
              <w:t>atribuição baseados na produção de resíduos.</w:t>
            </w:r>
          </w:p>
        </w:tc>
        <w:tc>
          <w:tcPr>
            <w:tcW w:w="2551" w:type="dxa"/>
            <w:shd w:val="clear" w:color="auto" w:fill="FFFFFF" w:themeFill="background1"/>
          </w:tcPr>
          <w:p w:rsidR="00063117" w:rsidRPr="00BD271C" w:rsidRDefault="00063117" w:rsidP="00063117">
            <w:pPr>
              <w:jc w:val="center"/>
              <w:rPr>
                <w:rFonts w:cstheme="minorHAnsi"/>
                <w:sz w:val="18"/>
                <w:szCs w:val="18"/>
              </w:rPr>
            </w:pPr>
            <w:r w:rsidRPr="00BD271C">
              <w:rPr>
                <w:rFonts w:cstheme="minorHAnsi"/>
                <w:sz w:val="18"/>
                <w:szCs w:val="18"/>
              </w:rPr>
              <w:lastRenderedPageBreak/>
              <w:t>NOVO]</w:t>
            </w:r>
          </w:p>
          <w:p w:rsidR="00063117" w:rsidRPr="00BD271C" w:rsidRDefault="00063117" w:rsidP="00063117">
            <w:pPr>
              <w:jc w:val="center"/>
              <w:rPr>
                <w:rFonts w:cstheme="minorHAnsi"/>
                <w:b/>
                <w:bCs/>
                <w:sz w:val="18"/>
                <w:szCs w:val="18"/>
              </w:rPr>
            </w:pPr>
            <w:r w:rsidRPr="00BD271C">
              <w:rPr>
                <w:rFonts w:cstheme="minorHAnsi"/>
                <w:b/>
                <w:bCs/>
                <w:sz w:val="18"/>
                <w:szCs w:val="18"/>
              </w:rPr>
              <w:t>Artigo 107.º-A</w:t>
            </w:r>
          </w:p>
          <w:p w:rsidR="00063117" w:rsidRPr="00BD271C" w:rsidRDefault="00063117" w:rsidP="00063117">
            <w:pPr>
              <w:jc w:val="center"/>
              <w:rPr>
                <w:rFonts w:cstheme="minorHAnsi"/>
                <w:b/>
                <w:bCs/>
                <w:sz w:val="18"/>
                <w:szCs w:val="18"/>
              </w:rPr>
            </w:pPr>
            <w:r w:rsidRPr="00BD271C">
              <w:rPr>
                <w:rFonts w:cstheme="minorHAnsi"/>
                <w:b/>
                <w:bCs/>
                <w:sz w:val="18"/>
                <w:szCs w:val="18"/>
              </w:rPr>
              <w:t>Tarifa social automatizada nos resíduos urbanos</w:t>
            </w:r>
          </w:p>
          <w:p w:rsidR="00063117" w:rsidRPr="00BD271C" w:rsidRDefault="00063117" w:rsidP="00063117">
            <w:pPr>
              <w:jc w:val="both"/>
              <w:rPr>
                <w:rFonts w:cstheme="minorHAnsi"/>
                <w:b/>
                <w:bCs/>
                <w:sz w:val="18"/>
                <w:szCs w:val="18"/>
              </w:rPr>
            </w:pPr>
            <w:r w:rsidRPr="00BD271C">
              <w:rPr>
                <w:rFonts w:cstheme="minorHAnsi"/>
                <w:b/>
                <w:bCs/>
                <w:sz w:val="18"/>
                <w:szCs w:val="18"/>
              </w:rPr>
              <w:t>1 – A atribuição da tarifa social ao cliente final do fornecimento dos serviços de resíduos urbanos é automática, não carecendo de pedido ou requerimento dos interessados.</w:t>
            </w:r>
          </w:p>
          <w:p w:rsidR="007E5FE0" w:rsidRPr="00BD271C" w:rsidRDefault="007E5FE0" w:rsidP="007E5FE0">
            <w:pPr>
              <w:jc w:val="both"/>
              <w:rPr>
                <w:rFonts w:cstheme="minorHAnsi"/>
                <w:b/>
                <w:bCs/>
                <w:strike/>
                <w:color w:val="FF0000"/>
                <w:sz w:val="18"/>
                <w:szCs w:val="18"/>
              </w:rPr>
            </w:pPr>
            <w:r w:rsidRPr="00BD271C">
              <w:rPr>
                <w:rFonts w:cstheme="minorHAnsi"/>
                <w:b/>
                <w:bCs/>
                <w:color w:val="FF0000"/>
                <w:sz w:val="18"/>
                <w:szCs w:val="18"/>
              </w:rPr>
              <w:t>*</w:t>
            </w:r>
            <w:r w:rsidRPr="00BD271C">
              <w:rPr>
                <w:rFonts w:cstheme="minorHAnsi"/>
                <w:b/>
                <w:bCs/>
                <w:strike/>
                <w:color w:val="FF0000"/>
                <w:sz w:val="18"/>
                <w:szCs w:val="18"/>
              </w:rPr>
              <w:t>proposta conjunta PS e BE</w:t>
            </w:r>
          </w:p>
          <w:p w:rsidR="00063117" w:rsidRPr="00BD271C" w:rsidRDefault="00063117" w:rsidP="000E7DF2">
            <w:pPr>
              <w:jc w:val="center"/>
              <w:rPr>
                <w:rFonts w:cstheme="minorHAnsi"/>
                <w:sz w:val="18"/>
                <w:szCs w:val="18"/>
              </w:rPr>
            </w:pPr>
          </w:p>
          <w:p w:rsidR="007E5FE0" w:rsidRPr="00BD271C" w:rsidRDefault="007E5FE0" w:rsidP="007E5FE0">
            <w:pPr>
              <w:jc w:val="center"/>
              <w:rPr>
                <w:rFonts w:cstheme="minorHAnsi"/>
                <w:b/>
                <w:bCs/>
                <w:sz w:val="18"/>
                <w:szCs w:val="18"/>
              </w:rPr>
            </w:pPr>
            <w:bookmarkStart w:id="3" w:name="_Hlk73440218"/>
            <w:r w:rsidRPr="00BD271C">
              <w:rPr>
                <w:rFonts w:cstheme="minorHAnsi"/>
                <w:b/>
                <w:bCs/>
                <w:sz w:val="18"/>
                <w:szCs w:val="18"/>
              </w:rPr>
              <w:t>Artigo 107.º-A</w:t>
            </w:r>
          </w:p>
          <w:p w:rsidR="007E5FE0" w:rsidRPr="00BD271C" w:rsidRDefault="007E5FE0" w:rsidP="007E5FE0">
            <w:pPr>
              <w:jc w:val="center"/>
              <w:rPr>
                <w:rFonts w:cstheme="minorHAnsi"/>
                <w:b/>
                <w:bCs/>
                <w:color w:val="FF0000"/>
                <w:sz w:val="18"/>
                <w:szCs w:val="18"/>
              </w:rPr>
            </w:pPr>
            <w:r w:rsidRPr="00BD271C">
              <w:rPr>
                <w:rFonts w:cstheme="minorHAnsi"/>
                <w:b/>
                <w:bCs/>
                <w:color w:val="FF0000"/>
                <w:sz w:val="18"/>
                <w:szCs w:val="18"/>
              </w:rPr>
              <w:t>Tarifa social automatizada nos resíduos urbanos</w:t>
            </w:r>
          </w:p>
          <w:p w:rsidR="007E5FE0" w:rsidRPr="00BD271C" w:rsidRDefault="007E5FE0" w:rsidP="00CC4F32">
            <w:pPr>
              <w:jc w:val="both"/>
              <w:rPr>
                <w:rFonts w:cstheme="minorHAnsi"/>
                <w:sz w:val="18"/>
                <w:szCs w:val="18"/>
              </w:rPr>
            </w:pPr>
            <w:r w:rsidRPr="00BD271C">
              <w:rPr>
                <w:rFonts w:cstheme="minorHAnsi"/>
                <w:color w:val="FF0000"/>
                <w:sz w:val="18"/>
                <w:szCs w:val="18"/>
              </w:rPr>
              <w:lastRenderedPageBreak/>
              <w:t>O Governo, até 31 dezembro 2021, procede às alterações legislativas e à regulamentação necessárias com vista à criação de mecanismos que permitam a aplicação automática da tarifa social de resíduos, procedendo à revisão do regime de atribuição de tarifa social para a prestação dos serviços de águas a fim de incluir no mesmo os serviços de gestão de resíduos</w:t>
            </w:r>
            <w:r w:rsidRPr="00BD271C">
              <w:rPr>
                <w:color w:val="FF0000"/>
              </w:rPr>
              <w:t xml:space="preserve"> </w:t>
            </w:r>
            <w:r w:rsidRPr="00BD271C">
              <w:rPr>
                <w:rFonts w:cstheme="minorHAnsi"/>
                <w:color w:val="FF0000"/>
                <w:sz w:val="18"/>
                <w:szCs w:val="18"/>
              </w:rPr>
              <w:t>urbanos.</w:t>
            </w:r>
            <w:bookmarkEnd w:id="3"/>
          </w:p>
        </w:tc>
      </w:tr>
      <w:tr w:rsidR="00235A70" w:rsidRPr="00BD271C" w:rsidTr="006667B9">
        <w:trPr>
          <w:cantSplit/>
          <w:trHeight w:val="508"/>
        </w:trPr>
        <w:tc>
          <w:tcPr>
            <w:tcW w:w="752" w:type="dxa"/>
            <w:shd w:val="clear" w:color="auto" w:fill="D9D9D9" w:themeFill="background1" w:themeFillShade="D9"/>
            <w:textDirection w:val="btLr"/>
          </w:tcPr>
          <w:p w:rsidR="00235A70" w:rsidRPr="00BD271C" w:rsidRDefault="00235A70" w:rsidP="00235A70">
            <w:pPr>
              <w:ind w:left="113" w:right="113"/>
              <w:jc w:val="center"/>
              <w:rPr>
                <w:rFonts w:cstheme="minorHAnsi"/>
                <w:sz w:val="18"/>
                <w:szCs w:val="18"/>
              </w:rPr>
            </w:pPr>
          </w:p>
        </w:tc>
        <w:tc>
          <w:tcPr>
            <w:tcW w:w="3071" w:type="dxa"/>
            <w:shd w:val="clear" w:color="auto" w:fill="D9D9D9" w:themeFill="background1" w:themeFillShade="D9"/>
          </w:tcPr>
          <w:p w:rsidR="00235A70" w:rsidRPr="00BD271C" w:rsidRDefault="00235A70" w:rsidP="00235A70">
            <w:pPr>
              <w:rPr>
                <w:rFonts w:cstheme="minorHAnsi"/>
                <w:sz w:val="18"/>
                <w:szCs w:val="18"/>
              </w:rPr>
            </w:pPr>
          </w:p>
        </w:tc>
        <w:tc>
          <w:tcPr>
            <w:tcW w:w="2551" w:type="dxa"/>
            <w:shd w:val="clear" w:color="auto" w:fill="D9D9D9" w:themeFill="background1" w:themeFillShade="D9"/>
          </w:tcPr>
          <w:p w:rsidR="00235A70" w:rsidRPr="00BD271C" w:rsidRDefault="00235A70" w:rsidP="00235A70">
            <w:pPr>
              <w:rPr>
                <w:rFonts w:cstheme="minorHAnsi"/>
                <w:sz w:val="18"/>
                <w:szCs w:val="18"/>
              </w:rPr>
            </w:pPr>
          </w:p>
        </w:tc>
        <w:tc>
          <w:tcPr>
            <w:tcW w:w="2552" w:type="dxa"/>
            <w:shd w:val="clear" w:color="auto" w:fill="D9D9D9" w:themeFill="background1" w:themeFillShade="D9"/>
          </w:tcPr>
          <w:p w:rsidR="00235A70" w:rsidRPr="00BD271C" w:rsidRDefault="00235A70" w:rsidP="00235A70">
            <w:pPr>
              <w:rPr>
                <w:rFonts w:cstheme="minorHAnsi"/>
                <w:b/>
                <w:bCs/>
                <w:sz w:val="18"/>
                <w:szCs w:val="18"/>
              </w:rPr>
            </w:pPr>
            <w:r w:rsidRPr="00BD271C">
              <w:rPr>
                <w:rFonts w:cstheme="minorHAnsi"/>
                <w:b/>
                <w:bCs/>
                <w:sz w:val="18"/>
                <w:szCs w:val="18"/>
              </w:rPr>
              <w:t>A FAVOR</w:t>
            </w:r>
            <w:r w:rsidRPr="00BD271C">
              <w:rPr>
                <w:rFonts w:cstheme="minorHAnsi"/>
                <w:sz w:val="18"/>
                <w:szCs w:val="18"/>
              </w:rPr>
              <w:t xml:space="preserve"> </w:t>
            </w:r>
            <w:r w:rsidRPr="00BD271C">
              <w:rPr>
                <w:rFonts w:cstheme="minorHAnsi"/>
                <w:b/>
                <w:bCs/>
                <w:sz w:val="18"/>
                <w:szCs w:val="18"/>
              </w:rPr>
              <w:br/>
              <w:t>CONTRA</w:t>
            </w:r>
            <w:r w:rsidRPr="00BD271C">
              <w:rPr>
                <w:rFonts w:cstheme="minorHAnsi"/>
                <w:b/>
                <w:bCs/>
                <w:sz w:val="18"/>
                <w:szCs w:val="18"/>
              </w:rPr>
              <w:br/>
              <w:t>ABSTENÇÃO</w:t>
            </w:r>
          </w:p>
          <w:p w:rsidR="00235A70" w:rsidRPr="00BD271C" w:rsidRDefault="00B37C91" w:rsidP="00235A70">
            <w:pPr>
              <w:jc w:val="center"/>
              <w:rPr>
                <w:rFonts w:cstheme="minorHAnsi"/>
                <w:b/>
                <w:bCs/>
                <w:sz w:val="18"/>
                <w:szCs w:val="18"/>
              </w:rPr>
            </w:pPr>
            <w:r w:rsidRPr="006667B9">
              <w:rPr>
                <w:rFonts w:cstheme="minorHAnsi"/>
                <w:b/>
                <w:bCs/>
                <w:color w:val="FF0000"/>
                <w:sz w:val="18"/>
                <w:szCs w:val="18"/>
              </w:rPr>
              <w:t>PRE</w:t>
            </w:r>
            <w:r w:rsidR="006667B9" w:rsidRPr="006667B9">
              <w:rPr>
                <w:rFonts w:cstheme="minorHAnsi"/>
                <w:b/>
                <w:bCs/>
                <w:color w:val="FF0000"/>
                <w:sz w:val="18"/>
                <w:szCs w:val="18"/>
              </w:rPr>
              <w:t>JUDICADA</w:t>
            </w:r>
          </w:p>
        </w:tc>
        <w:tc>
          <w:tcPr>
            <w:tcW w:w="2552" w:type="dxa"/>
            <w:shd w:val="clear" w:color="auto" w:fill="D9D9D9" w:themeFill="background1" w:themeFillShade="D9"/>
          </w:tcPr>
          <w:p w:rsidR="00235A70" w:rsidRPr="00BD271C" w:rsidRDefault="00235A70" w:rsidP="00235A70">
            <w:pPr>
              <w:rPr>
                <w:rFonts w:cstheme="minorHAnsi"/>
                <w:b/>
                <w:bCs/>
                <w:sz w:val="18"/>
                <w:szCs w:val="18"/>
              </w:rPr>
            </w:pPr>
            <w:r w:rsidRPr="00BD271C">
              <w:rPr>
                <w:rFonts w:cstheme="minorHAnsi"/>
                <w:b/>
                <w:bCs/>
                <w:sz w:val="18"/>
                <w:szCs w:val="18"/>
              </w:rPr>
              <w:t xml:space="preserve">A FAVOR </w:t>
            </w:r>
            <w:r w:rsidR="007E5FE0" w:rsidRPr="00BD271C">
              <w:rPr>
                <w:rFonts w:cstheme="minorHAnsi"/>
                <w:sz w:val="18"/>
                <w:szCs w:val="18"/>
              </w:rPr>
              <w:t>PSD, CDS, PAN</w:t>
            </w:r>
            <w:r w:rsidRPr="00BD271C">
              <w:rPr>
                <w:rFonts w:cstheme="minorHAnsi"/>
                <w:b/>
                <w:bCs/>
                <w:sz w:val="18"/>
                <w:szCs w:val="18"/>
              </w:rPr>
              <w:br/>
              <w:t>CONTRA</w:t>
            </w:r>
            <w:r w:rsidR="007E5FE0" w:rsidRPr="00BD271C">
              <w:rPr>
                <w:rFonts w:cstheme="minorHAnsi"/>
                <w:b/>
                <w:bCs/>
                <w:sz w:val="18"/>
                <w:szCs w:val="18"/>
              </w:rPr>
              <w:t xml:space="preserve"> Ps, PCP, BE</w:t>
            </w:r>
            <w:r w:rsidRPr="00BD271C">
              <w:rPr>
                <w:rFonts w:cstheme="minorHAnsi"/>
                <w:b/>
                <w:bCs/>
                <w:sz w:val="18"/>
                <w:szCs w:val="18"/>
              </w:rPr>
              <w:br/>
              <w:t>ABSTENÇÃO</w:t>
            </w:r>
          </w:p>
          <w:p w:rsidR="00235A70" w:rsidRPr="006667B9" w:rsidRDefault="007E5FE0" w:rsidP="00235A70">
            <w:pPr>
              <w:jc w:val="center"/>
              <w:rPr>
                <w:rFonts w:cstheme="minorHAnsi"/>
                <w:b/>
                <w:bCs/>
                <w:sz w:val="18"/>
                <w:szCs w:val="18"/>
              </w:rPr>
            </w:pPr>
            <w:r w:rsidRPr="006667B9">
              <w:rPr>
                <w:rFonts w:cstheme="minorHAnsi"/>
                <w:b/>
                <w:bCs/>
                <w:color w:val="FF0000"/>
                <w:sz w:val="18"/>
                <w:szCs w:val="18"/>
              </w:rPr>
              <w:t>REJEITADA</w:t>
            </w:r>
          </w:p>
        </w:tc>
        <w:tc>
          <w:tcPr>
            <w:tcW w:w="2551" w:type="dxa"/>
            <w:shd w:val="clear" w:color="auto" w:fill="D9D9D9" w:themeFill="background1" w:themeFillShade="D9"/>
          </w:tcPr>
          <w:p w:rsidR="00235A70" w:rsidRPr="00BD271C" w:rsidRDefault="00235A70" w:rsidP="00235A70">
            <w:pPr>
              <w:rPr>
                <w:rFonts w:cstheme="minorHAnsi"/>
                <w:b/>
                <w:bCs/>
                <w:sz w:val="18"/>
                <w:szCs w:val="18"/>
              </w:rPr>
            </w:pPr>
            <w:r w:rsidRPr="00BD271C">
              <w:rPr>
                <w:rFonts w:cstheme="minorHAnsi"/>
                <w:b/>
                <w:bCs/>
                <w:sz w:val="18"/>
                <w:szCs w:val="18"/>
              </w:rPr>
              <w:t xml:space="preserve">A FAVOR </w:t>
            </w:r>
            <w:r w:rsidR="007E5FE0" w:rsidRPr="00BD271C">
              <w:rPr>
                <w:rFonts w:cstheme="minorHAnsi"/>
                <w:sz w:val="18"/>
                <w:szCs w:val="18"/>
              </w:rPr>
              <w:t xml:space="preserve">PS, BE, PAN </w:t>
            </w:r>
            <w:r w:rsidRPr="00BD271C">
              <w:rPr>
                <w:rFonts w:cstheme="minorHAnsi"/>
                <w:b/>
                <w:bCs/>
                <w:sz w:val="18"/>
                <w:szCs w:val="18"/>
              </w:rPr>
              <w:br/>
              <w:t>CONTRA</w:t>
            </w:r>
            <w:r w:rsidR="007E5FE0" w:rsidRPr="00BD271C">
              <w:rPr>
                <w:rFonts w:cstheme="minorHAnsi"/>
                <w:b/>
                <w:bCs/>
                <w:sz w:val="18"/>
                <w:szCs w:val="18"/>
              </w:rPr>
              <w:t xml:space="preserve"> </w:t>
            </w:r>
            <w:r w:rsidR="007E5FE0" w:rsidRPr="00BD271C">
              <w:rPr>
                <w:rFonts w:cstheme="minorHAnsi"/>
                <w:sz w:val="18"/>
                <w:szCs w:val="18"/>
              </w:rPr>
              <w:t>PCP</w:t>
            </w:r>
            <w:r w:rsidRPr="00BD271C">
              <w:rPr>
                <w:rFonts w:cstheme="minorHAnsi"/>
                <w:b/>
                <w:bCs/>
                <w:sz w:val="18"/>
                <w:szCs w:val="18"/>
              </w:rPr>
              <w:br/>
              <w:t>ABSTENÇÃO</w:t>
            </w:r>
            <w:r w:rsidR="007E5FE0" w:rsidRPr="00BD271C">
              <w:rPr>
                <w:rFonts w:cstheme="minorHAnsi"/>
                <w:b/>
                <w:bCs/>
                <w:sz w:val="18"/>
                <w:szCs w:val="18"/>
              </w:rPr>
              <w:t xml:space="preserve"> </w:t>
            </w:r>
            <w:r w:rsidR="007E5FE0" w:rsidRPr="00BD271C">
              <w:rPr>
                <w:rFonts w:cstheme="minorHAnsi"/>
                <w:sz w:val="18"/>
                <w:szCs w:val="18"/>
              </w:rPr>
              <w:t>PSD, CDS</w:t>
            </w:r>
          </w:p>
          <w:p w:rsidR="007E5FE0" w:rsidRPr="00BD271C" w:rsidRDefault="007E5FE0" w:rsidP="007E5FE0">
            <w:pPr>
              <w:jc w:val="center"/>
              <w:rPr>
                <w:rFonts w:cstheme="minorHAnsi"/>
                <w:sz w:val="18"/>
                <w:szCs w:val="18"/>
              </w:rPr>
            </w:pPr>
            <w:r w:rsidRPr="00BD271C">
              <w:rPr>
                <w:rFonts w:cstheme="minorHAnsi"/>
                <w:b/>
                <w:bCs/>
                <w:color w:val="FF0000"/>
                <w:sz w:val="18"/>
                <w:szCs w:val="18"/>
              </w:rPr>
              <w:t>APROVADA</w:t>
            </w:r>
          </w:p>
        </w:tc>
      </w:tr>
      <w:tr w:rsidR="000E7DF2" w:rsidRPr="00BD271C" w:rsidTr="006667B9">
        <w:trPr>
          <w:cantSplit/>
          <w:trHeight w:val="1134"/>
        </w:trPr>
        <w:tc>
          <w:tcPr>
            <w:tcW w:w="752" w:type="dxa"/>
            <w:shd w:val="clear" w:color="auto" w:fill="D9E2F3" w:themeFill="accent1" w:themeFillTint="33"/>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9E2F3" w:themeFill="accent1" w:themeFillTint="33"/>
          </w:tcPr>
          <w:p w:rsidR="000E7DF2" w:rsidRPr="00BD271C" w:rsidRDefault="000E7DF2" w:rsidP="000D7F0D">
            <w:pPr>
              <w:rPr>
                <w:rFonts w:cstheme="minorHAnsi"/>
                <w:sz w:val="18"/>
                <w:szCs w:val="18"/>
              </w:rPr>
            </w:pPr>
          </w:p>
        </w:tc>
        <w:tc>
          <w:tcPr>
            <w:tcW w:w="2551" w:type="dxa"/>
            <w:shd w:val="clear" w:color="auto" w:fill="D9E2F3" w:themeFill="accent1" w:themeFillTint="33"/>
          </w:tcPr>
          <w:p w:rsidR="000E7DF2" w:rsidRPr="00BD271C" w:rsidRDefault="000E7DF2" w:rsidP="000D7F0D">
            <w:pPr>
              <w:rPr>
                <w:rFonts w:cstheme="minorHAnsi"/>
                <w:sz w:val="18"/>
                <w:szCs w:val="18"/>
              </w:rPr>
            </w:pPr>
          </w:p>
        </w:tc>
        <w:tc>
          <w:tcPr>
            <w:tcW w:w="2552" w:type="dxa"/>
            <w:shd w:val="clear" w:color="auto" w:fill="D9E2F3" w:themeFill="accent1" w:themeFillTint="33"/>
          </w:tcPr>
          <w:p w:rsidR="000E7DF2" w:rsidRPr="00BD271C" w:rsidRDefault="000E7DF2" w:rsidP="000E7DF2">
            <w:pPr>
              <w:rPr>
                <w:rFonts w:cstheme="minorHAnsi"/>
                <w:b/>
                <w:bCs/>
                <w:sz w:val="18"/>
                <w:szCs w:val="18"/>
              </w:rPr>
            </w:pPr>
          </w:p>
        </w:tc>
        <w:tc>
          <w:tcPr>
            <w:tcW w:w="2552" w:type="dxa"/>
            <w:shd w:val="clear" w:color="auto" w:fill="D9E2F3" w:themeFill="accent1" w:themeFillTint="33"/>
          </w:tcPr>
          <w:p w:rsidR="000E7DF2" w:rsidRPr="00BD271C" w:rsidRDefault="000E7DF2" w:rsidP="000E7DF2">
            <w:pPr>
              <w:rPr>
                <w:rFonts w:cstheme="minorHAnsi"/>
                <w:b/>
                <w:bCs/>
                <w:sz w:val="18"/>
                <w:szCs w:val="18"/>
              </w:rPr>
            </w:pPr>
          </w:p>
        </w:tc>
        <w:tc>
          <w:tcPr>
            <w:tcW w:w="2551" w:type="dxa"/>
            <w:shd w:val="clear" w:color="auto" w:fill="D9E2F3" w:themeFill="accent1" w:themeFillTint="33"/>
          </w:tcPr>
          <w:p w:rsidR="000E7DF2" w:rsidRPr="00BD271C" w:rsidRDefault="000E7DF2" w:rsidP="000E7DF2">
            <w:pPr>
              <w:jc w:val="both"/>
              <w:rPr>
                <w:rFonts w:cstheme="minorHAnsi"/>
                <w:b/>
                <w:bCs/>
                <w:sz w:val="18"/>
                <w:szCs w:val="18"/>
              </w:rPr>
            </w:pPr>
            <w:r w:rsidRPr="00BD271C">
              <w:rPr>
                <w:rFonts w:cstheme="minorHAnsi"/>
                <w:b/>
                <w:bCs/>
                <w:sz w:val="18"/>
                <w:szCs w:val="18"/>
              </w:rPr>
              <w:t>2 – Compete à Câmara Municipal promover a instrução e decidir a atribuição da tarifa social após deliberação a que se refere o artigo 3.º.</w:t>
            </w:r>
          </w:p>
          <w:p w:rsidR="000E7DF2" w:rsidRPr="00BD271C" w:rsidRDefault="000E7DF2" w:rsidP="000E7DF2">
            <w:pPr>
              <w:rPr>
                <w:rFonts w:cstheme="minorHAnsi"/>
                <w:b/>
                <w:bCs/>
                <w:sz w:val="18"/>
                <w:szCs w:val="18"/>
              </w:rPr>
            </w:pPr>
          </w:p>
        </w:tc>
      </w:tr>
      <w:tr w:rsidR="000E7DF2" w:rsidRPr="00BD271C" w:rsidTr="006667B9">
        <w:trPr>
          <w:cantSplit/>
          <w:trHeight w:val="821"/>
        </w:trPr>
        <w:tc>
          <w:tcPr>
            <w:tcW w:w="752" w:type="dxa"/>
            <w:shd w:val="clear" w:color="auto" w:fill="D9D9D9" w:themeFill="background1" w:themeFillShade="D9"/>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9D9D9" w:themeFill="background1" w:themeFillShade="D9"/>
          </w:tcPr>
          <w:p w:rsidR="000E7DF2" w:rsidRPr="00BD271C" w:rsidRDefault="000E7DF2" w:rsidP="000D7F0D">
            <w:pPr>
              <w:rPr>
                <w:rFonts w:cstheme="minorHAnsi"/>
                <w:sz w:val="18"/>
                <w:szCs w:val="18"/>
              </w:rPr>
            </w:pPr>
          </w:p>
        </w:tc>
        <w:tc>
          <w:tcPr>
            <w:tcW w:w="2551" w:type="dxa"/>
            <w:shd w:val="clear" w:color="auto" w:fill="D9D9D9" w:themeFill="background1" w:themeFillShade="D9"/>
          </w:tcPr>
          <w:p w:rsidR="000E7DF2" w:rsidRPr="00BD271C" w:rsidRDefault="000E7DF2" w:rsidP="000D7F0D">
            <w:pPr>
              <w:rPr>
                <w:rFonts w:cstheme="minorHAnsi"/>
                <w:sz w:val="18"/>
                <w:szCs w:val="18"/>
              </w:rPr>
            </w:pPr>
          </w:p>
        </w:tc>
        <w:tc>
          <w:tcPr>
            <w:tcW w:w="2552" w:type="dxa"/>
            <w:shd w:val="clear" w:color="auto" w:fill="D9D9D9" w:themeFill="background1" w:themeFillShade="D9"/>
          </w:tcPr>
          <w:p w:rsidR="000E7DF2" w:rsidRPr="00BD271C" w:rsidRDefault="000E7DF2" w:rsidP="000E7DF2">
            <w:pPr>
              <w:rPr>
                <w:rFonts w:cstheme="minorHAnsi"/>
                <w:b/>
                <w:bCs/>
                <w:sz w:val="18"/>
                <w:szCs w:val="18"/>
              </w:rPr>
            </w:pPr>
          </w:p>
        </w:tc>
        <w:tc>
          <w:tcPr>
            <w:tcW w:w="2552" w:type="dxa"/>
            <w:shd w:val="clear" w:color="auto" w:fill="D9D9D9" w:themeFill="background1" w:themeFillShade="D9"/>
          </w:tcPr>
          <w:p w:rsidR="000E7DF2" w:rsidRPr="00BD271C" w:rsidRDefault="000E7DF2" w:rsidP="000E7DF2">
            <w:pPr>
              <w:rPr>
                <w:rFonts w:cstheme="minorHAnsi"/>
                <w:b/>
                <w:bCs/>
                <w:sz w:val="18"/>
                <w:szCs w:val="18"/>
              </w:rPr>
            </w:pPr>
          </w:p>
        </w:tc>
        <w:tc>
          <w:tcPr>
            <w:tcW w:w="2551" w:type="dxa"/>
            <w:shd w:val="clear" w:color="auto" w:fill="D9D9D9" w:themeFill="background1" w:themeFillShade="D9"/>
          </w:tcPr>
          <w:p w:rsidR="000E7DF2" w:rsidRPr="00BD271C" w:rsidRDefault="000E7DF2" w:rsidP="000E7DF2">
            <w:pPr>
              <w:rPr>
                <w:rFonts w:cstheme="minorHAnsi"/>
                <w:b/>
                <w:bCs/>
                <w:sz w:val="18"/>
                <w:szCs w:val="18"/>
              </w:rPr>
            </w:pPr>
            <w:r w:rsidRPr="00BD271C">
              <w:rPr>
                <w:rFonts w:cstheme="minorHAnsi"/>
                <w:b/>
                <w:bCs/>
                <w:sz w:val="18"/>
                <w:szCs w:val="18"/>
              </w:rPr>
              <w:t>A FAVOR</w:t>
            </w:r>
            <w:r w:rsidR="00715FCC" w:rsidRPr="00BD271C">
              <w:rPr>
                <w:rFonts w:cstheme="minorHAnsi"/>
                <w:b/>
                <w:bCs/>
                <w:sz w:val="18"/>
                <w:szCs w:val="18"/>
              </w:rPr>
              <w:t xml:space="preserve"> </w:t>
            </w:r>
            <w:r w:rsidRPr="00BD271C">
              <w:rPr>
                <w:rFonts w:cstheme="minorHAnsi"/>
                <w:b/>
                <w:bCs/>
                <w:sz w:val="18"/>
                <w:szCs w:val="18"/>
              </w:rPr>
              <w:br/>
              <w:t>CONTRA</w:t>
            </w:r>
            <w:r w:rsidRPr="00BD271C">
              <w:rPr>
                <w:rFonts w:cstheme="minorHAnsi"/>
                <w:b/>
                <w:bCs/>
                <w:sz w:val="18"/>
                <w:szCs w:val="18"/>
              </w:rPr>
              <w:br/>
              <w:t>ABSTENÇÃO</w:t>
            </w:r>
          </w:p>
          <w:p w:rsidR="000E7DF2" w:rsidRPr="00BD271C" w:rsidRDefault="000E7DF2" w:rsidP="000E7DF2">
            <w:pPr>
              <w:jc w:val="both"/>
              <w:rPr>
                <w:rFonts w:cstheme="minorHAnsi"/>
                <w:b/>
                <w:bCs/>
                <w:sz w:val="18"/>
                <w:szCs w:val="18"/>
              </w:rPr>
            </w:pPr>
          </w:p>
        </w:tc>
      </w:tr>
      <w:tr w:rsidR="000E7DF2" w:rsidRPr="00BD271C" w:rsidTr="006667B9">
        <w:trPr>
          <w:cantSplit/>
          <w:trHeight w:val="560"/>
        </w:trPr>
        <w:tc>
          <w:tcPr>
            <w:tcW w:w="752" w:type="dxa"/>
            <w:shd w:val="clear" w:color="auto" w:fill="D9E2F3" w:themeFill="accent1" w:themeFillTint="33"/>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9E2F3" w:themeFill="accent1" w:themeFillTint="33"/>
          </w:tcPr>
          <w:p w:rsidR="000E7DF2" w:rsidRPr="00BD271C" w:rsidRDefault="000E7DF2" w:rsidP="000D7F0D">
            <w:pPr>
              <w:rPr>
                <w:rFonts w:cstheme="minorHAnsi"/>
                <w:sz w:val="18"/>
                <w:szCs w:val="18"/>
              </w:rPr>
            </w:pPr>
          </w:p>
        </w:tc>
        <w:tc>
          <w:tcPr>
            <w:tcW w:w="2551" w:type="dxa"/>
            <w:shd w:val="clear" w:color="auto" w:fill="D9E2F3" w:themeFill="accent1" w:themeFillTint="33"/>
          </w:tcPr>
          <w:p w:rsidR="000E7DF2" w:rsidRPr="00BD271C" w:rsidRDefault="000E7DF2" w:rsidP="000D7F0D">
            <w:pPr>
              <w:rPr>
                <w:rFonts w:cstheme="minorHAnsi"/>
                <w:sz w:val="18"/>
                <w:szCs w:val="18"/>
              </w:rPr>
            </w:pPr>
          </w:p>
        </w:tc>
        <w:tc>
          <w:tcPr>
            <w:tcW w:w="2552" w:type="dxa"/>
            <w:shd w:val="clear" w:color="auto" w:fill="D9E2F3" w:themeFill="accent1" w:themeFillTint="33"/>
          </w:tcPr>
          <w:p w:rsidR="000E7DF2" w:rsidRPr="00BD271C" w:rsidRDefault="000E7DF2" w:rsidP="000D7F0D">
            <w:pPr>
              <w:jc w:val="both"/>
              <w:rPr>
                <w:rFonts w:cstheme="minorHAnsi"/>
                <w:b/>
                <w:bCs/>
                <w:sz w:val="18"/>
                <w:szCs w:val="18"/>
              </w:rPr>
            </w:pPr>
          </w:p>
        </w:tc>
        <w:tc>
          <w:tcPr>
            <w:tcW w:w="2552" w:type="dxa"/>
            <w:shd w:val="clear" w:color="auto" w:fill="D9E2F3" w:themeFill="accent1" w:themeFillTint="33"/>
          </w:tcPr>
          <w:p w:rsidR="000E7DF2" w:rsidRPr="00BD271C" w:rsidRDefault="000E7DF2" w:rsidP="000D7F0D">
            <w:pPr>
              <w:jc w:val="both"/>
              <w:rPr>
                <w:rFonts w:cstheme="minorHAnsi"/>
                <w:b/>
                <w:bCs/>
                <w:sz w:val="18"/>
                <w:szCs w:val="18"/>
              </w:rPr>
            </w:pPr>
          </w:p>
        </w:tc>
        <w:tc>
          <w:tcPr>
            <w:tcW w:w="2551" w:type="dxa"/>
            <w:shd w:val="clear" w:color="auto" w:fill="D9E2F3" w:themeFill="accent1" w:themeFillTint="33"/>
          </w:tcPr>
          <w:p w:rsidR="000E7DF2" w:rsidRPr="00BD271C" w:rsidRDefault="000E7DF2" w:rsidP="00A35824">
            <w:pPr>
              <w:jc w:val="both"/>
              <w:rPr>
                <w:rFonts w:cstheme="minorHAnsi"/>
                <w:b/>
                <w:bCs/>
                <w:sz w:val="18"/>
                <w:szCs w:val="18"/>
              </w:rPr>
            </w:pPr>
            <w:r w:rsidRPr="00BD271C">
              <w:rPr>
                <w:rFonts w:cstheme="minorHAnsi"/>
                <w:b/>
                <w:bCs/>
                <w:sz w:val="18"/>
                <w:szCs w:val="18"/>
              </w:rPr>
              <w:t>3 – Os municípios aderentes solicitam e obtêm a informação sobre a elegibilidade dos potenciais beneficiários, mediante o número de identificação fiscal do titular do contrato e do código do local de consumo, através da Direção-Geral das Autarquias Locais, que para este efeito consulta os serviços competentes da Segurança Social e da Autoridade Tributária e Aduaneira</w:t>
            </w:r>
          </w:p>
        </w:tc>
      </w:tr>
      <w:tr w:rsidR="00A35824" w:rsidRPr="00BD271C" w:rsidTr="006667B9">
        <w:trPr>
          <w:cantSplit/>
          <w:trHeight w:val="701"/>
        </w:trPr>
        <w:tc>
          <w:tcPr>
            <w:tcW w:w="752" w:type="dxa"/>
            <w:shd w:val="clear" w:color="auto" w:fill="D0CECE" w:themeFill="background2" w:themeFillShade="E6"/>
            <w:textDirection w:val="btLr"/>
          </w:tcPr>
          <w:p w:rsidR="00A35824" w:rsidRPr="00BD271C" w:rsidRDefault="00A35824" w:rsidP="000D7F0D">
            <w:pPr>
              <w:ind w:left="113" w:right="113"/>
              <w:jc w:val="center"/>
              <w:rPr>
                <w:rFonts w:cstheme="minorHAnsi"/>
                <w:sz w:val="18"/>
                <w:szCs w:val="18"/>
              </w:rPr>
            </w:pPr>
          </w:p>
        </w:tc>
        <w:tc>
          <w:tcPr>
            <w:tcW w:w="3071" w:type="dxa"/>
            <w:shd w:val="clear" w:color="auto" w:fill="D0CECE" w:themeFill="background2" w:themeFillShade="E6"/>
          </w:tcPr>
          <w:p w:rsidR="00A35824" w:rsidRPr="00BD271C" w:rsidRDefault="00A35824" w:rsidP="000D7F0D">
            <w:pPr>
              <w:rPr>
                <w:rFonts w:cstheme="minorHAnsi"/>
                <w:sz w:val="18"/>
                <w:szCs w:val="18"/>
              </w:rPr>
            </w:pPr>
          </w:p>
        </w:tc>
        <w:tc>
          <w:tcPr>
            <w:tcW w:w="2551" w:type="dxa"/>
            <w:shd w:val="clear" w:color="auto" w:fill="D0CECE" w:themeFill="background2" w:themeFillShade="E6"/>
          </w:tcPr>
          <w:p w:rsidR="00A35824" w:rsidRPr="00BD271C" w:rsidRDefault="00A35824" w:rsidP="000D7F0D">
            <w:pPr>
              <w:rPr>
                <w:rFonts w:cstheme="minorHAnsi"/>
                <w:sz w:val="18"/>
                <w:szCs w:val="18"/>
              </w:rPr>
            </w:pPr>
          </w:p>
        </w:tc>
        <w:tc>
          <w:tcPr>
            <w:tcW w:w="2552" w:type="dxa"/>
            <w:shd w:val="clear" w:color="auto" w:fill="D0CECE" w:themeFill="background2" w:themeFillShade="E6"/>
          </w:tcPr>
          <w:p w:rsidR="00A35824" w:rsidRPr="00BD271C" w:rsidRDefault="00A35824" w:rsidP="000D7F0D">
            <w:pPr>
              <w:jc w:val="both"/>
              <w:rPr>
                <w:rFonts w:cstheme="minorHAnsi"/>
                <w:b/>
                <w:bCs/>
                <w:sz w:val="18"/>
                <w:szCs w:val="18"/>
              </w:rPr>
            </w:pPr>
          </w:p>
        </w:tc>
        <w:tc>
          <w:tcPr>
            <w:tcW w:w="2552" w:type="dxa"/>
            <w:shd w:val="clear" w:color="auto" w:fill="D0CECE" w:themeFill="background2" w:themeFillShade="E6"/>
          </w:tcPr>
          <w:p w:rsidR="00A35824" w:rsidRPr="00BD271C" w:rsidRDefault="00A35824" w:rsidP="000D7F0D">
            <w:pPr>
              <w:jc w:val="both"/>
              <w:rPr>
                <w:rFonts w:cstheme="minorHAnsi"/>
                <w:b/>
                <w:bCs/>
                <w:sz w:val="18"/>
                <w:szCs w:val="18"/>
              </w:rPr>
            </w:pPr>
          </w:p>
        </w:tc>
        <w:tc>
          <w:tcPr>
            <w:tcW w:w="2551" w:type="dxa"/>
            <w:shd w:val="clear" w:color="auto" w:fill="D0CECE" w:themeFill="background2" w:themeFillShade="E6"/>
          </w:tcPr>
          <w:p w:rsidR="00A35824" w:rsidRPr="00BD271C" w:rsidRDefault="00A35824" w:rsidP="00A35824">
            <w:pPr>
              <w:jc w:val="both"/>
              <w:rPr>
                <w:rFonts w:cstheme="minorHAnsi"/>
                <w:b/>
                <w:bCs/>
                <w:sz w:val="18"/>
                <w:szCs w:val="18"/>
              </w:rPr>
            </w:pPr>
            <w:r w:rsidRPr="00BD271C">
              <w:rPr>
                <w:rFonts w:cstheme="minorHAnsi"/>
                <w:b/>
                <w:bCs/>
                <w:sz w:val="18"/>
                <w:szCs w:val="18"/>
              </w:rPr>
              <w:t>A FAVOR</w:t>
            </w:r>
          </w:p>
          <w:p w:rsidR="00A35824" w:rsidRPr="00BD271C" w:rsidRDefault="00A35824" w:rsidP="000E7DF2">
            <w:pPr>
              <w:jc w:val="both"/>
              <w:rPr>
                <w:rFonts w:cstheme="minorHAnsi"/>
                <w:b/>
                <w:bCs/>
                <w:sz w:val="18"/>
                <w:szCs w:val="18"/>
              </w:rPr>
            </w:pPr>
            <w:r w:rsidRPr="00BD271C">
              <w:rPr>
                <w:rFonts w:cstheme="minorHAnsi"/>
                <w:b/>
                <w:bCs/>
                <w:sz w:val="18"/>
                <w:szCs w:val="18"/>
              </w:rPr>
              <w:t>CONTRA</w:t>
            </w:r>
            <w:r w:rsidRPr="00BD271C">
              <w:rPr>
                <w:rFonts w:cstheme="minorHAnsi"/>
                <w:b/>
                <w:bCs/>
                <w:sz w:val="18"/>
                <w:szCs w:val="18"/>
              </w:rPr>
              <w:br/>
              <w:t>ABSTENÇÃO</w:t>
            </w:r>
          </w:p>
        </w:tc>
      </w:tr>
      <w:tr w:rsidR="000E7DF2" w:rsidRPr="00BD271C" w:rsidTr="006667B9">
        <w:trPr>
          <w:cantSplit/>
          <w:trHeight w:val="718"/>
        </w:trPr>
        <w:tc>
          <w:tcPr>
            <w:tcW w:w="752" w:type="dxa"/>
            <w:shd w:val="clear" w:color="auto" w:fill="D9E2F3" w:themeFill="accent1" w:themeFillTint="33"/>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9E2F3" w:themeFill="accent1" w:themeFillTint="33"/>
          </w:tcPr>
          <w:p w:rsidR="000E7DF2" w:rsidRPr="00BD271C" w:rsidRDefault="000E7DF2" w:rsidP="000D7F0D">
            <w:pPr>
              <w:rPr>
                <w:rFonts w:cstheme="minorHAnsi"/>
                <w:sz w:val="18"/>
                <w:szCs w:val="18"/>
              </w:rPr>
            </w:pPr>
          </w:p>
        </w:tc>
        <w:tc>
          <w:tcPr>
            <w:tcW w:w="2551" w:type="dxa"/>
            <w:shd w:val="clear" w:color="auto" w:fill="D9E2F3" w:themeFill="accent1" w:themeFillTint="33"/>
          </w:tcPr>
          <w:p w:rsidR="000E7DF2" w:rsidRPr="00BD271C" w:rsidRDefault="000E7DF2" w:rsidP="000D7F0D">
            <w:pPr>
              <w:rPr>
                <w:rFonts w:cstheme="minorHAnsi"/>
                <w:sz w:val="18"/>
                <w:szCs w:val="18"/>
              </w:rPr>
            </w:pPr>
          </w:p>
        </w:tc>
        <w:tc>
          <w:tcPr>
            <w:tcW w:w="2552" w:type="dxa"/>
            <w:shd w:val="clear" w:color="auto" w:fill="D9E2F3" w:themeFill="accent1" w:themeFillTint="33"/>
          </w:tcPr>
          <w:p w:rsidR="000E7DF2" w:rsidRPr="00BD271C" w:rsidRDefault="000E7DF2" w:rsidP="000D7F0D">
            <w:pPr>
              <w:jc w:val="both"/>
              <w:rPr>
                <w:rFonts w:cstheme="minorHAnsi"/>
                <w:b/>
                <w:bCs/>
                <w:sz w:val="18"/>
                <w:szCs w:val="18"/>
              </w:rPr>
            </w:pPr>
          </w:p>
        </w:tc>
        <w:tc>
          <w:tcPr>
            <w:tcW w:w="2552" w:type="dxa"/>
            <w:shd w:val="clear" w:color="auto" w:fill="D9E2F3" w:themeFill="accent1" w:themeFillTint="33"/>
          </w:tcPr>
          <w:p w:rsidR="000E7DF2" w:rsidRPr="00BD271C" w:rsidRDefault="000E7DF2" w:rsidP="000D7F0D">
            <w:pPr>
              <w:jc w:val="both"/>
              <w:rPr>
                <w:rFonts w:cstheme="minorHAnsi"/>
                <w:b/>
                <w:bCs/>
                <w:sz w:val="18"/>
                <w:szCs w:val="18"/>
              </w:rPr>
            </w:pPr>
          </w:p>
        </w:tc>
        <w:tc>
          <w:tcPr>
            <w:tcW w:w="2551" w:type="dxa"/>
            <w:shd w:val="clear" w:color="auto" w:fill="D9E2F3" w:themeFill="accent1" w:themeFillTint="33"/>
          </w:tcPr>
          <w:p w:rsidR="000E7DF2" w:rsidRPr="00BD271C" w:rsidRDefault="000E7DF2" w:rsidP="000E7DF2">
            <w:pPr>
              <w:jc w:val="both"/>
              <w:rPr>
                <w:rFonts w:cstheme="minorHAnsi"/>
                <w:b/>
                <w:bCs/>
                <w:sz w:val="18"/>
                <w:szCs w:val="18"/>
              </w:rPr>
            </w:pPr>
            <w:r w:rsidRPr="00BD271C">
              <w:rPr>
                <w:rFonts w:cstheme="minorHAnsi"/>
                <w:b/>
                <w:bCs/>
                <w:sz w:val="18"/>
                <w:szCs w:val="18"/>
              </w:rPr>
              <w:t>4 – A tarifa social é calculada mediante a aplicação de um desconto e ou de isenção de tarifas.</w:t>
            </w:r>
          </w:p>
        </w:tc>
      </w:tr>
      <w:tr w:rsidR="000E7DF2" w:rsidRPr="00BD271C" w:rsidTr="006667B9">
        <w:trPr>
          <w:cantSplit/>
          <w:trHeight w:val="677"/>
        </w:trPr>
        <w:tc>
          <w:tcPr>
            <w:tcW w:w="752" w:type="dxa"/>
            <w:shd w:val="clear" w:color="auto" w:fill="D0CECE" w:themeFill="background2" w:themeFillShade="E6"/>
            <w:textDirection w:val="btLr"/>
          </w:tcPr>
          <w:p w:rsidR="000E7DF2" w:rsidRPr="00BD271C" w:rsidRDefault="000E7DF2" w:rsidP="000D7F0D">
            <w:pPr>
              <w:ind w:left="113" w:right="113"/>
              <w:jc w:val="center"/>
              <w:rPr>
                <w:rFonts w:cstheme="minorHAnsi"/>
                <w:sz w:val="18"/>
                <w:szCs w:val="18"/>
              </w:rPr>
            </w:pPr>
          </w:p>
        </w:tc>
        <w:tc>
          <w:tcPr>
            <w:tcW w:w="3071" w:type="dxa"/>
            <w:shd w:val="clear" w:color="auto" w:fill="D0CECE" w:themeFill="background2" w:themeFillShade="E6"/>
          </w:tcPr>
          <w:p w:rsidR="000E7DF2" w:rsidRPr="00BD271C" w:rsidRDefault="000E7DF2" w:rsidP="000D7F0D">
            <w:pPr>
              <w:rPr>
                <w:rFonts w:cstheme="minorHAnsi"/>
                <w:sz w:val="18"/>
                <w:szCs w:val="18"/>
              </w:rPr>
            </w:pPr>
          </w:p>
        </w:tc>
        <w:tc>
          <w:tcPr>
            <w:tcW w:w="2551" w:type="dxa"/>
            <w:shd w:val="clear" w:color="auto" w:fill="D0CECE" w:themeFill="background2" w:themeFillShade="E6"/>
          </w:tcPr>
          <w:p w:rsidR="000E7DF2" w:rsidRPr="00BD271C" w:rsidRDefault="000E7DF2" w:rsidP="000D7F0D">
            <w:pPr>
              <w:rPr>
                <w:rFonts w:cstheme="minorHAnsi"/>
                <w:sz w:val="18"/>
                <w:szCs w:val="18"/>
              </w:rPr>
            </w:pPr>
          </w:p>
        </w:tc>
        <w:tc>
          <w:tcPr>
            <w:tcW w:w="2552" w:type="dxa"/>
            <w:shd w:val="clear" w:color="auto" w:fill="D0CECE" w:themeFill="background2" w:themeFillShade="E6"/>
          </w:tcPr>
          <w:p w:rsidR="000E7DF2" w:rsidRPr="00BD271C" w:rsidRDefault="000E7DF2" w:rsidP="000D7F0D">
            <w:pPr>
              <w:jc w:val="both"/>
              <w:rPr>
                <w:rFonts w:cstheme="minorHAnsi"/>
                <w:b/>
                <w:bCs/>
                <w:sz w:val="18"/>
                <w:szCs w:val="18"/>
              </w:rPr>
            </w:pPr>
          </w:p>
        </w:tc>
        <w:tc>
          <w:tcPr>
            <w:tcW w:w="2552" w:type="dxa"/>
            <w:shd w:val="clear" w:color="auto" w:fill="D0CECE" w:themeFill="background2" w:themeFillShade="E6"/>
          </w:tcPr>
          <w:p w:rsidR="000E7DF2" w:rsidRPr="00BD271C" w:rsidRDefault="000E7DF2" w:rsidP="000D7F0D">
            <w:pPr>
              <w:jc w:val="both"/>
              <w:rPr>
                <w:rFonts w:cstheme="minorHAnsi"/>
                <w:b/>
                <w:bCs/>
                <w:sz w:val="18"/>
                <w:szCs w:val="18"/>
              </w:rPr>
            </w:pPr>
          </w:p>
        </w:tc>
        <w:tc>
          <w:tcPr>
            <w:tcW w:w="2551" w:type="dxa"/>
            <w:shd w:val="clear" w:color="auto" w:fill="D0CECE" w:themeFill="background2" w:themeFillShade="E6"/>
          </w:tcPr>
          <w:p w:rsidR="000E7DF2" w:rsidRPr="00BD271C" w:rsidRDefault="000E7DF2" w:rsidP="000D7F0D">
            <w:pPr>
              <w:jc w:val="both"/>
              <w:rPr>
                <w:rFonts w:cstheme="minorHAnsi"/>
                <w:b/>
                <w:bCs/>
                <w:sz w:val="18"/>
                <w:szCs w:val="18"/>
              </w:rPr>
            </w:pPr>
            <w:r w:rsidRPr="00BD271C">
              <w:rPr>
                <w:rFonts w:cstheme="minorHAnsi"/>
                <w:b/>
                <w:bCs/>
                <w:sz w:val="18"/>
                <w:szCs w:val="18"/>
              </w:rPr>
              <w:t>A FAVOR</w:t>
            </w:r>
            <w:r w:rsidRPr="00BD271C">
              <w:rPr>
                <w:rFonts w:cstheme="minorHAnsi"/>
                <w:b/>
                <w:bCs/>
                <w:sz w:val="18"/>
                <w:szCs w:val="18"/>
              </w:rPr>
              <w:br/>
              <w:t>CONTRA</w:t>
            </w:r>
            <w:r w:rsidRPr="00BD271C">
              <w:rPr>
                <w:rFonts w:cstheme="minorHAnsi"/>
                <w:b/>
                <w:bCs/>
                <w:sz w:val="18"/>
                <w:szCs w:val="18"/>
              </w:rPr>
              <w:br/>
              <w:t>ABSTENÇÃO</w:t>
            </w:r>
          </w:p>
        </w:tc>
      </w:tr>
      <w:tr w:rsidR="000D7F0D" w:rsidRPr="00BD271C" w:rsidTr="006667B9">
        <w:trPr>
          <w:cantSplit/>
          <w:trHeight w:val="1134"/>
        </w:trPr>
        <w:tc>
          <w:tcPr>
            <w:tcW w:w="752" w:type="dxa"/>
            <w:shd w:val="clear" w:color="auto" w:fill="D9E2F3" w:themeFill="accent1" w:themeFillTint="33"/>
            <w:textDirection w:val="btLr"/>
          </w:tcPr>
          <w:p w:rsidR="000D7F0D" w:rsidRPr="00BD271C" w:rsidRDefault="000D7F0D" w:rsidP="000D7F0D">
            <w:pPr>
              <w:ind w:left="113" w:right="113"/>
              <w:jc w:val="center"/>
              <w:rPr>
                <w:rFonts w:cstheme="minorHAnsi"/>
                <w:sz w:val="18"/>
                <w:szCs w:val="18"/>
              </w:rPr>
            </w:pPr>
          </w:p>
        </w:tc>
        <w:tc>
          <w:tcPr>
            <w:tcW w:w="3071" w:type="dxa"/>
            <w:shd w:val="clear" w:color="auto" w:fill="D9E2F3" w:themeFill="accent1" w:themeFillTint="33"/>
          </w:tcPr>
          <w:p w:rsidR="000D7F0D" w:rsidRPr="00BD271C" w:rsidRDefault="000D7F0D" w:rsidP="000D7F0D">
            <w:pPr>
              <w:rPr>
                <w:rFonts w:cstheme="minorHAnsi"/>
                <w:sz w:val="18"/>
                <w:szCs w:val="18"/>
              </w:rPr>
            </w:pPr>
          </w:p>
        </w:tc>
        <w:tc>
          <w:tcPr>
            <w:tcW w:w="2551" w:type="dxa"/>
            <w:shd w:val="clear" w:color="auto" w:fill="D9E2F3" w:themeFill="accent1" w:themeFillTint="33"/>
          </w:tcPr>
          <w:p w:rsidR="000D7F0D" w:rsidRPr="00BD271C" w:rsidRDefault="000D7F0D" w:rsidP="000D7F0D">
            <w:pPr>
              <w:rPr>
                <w:rFonts w:cstheme="minorHAnsi"/>
                <w:sz w:val="18"/>
                <w:szCs w:val="18"/>
              </w:rPr>
            </w:pPr>
          </w:p>
        </w:tc>
        <w:tc>
          <w:tcPr>
            <w:tcW w:w="2552" w:type="dxa"/>
            <w:shd w:val="clear" w:color="auto" w:fill="D9E2F3" w:themeFill="accent1" w:themeFillTint="33"/>
          </w:tcPr>
          <w:p w:rsidR="000D7F0D" w:rsidRPr="00BD271C" w:rsidRDefault="000D7F0D" w:rsidP="000D7F0D">
            <w:pPr>
              <w:jc w:val="both"/>
              <w:rPr>
                <w:rFonts w:cstheme="minorHAnsi"/>
                <w:b/>
                <w:bCs/>
                <w:sz w:val="18"/>
                <w:szCs w:val="18"/>
              </w:rPr>
            </w:pPr>
          </w:p>
          <w:p w:rsidR="000D7F0D" w:rsidRPr="00BD271C" w:rsidRDefault="000D7F0D" w:rsidP="000D7F0D">
            <w:pPr>
              <w:jc w:val="both"/>
              <w:rPr>
                <w:rFonts w:cstheme="minorHAnsi"/>
                <w:b/>
                <w:bCs/>
                <w:sz w:val="18"/>
                <w:szCs w:val="18"/>
              </w:rPr>
            </w:pPr>
          </w:p>
          <w:p w:rsidR="000D7F0D" w:rsidRPr="00BD271C" w:rsidRDefault="000D7F0D" w:rsidP="000D7F0D">
            <w:pPr>
              <w:jc w:val="both"/>
            </w:pPr>
          </w:p>
          <w:p w:rsidR="000D7F0D" w:rsidRPr="00BD271C" w:rsidRDefault="000D7F0D" w:rsidP="000E7DF2">
            <w:pPr>
              <w:rPr>
                <w:rFonts w:cstheme="minorHAnsi"/>
                <w:sz w:val="18"/>
                <w:szCs w:val="18"/>
              </w:rPr>
            </w:pPr>
          </w:p>
        </w:tc>
        <w:tc>
          <w:tcPr>
            <w:tcW w:w="2552" w:type="dxa"/>
            <w:shd w:val="clear" w:color="auto" w:fill="D9E2F3" w:themeFill="accent1" w:themeFillTint="33"/>
          </w:tcPr>
          <w:p w:rsidR="000D7F0D" w:rsidRPr="00BD271C" w:rsidRDefault="000D7F0D" w:rsidP="000D7F0D">
            <w:pPr>
              <w:jc w:val="both"/>
              <w:rPr>
                <w:rFonts w:cstheme="minorHAnsi"/>
                <w:b/>
                <w:bCs/>
                <w:sz w:val="18"/>
                <w:szCs w:val="18"/>
              </w:rPr>
            </w:pPr>
          </w:p>
          <w:p w:rsidR="000D7F0D" w:rsidRPr="00BD271C" w:rsidRDefault="000D7F0D" w:rsidP="000E7DF2">
            <w:pPr>
              <w:rPr>
                <w:rFonts w:cstheme="minorHAnsi"/>
                <w:sz w:val="18"/>
                <w:szCs w:val="18"/>
              </w:rPr>
            </w:pPr>
          </w:p>
        </w:tc>
        <w:tc>
          <w:tcPr>
            <w:tcW w:w="2551" w:type="dxa"/>
            <w:shd w:val="clear" w:color="auto" w:fill="D9E2F3" w:themeFill="accent1" w:themeFillTint="33"/>
          </w:tcPr>
          <w:p w:rsidR="000D7F0D" w:rsidRPr="00BD271C" w:rsidRDefault="000D7F0D" w:rsidP="000D7F0D">
            <w:pPr>
              <w:jc w:val="both"/>
              <w:rPr>
                <w:rFonts w:cstheme="minorHAnsi"/>
                <w:sz w:val="18"/>
                <w:szCs w:val="18"/>
              </w:rPr>
            </w:pPr>
            <w:r w:rsidRPr="00BD271C">
              <w:rPr>
                <w:rFonts w:cstheme="minorHAnsi"/>
                <w:b/>
                <w:bCs/>
                <w:sz w:val="18"/>
                <w:szCs w:val="18"/>
              </w:rPr>
              <w:t>5 – O Governo regulamenta, até 31 de dezembro de 2021, em diploma próprio o disposto no presente artigo.</w:t>
            </w:r>
          </w:p>
        </w:tc>
      </w:tr>
      <w:tr w:rsidR="000D7F0D" w:rsidRPr="00BD271C" w:rsidTr="006667B9">
        <w:trPr>
          <w:cantSplit/>
          <w:trHeight w:val="194"/>
        </w:trPr>
        <w:tc>
          <w:tcPr>
            <w:tcW w:w="752" w:type="dxa"/>
            <w:shd w:val="clear" w:color="auto" w:fill="D0CECE" w:themeFill="background2" w:themeFillShade="E6"/>
            <w:textDirection w:val="btLr"/>
          </w:tcPr>
          <w:p w:rsidR="000D7F0D" w:rsidRPr="00BD271C" w:rsidRDefault="000D7F0D" w:rsidP="000D7F0D">
            <w:pPr>
              <w:jc w:val="center"/>
              <w:rPr>
                <w:rFonts w:cstheme="minorHAnsi"/>
                <w:sz w:val="18"/>
                <w:szCs w:val="18"/>
              </w:rPr>
            </w:pPr>
          </w:p>
        </w:tc>
        <w:tc>
          <w:tcPr>
            <w:tcW w:w="3071" w:type="dxa"/>
            <w:shd w:val="clear" w:color="auto" w:fill="D0CECE" w:themeFill="background2" w:themeFillShade="E6"/>
          </w:tcPr>
          <w:p w:rsidR="000D7F0D" w:rsidRPr="00BD271C" w:rsidRDefault="000D7F0D" w:rsidP="000D7F0D">
            <w:pPr>
              <w:jc w:val="center"/>
              <w:rPr>
                <w:rFonts w:cstheme="minorHAnsi"/>
                <w:sz w:val="18"/>
                <w:szCs w:val="18"/>
              </w:rPr>
            </w:pPr>
          </w:p>
        </w:tc>
        <w:tc>
          <w:tcPr>
            <w:tcW w:w="2551" w:type="dxa"/>
            <w:shd w:val="clear" w:color="auto" w:fill="D0CECE" w:themeFill="background2" w:themeFillShade="E6"/>
          </w:tcPr>
          <w:p w:rsidR="000D7F0D" w:rsidRPr="00BD271C" w:rsidRDefault="000D7F0D" w:rsidP="000D7F0D">
            <w:pPr>
              <w:jc w:val="both"/>
              <w:rPr>
                <w:rFonts w:cstheme="minorHAnsi"/>
                <w:sz w:val="18"/>
                <w:szCs w:val="18"/>
              </w:rPr>
            </w:pPr>
          </w:p>
        </w:tc>
        <w:tc>
          <w:tcPr>
            <w:tcW w:w="2552" w:type="dxa"/>
            <w:shd w:val="clear" w:color="auto" w:fill="D0CECE" w:themeFill="background2" w:themeFillShade="E6"/>
          </w:tcPr>
          <w:p w:rsidR="000D7F0D" w:rsidRPr="00BD271C" w:rsidRDefault="000D7F0D" w:rsidP="000D7F0D">
            <w:pPr>
              <w:jc w:val="both"/>
              <w:rPr>
                <w:rFonts w:cstheme="minorHAnsi"/>
                <w:sz w:val="18"/>
                <w:szCs w:val="18"/>
              </w:rPr>
            </w:pPr>
          </w:p>
        </w:tc>
        <w:tc>
          <w:tcPr>
            <w:tcW w:w="2552" w:type="dxa"/>
            <w:shd w:val="clear" w:color="auto" w:fill="D0CECE" w:themeFill="background2" w:themeFillShade="E6"/>
          </w:tcPr>
          <w:p w:rsidR="000D7F0D" w:rsidRPr="00BD271C" w:rsidRDefault="000D7F0D" w:rsidP="000D7F0D">
            <w:pPr>
              <w:jc w:val="both"/>
              <w:rPr>
                <w:rFonts w:cstheme="minorHAnsi"/>
                <w:sz w:val="18"/>
                <w:szCs w:val="18"/>
              </w:rPr>
            </w:pPr>
          </w:p>
        </w:tc>
        <w:tc>
          <w:tcPr>
            <w:tcW w:w="2551" w:type="dxa"/>
            <w:shd w:val="clear" w:color="auto" w:fill="D0CECE" w:themeFill="background2" w:themeFillShade="E6"/>
          </w:tcPr>
          <w:p w:rsidR="00C84E05" w:rsidRPr="006667B9" w:rsidRDefault="000D7F0D" w:rsidP="000D7F0D">
            <w:pPr>
              <w:rPr>
                <w:rFonts w:cstheme="minorHAnsi"/>
                <w:b/>
                <w:bCs/>
                <w:sz w:val="18"/>
                <w:szCs w:val="18"/>
              </w:rPr>
            </w:pPr>
            <w:r w:rsidRPr="00BD271C">
              <w:rPr>
                <w:rFonts w:cstheme="minorHAnsi"/>
                <w:b/>
                <w:bCs/>
                <w:sz w:val="18"/>
                <w:szCs w:val="18"/>
              </w:rPr>
              <w:t>A FAVOR</w:t>
            </w:r>
            <w:r w:rsidRPr="00BD271C">
              <w:rPr>
                <w:rFonts w:cstheme="minorHAnsi"/>
                <w:b/>
                <w:bCs/>
                <w:sz w:val="18"/>
                <w:szCs w:val="18"/>
              </w:rPr>
              <w:br/>
              <w:t>CONTRA</w:t>
            </w:r>
            <w:r w:rsidRPr="00BD271C">
              <w:rPr>
                <w:rFonts w:cstheme="minorHAnsi"/>
                <w:b/>
                <w:bCs/>
                <w:sz w:val="18"/>
                <w:szCs w:val="18"/>
              </w:rPr>
              <w:br/>
              <w:t>ABSTENÇÃO</w:t>
            </w:r>
          </w:p>
        </w:tc>
      </w:tr>
      <w:tr w:rsidR="0047257C" w:rsidRPr="00BD271C" w:rsidTr="006667B9">
        <w:trPr>
          <w:cantSplit/>
          <w:trHeight w:val="194"/>
        </w:trPr>
        <w:tc>
          <w:tcPr>
            <w:tcW w:w="752" w:type="dxa"/>
            <w:shd w:val="clear" w:color="auto" w:fill="FFFFFF" w:themeFill="background1"/>
            <w:textDirection w:val="btLr"/>
          </w:tcPr>
          <w:p w:rsidR="0047257C" w:rsidRPr="00BD271C" w:rsidRDefault="0047257C" w:rsidP="0047257C">
            <w:pPr>
              <w:jc w:val="center"/>
              <w:rPr>
                <w:rFonts w:cstheme="minorHAnsi"/>
                <w:sz w:val="18"/>
                <w:szCs w:val="18"/>
              </w:rPr>
            </w:pPr>
            <w:r w:rsidRPr="00BD271C">
              <w:rPr>
                <w:rFonts w:cstheme="minorHAnsi"/>
                <w:sz w:val="18"/>
                <w:szCs w:val="18"/>
              </w:rPr>
              <w:t>Artigo 110.º</w:t>
            </w:r>
          </w:p>
          <w:p w:rsidR="0047257C" w:rsidRPr="00BD271C" w:rsidRDefault="0047257C" w:rsidP="0047257C">
            <w:pPr>
              <w:jc w:val="center"/>
              <w:rPr>
                <w:rFonts w:cstheme="minorHAnsi"/>
                <w:sz w:val="18"/>
                <w:szCs w:val="18"/>
              </w:rPr>
            </w:pPr>
            <w:r w:rsidRPr="00BD271C">
              <w:rPr>
                <w:rFonts w:cstheme="minorHAnsi"/>
                <w:sz w:val="18"/>
                <w:szCs w:val="18"/>
              </w:rPr>
              <w:t>Taxa de gestão de resíduos</w:t>
            </w:r>
          </w:p>
          <w:p w:rsidR="0047257C" w:rsidRPr="00BD271C" w:rsidRDefault="0047257C" w:rsidP="000D7F0D">
            <w:pPr>
              <w:jc w:val="center"/>
              <w:rPr>
                <w:rFonts w:cstheme="minorHAnsi"/>
                <w:sz w:val="18"/>
                <w:szCs w:val="18"/>
              </w:rPr>
            </w:pPr>
          </w:p>
        </w:tc>
        <w:tc>
          <w:tcPr>
            <w:tcW w:w="3071" w:type="dxa"/>
            <w:shd w:val="clear" w:color="auto" w:fill="FFFFFF" w:themeFill="background1"/>
          </w:tcPr>
          <w:p w:rsidR="0047257C" w:rsidRPr="00BD271C" w:rsidRDefault="0047257C" w:rsidP="0047257C">
            <w:pPr>
              <w:jc w:val="center"/>
              <w:rPr>
                <w:rFonts w:cstheme="minorHAnsi"/>
                <w:sz w:val="18"/>
                <w:szCs w:val="18"/>
              </w:rPr>
            </w:pPr>
            <w:r w:rsidRPr="00BD271C">
              <w:rPr>
                <w:rFonts w:cstheme="minorHAnsi"/>
                <w:sz w:val="18"/>
                <w:szCs w:val="18"/>
              </w:rPr>
              <w:t>Capítulo III</w:t>
            </w:r>
          </w:p>
          <w:p w:rsidR="0047257C" w:rsidRPr="00BD271C" w:rsidRDefault="0047257C" w:rsidP="0047257C">
            <w:pPr>
              <w:jc w:val="center"/>
              <w:rPr>
                <w:rFonts w:cstheme="minorHAnsi"/>
                <w:sz w:val="18"/>
                <w:szCs w:val="18"/>
              </w:rPr>
            </w:pPr>
            <w:r w:rsidRPr="00BD271C">
              <w:rPr>
                <w:rFonts w:cstheme="minorHAnsi"/>
                <w:sz w:val="18"/>
                <w:szCs w:val="18"/>
              </w:rPr>
              <w:t>Tarifas de gestão de resíduos</w:t>
            </w:r>
          </w:p>
          <w:p w:rsidR="0047257C" w:rsidRPr="00BD271C" w:rsidRDefault="0047257C" w:rsidP="0047257C">
            <w:pPr>
              <w:jc w:val="center"/>
              <w:rPr>
                <w:rFonts w:cstheme="minorHAnsi"/>
                <w:sz w:val="18"/>
                <w:szCs w:val="18"/>
              </w:rPr>
            </w:pPr>
          </w:p>
          <w:p w:rsidR="0047257C" w:rsidRPr="00BD271C" w:rsidRDefault="0047257C" w:rsidP="0047257C">
            <w:pPr>
              <w:jc w:val="center"/>
              <w:rPr>
                <w:rFonts w:cstheme="minorHAnsi"/>
                <w:sz w:val="18"/>
                <w:szCs w:val="18"/>
              </w:rPr>
            </w:pPr>
            <w:r w:rsidRPr="00BD271C">
              <w:rPr>
                <w:rFonts w:cstheme="minorHAnsi"/>
                <w:sz w:val="18"/>
                <w:szCs w:val="18"/>
              </w:rPr>
              <w:t>Artigo 110.º</w:t>
            </w:r>
          </w:p>
          <w:p w:rsidR="0047257C" w:rsidRPr="00BD271C" w:rsidRDefault="0047257C" w:rsidP="0047257C">
            <w:pPr>
              <w:jc w:val="center"/>
              <w:rPr>
                <w:rFonts w:cstheme="minorHAnsi"/>
                <w:sz w:val="18"/>
                <w:szCs w:val="18"/>
              </w:rPr>
            </w:pPr>
            <w:r w:rsidRPr="00BD271C">
              <w:rPr>
                <w:rFonts w:cstheme="minorHAnsi"/>
                <w:sz w:val="18"/>
                <w:szCs w:val="18"/>
              </w:rPr>
              <w:t>Taxa de gestão de resíduos</w:t>
            </w:r>
          </w:p>
          <w:p w:rsidR="0047257C" w:rsidRPr="00BD271C" w:rsidRDefault="0047257C" w:rsidP="0047257C">
            <w:pPr>
              <w:jc w:val="both"/>
              <w:rPr>
                <w:rFonts w:cstheme="minorHAnsi"/>
                <w:sz w:val="18"/>
                <w:szCs w:val="18"/>
              </w:rPr>
            </w:pPr>
            <w:r w:rsidRPr="00BD271C">
              <w:rPr>
                <w:rFonts w:cstheme="minorHAnsi"/>
                <w:sz w:val="18"/>
                <w:szCs w:val="18"/>
              </w:rPr>
              <w:t>1 - É estabelecida uma TGR, que visa compensar os custos administrativos de acompanhamento das atividades de gestão de resíduos, incentivar a redução da produção de resíduos, estimular o cumprimento dos objetivos nacionais em matéria de gestão de resíduos e melhorar o desempenho do setor.</w:t>
            </w:r>
          </w:p>
          <w:p w:rsidR="0047257C" w:rsidRPr="00BD271C" w:rsidRDefault="0047257C" w:rsidP="0047257C">
            <w:pPr>
              <w:jc w:val="both"/>
              <w:rPr>
                <w:rFonts w:cstheme="minorHAnsi"/>
                <w:sz w:val="18"/>
                <w:szCs w:val="18"/>
              </w:rPr>
            </w:pPr>
            <w:r w:rsidRPr="00BD271C">
              <w:rPr>
                <w:rFonts w:cstheme="minorHAnsi"/>
                <w:sz w:val="18"/>
                <w:szCs w:val="18"/>
              </w:rPr>
              <w:lastRenderedPageBreak/>
              <w:t>2 - A TGR é devida pelas entidades responsáveis por sistemas de gestão de resíduos urbanos municipais ou multimunicipais, por instalações de incineração, de deposição de resíduos, pelos CIRVER e pelas entidades gestoras de sistemas individuais ou integrados de gestão de fluxos específicos de resíduos.</w:t>
            </w:r>
          </w:p>
          <w:p w:rsidR="0047257C" w:rsidRPr="00BD271C" w:rsidRDefault="0047257C" w:rsidP="000D7F0D">
            <w:pPr>
              <w:jc w:val="center"/>
              <w:rPr>
                <w:rFonts w:cstheme="minorHAnsi"/>
                <w:sz w:val="18"/>
                <w:szCs w:val="18"/>
              </w:rPr>
            </w:pPr>
          </w:p>
        </w:tc>
        <w:tc>
          <w:tcPr>
            <w:tcW w:w="2551" w:type="dxa"/>
            <w:shd w:val="clear" w:color="auto" w:fill="FFFFFF" w:themeFill="background1"/>
          </w:tcPr>
          <w:p w:rsidR="0047257C" w:rsidRPr="00BD271C" w:rsidRDefault="0047257C" w:rsidP="000D7F0D">
            <w:pPr>
              <w:jc w:val="both"/>
              <w:rPr>
                <w:rFonts w:cstheme="minorHAnsi"/>
                <w:sz w:val="18"/>
                <w:szCs w:val="18"/>
              </w:rPr>
            </w:pPr>
          </w:p>
        </w:tc>
        <w:tc>
          <w:tcPr>
            <w:tcW w:w="2552" w:type="dxa"/>
            <w:shd w:val="clear" w:color="auto" w:fill="FFFFFF" w:themeFill="background1"/>
          </w:tcPr>
          <w:p w:rsidR="0047257C" w:rsidRPr="00BD271C" w:rsidRDefault="0047257C" w:rsidP="0047257C">
            <w:pPr>
              <w:jc w:val="center"/>
              <w:rPr>
                <w:sz w:val="18"/>
                <w:szCs w:val="18"/>
              </w:rPr>
            </w:pPr>
            <w:r w:rsidRPr="00BD271C">
              <w:rPr>
                <w:sz w:val="18"/>
                <w:szCs w:val="18"/>
              </w:rPr>
              <w:t>Capítulo III</w:t>
            </w:r>
          </w:p>
          <w:p w:rsidR="0047257C" w:rsidRPr="00BD271C" w:rsidRDefault="0047257C" w:rsidP="0047257C">
            <w:pPr>
              <w:jc w:val="center"/>
              <w:rPr>
                <w:sz w:val="18"/>
                <w:szCs w:val="18"/>
              </w:rPr>
            </w:pPr>
            <w:r w:rsidRPr="00BD271C">
              <w:rPr>
                <w:sz w:val="18"/>
                <w:szCs w:val="18"/>
              </w:rPr>
              <w:t>Tarifas de gestão de resíduos</w:t>
            </w:r>
          </w:p>
          <w:p w:rsidR="0047257C" w:rsidRPr="00BD271C" w:rsidRDefault="0047257C" w:rsidP="0047257C">
            <w:pPr>
              <w:jc w:val="center"/>
              <w:rPr>
                <w:sz w:val="18"/>
                <w:szCs w:val="18"/>
              </w:rPr>
            </w:pPr>
          </w:p>
          <w:p w:rsidR="0047257C" w:rsidRPr="00BD271C" w:rsidRDefault="0047257C" w:rsidP="0047257C">
            <w:pPr>
              <w:jc w:val="center"/>
              <w:rPr>
                <w:sz w:val="18"/>
                <w:szCs w:val="18"/>
              </w:rPr>
            </w:pPr>
            <w:r w:rsidRPr="00BD271C">
              <w:rPr>
                <w:sz w:val="18"/>
                <w:szCs w:val="18"/>
              </w:rPr>
              <w:t>Artigo 110.º</w:t>
            </w:r>
          </w:p>
          <w:p w:rsidR="0047257C" w:rsidRPr="00BD271C" w:rsidRDefault="0047257C" w:rsidP="0047257C">
            <w:pPr>
              <w:jc w:val="center"/>
              <w:rPr>
                <w:sz w:val="18"/>
                <w:szCs w:val="18"/>
              </w:rPr>
            </w:pPr>
            <w:r w:rsidRPr="00BD271C">
              <w:rPr>
                <w:sz w:val="18"/>
                <w:szCs w:val="18"/>
              </w:rPr>
              <w:t>Taxa de gestão de resíduos</w:t>
            </w:r>
          </w:p>
          <w:p w:rsidR="0047257C" w:rsidRPr="00BD271C" w:rsidRDefault="0047257C" w:rsidP="0047257C">
            <w:pPr>
              <w:jc w:val="both"/>
              <w:rPr>
                <w:sz w:val="18"/>
                <w:szCs w:val="18"/>
              </w:rPr>
            </w:pPr>
          </w:p>
          <w:p w:rsidR="0047257C" w:rsidRPr="00BD271C" w:rsidRDefault="0047257C" w:rsidP="0047257C">
            <w:pPr>
              <w:jc w:val="both"/>
              <w:rPr>
                <w:sz w:val="18"/>
                <w:szCs w:val="18"/>
              </w:rPr>
            </w:pPr>
            <w:r w:rsidRPr="00BD271C">
              <w:rPr>
                <w:sz w:val="18"/>
                <w:szCs w:val="18"/>
              </w:rPr>
              <w:t>1 – […]</w:t>
            </w:r>
          </w:p>
          <w:p w:rsidR="0047257C" w:rsidRPr="00BD271C" w:rsidRDefault="0047257C" w:rsidP="0047257C">
            <w:pPr>
              <w:jc w:val="both"/>
              <w:rPr>
                <w:sz w:val="18"/>
                <w:szCs w:val="18"/>
              </w:rPr>
            </w:pPr>
          </w:p>
          <w:p w:rsidR="0047257C" w:rsidRPr="00BD271C" w:rsidRDefault="0047257C" w:rsidP="0047257C">
            <w:pPr>
              <w:jc w:val="both"/>
              <w:rPr>
                <w:sz w:val="18"/>
                <w:szCs w:val="18"/>
              </w:rPr>
            </w:pPr>
            <w:r w:rsidRPr="00BD271C">
              <w:rPr>
                <w:sz w:val="18"/>
                <w:szCs w:val="18"/>
              </w:rPr>
              <w:t>2</w:t>
            </w:r>
            <w:proofErr w:type="gramStart"/>
            <w:r w:rsidRPr="00BD271C">
              <w:rPr>
                <w:sz w:val="18"/>
                <w:szCs w:val="18"/>
              </w:rPr>
              <w:t>-[</w:t>
            </w:r>
            <w:proofErr w:type="gramEnd"/>
            <w:r w:rsidRPr="00BD271C">
              <w:rPr>
                <w:sz w:val="18"/>
                <w:szCs w:val="18"/>
              </w:rPr>
              <w:t>…]</w:t>
            </w:r>
          </w:p>
          <w:p w:rsidR="0047257C" w:rsidRPr="00BD271C" w:rsidRDefault="0047257C" w:rsidP="000D7F0D">
            <w:pPr>
              <w:jc w:val="both"/>
              <w:rPr>
                <w:rFonts w:cstheme="minorHAnsi"/>
                <w:sz w:val="18"/>
                <w:szCs w:val="18"/>
              </w:rPr>
            </w:pPr>
          </w:p>
        </w:tc>
        <w:tc>
          <w:tcPr>
            <w:tcW w:w="2552" w:type="dxa"/>
            <w:shd w:val="clear" w:color="auto" w:fill="FFFFFF" w:themeFill="background1"/>
          </w:tcPr>
          <w:p w:rsidR="00851AE6" w:rsidRPr="00BD271C" w:rsidRDefault="00851AE6" w:rsidP="0047257C">
            <w:pPr>
              <w:jc w:val="center"/>
              <w:rPr>
                <w:rFonts w:cstheme="minorHAnsi"/>
                <w:sz w:val="18"/>
                <w:szCs w:val="18"/>
              </w:rPr>
            </w:pPr>
          </w:p>
          <w:p w:rsidR="00851AE6" w:rsidRPr="00BD271C" w:rsidRDefault="00851AE6" w:rsidP="0047257C">
            <w:pPr>
              <w:jc w:val="center"/>
              <w:rPr>
                <w:rFonts w:cstheme="minorHAnsi"/>
                <w:sz w:val="18"/>
                <w:szCs w:val="18"/>
              </w:rPr>
            </w:pPr>
          </w:p>
          <w:p w:rsidR="0047257C" w:rsidRPr="00BD271C" w:rsidRDefault="0047257C" w:rsidP="0047257C">
            <w:pPr>
              <w:jc w:val="center"/>
              <w:rPr>
                <w:rFonts w:cstheme="minorHAnsi"/>
                <w:sz w:val="18"/>
                <w:szCs w:val="18"/>
              </w:rPr>
            </w:pPr>
            <w:r w:rsidRPr="00BD271C">
              <w:rPr>
                <w:rFonts w:cstheme="minorHAnsi"/>
                <w:sz w:val="18"/>
                <w:szCs w:val="18"/>
              </w:rPr>
              <w:t>Artigo 110.º</w:t>
            </w:r>
          </w:p>
          <w:p w:rsidR="0047257C" w:rsidRPr="00BD271C" w:rsidRDefault="00851AE6" w:rsidP="00851AE6">
            <w:pPr>
              <w:jc w:val="center"/>
              <w:rPr>
                <w:rFonts w:cstheme="minorHAnsi"/>
                <w:sz w:val="18"/>
                <w:szCs w:val="18"/>
              </w:rPr>
            </w:pPr>
            <w:r w:rsidRPr="00BD271C">
              <w:rPr>
                <w:rFonts w:cstheme="minorHAnsi"/>
                <w:sz w:val="18"/>
                <w:szCs w:val="18"/>
              </w:rPr>
              <w:t>Taxa de gestão de resíduos</w:t>
            </w:r>
          </w:p>
          <w:p w:rsidR="00C21B3C" w:rsidRPr="00BD271C" w:rsidRDefault="00C21B3C" w:rsidP="00851AE6">
            <w:pPr>
              <w:jc w:val="center"/>
              <w:rPr>
                <w:rFonts w:cstheme="minorHAnsi"/>
                <w:sz w:val="18"/>
                <w:szCs w:val="18"/>
              </w:rPr>
            </w:pPr>
          </w:p>
          <w:p w:rsidR="0047257C" w:rsidRPr="00BD271C" w:rsidRDefault="0047257C" w:rsidP="0047257C">
            <w:pPr>
              <w:jc w:val="both"/>
              <w:rPr>
                <w:rFonts w:cstheme="minorHAnsi"/>
                <w:b/>
                <w:bCs/>
                <w:sz w:val="18"/>
                <w:szCs w:val="18"/>
              </w:rPr>
            </w:pPr>
            <w:r w:rsidRPr="00BD271C">
              <w:rPr>
                <w:rFonts w:cstheme="minorHAnsi"/>
                <w:sz w:val="18"/>
                <w:szCs w:val="18"/>
              </w:rPr>
              <w:t xml:space="preserve">1 - (ALTERAÇÃO) </w:t>
            </w:r>
            <w:r w:rsidRPr="00BD271C">
              <w:rPr>
                <w:rFonts w:cstheme="minorHAnsi"/>
                <w:b/>
                <w:bCs/>
                <w:sz w:val="18"/>
                <w:szCs w:val="18"/>
              </w:rPr>
              <w:t xml:space="preserve">As entidades responsáveis por sistemas de gestão de fluxos específicos de resíduos, individuais ou integrados, de sistemas de gestão de resíduos urbanos multimunicipais ou intermunicipais, de instalações de incineração e deposição de </w:t>
            </w:r>
            <w:r w:rsidRPr="00BD271C">
              <w:rPr>
                <w:rFonts w:cstheme="minorHAnsi"/>
                <w:b/>
                <w:bCs/>
                <w:sz w:val="18"/>
                <w:szCs w:val="18"/>
              </w:rPr>
              <w:lastRenderedPageBreak/>
              <w:t>resíduos, estão obrigadas ao pagamento de uma taxa de gestão de resíduos visando incentivar a redução da produção de resíduos, estimular o cumprimento dos objetivos nacionais em matéria de gestão de resíduos e melhorar o desempenho do sector.</w:t>
            </w:r>
          </w:p>
          <w:p w:rsidR="0047257C" w:rsidRPr="00BD271C" w:rsidRDefault="0047257C" w:rsidP="0047257C">
            <w:pPr>
              <w:jc w:val="both"/>
              <w:rPr>
                <w:rFonts w:cstheme="minorHAnsi"/>
                <w:sz w:val="18"/>
                <w:szCs w:val="18"/>
              </w:rPr>
            </w:pPr>
          </w:p>
          <w:p w:rsidR="0047257C" w:rsidRPr="00BD271C" w:rsidRDefault="0047257C" w:rsidP="0047257C">
            <w:pPr>
              <w:jc w:val="both"/>
              <w:rPr>
                <w:rFonts w:cstheme="minorHAnsi"/>
                <w:sz w:val="18"/>
                <w:szCs w:val="18"/>
              </w:rPr>
            </w:pPr>
            <w:r w:rsidRPr="00BD271C">
              <w:rPr>
                <w:rFonts w:cstheme="minorHAnsi"/>
                <w:sz w:val="18"/>
                <w:szCs w:val="18"/>
              </w:rPr>
              <w:t>2. [...]</w:t>
            </w:r>
          </w:p>
          <w:p w:rsidR="0047257C" w:rsidRPr="00BD271C" w:rsidRDefault="0047257C" w:rsidP="000D7F0D">
            <w:pPr>
              <w:jc w:val="both"/>
              <w:rPr>
                <w:rFonts w:cstheme="minorHAnsi"/>
                <w:sz w:val="18"/>
                <w:szCs w:val="18"/>
              </w:rPr>
            </w:pPr>
          </w:p>
        </w:tc>
        <w:tc>
          <w:tcPr>
            <w:tcW w:w="2551" w:type="dxa"/>
            <w:shd w:val="clear" w:color="auto" w:fill="FFFFFF" w:themeFill="background1"/>
          </w:tcPr>
          <w:p w:rsidR="0047257C" w:rsidRPr="00BD271C" w:rsidRDefault="0047257C" w:rsidP="0047257C">
            <w:pPr>
              <w:jc w:val="center"/>
              <w:rPr>
                <w:rFonts w:cstheme="minorHAnsi"/>
                <w:sz w:val="18"/>
                <w:szCs w:val="18"/>
              </w:rPr>
            </w:pPr>
            <w:r w:rsidRPr="00BD271C">
              <w:rPr>
                <w:rFonts w:cstheme="minorHAnsi"/>
                <w:sz w:val="18"/>
                <w:szCs w:val="18"/>
              </w:rPr>
              <w:lastRenderedPageBreak/>
              <w:t>Artigo 110.º</w:t>
            </w:r>
          </w:p>
          <w:p w:rsidR="0047257C" w:rsidRPr="00BD271C" w:rsidRDefault="0047257C" w:rsidP="0047257C">
            <w:pPr>
              <w:jc w:val="center"/>
              <w:rPr>
                <w:rFonts w:cstheme="minorHAnsi"/>
                <w:sz w:val="18"/>
                <w:szCs w:val="18"/>
              </w:rPr>
            </w:pPr>
            <w:r w:rsidRPr="00BD271C">
              <w:rPr>
                <w:rFonts w:cstheme="minorHAnsi"/>
                <w:sz w:val="18"/>
                <w:szCs w:val="18"/>
              </w:rPr>
              <w:t>[…]</w:t>
            </w:r>
          </w:p>
          <w:p w:rsidR="0047257C" w:rsidRPr="00BD271C" w:rsidRDefault="0047257C" w:rsidP="0047257C">
            <w:pPr>
              <w:jc w:val="both"/>
              <w:rPr>
                <w:rFonts w:cstheme="minorHAnsi"/>
                <w:sz w:val="18"/>
                <w:szCs w:val="18"/>
              </w:rPr>
            </w:pPr>
            <w:r w:rsidRPr="00BD271C">
              <w:rPr>
                <w:rFonts w:cstheme="minorHAnsi"/>
                <w:sz w:val="18"/>
                <w:szCs w:val="18"/>
              </w:rPr>
              <w:t xml:space="preserve">1 – </w:t>
            </w:r>
            <w:r w:rsidRPr="00BD271C">
              <w:rPr>
                <w:rFonts w:cstheme="minorHAnsi"/>
                <w:sz w:val="18"/>
                <w:szCs w:val="18"/>
              </w:rPr>
              <w:tab/>
              <w:t>[…].</w:t>
            </w:r>
          </w:p>
          <w:p w:rsidR="0047257C" w:rsidRPr="00BD271C" w:rsidRDefault="0047257C" w:rsidP="0047257C">
            <w:pPr>
              <w:jc w:val="both"/>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47257C" w:rsidRPr="00BD271C" w:rsidRDefault="0047257C" w:rsidP="0047257C">
            <w:pPr>
              <w:jc w:val="both"/>
              <w:rPr>
                <w:rFonts w:cstheme="minorHAnsi"/>
                <w:sz w:val="18"/>
                <w:szCs w:val="18"/>
              </w:rPr>
            </w:pPr>
          </w:p>
          <w:p w:rsidR="0047257C" w:rsidRPr="00BD271C" w:rsidRDefault="0047257C" w:rsidP="000D7F0D">
            <w:pPr>
              <w:rPr>
                <w:rFonts w:cstheme="minorHAnsi"/>
                <w:b/>
                <w:bCs/>
                <w:sz w:val="18"/>
                <w:szCs w:val="18"/>
              </w:rPr>
            </w:pPr>
          </w:p>
        </w:tc>
      </w:tr>
      <w:tr w:rsidR="0047257C" w:rsidRPr="00BD271C" w:rsidTr="006667B9">
        <w:trPr>
          <w:cantSplit/>
          <w:trHeight w:val="618"/>
        </w:trPr>
        <w:tc>
          <w:tcPr>
            <w:tcW w:w="752" w:type="dxa"/>
            <w:shd w:val="clear" w:color="auto" w:fill="BFBFBF" w:themeFill="background1" w:themeFillShade="BF"/>
            <w:textDirection w:val="btLr"/>
          </w:tcPr>
          <w:p w:rsidR="0047257C" w:rsidRPr="00BD271C" w:rsidRDefault="0047257C" w:rsidP="000D7F0D">
            <w:pPr>
              <w:jc w:val="center"/>
              <w:rPr>
                <w:rFonts w:cstheme="minorHAnsi"/>
                <w:sz w:val="18"/>
                <w:szCs w:val="18"/>
              </w:rPr>
            </w:pPr>
          </w:p>
        </w:tc>
        <w:tc>
          <w:tcPr>
            <w:tcW w:w="3071" w:type="dxa"/>
            <w:shd w:val="clear" w:color="auto" w:fill="BFBFBF" w:themeFill="background1" w:themeFillShade="BF"/>
          </w:tcPr>
          <w:p w:rsidR="0047257C" w:rsidRPr="00BD271C" w:rsidRDefault="0047257C" w:rsidP="000D7F0D">
            <w:pPr>
              <w:jc w:val="both"/>
              <w:rPr>
                <w:rFonts w:cstheme="minorHAnsi"/>
                <w:sz w:val="18"/>
                <w:szCs w:val="18"/>
              </w:rPr>
            </w:pPr>
          </w:p>
        </w:tc>
        <w:tc>
          <w:tcPr>
            <w:tcW w:w="2551" w:type="dxa"/>
            <w:shd w:val="clear" w:color="auto" w:fill="BFBFBF" w:themeFill="background1" w:themeFillShade="BF"/>
          </w:tcPr>
          <w:p w:rsidR="0047257C" w:rsidRPr="00BD271C" w:rsidRDefault="0047257C" w:rsidP="000D7F0D">
            <w:pPr>
              <w:jc w:val="center"/>
              <w:rPr>
                <w:rFonts w:cstheme="minorHAnsi"/>
                <w:sz w:val="18"/>
                <w:szCs w:val="18"/>
              </w:rPr>
            </w:pPr>
          </w:p>
        </w:tc>
        <w:tc>
          <w:tcPr>
            <w:tcW w:w="2552" w:type="dxa"/>
            <w:shd w:val="clear" w:color="auto" w:fill="BFBFBF" w:themeFill="background1" w:themeFillShade="BF"/>
          </w:tcPr>
          <w:p w:rsidR="0047257C" w:rsidRPr="00BD271C" w:rsidRDefault="0047257C" w:rsidP="0047257C">
            <w:pPr>
              <w:jc w:val="both"/>
              <w:rPr>
                <w:sz w:val="18"/>
                <w:szCs w:val="18"/>
              </w:rPr>
            </w:pPr>
          </w:p>
        </w:tc>
        <w:tc>
          <w:tcPr>
            <w:tcW w:w="2552" w:type="dxa"/>
            <w:shd w:val="clear" w:color="auto" w:fill="BFBFBF" w:themeFill="background1" w:themeFillShade="BF"/>
          </w:tcPr>
          <w:p w:rsidR="00782D02" w:rsidRPr="00BD271C" w:rsidRDefault="0047257C" w:rsidP="000D7F0D">
            <w:pPr>
              <w:jc w:val="both"/>
              <w:rPr>
                <w:rFonts w:cstheme="minorHAnsi"/>
                <w:b/>
                <w:bCs/>
                <w:sz w:val="18"/>
                <w:szCs w:val="18"/>
              </w:rPr>
            </w:pPr>
            <w:r w:rsidRPr="00BD271C">
              <w:rPr>
                <w:rFonts w:cstheme="minorHAnsi"/>
                <w:b/>
                <w:bCs/>
                <w:sz w:val="18"/>
                <w:szCs w:val="18"/>
              </w:rPr>
              <w:t>A FAVOR</w:t>
            </w:r>
            <w:r w:rsidR="00782D02" w:rsidRPr="00BD271C">
              <w:rPr>
                <w:rFonts w:cstheme="minorHAnsi"/>
                <w:b/>
                <w:bCs/>
                <w:sz w:val="18"/>
                <w:szCs w:val="18"/>
              </w:rPr>
              <w:t xml:space="preserve"> </w:t>
            </w:r>
            <w:r w:rsidR="00782D02" w:rsidRPr="00BD271C">
              <w:rPr>
                <w:rFonts w:cstheme="minorHAnsi"/>
                <w:sz w:val="18"/>
                <w:szCs w:val="18"/>
              </w:rPr>
              <w:t>PSD</w:t>
            </w:r>
            <w:r w:rsidR="00C21B3C" w:rsidRPr="00BD271C">
              <w:rPr>
                <w:rFonts w:cstheme="minorHAnsi"/>
                <w:sz w:val="18"/>
                <w:szCs w:val="18"/>
              </w:rPr>
              <w:t>, CDS</w:t>
            </w:r>
          </w:p>
          <w:p w:rsidR="0047257C" w:rsidRPr="00BD271C" w:rsidRDefault="0047257C" w:rsidP="003C601C">
            <w:pPr>
              <w:rPr>
                <w:rFonts w:cstheme="minorHAnsi"/>
                <w:sz w:val="18"/>
                <w:szCs w:val="18"/>
              </w:rPr>
            </w:pPr>
            <w:r w:rsidRPr="00BD271C">
              <w:rPr>
                <w:rFonts w:cstheme="minorHAnsi"/>
                <w:b/>
                <w:bCs/>
                <w:sz w:val="18"/>
                <w:szCs w:val="18"/>
              </w:rPr>
              <w:t>CONTRA</w:t>
            </w:r>
            <w:r w:rsidR="003C601C" w:rsidRPr="00BD271C">
              <w:rPr>
                <w:rFonts w:cstheme="minorHAnsi"/>
                <w:b/>
                <w:bCs/>
                <w:sz w:val="18"/>
                <w:szCs w:val="18"/>
              </w:rPr>
              <w:t xml:space="preserve"> </w:t>
            </w:r>
            <w:r w:rsidR="00C21B3C" w:rsidRPr="00BD271C">
              <w:rPr>
                <w:rFonts w:cstheme="minorHAnsi"/>
                <w:sz w:val="18"/>
                <w:szCs w:val="18"/>
              </w:rPr>
              <w:t>PS,</w:t>
            </w:r>
            <w:r w:rsidR="00C21B3C" w:rsidRPr="00BD271C">
              <w:rPr>
                <w:rFonts w:cstheme="minorHAnsi"/>
                <w:b/>
                <w:bCs/>
                <w:sz w:val="18"/>
                <w:szCs w:val="18"/>
              </w:rPr>
              <w:t xml:space="preserve"> </w:t>
            </w:r>
            <w:r w:rsidR="003C601C" w:rsidRPr="00BD271C">
              <w:rPr>
                <w:rFonts w:cstheme="minorHAnsi"/>
                <w:sz w:val="18"/>
                <w:szCs w:val="18"/>
              </w:rPr>
              <w:t>PAN</w:t>
            </w:r>
            <w:r w:rsidR="00C36506" w:rsidRPr="00BD271C">
              <w:rPr>
                <w:rFonts w:cstheme="minorHAnsi"/>
                <w:sz w:val="18"/>
                <w:szCs w:val="18"/>
              </w:rPr>
              <w:t>, PCP</w:t>
            </w:r>
            <w:r w:rsidRPr="00BD271C">
              <w:rPr>
                <w:rFonts w:cstheme="minorHAnsi"/>
                <w:b/>
                <w:bCs/>
                <w:sz w:val="18"/>
                <w:szCs w:val="18"/>
              </w:rPr>
              <w:br/>
              <w:t>ABSTENÇÃO</w:t>
            </w:r>
            <w:r w:rsidR="00C21B3C" w:rsidRPr="00BD271C">
              <w:rPr>
                <w:rFonts w:cstheme="minorHAnsi"/>
                <w:b/>
                <w:bCs/>
                <w:sz w:val="18"/>
                <w:szCs w:val="18"/>
              </w:rPr>
              <w:t xml:space="preserve"> </w:t>
            </w:r>
            <w:r w:rsidR="00C21B3C" w:rsidRPr="00BD271C">
              <w:rPr>
                <w:rFonts w:cstheme="minorHAnsi"/>
                <w:sz w:val="18"/>
                <w:szCs w:val="18"/>
              </w:rPr>
              <w:t>BE</w:t>
            </w:r>
          </w:p>
          <w:p w:rsidR="00C21B3C" w:rsidRPr="00BD271C" w:rsidRDefault="00C21B3C" w:rsidP="00C21B3C">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BFBFBF" w:themeFill="background1" w:themeFillShade="BF"/>
          </w:tcPr>
          <w:p w:rsidR="0047257C" w:rsidRPr="00BD271C" w:rsidRDefault="0047257C" w:rsidP="000D7F0D">
            <w:pPr>
              <w:jc w:val="both"/>
              <w:rPr>
                <w:rFonts w:cstheme="minorHAnsi"/>
                <w:sz w:val="18"/>
                <w:szCs w:val="18"/>
              </w:rPr>
            </w:pPr>
          </w:p>
        </w:tc>
      </w:tr>
      <w:tr w:rsidR="0047257C" w:rsidRPr="00BD271C" w:rsidTr="006667B9">
        <w:trPr>
          <w:cantSplit/>
          <w:trHeight w:val="1134"/>
        </w:trPr>
        <w:tc>
          <w:tcPr>
            <w:tcW w:w="752" w:type="dxa"/>
            <w:shd w:val="clear" w:color="auto" w:fill="FFFFFF" w:themeFill="background1"/>
            <w:textDirection w:val="btLr"/>
          </w:tcPr>
          <w:p w:rsidR="0047257C" w:rsidRPr="00BD271C" w:rsidRDefault="0047257C" w:rsidP="0047257C">
            <w:pPr>
              <w:jc w:val="center"/>
              <w:rPr>
                <w:rFonts w:cstheme="minorHAnsi"/>
                <w:sz w:val="18"/>
                <w:szCs w:val="18"/>
              </w:rPr>
            </w:pPr>
            <w:r w:rsidRPr="00BD271C">
              <w:rPr>
                <w:rFonts w:cstheme="minorHAnsi"/>
                <w:sz w:val="18"/>
                <w:szCs w:val="18"/>
              </w:rPr>
              <w:t>Artigo 110.º</w:t>
            </w:r>
          </w:p>
          <w:p w:rsidR="0047257C" w:rsidRPr="00BD271C" w:rsidRDefault="0047257C" w:rsidP="0047257C">
            <w:pPr>
              <w:jc w:val="center"/>
              <w:rPr>
                <w:rFonts w:cstheme="minorHAnsi"/>
                <w:sz w:val="18"/>
                <w:szCs w:val="18"/>
              </w:rPr>
            </w:pPr>
            <w:r w:rsidRPr="00BD271C">
              <w:rPr>
                <w:rFonts w:cstheme="minorHAnsi"/>
                <w:sz w:val="18"/>
                <w:szCs w:val="18"/>
              </w:rPr>
              <w:t>Taxa de gestão de resíduos</w:t>
            </w:r>
          </w:p>
          <w:p w:rsidR="0047257C" w:rsidRPr="00BD271C" w:rsidRDefault="0047257C" w:rsidP="000D7F0D">
            <w:pPr>
              <w:jc w:val="center"/>
              <w:rPr>
                <w:rFonts w:cstheme="minorHAnsi"/>
                <w:sz w:val="18"/>
                <w:szCs w:val="18"/>
              </w:rPr>
            </w:pPr>
          </w:p>
        </w:tc>
        <w:tc>
          <w:tcPr>
            <w:tcW w:w="3071" w:type="dxa"/>
            <w:shd w:val="clear" w:color="auto" w:fill="FFFFFF" w:themeFill="background1"/>
          </w:tcPr>
          <w:p w:rsidR="0047257C" w:rsidRPr="00BD271C" w:rsidRDefault="0047257C" w:rsidP="000D7F0D">
            <w:pPr>
              <w:jc w:val="both"/>
              <w:rPr>
                <w:rFonts w:cstheme="minorHAnsi"/>
                <w:sz w:val="18"/>
                <w:szCs w:val="18"/>
              </w:rPr>
            </w:pPr>
            <w:r w:rsidRPr="00BD271C">
              <w:rPr>
                <w:rFonts w:cstheme="minorHAnsi"/>
                <w:sz w:val="18"/>
                <w:szCs w:val="18"/>
              </w:rPr>
              <w:t>3 - A TGR deve ser repercutida nas tarifas e prestações financeiras cobradas pelos sujeitos passivos e ao longo da cadeia de valor da gestão de resíduos até ao produtor dos resíduos</w:t>
            </w:r>
          </w:p>
        </w:tc>
        <w:tc>
          <w:tcPr>
            <w:tcW w:w="2551" w:type="dxa"/>
            <w:shd w:val="clear" w:color="auto" w:fill="FFFFFF" w:themeFill="background1"/>
          </w:tcPr>
          <w:p w:rsidR="0047257C" w:rsidRPr="00BD271C" w:rsidRDefault="0047257C" w:rsidP="000D7F0D">
            <w:pPr>
              <w:jc w:val="center"/>
              <w:rPr>
                <w:rFonts w:cstheme="minorHAnsi"/>
                <w:sz w:val="18"/>
                <w:szCs w:val="18"/>
              </w:rPr>
            </w:pPr>
          </w:p>
        </w:tc>
        <w:tc>
          <w:tcPr>
            <w:tcW w:w="2552" w:type="dxa"/>
            <w:shd w:val="clear" w:color="auto" w:fill="FFFFFF" w:themeFill="background1"/>
          </w:tcPr>
          <w:p w:rsidR="0047257C" w:rsidRPr="00BD271C" w:rsidRDefault="0047257C" w:rsidP="0047257C">
            <w:pPr>
              <w:jc w:val="both"/>
              <w:rPr>
                <w:sz w:val="18"/>
                <w:szCs w:val="18"/>
              </w:rPr>
            </w:pPr>
            <w:r w:rsidRPr="00BD271C">
              <w:rPr>
                <w:sz w:val="18"/>
                <w:szCs w:val="18"/>
              </w:rPr>
              <w:t>3</w:t>
            </w:r>
            <w:proofErr w:type="gramStart"/>
            <w:r w:rsidRPr="00BD271C">
              <w:rPr>
                <w:sz w:val="18"/>
                <w:szCs w:val="18"/>
              </w:rPr>
              <w:t>-[</w:t>
            </w:r>
            <w:proofErr w:type="gramEnd"/>
            <w:r w:rsidRPr="00BD271C">
              <w:rPr>
                <w:sz w:val="18"/>
                <w:szCs w:val="18"/>
              </w:rPr>
              <w:t>…]</w:t>
            </w:r>
          </w:p>
          <w:p w:rsidR="0047257C" w:rsidRPr="00BD271C" w:rsidRDefault="0047257C" w:rsidP="000D7F0D">
            <w:pPr>
              <w:jc w:val="both"/>
              <w:rPr>
                <w:sz w:val="18"/>
                <w:szCs w:val="18"/>
              </w:rPr>
            </w:pPr>
          </w:p>
        </w:tc>
        <w:tc>
          <w:tcPr>
            <w:tcW w:w="2552" w:type="dxa"/>
            <w:shd w:val="clear" w:color="auto" w:fill="D9E2F3" w:themeFill="accent1" w:themeFillTint="33"/>
          </w:tcPr>
          <w:p w:rsidR="0047257C" w:rsidRPr="00BD271C" w:rsidRDefault="0047257C" w:rsidP="000D7F0D">
            <w:pPr>
              <w:jc w:val="both"/>
              <w:rPr>
                <w:rFonts w:cstheme="minorHAnsi"/>
                <w:b/>
                <w:bCs/>
                <w:strike/>
                <w:sz w:val="18"/>
                <w:szCs w:val="18"/>
              </w:rPr>
            </w:pPr>
            <w:bookmarkStart w:id="4" w:name="_Hlk73440444"/>
            <w:r w:rsidRPr="00BD271C">
              <w:rPr>
                <w:rFonts w:cstheme="minorHAnsi"/>
                <w:strike/>
                <w:sz w:val="18"/>
                <w:szCs w:val="18"/>
              </w:rPr>
              <w:t xml:space="preserve">3. (ALTERAÇÃO) A Taxa de Gestão de Resíduos deve ser repercutida nas tarifas e prestações financeiras cobradas pelos sujeitos passivos e ao longo da cadeia de valor da gestão de resíduos até ao produtor dos resíduos, </w:t>
            </w:r>
            <w:r w:rsidRPr="00BD271C">
              <w:rPr>
                <w:rFonts w:cstheme="minorHAnsi"/>
                <w:b/>
                <w:bCs/>
                <w:strike/>
                <w:sz w:val="18"/>
                <w:szCs w:val="18"/>
              </w:rPr>
              <w:t>sem prejuízo no estabelecido no n.º 5 do Artigo 114º;</w:t>
            </w:r>
          </w:p>
          <w:bookmarkEnd w:id="4"/>
          <w:p w:rsidR="00477BF4" w:rsidRPr="00BD271C" w:rsidRDefault="00477BF4" w:rsidP="000D7F0D">
            <w:pPr>
              <w:jc w:val="both"/>
              <w:rPr>
                <w:rFonts w:cstheme="minorHAnsi"/>
                <w:b/>
                <w:bCs/>
                <w:strike/>
                <w:sz w:val="18"/>
                <w:szCs w:val="18"/>
              </w:rPr>
            </w:pPr>
          </w:p>
          <w:p w:rsidR="00477BF4" w:rsidRPr="00BD271C" w:rsidRDefault="00CC4F32" w:rsidP="000D7F0D">
            <w:pPr>
              <w:jc w:val="both"/>
              <w:rPr>
                <w:rFonts w:cstheme="minorHAnsi"/>
                <w:b/>
                <w:bCs/>
                <w:color w:val="FF0000"/>
                <w:sz w:val="18"/>
                <w:szCs w:val="18"/>
              </w:rPr>
            </w:pPr>
            <w:r w:rsidRPr="00BD271C">
              <w:rPr>
                <w:rFonts w:cstheme="minorHAnsi"/>
                <w:b/>
                <w:bCs/>
                <w:color w:val="FF0000"/>
                <w:sz w:val="18"/>
                <w:szCs w:val="18"/>
              </w:rPr>
              <w:lastRenderedPageBreak/>
              <w:t>*</w:t>
            </w:r>
            <w:r w:rsidR="00477BF4" w:rsidRPr="00BD271C">
              <w:rPr>
                <w:rFonts w:cstheme="minorHAnsi"/>
                <w:b/>
                <w:bCs/>
                <w:color w:val="FF0000"/>
                <w:sz w:val="18"/>
                <w:szCs w:val="18"/>
              </w:rPr>
              <w:t>Alteração apresentada pelo PSD na reunião 01.06</w:t>
            </w:r>
          </w:p>
          <w:p w:rsidR="00477BF4" w:rsidRPr="00BD271C" w:rsidRDefault="00477BF4" w:rsidP="000D7F0D">
            <w:pPr>
              <w:jc w:val="both"/>
              <w:rPr>
                <w:rFonts w:cstheme="minorHAnsi"/>
                <w:b/>
                <w:bCs/>
                <w:sz w:val="18"/>
                <w:szCs w:val="18"/>
              </w:rPr>
            </w:pPr>
          </w:p>
          <w:p w:rsidR="00477BF4" w:rsidRPr="00BD271C" w:rsidRDefault="00BA71EB" w:rsidP="00477BF4">
            <w:pPr>
              <w:jc w:val="both"/>
              <w:rPr>
                <w:rFonts w:cstheme="minorHAnsi"/>
                <w:b/>
                <w:bCs/>
                <w:sz w:val="18"/>
                <w:szCs w:val="18"/>
              </w:rPr>
            </w:pPr>
            <w:r w:rsidRPr="00BD271C">
              <w:rPr>
                <w:rFonts w:cstheme="minorHAnsi"/>
                <w:b/>
                <w:bCs/>
                <w:sz w:val="18"/>
                <w:szCs w:val="18"/>
              </w:rPr>
              <w:t>4 - S</w:t>
            </w:r>
            <w:r w:rsidR="00477BF4" w:rsidRPr="00BD271C">
              <w:rPr>
                <w:rFonts w:cstheme="minorHAnsi"/>
                <w:b/>
                <w:bCs/>
                <w:sz w:val="18"/>
                <w:szCs w:val="18"/>
              </w:rPr>
              <w:t>em prejuízo no estabelecido no n.º 5 do Artigo 114º;</w:t>
            </w:r>
          </w:p>
          <w:p w:rsidR="00477BF4" w:rsidRPr="00BD271C" w:rsidRDefault="00477BF4" w:rsidP="000D7F0D">
            <w:pPr>
              <w:jc w:val="both"/>
              <w:rPr>
                <w:rFonts w:cstheme="minorHAnsi"/>
                <w:sz w:val="18"/>
                <w:szCs w:val="18"/>
              </w:rPr>
            </w:pPr>
          </w:p>
        </w:tc>
        <w:tc>
          <w:tcPr>
            <w:tcW w:w="2551" w:type="dxa"/>
            <w:shd w:val="clear" w:color="auto" w:fill="FFFFFF" w:themeFill="background1"/>
          </w:tcPr>
          <w:p w:rsidR="0047257C" w:rsidRPr="00BD271C" w:rsidRDefault="0047257C" w:rsidP="0047257C">
            <w:pPr>
              <w:jc w:val="both"/>
              <w:rPr>
                <w:rFonts w:cstheme="minorHAnsi"/>
                <w:sz w:val="18"/>
                <w:szCs w:val="18"/>
              </w:rPr>
            </w:pPr>
            <w:r w:rsidRPr="00BD271C">
              <w:rPr>
                <w:rFonts w:cstheme="minorHAnsi"/>
                <w:b/>
                <w:bCs/>
                <w:sz w:val="18"/>
                <w:szCs w:val="18"/>
              </w:rPr>
              <w:lastRenderedPageBreak/>
              <w:t>3 – A TGR não é repercutida na tarifa aos clientes domésticos, sendo repercutida na restante cadeia de valor da gestão de resíduos</w:t>
            </w:r>
            <w:r w:rsidRPr="00BD271C">
              <w:rPr>
                <w:rFonts w:cstheme="minorHAnsi"/>
                <w:sz w:val="18"/>
                <w:szCs w:val="18"/>
              </w:rPr>
              <w:t>.</w:t>
            </w:r>
          </w:p>
          <w:p w:rsidR="0047257C" w:rsidRPr="00BD271C" w:rsidRDefault="0047257C" w:rsidP="000D7F0D">
            <w:pPr>
              <w:jc w:val="both"/>
              <w:rPr>
                <w:rFonts w:cstheme="minorHAnsi"/>
                <w:sz w:val="18"/>
                <w:szCs w:val="18"/>
              </w:rPr>
            </w:pPr>
          </w:p>
        </w:tc>
      </w:tr>
      <w:tr w:rsidR="0047257C" w:rsidRPr="00BD271C" w:rsidTr="006667B9">
        <w:trPr>
          <w:cantSplit/>
          <w:trHeight w:val="1134"/>
        </w:trPr>
        <w:tc>
          <w:tcPr>
            <w:tcW w:w="752" w:type="dxa"/>
            <w:shd w:val="clear" w:color="auto" w:fill="BFBFBF" w:themeFill="background1" w:themeFillShade="BF"/>
            <w:textDirection w:val="btLr"/>
          </w:tcPr>
          <w:p w:rsidR="0047257C" w:rsidRPr="00BD271C" w:rsidRDefault="0047257C" w:rsidP="000D7F0D">
            <w:pPr>
              <w:jc w:val="center"/>
              <w:rPr>
                <w:rFonts w:cstheme="minorHAnsi"/>
                <w:sz w:val="18"/>
                <w:szCs w:val="18"/>
              </w:rPr>
            </w:pPr>
          </w:p>
        </w:tc>
        <w:tc>
          <w:tcPr>
            <w:tcW w:w="3071" w:type="dxa"/>
            <w:shd w:val="clear" w:color="auto" w:fill="BFBFBF" w:themeFill="background1" w:themeFillShade="BF"/>
          </w:tcPr>
          <w:p w:rsidR="0047257C" w:rsidRPr="00BD271C" w:rsidRDefault="0047257C" w:rsidP="000D7F0D">
            <w:pPr>
              <w:jc w:val="both"/>
              <w:rPr>
                <w:rFonts w:cstheme="minorHAnsi"/>
                <w:sz w:val="18"/>
                <w:szCs w:val="18"/>
              </w:rPr>
            </w:pPr>
          </w:p>
        </w:tc>
        <w:tc>
          <w:tcPr>
            <w:tcW w:w="2551" w:type="dxa"/>
            <w:shd w:val="clear" w:color="auto" w:fill="BFBFBF" w:themeFill="background1" w:themeFillShade="BF"/>
          </w:tcPr>
          <w:p w:rsidR="0047257C" w:rsidRPr="00BD271C" w:rsidRDefault="0047257C" w:rsidP="000D7F0D">
            <w:pPr>
              <w:jc w:val="center"/>
              <w:rPr>
                <w:rFonts w:cstheme="minorHAnsi"/>
                <w:sz w:val="18"/>
                <w:szCs w:val="18"/>
              </w:rPr>
            </w:pPr>
          </w:p>
        </w:tc>
        <w:tc>
          <w:tcPr>
            <w:tcW w:w="2552" w:type="dxa"/>
            <w:shd w:val="clear" w:color="auto" w:fill="BFBFBF" w:themeFill="background1" w:themeFillShade="BF"/>
          </w:tcPr>
          <w:p w:rsidR="0047257C" w:rsidRPr="00BD271C" w:rsidRDefault="0047257C" w:rsidP="000D7F0D">
            <w:pPr>
              <w:jc w:val="both"/>
              <w:rPr>
                <w:sz w:val="18"/>
                <w:szCs w:val="18"/>
              </w:rPr>
            </w:pPr>
          </w:p>
        </w:tc>
        <w:tc>
          <w:tcPr>
            <w:tcW w:w="2552" w:type="dxa"/>
            <w:shd w:val="clear" w:color="auto" w:fill="BFBFBF" w:themeFill="background1" w:themeFillShade="BF"/>
          </w:tcPr>
          <w:p w:rsidR="003C601C" w:rsidRPr="00BD271C" w:rsidRDefault="0047257C" w:rsidP="000D7F0D">
            <w:pPr>
              <w:jc w:val="both"/>
              <w:rPr>
                <w:rFonts w:cstheme="minorHAnsi"/>
                <w:b/>
                <w:bCs/>
                <w:sz w:val="18"/>
                <w:szCs w:val="18"/>
                <w:lang w:val="en-GB"/>
              </w:rPr>
            </w:pPr>
            <w:r w:rsidRPr="00BD271C">
              <w:rPr>
                <w:rFonts w:cstheme="minorHAnsi"/>
                <w:b/>
                <w:bCs/>
                <w:sz w:val="18"/>
                <w:szCs w:val="18"/>
                <w:lang w:val="en-GB"/>
              </w:rPr>
              <w:t>A FAVOR</w:t>
            </w:r>
            <w:r w:rsidR="003C601C" w:rsidRPr="00BD271C">
              <w:rPr>
                <w:rFonts w:cstheme="minorHAnsi"/>
                <w:b/>
                <w:bCs/>
                <w:sz w:val="18"/>
                <w:szCs w:val="18"/>
                <w:lang w:val="en-GB"/>
              </w:rPr>
              <w:t xml:space="preserve"> </w:t>
            </w:r>
            <w:r w:rsidR="003C601C" w:rsidRPr="00BD271C">
              <w:rPr>
                <w:rFonts w:cstheme="minorHAnsi"/>
                <w:sz w:val="18"/>
                <w:szCs w:val="18"/>
                <w:lang w:val="en-GB"/>
              </w:rPr>
              <w:t>PSD</w:t>
            </w:r>
            <w:r w:rsidR="00C21B3C" w:rsidRPr="00BD271C">
              <w:rPr>
                <w:rFonts w:cstheme="minorHAnsi"/>
                <w:sz w:val="18"/>
                <w:szCs w:val="18"/>
                <w:lang w:val="en-GB"/>
              </w:rPr>
              <w:t>, CDS</w:t>
            </w:r>
            <w:r w:rsidR="00477BF4" w:rsidRPr="00BD271C">
              <w:rPr>
                <w:rFonts w:cstheme="minorHAnsi"/>
                <w:sz w:val="18"/>
                <w:szCs w:val="18"/>
                <w:lang w:val="en-GB"/>
              </w:rPr>
              <w:t xml:space="preserve">, </w:t>
            </w:r>
            <w:r w:rsidR="00477BF4" w:rsidRPr="00BD271C">
              <w:rPr>
                <w:rFonts w:cstheme="minorHAnsi"/>
                <w:color w:val="FF0000"/>
                <w:sz w:val="18"/>
                <w:szCs w:val="18"/>
                <w:lang w:val="en-GB"/>
              </w:rPr>
              <w:t>PAN</w:t>
            </w:r>
            <w:r w:rsidR="00477BF4" w:rsidRPr="00BD271C">
              <w:rPr>
                <w:rFonts w:cstheme="minorHAnsi"/>
                <w:sz w:val="18"/>
                <w:szCs w:val="18"/>
                <w:lang w:val="en-GB"/>
              </w:rPr>
              <w:t xml:space="preserve"> PCP BE</w:t>
            </w:r>
          </w:p>
          <w:p w:rsidR="003C601C" w:rsidRPr="00BD271C" w:rsidRDefault="0047257C" w:rsidP="000D7F0D">
            <w:pPr>
              <w:jc w:val="both"/>
              <w:rPr>
                <w:rFonts w:cstheme="minorHAnsi"/>
                <w:b/>
                <w:bCs/>
                <w:sz w:val="18"/>
                <w:szCs w:val="18"/>
              </w:rPr>
            </w:pPr>
            <w:r w:rsidRPr="00BD271C">
              <w:rPr>
                <w:rFonts w:cstheme="minorHAnsi"/>
                <w:b/>
                <w:bCs/>
                <w:sz w:val="18"/>
                <w:szCs w:val="18"/>
              </w:rPr>
              <w:t>CONTRA</w:t>
            </w:r>
            <w:r w:rsidR="003C601C" w:rsidRPr="00BD271C">
              <w:rPr>
                <w:rFonts w:cstheme="minorHAnsi"/>
                <w:b/>
                <w:bCs/>
                <w:sz w:val="18"/>
                <w:szCs w:val="18"/>
              </w:rPr>
              <w:t xml:space="preserve"> </w:t>
            </w:r>
          </w:p>
          <w:p w:rsidR="0047257C" w:rsidRPr="00BD271C" w:rsidRDefault="0047257C" w:rsidP="000D7F0D">
            <w:pPr>
              <w:jc w:val="both"/>
              <w:rPr>
                <w:rFonts w:cstheme="minorHAnsi"/>
                <w:sz w:val="18"/>
                <w:szCs w:val="18"/>
              </w:rPr>
            </w:pPr>
            <w:proofErr w:type="gramStart"/>
            <w:r w:rsidRPr="00BD271C">
              <w:rPr>
                <w:rFonts w:cstheme="minorHAnsi"/>
                <w:b/>
                <w:bCs/>
                <w:sz w:val="18"/>
                <w:szCs w:val="18"/>
              </w:rPr>
              <w:t>ABSTENÇÃO</w:t>
            </w:r>
            <w:r w:rsidR="00C21B3C" w:rsidRPr="00BD271C">
              <w:rPr>
                <w:rFonts w:cstheme="minorHAnsi"/>
                <w:b/>
                <w:bCs/>
                <w:sz w:val="18"/>
                <w:szCs w:val="18"/>
              </w:rPr>
              <w:t xml:space="preserve"> </w:t>
            </w:r>
            <w:r w:rsidR="00477BF4" w:rsidRPr="00BD271C">
              <w:rPr>
                <w:rFonts w:cstheme="minorHAnsi"/>
                <w:sz w:val="18"/>
                <w:szCs w:val="18"/>
              </w:rPr>
              <w:t xml:space="preserve"> PS</w:t>
            </w:r>
            <w:proofErr w:type="gramEnd"/>
            <w:r w:rsidR="00477BF4" w:rsidRPr="00BD271C">
              <w:rPr>
                <w:rFonts w:cstheme="minorHAnsi"/>
                <w:sz w:val="18"/>
                <w:szCs w:val="18"/>
              </w:rPr>
              <w:t>,</w:t>
            </w:r>
          </w:p>
          <w:p w:rsidR="00C21B3C" w:rsidRPr="00BD271C" w:rsidRDefault="00477BF4" w:rsidP="00C21B3C">
            <w:pPr>
              <w:jc w:val="center"/>
              <w:rPr>
                <w:rFonts w:cstheme="minorHAnsi"/>
                <w:b/>
                <w:bCs/>
                <w:sz w:val="18"/>
                <w:szCs w:val="18"/>
              </w:rPr>
            </w:pPr>
            <w:r w:rsidRPr="00BD271C">
              <w:rPr>
                <w:rFonts w:cstheme="minorHAnsi"/>
                <w:b/>
                <w:bCs/>
                <w:color w:val="FF0000"/>
                <w:sz w:val="18"/>
                <w:szCs w:val="18"/>
              </w:rPr>
              <w:t>APROVADA</w:t>
            </w:r>
          </w:p>
        </w:tc>
        <w:tc>
          <w:tcPr>
            <w:tcW w:w="2551" w:type="dxa"/>
            <w:shd w:val="clear" w:color="auto" w:fill="BFBFBF" w:themeFill="background1" w:themeFillShade="BF"/>
          </w:tcPr>
          <w:p w:rsidR="003C601C" w:rsidRPr="00BD271C" w:rsidRDefault="0047257C" w:rsidP="000D7F0D">
            <w:pPr>
              <w:jc w:val="both"/>
              <w:rPr>
                <w:rFonts w:cstheme="minorHAnsi"/>
                <w:b/>
                <w:bCs/>
                <w:sz w:val="18"/>
                <w:szCs w:val="18"/>
                <w:lang w:val="en-GB"/>
              </w:rPr>
            </w:pPr>
            <w:r w:rsidRPr="00BD271C">
              <w:rPr>
                <w:rFonts w:cstheme="minorHAnsi"/>
                <w:b/>
                <w:bCs/>
                <w:sz w:val="18"/>
                <w:szCs w:val="18"/>
                <w:lang w:val="en-GB"/>
              </w:rPr>
              <w:t>A FAVOR</w:t>
            </w:r>
            <w:r w:rsidR="003C601C" w:rsidRPr="00BD271C">
              <w:rPr>
                <w:rFonts w:cstheme="minorHAnsi"/>
                <w:b/>
                <w:bCs/>
                <w:sz w:val="18"/>
                <w:szCs w:val="18"/>
                <w:lang w:val="en-GB"/>
              </w:rPr>
              <w:t xml:space="preserve"> </w:t>
            </w:r>
            <w:r w:rsidR="003C601C" w:rsidRPr="00BD271C">
              <w:rPr>
                <w:rFonts w:cstheme="minorHAnsi"/>
                <w:sz w:val="18"/>
                <w:szCs w:val="18"/>
                <w:lang w:val="en-GB"/>
              </w:rPr>
              <w:t>BE</w:t>
            </w:r>
            <w:r w:rsidR="00C36506" w:rsidRPr="00BD271C">
              <w:rPr>
                <w:rFonts w:cstheme="minorHAnsi"/>
                <w:sz w:val="18"/>
                <w:szCs w:val="18"/>
                <w:lang w:val="en-GB"/>
              </w:rPr>
              <w:t>, PCP</w:t>
            </w:r>
          </w:p>
          <w:p w:rsidR="003C601C" w:rsidRPr="00BD271C" w:rsidRDefault="0047257C" w:rsidP="000D7F0D">
            <w:pPr>
              <w:jc w:val="both"/>
              <w:rPr>
                <w:rFonts w:cstheme="minorHAnsi"/>
                <w:b/>
                <w:bCs/>
                <w:sz w:val="18"/>
                <w:szCs w:val="18"/>
                <w:lang w:val="en-GB"/>
              </w:rPr>
            </w:pPr>
            <w:r w:rsidRPr="00BD271C">
              <w:rPr>
                <w:rFonts w:cstheme="minorHAnsi"/>
                <w:b/>
                <w:bCs/>
                <w:sz w:val="18"/>
                <w:szCs w:val="18"/>
                <w:lang w:val="en-GB"/>
              </w:rPr>
              <w:t>CONTRA</w:t>
            </w:r>
            <w:r w:rsidR="003C601C" w:rsidRPr="00BD271C">
              <w:rPr>
                <w:rFonts w:cstheme="minorHAnsi"/>
                <w:b/>
                <w:bCs/>
                <w:sz w:val="18"/>
                <w:szCs w:val="18"/>
                <w:lang w:val="en-GB"/>
              </w:rPr>
              <w:t xml:space="preserve"> </w:t>
            </w:r>
            <w:r w:rsidR="00C36506" w:rsidRPr="00BD271C">
              <w:rPr>
                <w:rFonts w:cstheme="minorHAnsi"/>
                <w:sz w:val="18"/>
                <w:szCs w:val="18"/>
                <w:lang w:val="en-GB"/>
              </w:rPr>
              <w:t>PS, PSD, CDS,</w:t>
            </w:r>
            <w:r w:rsidR="00C36506" w:rsidRPr="00BD271C">
              <w:rPr>
                <w:rFonts w:cstheme="minorHAnsi"/>
                <w:b/>
                <w:bCs/>
                <w:sz w:val="18"/>
                <w:szCs w:val="18"/>
                <w:lang w:val="en-GB"/>
              </w:rPr>
              <w:t xml:space="preserve"> </w:t>
            </w:r>
            <w:r w:rsidR="003C601C" w:rsidRPr="00BD271C">
              <w:rPr>
                <w:rFonts w:cstheme="minorHAnsi"/>
                <w:sz w:val="18"/>
                <w:szCs w:val="18"/>
                <w:lang w:val="en-GB"/>
              </w:rPr>
              <w:t>PAN</w:t>
            </w:r>
          </w:p>
          <w:p w:rsidR="00C36506" w:rsidRPr="00BD271C" w:rsidRDefault="0047257C" w:rsidP="000D7F0D">
            <w:pPr>
              <w:jc w:val="both"/>
              <w:rPr>
                <w:rFonts w:cstheme="minorHAnsi"/>
                <w:b/>
                <w:bCs/>
                <w:sz w:val="18"/>
                <w:szCs w:val="18"/>
              </w:rPr>
            </w:pPr>
            <w:r w:rsidRPr="00BD271C">
              <w:rPr>
                <w:rFonts w:cstheme="minorHAnsi"/>
                <w:b/>
                <w:bCs/>
                <w:sz w:val="18"/>
                <w:szCs w:val="18"/>
              </w:rPr>
              <w:t>ABSTENÇÃO</w:t>
            </w:r>
          </w:p>
          <w:p w:rsidR="00C36506" w:rsidRPr="00BD271C" w:rsidRDefault="00C36506" w:rsidP="00C36506">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110.º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w:t>
            </w:r>
          </w:p>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4 - A TGR deve ser objeto de aumento gradual de acordo com os princípios gerais previstos no presente regime e nos instrumentos de planeamento em vigor, devendo assumir, entre os anos de 2021 e 2025, os seguintes valores:</w:t>
            </w: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r w:rsidRPr="00BD271C">
              <w:rPr>
                <w:rFonts w:cstheme="minorHAnsi"/>
                <w:noProof/>
                <w:sz w:val="18"/>
                <w:szCs w:val="18"/>
              </w:rPr>
              <w:drawing>
                <wp:inline distT="0" distB="0" distL="0" distR="0" wp14:anchorId="1A2A26F8" wp14:editId="5E25AD97">
                  <wp:extent cx="2442845" cy="22733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2845" cy="227330"/>
                          </a:xfrm>
                          <a:prstGeom prst="rect">
                            <a:avLst/>
                          </a:prstGeom>
                        </pic:spPr>
                      </pic:pic>
                    </a:graphicData>
                  </a:graphic>
                </wp:inline>
              </w:drawing>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b/>
                <w:bCs/>
                <w:sz w:val="18"/>
                <w:szCs w:val="18"/>
              </w:rPr>
            </w:pPr>
            <w:r w:rsidRPr="00BD271C">
              <w:rPr>
                <w:b/>
                <w:bCs/>
                <w:sz w:val="18"/>
                <w:szCs w:val="18"/>
              </w:rPr>
              <w:t xml:space="preserve">4- (NOVO) O Governo, até 31 Dezembro 2021, procede às alterações legislativas e à regulamentação necessárias com vista a assegurar que a Taxa de Gestão de Resíduos não </w:t>
            </w:r>
            <w:proofErr w:type="spellStart"/>
            <w:r w:rsidRPr="00BD271C">
              <w:rPr>
                <w:b/>
                <w:bCs/>
                <w:sz w:val="18"/>
                <w:szCs w:val="18"/>
              </w:rPr>
              <w:t>repercutível</w:t>
            </w:r>
            <w:proofErr w:type="spellEnd"/>
            <w:r w:rsidRPr="00BD271C">
              <w:rPr>
                <w:b/>
                <w:bCs/>
                <w:sz w:val="18"/>
                <w:szCs w:val="18"/>
              </w:rPr>
              <w:t xml:space="preserve"> prevista na alínea b) do n.º 15 do artigo 58.º Decreto-Lei n.º 178/2006, de 5 de setembro, na sua redação atual possa ser liquidada em 2023, em consonância com o previsto no Plano Estratégico de Resíduos Urbanos 2020+, sendo o cumprimento das metas </w:t>
            </w:r>
            <w:r w:rsidRPr="00BD271C">
              <w:rPr>
                <w:b/>
                <w:bCs/>
                <w:sz w:val="18"/>
                <w:szCs w:val="18"/>
              </w:rPr>
              <w:lastRenderedPageBreak/>
              <w:t>fixadas para 2020 aferido relativamente a 2022.</w:t>
            </w:r>
          </w:p>
          <w:p w:rsidR="000D7F0D" w:rsidRPr="00BD271C" w:rsidRDefault="000D7F0D" w:rsidP="000D7F0D">
            <w:pPr>
              <w:jc w:val="both"/>
              <w:rPr>
                <w:sz w:val="18"/>
                <w:szCs w:val="18"/>
              </w:rPr>
            </w:pPr>
            <w:r w:rsidRPr="00BD271C">
              <w:rPr>
                <w:sz w:val="18"/>
                <w:szCs w:val="18"/>
              </w:rPr>
              <w:t>5- (anterior nº 4)</w:t>
            </w:r>
          </w:p>
        </w:tc>
        <w:tc>
          <w:tcPr>
            <w:tcW w:w="2552"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4. (ALTERAÇÃO) A TGR deve ser objeto de aumento gradual de acordo com os princípios gerais previstos no presente Decreto-Lei e nos instrumentos de planeamento em vigor, devendo assumir, entre 2021 e 2025, os seguintes valores: </w:t>
            </w:r>
          </w:p>
          <w:p w:rsidR="00C36506" w:rsidRPr="00BD271C" w:rsidRDefault="00C36506" w:rsidP="000D7F0D">
            <w:pPr>
              <w:jc w:val="both"/>
              <w:rPr>
                <w:rFonts w:cstheme="minorHAnsi"/>
                <w:sz w:val="18"/>
                <w:szCs w:val="18"/>
              </w:rPr>
            </w:pPr>
          </w:p>
          <w:tbl>
            <w:tblP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567"/>
              <w:gridCol w:w="567"/>
              <w:gridCol w:w="541"/>
              <w:gridCol w:w="567"/>
              <w:gridCol w:w="709"/>
            </w:tblGrid>
            <w:tr w:rsidR="000D7F0D" w:rsidRPr="00BD271C" w:rsidTr="00F03394">
              <w:tc>
                <w:tcPr>
                  <w:tcW w:w="872" w:type="dxa"/>
                  <w:shd w:val="clear" w:color="auto" w:fill="auto"/>
                </w:tcPr>
                <w:p w:rsidR="000D7F0D" w:rsidRPr="00BD271C" w:rsidRDefault="000D7F0D" w:rsidP="009A7525">
                  <w:pPr>
                    <w:framePr w:hSpace="141" w:wrap="around" w:vAnchor="text" w:hAnchor="text" w:y="1"/>
                    <w:suppressOverlap/>
                    <w:rPr>
                      <w:rFonts w:cstheme="minorHAnsi"/>
                      <w:sz w:val="12"/>
                      <w:szCs w:val="12"/>
                    </w:rPr>
                  </w:pPr>
                  <w:r w:rsidRPr="00BD271C">
                    <w:rPr>
                      <w:rFonts w:cstheme="minorHAnsi"/>
                      <w:sz w:val="12"/>
                      <w:szCs w:val="12"/>
                    </w:rPr>
                    <w:t>Ano</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2021</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2022</w:t>
                  </w:r>
                </w:p>
              </w:tc>
              <w:tc>
                <w:tcPr>
                  <w:tcW w:w="541"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2023</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2024</w:t>
                  </w:r>
                </w:p>
              </w:tc>
              <w:tc>
                <w:tcPr>
                  <w:tcW w:w="709"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2025</w:t>
                  </w:r>
                </w:p>
              </w:tc>
            </w:tr>
            <w:tr w:rsidR="000D7F0D" w:rsidRPr="00BD271C" w:rsidTr="00F03394">
              <w:tc>
                <w:tcPr>
                  <w:tcW w:w="872" w:type="dxa"/>
                  <w:shd w:val="clear" w:color="auto" w:fill="auto"/>
                </w:tcPr>
                <w:p w:rsidR="000D7F0D" w:rsidRPr="00BD271C" w:rsidRDefault="000D7F0D" w:rsidP="009A7525">
                  <w:pPr>
                    <w:framePr w:hSpace="141" w:wrap="around" w:vAnchor="text" w:hAnchor="text" w:y="1"/>
                    <w:suppressOverlap/>
                    <w:rPr>
                      <w:rFonts w:cstheme="minorHAnsi"/>
                      <w:sz w:val="12"/>
                      <w:szCs w:val="12"/>
                    </w:rPr>
                  </w:pPr>
                  <w:r w:rsidRPr="00BD271C">
                    <w:rPr>
                      <w:rFonts w:cstheme="minorHAnsi"/>
                      <w:sz w:val="12"/>
                      <w:szCs w:val="12"/>
                    </w:rPr>
                    <w:t xml:space="preserve">Valor da </w:t>
                  </w:r>
                  <w:proofErr w:type="gramStart"/>
                  <w:r w:rsidRPr="00BD271C">
                    <w:rPr>
                      <w:rFonts w:cstheme="minorHAnsi"/>
                      <w:sz w:val="12"/>
                      <w:szCs w:val="12"/>
                    </w:rPr>
                    <w:t>TGR:€</w:t>
                  </w:r>
                  <w:proofErr w:type="gramEnd"/>
                  <w:r w:rsidRPr="00BD271C">
                    <w:rPr>
                      <w:rFonts w:cstheme="minorHAnsi"/>
                      <w:sz w:val="12"/>
                      <w:szCs w:val="12"/>
                    </w:rPr>
                    <w:t>/t resíduos</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14</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16</w:t>
                  </w:r>
                </w:p>
              </w:tc>
              <w:tc>
                <w:tcPr>
                  <w:tcW w:w="541"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18</w:t>
                  </w:r>
                </w:p>
              </w:tc>
              <w:tc>
                <w:tcPr>
                  <w:tcW w:w="567"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20</w:t>
                  </w:r>
                </w:p>
              </w:tc>
              <w:tc>
                <w:tcPr>
                  <w:tcW w:w="709" w:type="dxa"/>
                  <w:shd w:val="clear" w:color="auto" w:fill="auto"/>
                </w:tcPr>
                <w:p w:rsidR="000D7F0D" w:rsidRPr="00BD271C" w:rsidRDefault="000D7F0D" w:rsidP="009A7525">
                  <w:pPr>
                    <w:framePr w:hSpace="141" w:wrap="around" w:vAnchor="text" w:hAnchor="text" w:y="1"/>
                    <w:suppressOverlap/>
                    <w:jc w:val="center"/>
                    <w:rPr>
                      <w:rFonts w:cstheme="minorHAnsi"/>
                      <w:sz w:val="12"/>
                      <w:szCs w:val="12"/>
                    </w:rPr>
                  </w:pPr>
                  <w:r w:rsidRPr="00BD271C">
                    <w:rPr>
                      <w:rFonts w:cstheme="minorHAnsi"/>
                      <w:sz w:val="12"/>
                      <w:szCs w:val="12"/>
                    </w:rPr>
                    <w:t>22</w:t>
                  </w:r>
                </w:p>
              </w:tc>
            </w:tr>
          </w:tbl>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4 – […].</w:t>
            </w:r>
          </w:p>
        </w:tc>
      </w:tr>
      <w:tr w:rsidR="000D7F0D" w:rsidRPr="00BD271C" w:rsidTr="006667B9">
        <w:trPr>
          <w:cantSplit/>
          <w:trHeight w:val="560"/>
        </w:trPr>
        <w:tc>
          <w:tcPr>
            <w:tcW w:w="752" w:type="dxa"/>
            <w:shd w:val="clear" w:color="auto" w:fill="BFBFBF" w:themeFill="background1" w:themeFillShade="BF"/>
            <w:textDirection w:val="btLr"/>
          </w:tcPr>
          <w:p w:rsidR="000D7F0D" w:rsidRPr="00BD271C" w:rsidRDefault="000D7F0D" w:rsidP="000D7F0D">
            <w:pPr>
              <w:jc w:val="center"/>
              <w:rPr>
                <w:rFonts w:cstheme="minorHAnsi"/>
                <w:sz w:val="18"/>
                <w:szCs w:val="18"/>
              </w:rPr>
            </w:pPr>
          </w:p>
        </w:tc>
        <w:tc>
          <w:tcPr>
            <w:tcW w:w="3071" w:type="dxa"/>
            <w:shd w:val="clear" w:color="auto" w:fill="BFBFBF" w:themeFill="background1" w:themeFillShade="BF"/>
          </w:tcPr>
          <w:p w:rsidR="000D7F0D" w:rsidRPr="00BD271C" w:rsidRDefault="000D7F0D" w:rsidP="000D7F0D">
            <w:pPr>
              <w:rPr>
                <w:rFonts w:cstheme="minorHAnsi"/>
                <w:sz w:val="18"/>
                <w:szCs w:val="18"/>
              </w:rPr>
            </w:pPr>
          </w:p>
        </w:tc>
        <w:tc>
          <w:tcPr>
            <w:tcW w:w="2551" w:type="dxa"/>
            <w:shd w:val="clear" w:color="auto" w:fill="BFBFBF" w:themeFill="background1" w:themeFillShade="BF"/>
          </w:tcPr>
          <w:p w:rsidR="000D7F0D" w:rsidRPr="00BD271C" w:rsidRDefault="000D7F0D" w:rsidP="000D7F0D">
            <w:pPr>
              <w:jc w:val="center"/>
              <w:rPr>
                <w:rFonts w:cstheme="minorHAnsi"/>
                <w:sz w:val="18"/>
                <w:szCs w:val="18"/>
              </w:rPr>
            </w:pPr>
          </w:p>
        </w:tc>
        <w:tc>
          <w:tcPr>
            <w:tcW w:w="2552" w:type="dxa"/>
            <w:shd w:val="clear" w:color="auto" w:fill="BFBFBF" w:themeFill="background1" w:themeFillShade="BF"/>
          </w:tcPr>
          <w:p w:rsidR="000D7F0D" w:rsidRPr="00BD271C" w:rsidRDefault="000D7F0D" w:rsidP="000D7F0D">
            <w:pPr>
              <w:rPr>
                <w:rFonts w:cstheme="minorHAnsi"/>
                <w:b/>
                <w:bCs/>
                <w:sz w:val="18"/>
                <w:szCs w:val="18"/>
              </w:rPr>
            </w:pPr>
            <w:r w:rsidRPr="00BD271C">
              <w:rPr>
                <w:rFonts w:cstheme="minorHAnsi"/>
                <w:b/>
                <w:bCs/>
                <w:sz w:val="18"/>
                <w:szCs w:val="18"/>
              </w:rPr>
              <w:t>A FAVOR</w:t>
            </w:r>
            <w:r w:rsidR="00C36506" w:rsidRPr="00BD271C">
              <w:rPr>
                <w:rFonts w:cstheme="minorHAnsi"/>
                <w:b/>
                <w:bCs/>
                <w:sz w:val="18"/>
                <w:szCs w:val="18"/>
              </w:rPr>
              <w:t xml:space="preserve"> </w:t>
            </w:r>
            <w:r w:rsidR="00C36506" w:rsidRPr="00BD271C">
              <w:rPr>
                <w:rFonts w:cstheme="minorHAnsi"/>
                <w:sz w:val="18"/>
                <w:szCs w:val="18"/>
              </w:rPr>
              <w:t>PS,</w:t>
            </w:r>
            <w:r w:rsidR="00B37C91" w:rsidRPr="00BD271C">
              <w:rPr>
                <w:rFonts w:cstheme="minorHAnsi"/>
                <w:sz w:val="18"/>
                <w:szCs w:val="18"/>
              </w:rPr>
              <w:t xml:space="preserve"> </w:t>
            </w:r>
            <w:r w:rsidR="00C36506" w:rsidRPr="00BD271C">
              <w:rPr>
                <w:rFonts w:cstheme="minorHAnsi"/>
                <w:sz w:val="18"/>
                <w:szCs w:val="18"/>
              </w:rPr>
              <w:t>PAN</w:t>
            </w:r>
            <w:r w:rsidRPr="00BD271C">
              <w:rPr>
                <w:rFonts w:cstheme="minorHAnsi"/>
                <w:b/>
                <w:bCs/>
                <w:sz w:val="18"/>
                <w:szCs w:val="18"/>
              </w:rPr>
              <w:br/>
              <w:t>CONTRA</w:t>
            </w:r>
            <w:r w:rsidR="00B37C91" w:rsidRPr="00BD271C">
              <w:rPr>
                <w:rFonts w:cstheme="minorHAnsi"/>
                <w:b/>
                <w:bCs/>
                <w:sz w:val="18"/>
                <w:szCs w:val="18"/>
              </w:rPr>
              <w:t xml:space="preserve"> </w:t>
            </w:r>
            <w:r w:rsidR="00DD144D" w:rsidRPr="00BD271C">
              <w:rPr>
                <w:rFonts w:cstheme="minorHAnsi"/>
                <w:sz w:val="18"/>
                <w:szCs w:val="18"/>
              </w:rPr>
              <w:t>PSD, BE, PCP, CDS</w:t>
            </w:r>
            <w:r w:rsidRPr="00BD271C">
              <w:rPr>
                <w:rFonts w:cstheme="minorHAnsi"/>
                <w:b/>
                <w:bCs/>
                <w:sz w:val="18"/>
                <w:szCs w:val="18"/>
              </w:rPr>
              <w:br/>
              <w:t>ABSTENÇÃO</w:t>
            </w:r>
          </w:p>
          <w:p w:rsidR="00DD144D" w:rsidRPr="00BD271C" w:rsidRDefault="00DD144D" w:rsidP="000C0A6F">
            <w:pPr>
              <w:jc w:val="center"/>
              <w:rPr>
                <w:rFonts w:cstheme="minorHAnsi"/>
                <w:sz w:val="18"/>
                <w:szCs w:val="18"/>
              </w:rPr>
            </w:pPr>
            <w:r w:rsidRPr="00BD271C">
              <w:rPr>
                <w:rFonts w:cstheme="minorHAnsi"/>
                <w:b/>
                <w:bCs/>
                <w:color w:val="FF0000"/>
                <w:sz w:val="18"/>
                <w:szCs w:val="18"/>
              </w:rPr>
              <w:t>REJEITADA</w:t>
            </w:r>
          </w:p>
        </w:tc>
        <w:tc>
          <w:tcPr>
            <w:tcW w:w="2552" w:type="dxa"/>
            <w:shd w:val="clear" w:color="auto" w:fill="BFBFBF" w:themeFill="background1" w:themeFillShade="BF"/>
          </w:tcPr>
          <w:p w:rsidR="000D7F0D" w:rsidRPr="00BD271C" w:rsidRDefault="000D7F0D" w:rsidP="000D7F0D">
            <w:pPr>
              <w:rPr>
                <w:rFonts w:cstheme="minorHAnsi"/>
                <w:b/>
                <w:bCs/>
                <w:sz w:val="18"/>
                <w:szCs w:val="18"/>
              </w:rPr>
            </w:pPr>
            <w:r w:rsidRPr="00BD271C">
              <w:rPr>
                <w:rFonts w:cstheme="minorHAnsi"/>
                <w:b/>
                <w:bCs/>
                <w:sz w:val="18"/>
                <w:szCs w:val="18"/>
              </w:rPr>
              <w:t>A FAVOR</w:t>
            </w:r>
            <w:r w:rsidR="00C36506" w:rsidRPr="00BD271C">
              <w:rPr>
                <w:rFonts w:cstheme="minorHAnsi"/>
                <w:b/>
                <w:bCs/>
                <w:sz w:val="18"/>
                <w:szCs w:val="18"/>
              </w:rPr>
              <w:t xml:space="preserve"> </w:t>
            </w:r>
            <w:r w:rsidR="00C36506" w:rsidRPr="00BD271C">
              <w:rPr>
                <w:rFonts w:cstheme="minorHAnsi"/>
                <w:sz w:val="18"/>
                <w:szCs w:val="18"/>
              </w:rPr>
              <w:t>PSD, CDS</w:t>
            </w:r>
            <w:r w:rsidRPr="00BD271C">
              <w:rPr>
                <w:rFonts w:cstheme="minorHAnsi"/>
                <w:b/>
                <w:bCs/>
                <w:sz w:val="18"/>
                <w:szCs w:val="18"/>
              </w:rPr>
              <w:br/>
              <w:t>CONTRA</w:t>
            </w:r>
            <w:r w:rsidR="00C36506" w:rsidRPr="00BD271C">
              <w:rPr>
                <w:rFonts w:cstheme="minorHAnsi"/>
                <w:b/>
                <w:bCs/>
                <w:sz w:val="18"/>
                <w:szCs w:val="18"/>
              </w:rPr>
              <w:t xml:space="preserve"> </w:t>
            </w:r>
            <w:r w:rsidR="00C36506" w:rsidRPr="00BD271C">
              <w:rPr>
                <w:rFonts w:cstheme="minorHAnsi"/>
                <w:sz w:val="18"/>
                <w:szCs w:val="18"/>
              </w:rPr>
              <w:t>PS, PAN</w:t>
            </w:r>
            <w:r w:rsidR="00C36506" w:rsidRPr="00BD271C">
              <w:rPr>
                <w:rFonts w:cstheme="minorHAnsi"/>
                <w:b/>
                <w:bCs/>
                <w:sz w:val="18"/>
                <w:szCs w:val="18"/>
              </w:rPr>
              <w:t>,</w:t>
            </w:r>
            <w:r w:rsidR="00C36506" w:rsidRPr="00BD271C">
              <w:rPr>
                <w:rFonts w:cstheme="minorHAnsi"/>
                <w:sz w:val="18"/>
                <w:szCs w:val="18"/>
              </w:rPr>
              <w:t xml:space="preserve"> BE</w:t>
            </w:r>
            <w:r w:rsidRPr="00BD271C">
              <w:rPr>
                <w:rFonts w:cstheme="minorHAnsi"/>
                <w:b/>
                <w:bCs/>
                <w:sz w:val="18"/>
                <w:szCs w:val="18"/>
              </w:rPr>
              <w:br/>
              <w:t>ABSTENÇÃO</w:t>
            </w:r>
            <w:r w:rsidR="00C36506" w:rsidRPr="00BD271C">
              <w:rPr>
                <w:rFonts w:cstheme="minorHAnsi"/>
                <w:sz w:val="18"/>
                <w:szCs w:val="18"/>
              </w:rPr>
              <w:t xml:space="preserve"> PCP</w:t>
            </w:r>
          </w:p>
          <w:p w:rsidR="00C36506" w:rsidRPr="00BD271C" w:rsidRDefault="00C36506" w:rsidP="00C36506">
            <w:pPr>
              <w:jc w:val="center"/>
              <w:rPr>
                <w:rFonts w:cstheme="minorHAnsi"/>
                <w:sz w:val="18"/>
                <w:szCs w:val="18"/>
              </w:rPr>
            </w:pPr>
            <w:r w:rsidRPr="00BD271C">
              <w:rPr>
                <w:rFonts w:cstheme="minorHAnsi"/>
                <w:b/>
                <w:bCs/>
                <w:color w:val="FF0000"/>
                <w:sz w:val="18"/>
                <w:szCs w:val="18"/>
              </w:rPr>
              <w:t>REJEITADA</w:t>
            </w:r>
          </w:p>
        </w:tc>
        <w:tc>
          <w:tcPr>
            <w:tcW w:w="2551" w:type="dxa"/>
            <w:shd w:val="clear" w:color="auto" w:fill="BFBFBF" w:themeFill="background1" w:themeFillShade="BF"/>
          </w:tcPr>
          <w:p w:rsidR="000D7F0D" w:rsidRPr="00BD271C" w:rsidRDefault="000D7F0D" w:rsidP="000D7F0D">
            <w:pPr>
              <w:rPr>
                <w:rFonts w:cstheme="minorHAnsi"/>
                <w:sz w:val="18"/>
                <w:szCs w:val="18"/>
              </w:rPr>
            </w:pPr>
          </w:p>
        </w:tc>
      </w:tr>
      <w:tr w:rsidR="000D7F0D" w:rsidRPr="00BD271C" w:rsidTr="006667B9">
        <w:trPr>
          <w:cantSplit/>
          <w:trHeight w:val="560"/>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p>
        </w:tc>
        <w:tc>
          <w:tcPr>
            <w:tcW w:w="307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Artigo 111.º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 aplicável aos sistemas de gestão de resíduos urbanos e instalações de tratamento de resíduos</w:t>
            </w:r>
          </w:p>
          <w:p w:rsidR="000D7F0D" w:rsidRPr="00BD271C" w:rsidRDefault="000D7F0D" w:rsidP="000D7F0D">
            <w:pPr>
              <w:rPr>
                <w:rFonts w:cstheme="minorHAnsi"/>
                <w:b/>
                <w:bCs/>
                <w:color w:val="FF0000"/>
                <w:sz w:val="18"/>
                <w:szCs w:val="18"/>
              </w:rPr>
            </w:pPr>
            <w:r w:rsidRPr="00BD271C">
              <w:rPr>
                <w:rFonts w:cstheme="minorHAnsi"/>
                <w:b/>
                <w:bCs/>
                <w:color w:val="FF0000"/>
                <w:sz w:val="18"/>
                <w:szCs w:val="18"/>
              </w:rPr>
              <w:t>(Produção de efeitos: 2021-07-01)</w:t>
            </w:r>
          </w:p>
          <w:p w:rsidR="000D7F0D" w:rsidRPr="00BD271C" w:rsidRDefault="000D7F0D" w:rsidP="000D7F0D">
            <w:pPr>
              <w:jc w:val="both"/>
              <w:rPr>
                <w:rFonts w:cstheme="minorHAnsi"/>
                <w:sz w:val="18"/>
                <w:szCs w:val="18"/>
              </w:rPr>
            </w:pPr>
            <w:r w:rsidRPr="00BD271C">
              <w:rPr>
                <w:rFonts w:cstheme="minorHAnsi"/>
                <w:sz w:val="18"/>
                <w:szCs w:val="18"/>
              </w:rPr>
              <w:t>1 - A TGR aplicável aos sistemas de gestão de resíduos urbanos e instalações de tratamento de resíduos é liquidada anualmente e incide sobre a quantidade e o destino final dos resíduos geridos por estas entidades, nos termos seguintes:</w:t>
            </w:r>
          </w:p>
          <w:p w:rsidR="000D7F0D" w:rsidRPr="00BD271C" w:rsidRDefault="000D7F0D" w:rsidP="000D7F0D">
            <w:pPr>
              <w:jc w:val="both"/>
              <w:rPr>
                <w:rFonts w:cstheme="minorHAnsi"/>
                <w:sz w:val="18"/>
                <w:szCs w:val="18"/>
              </w:rPr>
            </w:pPr>
            <w:r w:rsidRPr="00BD271C">
              <w:rPr>
                <w:rFonts w:cstheme="minorHAnsi"/>
                <w:sz w:val="18"/>
                <w:szCs w:val="18"/>
              </w:rPr>
              <w:t>a) 100 % do valor da TGR definida no artigo anterior, por cada tonelada de resíduos depositados em aterro - operação de eliminação D 1;</w:t>
            </w:r>
          </w:p>
          <w:p w:rsidR="000D7F0D" w:rsidRPr="00BD271C" w:rsidRDefault="000D7F0D" w:rsidP="000D7F0D">
            <w:pPr>
              <w:jc w:val="both"/>
              <w:rPr>
                <w:rFonts w:cstheme="minorHAnsi"/>
                <w:sz w:val="18"/>
                <w:szCs w:val="18"/>
              </w:rPr>
            </w:pPr>
            <w:r w:rsidRPr="00BD271C">
              <w:rPr>
                <w:rFonts w:cstheme="minorHAnsi"/>
                <w:sz w:val="18"/>
                <w:szCs w:val="18"/>
              </w:rPr>
              <w:t xml:space="preserve">b) 85 % do valor da TGR definida no artigo anterior, por cada tonelada de resíduos que sejam submetidos à </w:t>
            </w:r>
            <w:r w:rsidRPr="00BD271C">
              <w:rPr>
                <w:rFonts w:cstheme="minorHAnsi"/>
                <w:sz w:val="18"/>
                <w:szCs w:val="18"/>
              </w:rPr>
              <w:lastRenderedPageBreak/>
              <w:t>operação de incineração em terra - operação de eliminação D 10;</w:t>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lastRenderedPageBreak/>
              <w:t>Artigo 111.º</w:t>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sz w:val="18"/>
                <w:szCs w:val="18"/>
              </w:rPr>
            </w:pPr>
            <w:r w:rsidRPr="00BD271C">
              <w:rPr>
                <w:rFonts w:cstheme="minorHAnsi"/>
                <w:sz w:val="18"/>
                <w:szCs w:val="18"/>
              </w:rPr>
              <w:t>1 - A TGR aplicável aos sistemas de gestão de resíduos urbanos e instalações de tratamento de resíduos é liquidada anualmente e incide sobre a quantidade e o destino final dos resíduos geridos por estas entidades, nos termos seguintes:</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100% do valor da TGR definida no artigo anterior, por cada tonelada de resíduos que sejam submetidos à operação de incineração em terra - operação de eliminação D 10;</w:t>
            </w:r>
          </w:p>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t>Artigo 111.º</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1. [...]</w:t>
            </w:r>
          </w:p>
          <w:p w:rsidR="000D7F0D" w:rsidRPr="00BD271C" w:rsidRDefault="000D7F0D" w:rsidP="000D7F0D">
            <w:pPr>
              <w:jc w:val="both"/>
              <w:rPr>
                <w:rFonts w:cstheme="minorHAnsi"/>
                <w:sz w:val="18"/>
                <w:szCs w:val="18"/>
              </w:rPr>
            </w:pPr>
            <w:r w:rsidRPr="00BD271C">
              <w:rPr>
                <w:rFonts w:cstheme="minorHAnsi"/>
                <w:sz w:val="18"/>
                <w:szCs w:val="18"/>
              </w:rPr>
              <w:t>a)  […];</w:t>
            </w:r>
          </w:p>
          <w:p w:rsidR="000D7F0D" w:rsidRPr="00BD271C" w:rsidRDefault="000D7F0D" w:rsidP="000D7F0D">
            <w:pPr>
              <w:jc w:val="both"/>
              <w:rPr>
                <w:rFonts w:cstheme="minorHAnsi"/>
                <w:sz w:val="18"/>
                <w:szCs w:val="18"/>
              </w:rPr>
            </w:pPr>
            <w:r w:rsidRPr="00BD271C">
              <w:rPr>
                <w:rFonts w:cstheme="minorHAnsi"/>
                <w:sz w:val="18"/>
                <w:szCs w:val="18"/>
              </w:rPr>
              <w:t>b)  […];</w:t>
            </w:r>
          </w:p>
          <w:p w:rsidR="000D7F0D" w:rsidRPr="00BD271C" w:rsidRDefault="000D7F0D" w:rsidP="000D7F0D">
            <w:pPr>
              <w:jc w:val="both"/>
              <w:rPr>
                <w:rFonts w:cstheme="minorHAnsi"/>
                <w:sz w:val="18"/>
                <w:szCs w:val="18"/>
              </w:rPr>
            </w:pPr>
            <w:r w:rsidRPr="00BD271C">
              <w:rPr>
                <w:rFonts w:cstheme="minorHAnsi"/>
                <w:sz w:val="18"/>
                <w:szCs w:val="18"/>
              </w:rPr>
              <w:t>c)</w:t>
            </w:r>
          </w:p>
          <w:p w:rsidR="000D7F0D" w:rsidRPr="00BD271C" w:rsidRDefault="000D7F0D" w:rsidP="000D7F0D">
            <w:pPr>
              <w:jc w:val="center"/>
              <w:rPr>
                <w:rFonts w:cstheme="minorHAnsi"/>
                <w:sz w:val="18"/>
                <w:szCs w:val="18"/>
              </w:rPr>
            </w:pPr>
          </w:p>
        </w:tc>
        <w:tc>
          <w:tcPr>
            <w:tcW w:w="2551" w:type="dxa"/>
            <w:shd w:val="clear" w:color="auto" w:fill="FFFFFF" w:themeFill="background1"/>
          </w:tcPr>
          <w:p w:rsidR="000D7F0D" w:rsidRPr="00BD271C" w:rsidRDefault="000D7F0D" w:rsidP="000D7F0D">
            <w:pPr>
              <w:jc w:val="center"/>
              <w:rPr>
                <w:rFonts w:cstheme="minorHAnsi"/>
                <w:sz w:val="18"/>
                <w:szCs w:val="18"/>
              </w:rPr>
            </w:pPr>
          </w:p>
        </w:tc>
      </w:tr>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 BE</w:t>
            </w:r>
            <w:r w:rsidRPr="00BD271C">
              <w:rPr>
                <w:rFonts w:cstheme="minorHAnsi"/>
                <w:b/>
                <w:bCs/>
                <w:sz w:val="18"/>
                <w:szCs w:val="18"/>
              </w:rPr>
              <w:br/>
              <w:t xml:space="preserve">CONTRA </w:t>
            </w:r>
            <w:r w:rsidRPr="00BD271C">
              <w:rPr>
                <w:rFonts w:cstheme="minorHAnsi"/>
                <w:sz w:val="18"/>
                <w:szCs w:val="18"/>
              </w:rPr>
              <w:t>PS, PSD, CDS, PCP</w:t>
            </w:r>
            <w:r w:rsidRPr="00BD271C">
              <w:rPr>
                <w:rFonts w:cstheme="minorHAnsi"/>
                <w:b/>
                <w:bCs/>
                <w:sz w:val="18"/>
                <w:szCs w:val="18"/>
              </w:rPr>
              <w:br/>
              <w:t>ABSTENÇÃO</w:t>
            </w:r>
          </w:p>
          <w:p w:rsidR="000D7F0D" w:rsidRPr="00BD271C" w:rsidRDefault="000D7F0D" w:rsidP="00C36506">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jc w:val="center"/>
              <w:rPr>
                <w:rFonts w:cstheme="minorHAnsi"/>
                <w:sz w:val="18"/>
                <w:szCs w:val="18"/>
              </w:rPr>
            </w:pPr>
          </w:p>
        </w:tc>
      </w:tr>
      <w:tr w:rsidR="000D7F0D" w:rsidRPr="00BD271C" w:rsidTr="006667B9">
        <w:trPr>
          <w:cantSplit/>
          <w:trHeight w:val="560"/>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111.º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c) 20 % do valor da TGR definida no artigo anterior, por cada tonelada de resíduos que sejam submetidos à operação de valorização energética operação de valorização R 1</w:t>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100 % do valor da TGR definida no artigo anterior, por cada tonelada de resíduos que sejam submetidos à operação de valorização energética operação de valorização R 1.</w:t>
            </w:r>
          </w:p>
          <w:p w:rsidR="000D7F0D" w:rsidRPr="00BD271C" w:rsidRDefault="000D7F0D" w:rsidP="000D7F0D">
            <w:pPr>
              <w:jc w:val="both"/>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rPr>
                <w:rFonts w:cstheme="minorHAnsi"/>
                <w:b/>
                <w:bCs/>
                <w:sz w:val="18"/>
                <w:szCs w:val="18"/>
              </w:rPr>
            </w:pPr>
          </w:p>
        </w:tc>
        <w:tc>
          <w:tcPr>
            <w:tcW w:w="2551" w:type="dxa"/>
            <w:shd w:val="clear" w:color="auto" w:fill="FFFFFF" w:themeFill="background1"/>
          </w:tcPr>
          <w:p w:rsidR="000D7F0D" w:rsidRPr="00BD271C" w:rsidRDefault="000D7F0D" w:rsidP="00DC41DF">
            <w:pPr>
              <w:jc w:val="center"/>
              <w:rPr>
                <w:rFonts w:cstheme="minorHAnsi"/>
                <w:sz w:val="18"/>
                <w:szCs w:val="18"/>
              </w:rPr>
            </w:pPr>
            <w:r w:rsidRPr="00BD271C">
              <w:rPr>
                <w:rFonts w:cstheme="minorHAnsi"/>
                <w:sz w:val="18"/>
                <w:szCs w:val="18"/>
              </w:rPr>
              <w:t>Artigo 111.º</w:t>
            </w:r>
          </w:p>
          <w:p w:rsidR="000D7F0D" w:rsidRPr="00BD271C" w:rsidRDefault="000D7F0D" w:rsidP="000D7F0D">
            <w:pPr>
              <w:jc w:val="both"/>
              <w:rPr>
                <w:rFonts w:cstheme="minorHAnsi"/>
                <w:sz w:val="18"/>
                <w:szCs w:val="18"/>
              </w:rPr>
            </w:pPr>
            <w:r w:rsidRPr="00BD271C">
              <w:rPr>
                <w:rFonts w:cstheme="minorHAnsi"/>
                <w:sz w:val="18"/>
                <w:szCs w:val="18"/>
              </w:rPr>
              <w:t>1 – […]:</w:t>
            </w:r>
          </w:p>
          <w:p w:rsidR="000D7F0D" w:rsidRPr="00BD271C" w:rsidRDefault="000D7F0D" w:rsidP="000D7F0D">
            <w:pPr>
              <w:jc w:val="both"/>
              <w:rPr>
                <w:rFonts w:cstheme="minorHAnsi"/>
                <w:sz w:val="18"/>
                <w:szCs w:val="18"/>
              </w:rPr>
            </w:pPr>
            <w:r w:rsidRPr="00BD271C">
              <w:rPr>
                <w:rFonts w:cstheme="minorHAnsi"/>
                <w:sz w:val="18"/>
                <w:szCs w:val="18"/>
              </w:rPr>
              <w:t>a)  […];</w:t>
            </w:r>
          </w:p>
          <w:p w:rsidR="000D7F0D" w:rsidRPr="00BD271C" w:rsidRDefault="000D7F0D" w:rsidP="000D7F0D">
            <w:pPr>
              <w:jc w:val="both"/>
              <w:rPr>
                <w:rFonts w:cstheme="minorHAnsi"/>
                <w:sz w:val="18"/>
                <w:szCs w:val="18"/>
              </w:rPr>
            </w:pPr>
            <w:r w:rsidRPr="00BD271C">
              <w:rPr>
                <w:rFonts w:cstheme="minorHAnsi"/>
                <w:sz w:val="18"/>
                <w:szCs w:val="18"/>
              </w:rPr>
              <w:t>b)  […];</w:t>
            </w:r>
          </w:p>
          <w:p w:rsidR="000D7F0D" w:rsidRPr="00BD271C" w:rsidRDefault="000D7F0D" w:rsidP="000D7F0D">
            <w:pPr>
              <w:jc w:val="both"/>
              <w:rPr>
                <w:rFonts w:cstheme="minorHAnsi"/>
                <w:b/>
                <w:bCs/>
                <w:sz w:val="18"/>
                <w:szCs w:val="18"/>
              </w:rPr>
            </w:pPr>
            <w:r w:rsidRPr="00BD271C">
              <w:rPr>
                <w:rFonts w:cstheme="minorHAnsi"/>
                <w:b/>
                <w:bCs/>
                <w:sz w:val="18"/>
                <w:szCs w:val="18"/>
              </w:rPr>
              <w:t>c) 20 % do valor da TGR definida no artigo anterior, com um acréscimo de 5% ao ano até atingir 50 %, por cada tonelada de resíduos que sejam submetidos à operação de valorização energética operação de valorização R 1;</w:t>
            </w:r>
          </w:p>
        </w:tc>
      </w:tr>
      <w:tr w:rsidR="000D7F0D" w:rsidRPr="00BD271C" w:rsidTr="006667B9">
        <w:trPr>
          <w:cantSplit/>
          <w:trHeight w:val="5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DC41DF">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r w:rsidRPr="00BD271C">
              <w:rPr>
                <w:rFonts w:cstheme="minorHAnsi"/>
                <w:b/>
                <w:bCs/>
                <w:sz w:val="18"/>
                <w:szCs w:val="18"/>
              </w:rPr>
              <w:br/>
            </w:r>
            <w:proofErr w:type="gramStart"/>
            <w:r w:rsidRPr="00BD271C">
              <w:rPr>
                <w:rFonts w:cstheme="minorHAnsi"/>
                <w:b/>
                <w:bCs/>
                <w:sz w:val="18"/>
                <w:szCs w:val="18"/>
              </w:rPr>
              <w:t xml:space="preserve">CONTRA </w:t>
            </w:r>
            <w:r w:rsidR="00671E73" w:rsidRPr="00BD271C">
              <w:t xml:space="preserve"> </w:t>
            </w:r>
            <w:r w:rsidR="00671E73" w:rsidRPr="00BD271C">
              <w:rPr>
                <w:rFonts w:cstheme="minorHAnsi"/>
                <w:sz w:val="18"/>
                <w:szCs w:val="18"/>
              </w:rPr>
              <w:t>PS</w:t>
            </w:r>
            <w:proofErr w:type="gramEnd"/>
            <w:r w:rsidR="00671E73" w:rsidRPr="00BD271C">
              <w:rPr>
                <w:rFonts w:cstheme="minorHAnsi"/>
                <w:sz w:val="18"/>
                <w:szCs w:val="18"/>
              </w:rPr>
              <w:t xml:space="preserve">, PSD,  PCP, CDS, </w:t>
            </w:r>
            <w:r w:rsidRPr="00BD271C">
              <w:rPr>
                <w:rFonts w:cstheme="minorHAnsi"/>
                <w:b/>
                <w:bCs/>
                <w:sz w:val="18"/>
                <w:szCs w:val="18"/>
              </w:rPr>
              <w:br/>
              <w:t xml:space="preserve">ABSTENÇÃO </w:t>
            </w:r>
            <w:r w:rsidR="009675A9" w:rsidRPr="00BD271C">
              <w:rPr>
                <w:rFonts w:cstheme="minorHAnsi"/>
                <w:sz w:val="18"/>
                <w:szCs w:val="18"/>
              </w:rPr>
              <w:t>BE</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BE</w:t>
            </w:r>
            <w:r w:rsidRPr="00BD271C">
              <w:rPr>
                <w:rFonts w:cstheme="minorHAnsi"/>
                <w:b/>
                <w:bCs/>
                <w:sz w:val="18"/>
                <w:szCs w:val="18"/>
              </w:rPr>
              <w:br/>
              <w:t>CONTRA</w:t>
            </w:r>
            <w:r w:rsidRPr="00BD271C">
              <w:rPr>
                <w:rFonts w:cstheme="minorHAnsi"/>
                <w:sz w:val="18"/>
                <w:szCs w:val="18"/>
              </w:rPr>
              <w:t xml:space="preserve"> PS, </w:t>
            </w:r>
            <w:proofErr w:type="gramStart"/>
            <w:r w:rsidRPr="00BD271C">
              <w:rPr>
                <w:rFonts w:cstheme="minorHAnsi"/>
                <w:sz w:val="18"/>
                <w:szCs w:val="18"/>
              </w:rPr>
              <w:t xml:space="preserve">PSD, </w:t>
            </w:r>
            <w:r w:rsidR="00671E73" w:rsidRPr="00BD271C">
              <w:rPr>
                <w:rFonts w:cstheme="minorHAnsi"/>
                <w:sz w:val="18"/>
                <w:szCs w:val="18"/>
              </w:rPr>
              <w:t xml:space="preserve"> PCP</w:t>
            </w:r>
            <w:proofErr w:type="gramEnd"/>
            <w:r w:rsidR="00671E73" w:rsidRPr="00BD271C">
              <w:rPr>
                <w:rFonts w:cstheme="minorHAnsi"/>
                <w:sz w:val="18"/>
                <w:szCs w:val="18"/>
              </w:rPr>
              <w:t xml:space="preserve">, </w:t>
            </w:r>
            <w:r w:rsidRPr="00BD271C">
              <w:rPr>
                <w:rFonts w:cstheme="minorHAnsi"/>
                <w:sz w:val="18"/>
                <w:szCs w:val="18"/>
              </w:rPr>
              <w:t xml:space="preserve">CDS, PAN </w:t>
            </w:r>
            <w:r w:rsidRPr="00BD271C">
              <w:rPr>
                <w:rFonts w:cstheme="minorHAnsi"/>
                <w:b/>
                <w:bCs/>
                <w:sz w:val="18"/>
                <w:szCs w:val="18"/>
              </w:rPr>
              <w:br/>
              <w:t>ABSTENÇÃO</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REJEITADA</w:t>
            </w:r>
          </w:p>
        </w:tc>
      </w:tr>
      <w:tr w:rsidR="000D7F0D" w:rsidRPr="00BD271C" w:rsidTr="006667B9">
        <w:trPr>
          <w:cantSplit/>
          <w:trHeight w:val="813"/>
        </w:trPr>
        <w:tc>
          <w:tcPr>
            <w:tcW w:w="752" w:type="dxa"/>
            <w:shd w:val="clear" w:color="auto" w:fill="FFFFFF" w:themeFill="background1"/>
            <w:textDirection w:val="btLr"/>
          </w:tcPr>
          <w:p w:rsidR="009675A9" w:rsidRPr="00BD271C" w:rsidRDefault="009675A9" w:rsidP="009675A9">
            <w:pPr>
              <w:jc w:val="center"/>
              <w:rPr>
                <w:rFonts w:cstheme="minorHAnsi"/>
                <w:sz w:val="18"/>
                <w:szCs w:val="18"/>
              </w:rPr>
            </w:pPr>
            <w:r w:rsidRPr="00BD271C">
              <w:rPr>
                <w:rFonts w:cstheme="minorHAnsi"/>
                <w:sz w:val="18"/>
                <w:szCs w:val="18"/>
              </w:rPr>
              <w:t>Artigo 111.º</w:t>
            </w:r>
          </w:p>
          <w:p w:rsidR="000D7F0D" w:rsidRPr="00BD271C" w:rsidRDefault="009675A9" w:rsidP="009675A9">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2"/>
                <w:szCs w:val="12"/>
              </w:rPr>
            </w:pPr>
            <w:r w:rsidRPr="00BD271C">
              <w:rPr>
                <w:rFonts w:cstheme="minorHAnsi"/>
                <w:sz w:val="12"/>
                <w:szCs w:val="12"/>
              </w:rPr>
              <w:t>2 - Ao montante da TGR referido nas alíneas b) e c) do número anterior devem ser deduzidos os valores correspondentes à valorização material nos seguintes termos:</w:t>
            </w:r>
          </w:p>
          <w:p w:rsidR="000D7F0D" w:rsidRPr="00BD271C" w:rsidRDefault="000D7F0D" w:rsidP="000D7F0D">
            <w:pPr>
              <w:jc w:val="both"/>
              <w:rPr>
                <w:rFonts w:cstheme="minorHAnsi"/>
                <w:sz w:val="12"/>
                <w:szCs w:val="12"/>
              </w:rPr>
            </w:pPr>
            <w:r w:rsidRPr="00BD271C">
              <w:rPr>
                <w:rFonts w:cstheme="minorHAnsi"/>
                <w:sz w:val="12"/>
                <w:szCs w:val="12"/>
              </w:rPr>
              <w:t>a) O valor da TGR definida na alínea b) do número anterior, por cada tonelada de resíduos valorizados materialmente a partir das escórias, quando a operação de eliminação D 10 ocorre em incinerador dedicado;</w:t>
            </w:r>
          </w:p>
          <w:p w:rsidR="000D7F0D" w:rsidRPr="00BD271C" w:rsidRDefault="000D7F0D" w:rsidP="000D7F0D">
            <w:pPr>
              <w:jc w:val="both"/>
              <w:rPr>
                <w:rFonts w:cstheme="minorHAnsi"/>
                <w:sz w:val="12"/>
                <w:szCs w:val="12"/>
              </w:rPr>
            </w:pPr>
            <w:r w:rsidRPr="00BD271C">
              <w:rPr>
                <w:rFonts w:cstheme="minorHAnsi"/>
                <w:sz w:val="12"/>
                <w:szCs w:val="12"/>
              </w:rPr>
              <w:lastRenderedPageBreak/>
              <w:t>b) O valor da TGR definida na alínea c) do número anterior, por cada tonelada de resíduos valorizados materialmente a partir das escórias, quando a operação de valorização R 1 ocorre em incinerador dedicado;</w:t>
            </w:r>
          </w:p>
          <w:p w:rsidR="000D7F0D" w:rsidRPr="00BD271C" w:rsidRDefault="000D7F0D" w:rsidP="000D7F0D">
            <w:pPr>
              <w:jc w:val="both"/>
              <w:rPr>
                <w:rFonts w:cstheme="minorHAnsi"/>
                <w:sz w:val="12"/>
                <w:szCs w:val="12"/>
              </w:rPr>
            </w:pPr>
            <w:r w:rsidRPr="00BD271C">
              <w:rPr>
                <w:rFonts w:cstheme="minorHAnsi"/>
                <w:sz w:val="12"/>
                <w:szCs w:val="12"/>
              </w:rPr>
              <w:t>c) O valor da TGR definida na alínea c) do número anterior, por cada tonelada de resíduos incorporados no produto final - valorização material -, quando a operação de valorização R 1 ocorre em fornos de processo de instalações industriais;</w:t>
            </w:r>
          </w:p>
          <w:p w:rsidR="000D7F0D" w:rsidRPr="00BD271C" w:rsidRDefault="000D7F0D" w:rsidP="000D7F0D">
            <w:pPr>
              <w:jc w:val="both"/>
              <w:rPr>
                <w:rFonts w:cstheme="minorHAnsi"/>
                <w:sz w:val="12"/>
                <w:szCs w:val="12"/>
              </w:rPr>
            </w:pPr>
            <w:r w:rsidRPr="00BD271C">
              <w:rPr>
                <w:rFonts w:cstheme="minorHAnsi"/>
                <w:sz w:val="12"/>
                <w:szCs w:val="12"/>
              </w:rPr>
              <w:t>d) A metodologia para determinação da tonelagem de resíduos objeto de deduções à TGR deve ser aprovada previamente pela ANR mediante proposta devidamente fundamentada do sujeito passivo.</w:t>
            </w:r>
          </w:p>
          <w:p w:rsidR="000D7F0D" w:rsidRPr="00BD271C" w:rsidRDefault="000D7F0D" w:rsidP="000D7F0D">
            <w:pPr>
              <w:jc w:val="both"/>
              <w:rPr>
                <w:rFonts w:cstheme="minorHAnsi"/>
                <w:sz w:val="12"/>
                <w:szCs w:val="12"/>
              </w:rPr>
            </w:pPr>
            <w:r w:rsidRPr="00BD271C">
              <w:rPr>
                <w:rFonts w:cstheme="minorHAnsi"/>
                <w:sz w:val="12"/>
                <w:szCs w:val="12"/>
              </w:rPr>
              <w:t>3 - No caso dos aterros para resíduos não perigosos geridos no âmbito dos sistemas municipais ou multimunicipais de gestão de resíduos urbanos, o valor da TGR previsto na alínea a) do n.º 1 é agravado, relativamente às quantidades de resíduos adequados para reciclagem ou outra valorização material, nos seguintes termos:</w:t>
            </w:r>
          </w:p>
          <w:p w:rsidR="000D7F0D" w:rsidRPr="00BD271C" w:rsidRDefault="000D7F0D" w:rsidP="000D7F0D">
            <w:pPr>
              <w:jc w:val="both"/>
              <w:rPr>
                <w:rFonts w:cstheme="minorHAnsi"/>
                <w:sz w:val="12"/>
                <w:szCs w:val="12"/>
              </w:rPr>
            </w:pPr>
            <w:r w:rsidRPr="00BD271C">
              <w:rPr>
                <w:rFonts w:cstheme="minorHAnsi"/>
                <w:sz w:val="12"/>
                <w:szCs w:val="12"/>
              </w:rPr>
              <w:t>a) 10 p.p. em 2023;</w:t>
            </w:r>
          </w:p>
          <w:p w:rsidR="000D7F0D" w:rsidRPr="00BD271C" w:rsidRDefault="000D7F0D" w:rsidP="000D7F0D">
            <w:pPr>
              <w:jc w:val="both"/>
              <w:rPr>
                <w:rFonts w:cstheme="minorHAnsi"/>
                <w:sz w:val="12"/>
                <w:szCs w:val="12"/>
              </w:rPr>
            </w:pPr>
            <w:r w:rsidRPr="00BD271C">
              <w:rPr>
                <w:rFonts w:cstheme="minorHAnsi"/>
                <w:sz w:val="12"/>
                <w:szCs w:val="12"/>
              </w:rPr>
              <w:t>b) 20 p.p. em 2024;</w:t>
            </w:r>
          </w:p>
          <w:p w:rsidR="000D7F0D" w:rsidRPr="00BD271C" w:rsidRDefault="000D7F0D" w:rsidP="000D7F0D">
            <w:pPr>
              <w:jc w:val="both"/>
              <w:rPr>
                <w:rFonts w:cstheme="minorHAnsi"/>
                <w:sz w:val="12"/>
                <w:szCs w:val="12"/>
              </w:rPr>
            </w:pPr>
            <w:r w:rsidRPr="00BD271C">
              <w:rPr>
                <w:rFonts w:cstheme="minorHAnsi"/>
                <w:sz w:val="12"/>
                <w:szCs w:val="12"/>
              </w:rPr>
              <w:t>c) 30 p.p. a partir de 2025.</w:t>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2 - [...]:</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d)</w:t>
            </w:r>
            <w:r w:rsidRPr="00BD271C">
              <w:rPr>
                <w:rFonts w:cstheme="minorHAnsi"/>
                <w:sz w:val="18"/>
                <w:szCs w:val="18"/>
              </w:rPr>
              <w:tab/>
              <w:t>[...].</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3 - [...]:</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2. [...]</w:t>
            </w:r>
          </w:p>
          <w:p w:rsidR="000D7F0D" w:rsidRPr="00BD271C" w:rsidRDefault="000D7F0D" w:rsidP="000D7F0D">
            <w:pPr>
              <w:jc w:val="both"/>
              <w:rPr>
                <w:rFonts w:cstheme="minorHAnsi"/>
                <w:sz w:val="18"/>
                <w:szCs w:val="18"/>
              </w:rPr>
            </w:pPr>
            <w:r w:rsidRPr="00BD271C">
              <w:rPr>
                <w:rFonts w:cstheme="minorHAnsi"/>
                <w:sz w:val="18"/>
                <w:szCs w:val="18"/>
              </w:rPr>
              <w:t xml:space="preserve">3 - (ALTERAÇÃO À PROPOSTA INICIAL DO PSD) No caso dos aterros para resíduos não perigosos de gestão de resíduos </w:t>
            </w:r>
            <w:r w:rsidRPr="00BD271C">
              <w:rPr>
                <w:rFonts w:cstheme="minorHAnsi"/>
                <w:sz w:val="18"/>
                <w:szCs w:val="18"/>
              </w:rPr>
              <w:lastRenderedPageBreak/>
              <w:t>urbanos, o valor da TGR previsto na alínea a) do n.º 1, deve ser objeto de aumento gradual, relativamente às quantidades de resíduos adequados para reciclagem ou outra valorização material, de acordo com os princípios gerais previstos no presente regime e nos instrumentos de planeamento em vigor, a definir numa base plurianual, mediante despacho dos membros do Governo responsáveis pelas áreas das finanças e do ambiente, tendo em conta a avaliação do desempenho do setor, a apresentar até terceiro trimestre de cada ano civil anterior ao ano a que respeita a fixação do valor da TGR.</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2 – […].</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3 – No caso dos aterros para resíduos não perigosos, o valor da TGR previsto na alínea a) do n.º 1 é agravado, relativamente </w:t>
            </w:r>
            <w:r w:rsidRPr="00BD271C">
              <w:rPr>
                <w:rFonts w:cstheme="minorHAnsi"/>
                <w:b/>
                <w:bCs/>
                <w:sz w:val="18"/>
                <w:szCs w:val="18"/>
              </w:rPr>
              <w:lastRenderedPageBreak/>
              <w:t>às quantidades de resíduos adequados para reciclagem ou outra valorização material, nos seguintes termos:</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 xml:space="preserve"> […];</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 xml:space="preserve"> […];</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 xml:space="preserve"> […].</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b/>
                <w:bCs/>
                <w:sz w:val="18"/>
                <w:szCs w:val="18"/>
              </w:rPr>
            </w:pPr>
          </w:p>
        </w:tc>
      </w:tr>
      <w:tr w:rsidR="000D7F0D" w:rsidRPr="00BD271C" w:rsidTr="006667B9">
        <w:trPr>
          <w:cantSplit/>
          <w:trHeight w:val="843"/>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2"/>
                <w:szCs w:val="12"/>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jc w:val="both"/>
              <w:rPr>
                <w:rFonts w:cstheme="minorHAnsi"/>
                <w:sz w:val="18"/>
                <w:szCs w:val="18"/>
                <w:lang w:val="en-GB"/>
              </w:rPr>
            </w:pPr>
            <w:r w:rsidRPr="00BD271C">
              <w:rPr>
                <w:rFonts w:cstheme="minorHAnsi"/>
                <w:b/>
                <w:bCs/>
                <w:sz w:val="18"/>
                <w:szCs w:val="18"/>
                <w:lang w:val="en-GB"/>
              </w:rPr>
              <w:t>A FAVOR</w:t>
            </w:r>
            <w:r w:rsidRPr="00BD271C">
              <w:rPr>
                <w:rFonts w:cstheme="minorHAnsi"/>
                <w:sz w:val="18"/>
                <w:szCs w:val="18"/>
                <w:lang w:val="en-GB"/>
              </w:rPr>
              <w:t xml:space="preserve"> PSD, CDS,</w:t>
            </w:r>
          </w:p>
          <w:p w:rsidR="000D7F0D" w:rsidRPr="00BD271C" w:rsidRDefault="000D7F0D" w:rsidP="000D7F0D">
            <w:pPr>
              <w:jc w:val="both"/>
              <w:rPr>
                <w:rFonts w:cstheme="minorHAnsi"/>
                <w:sz w:val="18"/>
                <w:szCs w:val="18"/>
                <w:lang w:val="en-GB"/>
              </w:rPr>
            </w:pPr>
            <w:r w:rsidRPr="00BD271C">
              <w:rPr>
                <w:rFonts w:cstheme="minorHAnsi"/>
                <w:b/>
                <w:bCs/>
                <w:sz w:val="18"/>
                <w:szCs w:val="18"/>
                <w:lang w:val="en-GB"/>
              </w:rPr>
              <w:t xml:space="preserve">CONTRA </w:t>
            </w:r>
            <w:r w:rsidRPr="00BD271C">
              <w:rPr>
                <w:rFonts w:cstheme="minorHAnsi"/>
                <w:sz w:val="18"/>
                <w:szCs w:val="18"/>
                <w:lang w:val="en-GB"/>
              </w:rPr>
              <w:t>PS, PCP, BE</w:t>
            </w:r>
            <w:r w:rsidR="00671E73" w:rsidRPr="00BD271C">
              <w:rPr>
                <w:rFonts w:cstheme="minorHAnsi"/>
                <w:sz w:val="18"/>
                <w:szCs w:val="18"/>
                <w:lang w:val="en-GB"/>
              </w:rPr>
              <w:t>,</w:t>
            </w:r>
            <w:r w:rsidRPr="00BD271C">
              <w:rPr>
                <w:rFonts w:cstheme="minorHAnsi"/>
                <w:sz w:val="18"/>
                <w:szCs w:val="18"/>
                <w:lang w:val="en-GB"/>
              </w:rPr>
              <w:t xml:space="preserve"> PAN</w:t>
            </w:r>
          </w:p>
          <w:p w:rsidR="000D7F0D" w:rsidRPr="00BD271C" w:rsidRDefault="000D7F0D" w:rsidP="000D7F0D">
            <w:pPr>
              <w:jc w:val="both"/>
              <w:rPr>
                <w:rFonts w:cstheme="minorHAnsi"/>
                <w:b/>
                <w:bCs/>
                <w:sz w:val="18"/>
                <w:szCs w:val="18"/>
              </w:rPr>
            </w:pPr>
            <w:r w:rsidRPr="00BD271C">
              <w:rPr>
                <w:rFonts w:cstheme="minorHAnsi"/>
                <w:b/>
                <w:bCs/>
                <w:sz w:val="18"/>
                <w:szCs w:val="18"/>
              </w:rPr>
              <w:t>ABSTENÇÃO</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0D7F0D" w:rsidRPr="00BD271C" w:rsidRDefault="000D7F0D" w:rsidP="00DC41DF">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 BE, PAN</w:t>
            </w:r>
            <w:r w:rsidRPr="00BD271C">
              <w:rPr>
                <w:rFonts w:cstheme="minorHAnsi"/>
                <w:b/>
                <w:bCs/>
                <w:sz w:val="18"/>
                <w:szCs w:val="18"/>
              </w:rPr>
              <w:br/>
              <w:t>CONTRA</w:t>
            </w:r>
            <w:r w:rsidR="00671E73" w:rsidRPr="00BD271C">
              <w:rPr>
                <w:rFonts w:cstheme="minorHAnsi"/>
                <w:b/>
                <w:bCs/>
                <w:sz w:val="18"/>
                <w:szCs w:val="18"/>
              </w:rPr>
              <w:t xml:space="preserve"> </w:t>
            </w:r>
            <w:r w:rsidRPr="00BD271C">
              <w:rPr>
                <w:rFonts w:cstheme="minorHAnsi"/>
                <w:sz w:val="18"/>
                <w:szCs w:val="18"/>
              </w:rPr>
              <w:t>PSD CDS PCP</w:t>
            </w:r>
            <w:r w:rsidRPr="00BD271C">
              <w:rPr>
                <w:rFonts w:cstheme="minorHAnsi"/>
                <w:b/>
                <w:bCs/>
                <w:sz w:val="18"/>
                <w:szCs w:val="18"/>
              </w:rPr>
              <w:br/>
              <w:t>ABSTENÇÃO</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APROVADA</w:t>
            </w:r>
          </w:p>
        </w:tc>
      </w:tr>
      <w:tr w:rsidR="000D7F0D" w:rsidRPr="00BD271C" w:rsidTr="006667B9">
        <w:trPr>
          <w:cantSplit/>
          <w:trHeight w:val="418"/>
        </w:trPr>
        <w:tc>
          <w:tcPr>
            <w:tcW w:w="752" w:type="dxa"/>
            <w:shd w:val="clear" w:color="auto" w:fill="FFFFFF" w:themeFill="background1"/>
            <w:textDirection w:val="btLr"/>
          </w:tcPr>
          <w:p w:rsidR="009675A9" w:rsidRPr="00BD271C" w:rsidRDefault="009675A9" w:rsidP="009675A9">
            <w:pPr>
              <w:jc w:val="center"/>
              <w:rPr>
                <w:rFonts w:cstheme="minorHAnsi"/>
                <w:sz w:val="18"/>
                <w:szCs w:val="18"/>
              </w:rPr>
            </w:pPr>
            <w:r w:rsidRPr="00BD271C">
              <w:rPr>
                <w:rFonts w:cstheme="minorHAnsi"/>
                <w:sz w:val="18"/>
                <w:szCs w:val="18"/>
              </w:rPr>
              <w:t>Artigo 111.º</w:t>
            </w:r>
          </w:p>
          <w:p w:rsidR="000D7F0D" w:rsidRPr="00BD271C" w:rsidRDefault="009675A9" w:rsidP="009675A9">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4 - No caso das incineradoras dedicadas geridas no âmbito dos sistemas municipais ou multimunicipais de gestão de resíduos urbanos, o valor da </w:t>
            </w:r>
            <w:r w:rsidRPr="00BD271C">
              <w:rPr>
                <w:rFonts w:cstheme="minorHAnsi"/>
                <w:sz w:val="18"/>
                <w:szCs w:val="18"/>
              </w:rPr>
              <w:lastRenderedPageBreak/>
              <w:t>TGR previsto na alínea c) do n.º 1, é agravada, relativamente às quantidades de resíduos adequados para reciclagem ou outra valorização material, nos seguintes termos:</w:t>
            </w:r>
          </w:p>
          <w:p w:rsidR="000D7F0D" w:rsidRPr="00BD271C" w:rsidRDefault="000D7F0D" w:rsidP="000D7F0D">
            <w:pPr>
              <w:jc w:val="both"/>
              <w:rPr>
                <w:rFonts w:cstheme="minorHAnsi"/>
                <w:sz w:val="18"/>
                <w:szCs w:val="18"/>
              </w:rPr>
            </w:pPr>
            <w:r w:rsidRPr="00BD271C">
              <w:rPr>
                <w:rFonts w:cstheme="minorHAnsi"/>
                <w:sz w:val="18"/>
                <w:szCs w:val="18"/>
              </w:rPr>
              <w:t>a) 45 p.p. em 2023;</w:t>
            </w:r>
          </w:p>
          <w:p w:rsidR="000D7F0D" w:rsidRPr="00BD271C" w:rsidRDefault="000D7F0D" w:rsidP="000D7F0D">
            <w:pPr>
              <w:jc w:val="both"/>
              <w:rPr>
                <w:rFonts w:cstheme="minorHAnsi"/>
                <w:sz w:val="18"/>
                <w:szCs w:val="18"/>
              </w:rPr>
            </w:pPr>
            <w:r w:rsidRPr="00BD271C">
              <w:rPr>
                <w:rFonts w:cstheme="minorHAnsi"/>
                <w:sz w:val="18"/>
                <w:szCs w:val="18"/>
              </w:rPr>
              <w:t xml:space="preserve">b) 55 </w:t>
            </w:r>
            <w:proofErr w:type="spellStart"/>
            <w:r w:rsidRPr="00BD271C">
              <w:rPr>
                <w:rFonts w:cstheme="minorHAnsi"/>
                <w:sz w:val="18"/>
                <w:szCs w:val="18"/>
              </w:rPr>
              <w:t>p.</w:t>
            </w:r>
            <w:proofErr w:type="gramStart"/>
            <w:r w:rsidRPr="00BD271C">
              <w:rPr>
                <w:rFonts w:cstheme="minorHAnsi"/>
                <w:sz w:val="18"/>
                <w:szCs w:val="18"/>
              </w:rPr>
              <w:t>p.em</w:t>
            </w:r>
            <w:proofErr w:type="spellEnd"/>
            <w:proofErr w:type="gramEnd"/>
            <w:r w:rsidRPr="00BD271C">
              <w:rPr>
                <w:rFonts w:cstheme="minorHAnsi"/>
                <w:sz w:val="18"/>
                <w:szCs w:val="18"/>
              </w:rPr>
              <w:t xml:space="preserve"> 2024;</w:t>
            </w:r>
          </w:p>
          <w:p w:rsidR="000D7F0D" w:rsidRPr="00BD271C" w:rsidRDefault="000D7F0D" w:rsidP="000D7F0D">
            <w:pPr>
              <w:jc w:val="both"/>
              <w:rPr>
                <w:rFonts w:cstheme="minorHAnsi"/>
                <w:sz w:val="18"/>
                <w:szCs w:val="18"/>
              </w:rPr>
            </w:pPr>
            <w:r w:rsidRPr="00BD271C">
              <w:rPr>
                <w:rFonts w:cstheme="minorHAnsi"/>
                <w:sz w:val="18"/>
                <w:szCs w:val="18"/>
              </w:rPr>
              <w:t>c) 65 p.p. a partir de 2025.</w:t>
            </w:r>
          </w:p>
          <w:p w:rsidR="000D7F0D" w:rsidRPr="00BD271C" w:rsidRDefault="000D7F0D" w:rsidP="000D7F0D">
            <w:pPr>
              <w:jc w:val="both"/>
              <w:rPr>
                <w:rFonts w:cstheme="minorHAnsi"/>
                <w:sz w:val="12"/>
                <w:szCs w:val="12"/>
              </w:rPr>
            </w:pP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4 - [...]:</w:t>
            </w:r>
          </w:p>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jc w:val="both"/>
              <w:rPr>
                <w:rFonts w:cstheme="minorHAnsi"/>
                <w:b/>
                <w:bCs/>
                <w:sz w:val="18"/>
                <w:szCs w:val="18"/>
              </w:rPr>
            </w:pPr>
            <w:r w:rsidRPr="00BD271C">
              <w:rPr>
                <w:rFonts w:cstheme="minorHAnsi"/>
                <w:sz w:val="18"/>
                <w:szCs w:val="18"/>
              </w:rPr>
              <w:t xml:space="preserve">4 - (ALTERAÇÃO À PROPOSTA INICIAL DO PSD) No caso das incineradoras dedicadas de gestão de resíduos urbanos, o </w:t>
            </w:r>
            <w:r w:rsidRPr="00BD271C">
              <w:rPr>
                <w:rFonts w:cstheme="minorHAnsi"/>
                <w:sz w:val="18"/>
                <w:szCs w:val="18"/>
              </w:rPr>
              <w:lastRenderedPageBreak/>
              <w:t xml:space="preserve">valor da TGR previsto na alínea c) do n.º 1, </w:t>
            </w:r>
            <w:r w:rsidRPr="00BD271C">
              <w:rPr>
                <w:rFonts w:cstheme="minorHAnsi"/>
                <w:b/>
                <w:bCs/>
                <w:sz w:val="18"/>
                <w:szCs w:val="18"/>
              </w:rPr>
              <w:t>deve ser objeto de aumento gradual, relativamente às quantidades de resíduos adequados para reciclagem ou outra valorização material, de acordo com os princípios gerais previstos no presente regime e nos instrumentos de planeamento em vigor, a definir numa base plurianual, mediante despacho dos membros do Governo responsáveis pelas áreas das finanças e do ambiente, tendo em conta a avaliação do desempenho do setor, a apresentar até terceiro trimestre de cada ano civil anterior ao ano a que respeita a fixação do valor da TGR.</w:t>
            </w:r>
          </w:p>
        </w:tc>
        <w:tc>
          <w:tcPr>
            <w:tcW w:w="2551"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r w:rsidRPr="00BD271C">
              <w:rPr>
                <w:rFonts w:cstheme="minorHAnsi"/>
                <w:sz w:val="18"/>
                <w:szCs w:val="18"/>
              </w:rPr>
              <w:t xml:space="preserve">4 – </w:t>
            </w:r>
            <w:r w:rsidRPr="00BD271C">
              <w:rPr>
                <w:rFonts w:cstheme="minorHAnsi"/>
                <w:sz w:val="18"/>
                <w:szCs w:val="18"/>
              </w:rPr>
              <w:tab/>
              <w:t>[…].</w:t>
            </w:r>
          </w:p>
          <w:p w:rsidR="000D7F0D" w:rsidRPr="00BD271C" w:rsidRDefault="000D7F0D" w:rsidP="000D7F0D">
            <w:pPr>
              <w:rPr>
                <w:rFonts w:cstheme="minorHAnsi"/>
                <w:b/>
                <w:bCs/>
                <w:sz w:val="18"/>
                <w:szCs w:val="18"/>
              </w:rPr>
            </w:pPr>
          </w:p>
        </w:tc>
      </w:tr>
      <w:tr w:rsidR="000D7F0D" w:rsidRPr="00BD271C" w:rsidTr="006667B9">
        <w:trPr>
          <w:cantSplit/>
          <w:trHeight w:val="813"/>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 PSD, CDS</w:t>
            </w:r>
            <w:r w:rsidRPr="00BD271C">
              <w:rPr>
                <w:rFonts w:cstheme="minorHAnsi"/>
                <w:b/>
                <w:bCs/>
                <w:sz w:val="18"/>
                <w:szCs w:val="18"/>
              </w:rPr>
              <w:br/>
              <w:t>CONTRA PS, PCP, BE, PAN</w:t>
            </w:r>
            <w:r w:rsidRPr="00BD271C">
              <w:rPr>
                <w:rFonts w:cstheme="minorHAnsi"/>
                <w:b/>
                <w:bCs/>
                <w:sz w:val="18"/>
                <w:szCs w:val="18"/>
              </w:rPr>
              <w:br/>
              <w:t>ABSTENÇÃO</w:t>
            </w:r>
          </w:p>
          <w:p w:rsidR="000D7F0D" w:rsidRPr="00BD271C" w:rsidRDefault="000D7F0D" w:rsidP="00DC41DF">
            <w:pPr>
              <w:jc w:val="center"/>
              <w:rPr>
                <w:rFonts w:cstheme="minorHAnsi"/>
                <w:b/>
                <w:bCs/>
                <w:color w:val="FF0000"/>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0D7F0D" w:rsidRPr="00BD271C" w:rsidRDefault="000D7F0D" w:rsidP="000D7F0D">
            <w:pPr>
              <w:rPr>
                <w:rFonts w:cstheme="minorHAnsi"/>
                <w:b/>
                <w:bCs/>
                <w:sz w:val="18"/>
                <w:szCs w:val="18"/>
              </w:rPr>
            </w:pPr>
          </w:p>
        </w:tc>
      </w:tr>
      <w:tr w:rsidR="000D7F0D" w:rsidRPr="00BD271C" w:rsidTr="006667B9">
        <w:trPr>
          <w:cantSplit/>
          <w:trHeight w:val="813"/>
        </w:trPr>
        <w:tc>
          <w:tcPr>
            <w:tcW w:w="752" w:type="dxa"/>
            <w:shd w:val="clear" w:color="auto" w:fill="FFFFFF" w:themeFill="background1"/>
            <w:textDirection w:val="btLr"/>
          </w:tcPr>
          <w:p w:rsidR="009675A9" w:rsidRPr="00BD271C" w:rsidRDefault="009675A9" w:rsidP="009675A9">
            <w:pPr>
              <w:jc w:val="center"/>
              <w:rPr>
                <w:rFonts w:cstheme="minorHAnsi"/>
                <w:sz w:val="18"/>
                <w:szCs w:val="18"/>
              </w:rPr>
            </w:pPr>
            <w:r w:rsidRPr="00BD271C">
              <w:rPr>
                <w:rFonts w:cstheme="minorHAnsi"/>
                <w:sz w:val="18"/>
                <w:szCs w:val="18"/>
              </w:rPr>
              <w:lastRenderedPageBreak/>
              <w:t>Artigo 111.º</w:t>
            </w:r>
          </w:p>
          <w:p w:rsidR="000D7F0D" w:rsidRPr="00BD271C" w:rsidRDefault="009675A9" w:rsidP="009675A9">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2"/>
                <w:szCs w:val="12"/>
              </w:rPr>
            </w:pPr>
          </w:p>
          <w:p w:rsidR="000D7F0D" w:rsidRPr="00BD271C" w:rsidRDefault="000D7F0D" w:rsidP="000D7F0D">
            <w:pPr>
              <w:jc w:val="both"/>
              <w:rPr>
                <w:rFonts w:cstheme="minorHAnsi"/>
                <w:sz w:val="18"/>
                <w:szCs w:val="18"/>
              </w:rPr>
            </w:pPr>
            <w:r w:rsidRPr="00BD271C">
              <w:rPr>
                <w:rFonts w:cstheme="minorHAnsi"/>
                <w:sz w:val="18"/>
                <w:szCs w:val="18"/>
              </w:rPr>
              <w:t xml:space="preserve">5 - A TGR, bem como a penalização prevista nos </w:t>
            </w:r>
            <w:proofErr w:type="spellStart"/>
            <w:proofErr w:type="gramStart"/>
            <w:r w:rsidRPr="00BD271C">
              <w:rPr>
                <w:rFonts w:cstheme="minorHAnsi"/>
                <w:sz w:val="18"/>
                <w:szCs w:val="18"/>
              </w:rPr>
              <w:t>n.os</w:t>
            </w:r>
            <w:proofErr w:type="spellEnd"/>
            <w:proofErr w:type="gramEnd"/>
            <w:r w:rsidRPr="00BD271C">
              <w:rPr>
                <w:rFonts w:cstheme="minorHAnsi"/>
                <w:sz w:val="18"/>
                <w:szCs w:val="18"/>
              </w:rPr>
              <w:t xml:space="preserve"> 3 e 4 relativas aos resíduos de embalagens, resíduos de equipamentos elétricos e eletrónicos e pilhas contidos nos resíduos com potencial de reciclagem ou valorização material é da responsabilidade dos sistemas de gestão de resíduos urbanos municipais ou multimunicipais quando estes tenham a competência da recolha seletiva e não cumpram os indicadores de qualidade de serviço estabelecidos pela ERSAR.</w:t>
            </w:r>
          </w:p>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5 - [...].</w:t>
            </w:r>
          </w:p>
          <w:p w:rsidR="000D7F0D" w:rsidRPr="00BD271C" w:rsidRDefault="000D7F0D" w:rsidP="000D7F0D">
            <w:pPr>
              <w:jc w:val="both"/>
              <w:rPr>
                <w:rFonts w:cstheme="minorHAnsi"/>
                <w:sz w:val="18"/>
                <w:szCs w:val="18"/>
              </w:rPr>
            </w:pPr>
            <w:r w:rsidRPr="00BD271C">
              <w:rPr>
                <w:rFonts w:cstheme="minorHAnsi"/>
                <w:sz w:val="18"/>
                <w:szCs w:val="18"/>
              </w:rPr>
              <w:t>6 - [...].</w:t>
            </w:r>
          </w:p>
          <w:p w:rsidR="000D7F0D" w:rsidRPr="00BD271C" w:rsidRDefault="000D7F0D" w:rsidP="000D7F0D">
            <w:pPr>
              <w:jc w:val="both"/>
              <w:rPr>
                <w:rFonts w:cstheme="minorHAnsi"/>
                <w:sz w:val="18"/>
                <w:szCs w:val="18"/>
              </w:rPr>
            </w:pPr>
            <w:r w:rsidRPr="00BD271C">
              <w:rPr>
                <w:rFonts w:cstheme="minorHAnsi"/>
                <w:sz w:val="18"/>
                <w:szCs w:val="18"/>
              </w:rPr>
              <w:t>7 - [...]:</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8 - [...]:</w:t>
            </w:r>
          </w:p>
          <w:p w:rsidR="000D7F0D" w:rsidRPr="00BD271C" w:rsidRDefault="000D7F0D" w:rsidP="000D7F0D">
            <w:pPr>
              <w:jc w:val="both"/>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b)</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c)</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9 - [...].</w:t>
            </w:r>
          </w:p>
          <w:p w:rsidR="000D7F0D" w:rsidRPr="00BD271C" w:rsidRDefault="000D7F0D" w:rsidP="000D7F0D">
            <w:pPr>
              <w:jc w:val="both"/>
              <w:rPr>
                <w:rFonts w:cstheme="minorHAnsi"/>
                <w:sz w:val="18"/>
                <w:szCs w:val="18"/>
              </w:rPr>
            </w:pPr>
            <w:r w:rsidRPr="00BD271C">
              <w:rPr>
                <w:rFonts w:cstheme="minorHAnsi"/>
                <w:sz w:val="18"/>
                <w:szCs w:val="18"/>
              </w:rPr>
              <w:t>10 - [...].</w:t>
            </w:r>
          </w:p>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DC41DF">
            <w:pPr>
              <w:jc w:val="both"/>
              <w:rPr>
                <w:rFonts w:cstheme="minorHAnsi"/>
                <w:sz w:val="18"/>
                <w:szCs w:val="18"/>
              </w:rPr>
            </w:pPr>
            <w:r w:rsidRPr="00BD271C">
              <w:rPr>
                <w:rFonts w:cstheme="minorHAnsi"/>
                <w:sz w:val="18"/>
                <w:szCs w:val="18"/>
              </w:rPr>
              <w:t xml:space="preserve">5 - (ALTERAÇÃO À PROPOSTA INICIAL DO PSD) A TGR, bem como a penalização prevista nos n.ºs 3 e 4, relativas aos resíduos de embalagens, resíduos de equipamentos elétricos e eletrónicos e pilhas contidos nos resíduos com potencial de reciclagem ou valorização material é da responsabilidade dos sistemas de gestão de resíduos urbanos municipais ou multimunicipais quando estes tenham a competência da recolha seletiva e não cumpram </w:t>
            </w:r>
            <w:r w:rsidRPr="00BD271C">
              <w:rPr>
                <w:rFonts w:cstheme="minorHAnsi"/>
                <w:b/>
                <w:bCs/>
                <w:sz w:val="18"/>
                <w:szCs w:val="18"/>
              </w:rPr>
              <w:t>as metas de reciclagem para estes fluxos específicos</w:t>
            </w:r>
            <w:r w:rsidRPr="00BD271C">
              <w:rPr>
                <w:rFonts w:cstheme="minorHAnsi"/>
                <w:sz w:val="18"/>
                <w:szCs w:val="18"/>
              </w:rPr>
              <w:t xml:space="preserve">. </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5 – </w:t>
            </w:r>
            <w:r w:rsidRPr="00BD271C">
              <w:rPr>
                <w:rFonts w:cstheme="minorHAnsi"/>
                <w:sz w:val="18"/>
                <w:szCs w:val="18"/>
              </w:rPr>
              <w:tab/>
              <w:t>[…].</w:t>
            </w:r>
          </w:p>
          <w:p w:rsidR="000D7F0D" w:rsidRPr="00BD271C" w:rsidRDefault="000D7F0D" w:rsidP="000D7F0D">
            <w:pPr>
              <w:rPr>
                <w:rFonts w:cstheme="minorHAnsi"/>
                <w:b/>
                <w:bCs/>
                <w:sz w:val="18"/>
                <w:szCs w:val="18"/>
              </w:rPr>
            </w:pPr>
          </w:p>
        </w:tc>
      </w:tr>
      <w:tr w:rsidR="000D7F0D" w:rsidRPr="00BD271C" w:rsidTr="006667B9">
        <w:trPr>
          <w:cantSplit/>
          <w:trHeight w:val="843"/>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2"/>
                <w:szCs w:val="12"/>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 PSD, CDS, BE</w:t>
            </w:r>
            <w:r w:rsidRPr="00BD271C">
              <w:rPr>
                <w:rFonts w:cstheme="minorHAnsi"/>
                <w:b/>
                <w:bCs/>
                <w:sz w:val="18"/>
                <w:szCs w:val="18"/>
              </w:rPr>
              <w:br/>
              <w:t>CONTRA PAN, PS, PCP</w:t>
            </w:r>
            <w:r w:rsidRPr="00BD271C">
              <w:rPr>
                <w:rFonts w:cstheme="minorHAnsi"/>
                <w:b/>
                <w:bCs/>
                <w:sz w:val="18"/>
                <w:szCs w:val="18"/>
              </w:rPr>
              <w:br/>
              <w:t>ABSTENÇÃO</w:t>
            </w:r>
          </w:p>
          <w:p w:rsidR="000D7F0D" w:rsidRPr="00BD271C" w:rsidRDefault="000D7F0D" w:rsidP="007817E3">
            <w:pPr>
              <w:jc w:val="center"/>
              <w:rPr>
                <w:rFonts w:cstheme="minorHAnsi"/>
                <w:b/>
                <w:bCs/>
                <w:color w:val="FF0000"/>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textDirection w:val="btLr"/>
          </w:tcPr>
          <w:p w:rsidR="009675A9" w:rsidRPr="00BD271C" w:rsidRDefault="009675A9" w:rsidP="009675A9">
            <w:pPr>
              <w:jc w:val="center"/>
              <w:rPr>
                <w:rFonts w:cstheme="minorHAnsi"/>
                <w:sz w:val="18"/>
                <w:szCs w:val="18"/>
              </w:rPr>
            </w:pPr>
            <w:r w:rsidRPr="00BD271C">
              <w:rPr>
                <w:rFonts w:cstheme="minorHAnsi"/>
                <w:sz w:val="18"/>
                <w:szCs w:val="18"/>
              </w:rPr>
              <w:t>Artigo 111.º</w:t>
            </w:r>
          </w:p>
          <w:p w:rsidR="000D7F0D" w:rsidRPr="00BD271C" w:rsidRDefault="009675A9" w:rsidP="009675A9">
            <w:pPr>
              <w:jc w:val="center"/>
              <w:rPr>
                <w:rFonts w:cstheme="minorHAnsi"/>
                <w:sz w:val="18"/>
                <w:szCs w:val="18"/>
              </w:rPr>
            </w:pPr>
            <w:r w:rsidRPr="00BD271C">
              <w:rPr>
                <w:rFonts w:cstheme="minorHAnsi"/>
                <w:sz w:val="18"/>
                <w:szCs w:val="18"/>
              </w:rPr>
              <w:t>Taxa de Gestão de Resíduos aplicável aos sistemas</w:t>
            </w:r>
          </w:p>
        </w:tc>
        <w:tc>
          <w:tcPr>
            <w:tcW w:w="3071" w:type="dxa"/>
          </w:tcPr>
          <w:p w:rsidR="000D7F0D" w:rsidRPr="00BD271C" w:rsidRDefault="000D7F0D" w:rsidP="000D7F0D">
            <w:pPr>
              <w:jc w:val="both"/>
              <w:rPr>
                <w:rFonts w:cstheme="minorHAnsi"/>
                <w:sz w:val="12"/>
                <w:szCs w:val="12"/>
              </w:rPr>
            </w:pPr>
            <w:r w:rsidRPr="00BD271C">
              <w:rPr>
                <w:rFonts w:cstheme="minorHAnsi"/>
                <w:sz w:val="12"/>
                <w:szCs w:val="12"/>
              </w:rPr>
              <w:t xml:space="preserve">6 - Ao montante da TGR aplicável aos resíduos abrangidos pelas alíneas a), b) e c) do n.º 1 que sejam resultantes de outros já sujeitos a TGR nos termos do n.º 1, nomeadamente lamas do tratamento por osmose inversa dos lixiviados de aterro, rejeitados, </w:t>
            </w:r>
            <w:proofErr w:type="spellStart"/>
            <w:r w:rsidRPr="00BD271C">
              <w:rPr>
                <w:rFonts w:cstheme="minorHAnsi"/>
                <w:sz w:val="12"/>
                <w:szCs w:val="12"/>
              </w:rPr>
              <w:t>inqueimados</w:t>
            </w:r>
            <w:proofErr w:type="spellEnd"/>
            <w:r w:rsidRPr="00BD271C">
              <w:rPr>
                <w:rFonts w:cstheme="minorHAnsi"/>
                <w:sz w:val="12"/>
                <w:szCs w:val="12"/>
              </w:rPr>
              <w:t>, cinzas, e escórias, é deduzido o valor correspondente à taxa cobrada relativamente à operação sujeita a TGR prévia à eliminação.</w:t>
            </w:r>
          </w:p>
          <w:p w:rsidR="000D7F0D" w:rsidRPr="00BD271C" w:rsidRDefault="000D7F0D" w:rsidP="000D7F0D">
            <w:pPr>
              <w:jc w:val="both"/>
              <w:rPr>
                <w:rFonts w:cstheme="minorHAnsi"/>
                <w:sz w:val="12"/>
                <w:szCs w:val="12"/>
              </w:rPr>
            </w:pPr>
            <w:r w:rsidRPr="00BD271C">
              <w:rPr>
                <w:rFonts w:cstheme="minorHAnsi"/>
                <w:sz w:val="12"/>
                <w:szCs w:val="12"/>
              </w:rPr>
              <w:t>7 - No caso dos resíduos depositados em aterros geridos no âmbito dos sistemas municipais ou multimunicipais de gestão de resíduos urbanos, o valor da TGR previsto na alínea a) do n.º 1 é desagravado, nos seguintes termos:</w:t>
            </w:r>
          </w:p>
          <w:p w:rsidR="000D7F0D" w:rsidRPr="00BD271C" w:rsidRDefault="000D7F0D" w:rsidP="000D7F0D">
            <w:pPr>
              <w:jc w:val="both"/>
              <w:rPr>
                <w:rFonts w:cstheme="minorHAnsi"/>
                <w:sz w:val="12"/>
                <w:szCs w:val="12"/>
              </w:rPr>
            </w:pPr>
            <w:r w:rsidRPr="00BD271C">
              <w:rPr>
                <w:rFonts w:cstheme="minorHAnsi"/>
                <w:sz w:val="12"/>
                <w:szCs w:val="12"/>
              </w:rPr>
              <w:lastRenderedPageBreak/>
              <w:t xml:space="preserve">a) 10 p.p., se o município demonstrar ter separado e reciclado na origem ou recolhido seletivamente 5 %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b) 30 p.p., se o município demonstrar ter separado e reciclado na origem ou recolhido seletivamente 15 %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c) 50 p.p., se o município demonstrar ter separado e reciclado na origem ou recolhido seletivamente 30 %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8 - No caso dos resíduos objeto de operação de valorização energética em incineradoras dedicadas geridas no âmbito dos sistemas municipais ou multimunicipais de gestão de resíduos urbanos, o valor da TGR previsto na alínea c) do n.º 1 é desagravado, nos seguintes termos:</w:t>
            </w:r>
          </w:p>
          <w:p w:rsidR="000D7F0D" w:rsidRPr="00BD271C" w:rsidRDefault="000D7F0D" w:rsidP="000D7F0D">
            <w:pPr>
              <w:jc w:val="both"/>
              <w:rPr>
                <w:rFonts w:cstheme="minorHAnsi"/>
                <w:sz w:val="12"/>
                <w:szCs w:val="12"/>
              </w:rPr>
            </w:pPr>
            <w:r w:rsidRPr="00BD271C">
              <w:rPr>
                <w:rFonts w:cstheme="minorHAnsi"/>
                <w:sz w:val="12"/>
                <w:szCs w:val="12"/>
              </w:rPr>
              <w:t xml:space="preserve">a) 2,5 p.p., se o município demonstrar ter separado e reciclado na origem ou recolhido seletivamente pelo menos 5 %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b) 5,5 p.p., se o município demonstrar ter separado e reciclado na origem ou recolhido seletivamente pelo menos 15 %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c) 8,5 p.p., se o município demonstrar ter separado e reciclado na origem ou recolhido seletivamente pelo menos 30 % dos </w:t>
            </w:r>
            <w:proofErr w:type="spellStart"/>
            <w:r w:rsidRPr="00BD271C">
              <w:rPr>
                <w:rFonts w:cstheme="minorHAnsi"/>
                <w:sz w:val="12"/>
                <w:szCs w:val="12"/>
              </w:rPr>
              <w:t>biorresíduos</w:t>
            </w:r>
            <w:proofErr w:type="spellEnd"/>
            <w:r w:rsidRPr="00BD271C">
              <w:rPr>
                <w:rFonts w:cstheme="minorHAnsi"/>
                <w:sz w:val="12"/>
                <w:szCs w:val="12"/>
              </w:rPr>
              <w:t>.</w:t>
            </w:r>
          </w:p>
          <w:p w:rsidR="000D7F0D" w:rsidRPr="00BD271C" w:rsidRDefault="000D7F0D" w:rsidP="000D7F0D">
            <w:pPr>
              <w:jc w:val="both"/>
              <w:rPr>
                <w:rFonts w:cstheme="minorHAnsi"/>
                <w:sz w:val="12"/>
                <w:szCs w:val="12"/>
              </w:rPr>
            </w:pPr>
            <w:r w:rsidRPr="00BD271C">
              <w:rPr>
                <w:rFonts w:cstheme="minorHAnsi"/>
                <w:sz w:val="12"/>
                <w:szCs w:val="12"/>
              </w:rPr>
              <w:t xml:space="preserve">9 - Para efeitos de aplicação dos </w:t>
            </w:r>
            <w:proofErr w:type="spellStart"/>
            <w:proofErr w:type="gramStart"/>
            <w:r w:rsidRPr="00BD271C">
              <w:rPr>
                <w:rFonts w:cstheme="minorHAnsi"/>
                <w:sz w:val="12"/>
                <w:szCs w:val="12"/>
              </w:rPr>
              <w:t>n.os</w:t>
            </w:r>
            <w:proofErr w:type="spellEnd"/>
            <w:proofErr w:type="gramEnd"/>
            <w:r w:rsidRPr="00BD271C">
              <w:rPr>
                <w:rFonts w:cstheme="minorHAnsi"/>
                <w:sz w:val="12"/>
                <w:szCs w:val="12"/>
              </w:rPr>
              <w:t xml:space="preserve"> 3 a 5, 7 e 8 devem os sistemas municipais ou multimunicipais proceder à caracterização física dos resíduos nos termos estabelecidos por portaria do membro do Governo responsável pela área do ambiente.</w:t>
            </w:r>
          </w:p>
          <w:p w:rsidR="000D7F0D" w:rsidRPr="00BD271C" w:rsidRDefault="000D7F0D" w:rsidP="000D7F0D">
            <w:pPr>
              <w:jc w:val="both"/>
              <w:rPr>
                <w:rFonts w:cstheme="minorHAnsi"/>
                <w:sz w:val="12"/>
                <w:szCs w:val="12"/>
              </w:rPr>
            </w:pPr>
            <w:r w:rsidRPr="00BD271C">
              <w:rPr>
                <w:rFonts w:cstheme="minorHAnsi"/>
                <w:sz w:val="12"/>
                <w:szCs w:val="12"/>
              </w:rPr>
              <w:t>10 - O n.º 1 não é aplicável aos resíduos produzidos em Portugal relativamente aos quais a lei imponha operações de tratamento sujeitas a TGR, nem aos materiais que sejam eliminados por ordem judicial.</w:t>
            </w:r>
          </w:p>
          <w:p w:rsidR="000D7F0D" w:rsidRPr="00BD271C" w:rsidRDefault="000D7F0D" w:rsidP="000D7F0D">
            <w:pPr>
              <w:jc w:val="both"/>
              <w:rPr>
                <w:rFonts w:cstheme="minorHAnsi"/>
                <w:sz w:val="12"/>
                <w:szCs w:val="12"/>
              </w:rPr>
            </w:pPr>
          </w:p>
        </w:tc>
        <w:tc>
          <w:tcPr>
            <w:tcW w:w="2551" w:type="dxa"/>
          </w:tcPr>
          <w:p w:rsidR="000D7F0D" w:rsidRPr="00BD271C" w:rsidRDefault="000D7F0D" w:rsidP="000D7F0D">
            <w:pPr>
              <w:jc w:val="both"/>
              <w:rPr>
                <w:rFonts w:cstheme="minorHAnsi"/>
                <w:sz w:val="18"/>
                <w:szCs w:val="18"/>
              </w:rPr>
            </w:pPr>
          </w:p>
        </w:tc>
        <w:tc>
          <w:tcPr>
            <w:tcW w:w="2552" w:type="dxa"/>
          </w:tcPr>
          <w:p w:rsidR="000D7F0D" w:rsidRPr="00BD271C" w:rsidRDefault="000D7F0D" w:rsidP="000D7F0D">
            <w:pPr>
              <w:jc w:val="center"/>
              <w:rPr>
                <w:rFonts w:cstheme="minorHAnsi"/>
                <w:sz w:val="18"/>
                <w:szCs w:val="18"/>
              </w:rPr>
            </w:pPr>
          </w:p>
        </w:tc>
        <w:tc>
          <w:tcPr>
            <w:tcW w:w="2552" w:type="dxa"/>
          </w:tcPr>
          <w:p w:rsidR="000D7F0D" w:rsidRPr="00BD271C" w:rsidRDefault="000D7F0D" w:rsidP="000D7F0D">
            <w:pPr>
              <w:jc w:val="both"/>
              <w:rPr>
                <w:rFonts w:cstheme="minorHAnsi"/>
                <w:sz w:val="18"/>
                <w:szCs w:val="18"/>
              </w:rPr>
            </w:pPr>
            <w:r w:rsidRPr="00BD271C">
              <w:rPr>
                <w:rFonts w:cstheme="minorHAnsi"/>
                <w:sz w:val="18"/>
                <w:szCs w:val="18"/>
              </w:rPr>
              <w:t>6. [...]</w:t>
            </w:r>
          </w:p>
          <w:p w:rsidR="000D7F0D" w:rsidRPr="00BD271C" w:rsidRDefault="000D7F0D" w:rsidP="000D7F0D">
            <w:pPr>
              <w:jc w:val="both"/>
              <w:rPr>
                <w:rFonts w:cstheme="minorHAnsi"/>
                <w:sz w:val="18"/>
                <w:szCs w:val="18"/>
              </w:rPr>
            </w:pPr>
            <w:r w:rsidRPr="00BD271C">
              <w:rPr>
                <w:rFonts w:cstheme="minorHAnsi"/>
                <w:sz w:val="18"/>
                <w:szCs w:val="18"/>
              </w:rPr>
              <w:t>7. [...]</w:t>
            </w:r>
          </w:p>
          <w:p w:rsidR="000D7F0D" w:rsidRPr="00BD271C" w:rsidRDefault="000D7F0D" w:rsidP="000D7F0D">
            <w:pPr>
              <w:jc w:val="both"/>
              <w:rPr>
                <w:rFonts w:cstheme="minorHAnsi"/>
                <w:sz w:val="18"/>
                <w:szCs w:val="18"/>
              </w:rPr>
            </w:pPr>
            <w:r w:rsidRPr="00BD271C">
              <w:rPr>
                <w:rFonts w:cstheme="minorHAnsi"/>
                <w:sz w:val="18"/>
                <w:szCs w:val="18"/>
              </w:rPr>
              <w:t>8. [...]</w:t>
            </w:r>
          </w:p>
          <w:p w:rsidR="000D7F0D" w:rsidRPr="00BD271C" w:rsidRDefault="000D7F0D" w:rsidP="000D7F0D">
            <w:pPr>
              <w:jc w:val="both"/>
              <w:rPr>
                <w:rFonts w:cstheme="minorHAnsi"/>
                <w:sz w:val="18"/>
                <w:szCs w:val="18"/>
              </w:rPr>
            </w:pPr>
            <w:r w:rsidRPr="00BD271C">
              <w:rPr>
                <w:rFonts w:cstheme="minorHAnsi"/>
                <w:sz w:val="18"/>
                <w:szCs w:val="18"/>
              </w:rPr>
              <w:t>9. [...]</w:t>
            </w:r>
          </w:p>
          <w:p w:rsidR="000D7F0D" w:rsidRPr="00BD271C" w:rsidRDefault="000D7F0D" w:rsidP="000D7F0D">
            <w:pPr>
              <w:jc w:val="both"/>
              <w:rPr>
                <w:rFonts w:cstheme="minorHAnsi"/>
                <w:sz w:val="18"/>
                <w:szCs w:val="18"/>
              </w:rPr>
            </w:pPr>
            <w:r w:rsidRPr="00BD271C">
              <w:rPr>
                <w:rFonts w:cstheme="minorHAnsi"/>
                <w:sz w:val="18"/>
                <w:szCs w:val="18"/>
              </w:rPr>
              <w:t>10. [...]</w:t>
            </w:r>
          </w:p>
          <w:p w:rsidR="000D7F0D" w:rsidRPr="00BD271C" w:rsidRDefault="000D7F0D" w:rsidP="000D7F0D">
            <w:pPr>
              <w:jc w:val="both"/>
              <w:rPr>
                <w:rFonts w:cstheme="minorHAnsi"/>
                <w:sz w:val="18"/>
                <w:szCs w:val="18"/>
              </w:rPr>
            </w:pPr>
          </w:p>
        </w:tc>
        <w:tc>
          <w:tcPr>
            <w:tcW w:w="2551" w:type="dxa"/>
          </w:tcPr>
          <w:p w:rsidR="000D7F0D" w:rsidRPr="00BD271C" w:rsidRDefault="000D7F0D" w:rsidP="000D7F0D">
            <w:pPr>
              <w:jc w:val="both"/>
              <w:rPr>
                <w:rFonts w:cstheme="minorHAnsi"/>
                <w:sz w:val="18"/>
                <w:szCs w:val="18"/>
              </w:rPr>
            </w:pPr>
            <w:r w:rsidRPr="00BD271C">
              <w:rPr>
                <w:rFonts w:cstheme="minorHAnsi"/>
                <w:sz w:val="18"/>
                <w:szCs w:val="18"/>
              </w:rPr>
              <w:t xml:space="preserve">6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7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8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9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10 – </w:t>
            </w:r>
            <w:r w:rsidRPr="00BD271C">
              <w:rPr>
                <w:rFonts w:cstheme="minorHAnsi"/>
                <w:sz w:val="18"/>
                <w:szCs w:val="18"/>
              </w:rPr>
              <w:tab/>
              <w:t>[…].</w:t>
            </w: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textDirection w:val="btLr"/>
          </w:tcPr>
          <w:p w:rsidR="003F0CCE" w:rsidRPr="00BD271C" w:rsidRDefault="003F0CCE" w:rsidP="003F0CCE">
            <w:pPr>
              <w:jc w:val="center"/>
              <w:rPr>
                <w:rFonts w:cstheme="minorHAnsi"/>
                <w:sz w:val="18"/>
                <w:szCs w:val="18"/>
              </w:rPr>
            </w:pPr>
            <w:r w:rsidRPr="00BD271C">
              <w:rPr>
                <w:rFonts w:cstheme="minorHAnsi"/>
                <w:sz w:val="18"/>
                <w:szCs w:val="18"/>
              </w:rPr>
              <w:t>Artigo 111.º</w:t>
            </w:r>
          </w:p>
          <w:p w:rsidR="000D7F0D" w:rsidRPr="00BD271C" w:rsidRDefault="003F0CCE" w:rsidP="003F0CCE">
            <w:pPr>
              <w:jc w:val="center"/>
              <w:rPr>
                <w:rFonts w:cstheme="minorHAnsi"/>
                <w:sz w:val="18"/>
                <w:szCs w:val="18"/>
              </w:rPr>
            </w:pPr>
            <w:r w:rsidRPr="00BD271C">
              <w:rPr>
                <w:rFonts w:cstheme="minorHAnsi"/>
                <w:sz w:val="18"/>
                <w:szCs w:val="18"/>
              </w:rPr>
              <w:t>Taxa de Gestão de Resíduos aplicável aos sistemas</w:t>
            </w:r>
          </w:p>
        </w:tc>
        <w:tc>
          <w:tcPr>
            <w:tcW w:w="3071" w:type="dxa"/>
          </w:tcPr>
          <w:p w:rsidR="000D7F0D" w:rsidRPr="00BD271C" w:rsidRDefault="000D7F0D" w:rsidP="000D7F0D">
            <w:pPr>
              <w:jc w:val="both"/>
              <w:rPr>
                <w:rFonts w:cstheme="minorHAnsi"/>
                <w:sz w:val="18"/>
                <w:szCs w:val="18"/>
              </w:rPr>
            </w:pPr>
            <w:r w:rsidRPr="00BD271C">
              <w:rPr>
                <w:rFonts w:cstheme="minorHAnsi"/>
                <w:sz w:val="18"/>
                <w:szCs w:val="18"/>
              </w:rPr>
              <w:t>11 - No caso dos resíduos submetidos à operação de valorização energética, classificada com o código R 1 na indústria, a TGR prevista na alínea c) do n.º 1 é desagravada, em:</w:t>
            </w:r>
          </w:p>
          <w:p w:rsidR="000D7F0D" w:rsidRPr="00BD271C" w:rsidRDefault="000D7F0D" w:rsidP="000D7F0D">
            <w:pPr>
              <w:jc w:val="both"/>
              <w:rPr>
                <w:rFonts w:cstheme="minorHAnsi"/>
                <w:sz w:val="18"/>
                <w:szCs w:val="18"/>
              </w:rPr>
            </w:pPr>
            <w:r w:rsidRPr="00BD271C">
              <w:rPr>
                <w:rFonts w:cstheme="minorHAnsi"/>
                <w:sz w:val="18"/>
                <w:szCs w:val="18"/>
              </w:rPr>
              <w:lastRenderedPageBreak/>
              <w:t>a) 6 p.p., se tiver sido incorporado pelo menos 20 % de resíduos de origem nacional;</w:t>
            </w:r>
          </w:p>
          <w:p w:rsidR="000D7F0D" w:rsidRPr="00BD271C" w:rsidRDefault="000D7F0D" w:rsidP="000D7F0D">
            <w:pPr>
              <w:jc w:val="both"/>
              <w:rPr>
                <w:rFonts w:cstheme="minorHAnsi"/>
                <w:sz w:val="18"/>
                <w:szCs w:val="18"/>
              </w:rPr>
            </w:pPr>
            <w:r w:rsidRPr="00BD271C">
              <w:rPr>
                <w:rFonts w:cstheme="minorHAnsi"/>
                <w:sz w:val="18"/>
                <w:szCs w:val="18"/>
              </w:rPr>
              <w:t>b) 7,5 p.p., se tiver sido incorporado pelo menos 40 % de resíduos de origem nacional;</w:t>
            </w:r>
          </w:p>
          <w:p w:rsidR="000D7F0D" w:rsidRPr="00BD271C" w:rsidRDefault="000D7F0D" w:rsidP="000D7F0D">
            <w:pPr>
              <w:jc w:val="both"/>
              <w:rPr>
                <w:rFonts w:cstheme="minorHAnsi"/>
                <w:sz w:val="18"/>
                <w:szCs w:val="18"/>
              </w:rPr>
            </w:pPr>
            <w:r w:rsidRPr="00BD271C">
              <w:rPr>
                <w:rFonts w:cstheme="minorHAnsi"/>
                <w:sz w:val="18"/>
                <w:szCs w:val="18"/>
              </w:rPr>
              <w:t>c) 10 p.p., se tiver sido incorporado mais de 60 % de resíduos de origem nacional.</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11 – Eliminado.</w:t>
            </w:r>
          </w:p>
          <w:p w:rsidR="000D7F0D" w:rsidRPr="00BD271C" w:rsidRDefault="000D7F0D" w:rsidP="000D7F0D">
            <w:pPr>
              <w:jc w:val="both"/>
              <w:rPr>
                <w:rFonts w:cstheme="minorHAnsi"/>
                <w:sz w:val="18"/>
                <w:szCs w:val="18"/>
              </w:rPr>
            </w:pPr>
            <w:r w:rsidRPr="00BD271C">
              <w:rPr>
                <w:rFonts w:cstheme="minorHAnsi"/>
                <w:sz w:val="18"/>
                <w:szCs w:val="18"/>
              </w:rPr>
              <w:t>12 - [...].</w:t>
            </w:r>
          </w:p>
          <w:p w:rsidR="000D7F0D" w:rsidRPr="00BD271C" w:rsidRDefault="000D7F0D" w:rsidP="000D7F0D">
            <w:pPr>
              <w:jc w:val="both"/>
              <w:rPr>
                <w:rFonts w:cstheme="minorHAnsi"/>
                <w:sz w:val="18"/>
                <w:szCs w:val="18"/>
              </w:rPr>
            </w:pPr>
            <w:r w:rsidRPr="00BD271C">
              <w:rPr>
                <w:rFonts w:cstheme="minorHAnsi"/>
                <w:sz w:val="18"/>
                <w:szCs w:val="18"/>
              </w:rPr>
              <w:t>13 - [...].</w:t>
            </w:r>
          </w:p>
          <w:p w:rsidR="000D7F0D" w:rsidRPr="00BD271C" w:rsidRDefault="000D7F0D" w:rsidP="000D7F0D">
            <w:pPr>
              <w:jc w:val="both"/>
              <w:rPr>
                <w:rFonts w:cstheme="minorHAnsi"/>
                <w:sz w:val="18"/>
                <w:szCs w:val="18"/>
              </w:rPr>
            </w:pPr>
            <w:r w:rsidRPr="00BD271C">
              <w:rPr>
                <w:rFonts w:cstheme="minorHAnsi"/>
                <w:sz w:val="18"/>
                <w:szCs w:val="18"/>
              </w:rPr>
              <w:t>14 - [...].</w:t>
            </w:r>
          </w:p>
          <w:p w:rsidR="000D7F0D" w:rsidRPr="00BD271C" w:rsidRDefault="000D7F0D" w:rsidP="000D7F0D">
            <w:pPr>
              <w:jc w:val="both"/>
              <w:rPr>
                <w:rFonts w:cstheme="minorHAnsi"/>
                <w:sz w:val="18"/>
                <w:szCs w:val="18"/>
              </w:rPr>
            </w:pPr>
            <w:r w:rsidRPr="00BD271C">
              <w:rPr>
                <w:rFonts w:cstheme="minorHAnsi"/>
                <w:sz w:val="18"/>
                <w:szCs w:val="18"/>
              </w:rPr>
              <w:t>15 - [...].</w:t>
            </w:r>
          </w:p>
          <w:p w:rsidR="000D7F0D" w:rsidRPr="00BD271C" w:rsidRDefault="000D7F0D" w:rsidP="000D7F0D">
            <w:pPr>
              <w:jc w:val="both"/>
              <w:rPr>
                <w:rFonts w:cstheme="minorHAnsi"/>
                <w:sz w:val="18"/>
                <w:szCs w:val="18"/>
              </w:rPr>
            </w:pPr>
            <w:r w:rsidRPr="00BD271C">
              <w:rPr>
                <w:rFonts w:cstheme="minorHAnsi"/>
                <w:sz w:val="18"/>
                <w:szCs w:val="18"/>
              </w:rPr>
              <w:t>16 - [...].</w:t>
            </w:r>
          </w:p>
          <w:p w:rsidR="000D7F0D" w:rsidRPr="00BD271C" w:rsidRDefault="000D7F0D" w:rsidP="000D7F0D">
            <w:pPr>
              <w:jc w:val="both"/>
              <w:rPr>
                <w:rFonts w:cstheme="minorHAnsi"/>
                <w:sz w:val="18"/>
                <w:szCs w:val="18"/>
              </w:rPr>
            </w:pPr>
          </w:p>
        </w:tc>
        <w:tc>
          <w:tcPr>
            <w:tcW w:w="2552" w:type="dxa"/>
          </w:tcPr>
          <w:p w:rsidR="000D7F0D" w:rsidRPr="00BD271C" w:rsidRDefault="000D7F0D" w:rsidP="000D7F0D">
            <w:pPr>
              <w:jc w:val="center"/>
              <w:rPr>
                <w:rFonts w:cstheme="minorHAnsi"/>
                <w:sz w:val="18"/>
                <w:szCs w:val="18"/>
              </w:rPr>
            </w:pPr>
          </w:p>
        </w:tc>
        <w:tc>
          <w:tcPr>
            <w:tcW w:w="2552" w:type="dxa"/>
          </w:tcPr>
          <w:p w:rsidR="000D7F0D" w:rsidRPr="00BD271C" w:rsidRDefault="000D7F0D" w:rsidP="000D7F0D">
            <w:pPr>
              <w:jc w:val="both"/>
              <w:rPr>
                <w:rFonts w:cstheme="minorHAnsi"/>
                <w:b/>
                <w:bCs/>
                <w:sz w:val="18"/>
                <w:szCs w:val="18"/>
              </w:rPr>
            </w:pPr>
            <w:r w:rsidRPr="00BD271C">
              <w:rPr>
                <w:rFonts w:cstheme="minorHAnsi"/>
                <w:sz w:val="18"/>
                <w:szCs w:val="18"/>
              </w:rPr>
              <w:t xml:space="preserve">11 - (ALTERAÇÃO À PROPOSTA INICIAL DO PSD)  No caso dos resíduos provenientes de fração resto de tratamento mecânico e biológico, submetidos à operação deposição em aterro, classificada com o código D 1 na </w:t>
            </w:r>
            <w:r w:rsidRPr="00BD271C">
              <w:rPr>
                <w:rFonts w:cstheme="minorHAnsi"/>
                <w:sz w:val="18"/>
                <w:szCs w:val="18"/>
              </w:rPr>
              <w:lastRenderedPageBreak/>
              <w:t xml:space="preserve">indústria, a TGR prevista na alínea c) do n.º 1 é desagravada, </w:t>
            </w:r>
            <w:r w:rsidRPr="00BD271C">
              <w:rPr>
                <w:rFonts w:cstheme="minorHAnsi"/>
                <w:b/>
                <w:bCs/>
                <w:sz w:val="18"/>
                <w:szCs w:val="18"/>
              </w:rPr>
              <w:t>em 10 p.p., se tiver sido incorporado pelo menos 90 % de resíduos de origem nacional.</w:t>
            </w:r>
          </w:p>
          <w:p w:rsidR="000D7F0D" w:rsidRPr="00BD271C" w:rsidRDefault="000D7F0D" w:rsidP="000D7F0D">
            <w:pPr>
              <w:jc w:val="both"/>
              <w:rPr>
                <w:rFonts w:cstheme="minorHAnsi"/>
                <w:b/>
                <w:bCs/>
                <w:sz w:val="18"/>
                <w:szCs w:val="18"/>
              </w:rPr>
            </w:pPr>
          </w:p>
          <w:p w:rsidR="000D7F0D" w:rsidRPr="00BD271C" w:rsidRDefault="000D7F0D" w:rsidP="000D7F0D">
            <w:pPr>
              <w:rPr>
                <w:rFonts w:cstheme="minorHAnsi"/>
                <w:sz w:val="18"/>
                <w:szCs w:val="18"/>
              </w:rPr>
            </w:pPr>
          </w:p>
        </w:tc>
        <w:tc>
          <w:tcPr>
            <w:tcW w:w="2551" w:type="dxa"/>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11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6667B9" w:rsidRDefault="000D7F0D" w:rsidP="000D7F0D">
            <w:pPr>
              <w:jc w:val="both"/>
              <w:rPr>
                <w:rFonts w:cstheme="minorHAnsi"/>
                <w:sz w:val="12"/>
                <w:szCs w:val="12"/>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3F0CCE">
            <w:pPr>
              <w:jc w:val="both"/>
              <w:rPr>
                <w:rFonts w:cstheme="minorHAnsi"/>
                <w:sz w:val="12"/>
                <w:szCs w:val="12"/>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A FAVOR PSD, BE, CDS</w:t>
            </w:r>
            <w:r w:rsidRPr="00BD271C">
              <w:rPr>
                <w:rFonts w:cstheme="minorHAnsi"/>
                <w:b/>
                <w:bCs/>
                <w:sz w:val="18"/>
                <w:szCs w:val="18"/>
              </w:rPr>
              <w:br/>
              <w:t>CONTRA PAN, PS</w:t>
            </w:r>
            <w:r w:rsidRPr="00BD271C">
              <w:rPr>
                <w:rFonts w:cstheme="minorHAnsi"/>
                <w:b/>
                <w:bCs/>
                <w:sz w:val="18"/>
                <w:szCs w:val="18"/>
              </w:rPr>
              <w:br/>
              <w:t>ABSTENÇÃO PCP</w:t>
            </w:r>
          </w:p>
          <w:p w:rsidR="000D7F0D" w:rsidRPr="00BD271C" w:rsidRDefault="000D7F0D" w:rsidP="00671E73">
            <w:pPr>
              <w:jc w:val="center"/>
              <w:rPr>
                <w:rFonts w:cstheme="minorHAnsi"/>
                <w:b/>
                <w:bCs/>
                <w:color w:val="FF0000"/>
                <w:sz w:val="18"/>
                <w:szCs w:val="18"/>
              </w:rPr>
            </w:pPr>
            <w:r w:rsidRPr="00BD271C">
              <w:rPr>
                <w:rFonts w:cstheme="minorHAnsi"/>
                <w:b/>
                <w:bCs/>
                <w:color w:val="FF0000"/>
                <w:sz w:val="18"/>
                <w:szCs w:val="18"/>
              </w:rPr>
              <w:t>REJEITADA</w:t>
            </w:r>
          </w:p>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3F0CCE" w:rsidRPr="00BD271C" w:rsidRDefault="003F0CCE" w:rsidP="003F0CCE">
            <w:pPr>
              <w:jc w:val="center"/>
              <w:rPr>
                <w:rFonts w:cstheme="minorHAnsi"/>
                <w:sz w:val="18"/>
                <w:szCs w:val="18"/>
              </w:rPr>
            </w:pPr>
            <w:r w:rsidRPr="00BD271C">
              <w:rPr>
                <w:rFonts w:cstheme="minorHAnsi"/>
                <w:sz w:val="18"/>
                <w:szCs w:val="18"/>
              </w:rPr>
              <w:t>Artigo 111.º</w:t>
            </w:r>
          </w:p>
          <w:p w:rsidR="000D7F0D" w:rsidRPr="00BD271C" w:rsidRDefault="003F0CCE" w:rsidP="003F0CCE">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6667B9" w:rsidRDefault="006667B9" w:rsidP="000D7F0D">
            <w:pPr>
              <w:jc w:val="both"/>
              <w:rPr>
                <w:rFonts w:cstheme="minorHAnsi"/>
                <w:sz w:val="18"/>
                <w:szCs w:val="18"/>
              </w:rPr>
            </w:pPr>
            <w:r>
              <w:rPr>
                <w:rFonts w:cstheme="minorHAnsi"/>
                <w:sz w:val="18"/>
                <w:szCs w:val="18"/>
              </w:rPr>
              <w:t xml:space="preserve">12 - </w:t>
            </w:r>
            <w:r w:rsidRPr="006667B9">
              <w:rPr>
                <w:rFonts w:cstheme="minorHAnsi"/>
                <w:sz w:val="18"/>
                <w:szCs w:val="18"/>
              </w:rPr>
              <w:t>Na recuperação de resíduos valorizáveis de aterro que obedeça às normas definidas no presente regime e no regime jurídico da deposição de resíduos em aterro, deduz-se ao valor da TGR definida no n.º 1 o valor correspondente ao peso dos resíduos recuperados, até ao limite máximo do montante de TGR devida pelo sujeito passivo.</w:t>
            </w:r>
          </w:p>
          <w:p w:rsidR="000D7F0D" w:rsidRPr="006667B9" w:rsidRDefault="000D7F0D" w:rsidP="000D7F0D">
            <w:pPr>
              <w:jc w:val="both"/>
              <w:rPr>
                <w:rFonts w:cstheme="minorHAnsi"/>
                <w:sz w:val="18"/>
                <w:szCs w:val="18"/>
              </w:rPr>
            </w:pPr>
            <w:r w:rsidRPr="006667B9">
              <w:rPr>
                <w:rFonts w:cstheme="minorHAnsi"/>
                <w:sz w:val="18"/>
                <w:szCs w:val="18"/>
              </w:rPr>
              <w:t>13 - A TGR tem o valor mínimo de (euro) 500,00 por sujeito passivo.</w:t>
            </w:r>
          </w:p>
          <w:p w:rsidR="000D7F0D" w:rsidRPr="006667B9" w:rsidRDefault="000D7F0D" w:rsidP="000D7F0D">
            <w:pPr>
              <w:jc w:val="both"/>
              <w:rPr>
                <w:rFonts w:cstheme="minorHAnsi"/>
                <w:sz w:val="12"/>
                <w:szCs w:val="12"/>
              </w:rPr>
            </w:pPr>
          </w:p>
        </w:tc>
        <w:tc>
          <w:tcPr>
            <w:tcW w:w="2551" w:type="dxa"/>
            <w:shd w:val="clear" w:color="auto" w:fill="FFFFFF" w:themeFill="background1"/>
          </w:tcPr>
          <w:p w:rsidR="000D7F0D" w:rsidRPr="00BD271C" w:rsidRDefault="000D7F0D" w:rsidP="000D7F0D">
            <w:pPr>
              <w:jc w:val="both"/>
              <w:rPr>
                <w:rFonts w:cstheme="minorHAnsi"/>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b/>
                <w:bCs/>
                <w:sz w:val="18"/>
                <w:szCs w:val="18"/>
              </w:rPr>
            </w:pPr>
            <w:r w:rsidRPr="00BD271C">
              <w:rPr>
                <w:rFonts w:cstheme="minorHAnsi"/>
                <w:b/>
                <w:bCs/>
                <w:sz w:val="18"/>
                <w:szCs w:val="18"/>
              </w:rPr>
              <w:t>12 - (NOVO) (NOVA PROPOSTA DE ALTERAÇÃO DO PSD) No caso dos resíduos provenientes de fração resto de tratamento mecânico e biológico ou dos resíduos não adequados para reciclagem ou outra valorização material, submetidos à operação de valorização energética, classificada com o código R 1 na indústria, a TGR prevista na alínea c) do n.º 1 é desagravada, em:</w:t>
            </w:r>
          </w:p>
          <w:p w:rsidR="000D7F0D" w:rsidRPr="00BD271C" w:rsidRDefault="000D7F0D" w:rsidP="000D7F0D">
            <w:pPr>
              <w:jc w:val="both"/>
              <w:rPr>
                <w:rFonts w:cstheme="minorHAnsi"/>
                <w:b/>
                <w:bCs/>
                <w:sz w:val="18"/>
                <w:szCs w:val="18"/>
              </w:rPr>
            </w:pPr>
            <w:r w:rsidRPr="00BD271C">
              <w:rPr>
                <w:rFonts w:cstheme="minorHAnsi"/>
                <w:b/>
                <w:bCs/>
                <w:sz w:val="18"/>
                <w:szCs w:val="18"/>
              </w:rPr>
              <w:lastRenderedPageBreak/>
              <w:t xml:space="preserve">a) 6 p.p., se tiver sido incorporado pelo menos 20 % de resíduos de origem nacional; </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b) 7,5 p.p., se tiver sido incorporado pelo menos 40 % de resíduos de origem nacional; </w:t>
            </w:r>
          </w:p>
          <w:p w:rsidR="000D7F0D" w:rsidRPr="00BD271C" w:rsidRDefault="000D7F0D" w:rsidP="000D7F0D">
            <w:pPr>
              <w:jc w:val="both"/>
              <w:rPr>
                <w:rFonts w:cstheme="minorHAnsi"/>
                <w:b/>
                <w:bCs/>
                <w:sz w:val="18"/>
                <w:szCs w:val="18"/>
              </w:rPr>
            </w:pPr>
            <w:r w:rsidRPr="00BD271C">
              <w:rPr>
                <w:rFonts w:cstheme="minorHAnsi"/>
                <w:b/>
                <w:bCs/>
                <w:sz w:val="18"/>
                <w:szCs w:val="18"/>
              </w:rPr>
              <w:t>c) 10 p.p., se tiver sido incorporado mais de 60 % de resíduos de origem nacional.</w:t>
            </w:r>
          </w:p>
          <w:p w:rsidR="000D7F0D" w:rsidRPr="00BD271C" w:rsidRDefault="000D7F0D" w:rsidP="000D7F0D">
            <w:pPr>
              <w:jc w:val="both"/>
              <w:rPr>
                <w:rFonts w:cstheme="minorHAnsi"/>
                <w:sz w:val="18"/>
                <w:szCs w:val="18"/>
              </w:rPr>
            </w:pPr>
            <w:r w:rsidRPr="00BD271C">
              <w:rPr>
                <w:rFonts w:cstheme="minorHAnsi"/>
                <w:sz w:val="18"/>
                <w:szCs w:val="18"/>
              </w:rPr>
              <w:t>13 - [anterior n.º 12]</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12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13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754"/>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rPr>
                <w:rFonts w:cstheme="minorHAnsi"/>
                <w:b/>
                <w:bCs/>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CDS</w:t>
            </w:r>
          </w:p>
          <w:p w:rsidR="000D7F0D" w:rsidRPr="00BD271C" w:rsidRDefault="000D7F0D" w:rsidP="000D7F0D">
            <w:pPr>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PAN</w:t>
            </w:r>
          </w:p>
          <w:p w:rsidR="000D7F0D" w:rsidRPr="00BD271C" w:rsidRDefault="000D7F0D" w:rsidP="000D7F0D">
            <w:pPr>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PCP, BE</w:t>
            </w:r>
          </w:p>
          <w:p w:rsidR="000D7F0D" w:rsidRPr="00BD271C" w:rsidRDefault="000D7F0D" w:rsidP="000D7F0D">
            <w:pPr>
              <w:jc w:val="center"/>
              <w:rPr>
                <w:rFonts w:cstheme="minorHAnsi"/>
                <w:b/>
                <w:bCs/>
                <w:sz w:val="18"/>
                <w:szCs w:val="18"/>
              </w:rPr>
            </w:pPr>
            <w:r w:rsidRPr="00BD271C">
              <w:rPr>
                <w:rFonts w:cstheme="minorHAnsi"/>
                <w:b/>
                <w:bCs/>
                <w:color w:val="FF0000"/>
                <w:sz w:val="18"/>
                <w:szCs w:val="18"/>
              </w:rPr>
              <w:t>REJEITADO</w:t>
            </w: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3F0CCE" w:rsidRPr="00BD271C" w:rsidRDefault="003F0CCE" w:rsidP="003F0CCE">
            <w:pPr>
              <w:jc w:val="center"/>
              <w:rPr>
                <w:rFonts w:cstheme="minorHAnsi"/>
                <w:sz w:val="18"/>
                <w:szCs w:val="18"/>
              </w:rPr>
            </w:pPr>
            <w:r w:rsidRPr="00BD271C">
              <w:rPr>
                <w:rFonts w:cstheme="minorHAnsi"/>
                <w:sz w:val="18"/>
                <w:szCs w:val="18"/>
              </w:rPr>
              <w:t>Artigo 111.º</w:t>
            </w:r>
          </w:p>
          <w:p w:rsidR="000D7F0D" w:rsidRPr="00BD271C" w:rsidRDefault="003F0CCE" w:rsidP="003F0CCE">
            <w:pPr>
              <w:jc w:val="center"/>
              <w:rPr>
                <w:rFonts w:cstheme="minorHAnsi"/>
                <w:sz w:val="18"/>
                <w:szCs w:val="18"/>
              </w:rPr>
            </w:pPr>
            <w:r w:rsidRPr="00BD271C">
              <w:rPr>
                <w:rFonts w:cstheme="minorHAnsi"/>
                <w:sz w:val="18"/>
                <w:szCs w:val="18"/>
              </w:rPr>
              <w:t>Taxa de Gestão de Resíduos aplicável aos sistemas</w:t>
            </w:r>
          </w:p>
        </w:tc>
        <w:tc>
          <w:tcPr>
            <w:tcW w:w="3071" w:type="dxa"/>
            <w:shd w:val="clear" w:color="auto" w:fill="FFFFFF" w:themeFill="background1"/>
          </w:tcPr>
          <w:p w:rsidR="000D7F0D" w:rsidRPr="00BD271C" w:rsidRDefault="000D7F0D" w:rsidP="000D7F0D">
            <w:pPr>
              <w:jc w:val="both"/>
              <w:rPr>
                <w:rFonts w:cstheme="minorHAnsi"/>
                <w:sz w:val="12"/>
                <w:szCs w:val="12"/>
              </w:rPr>
            </w:pPr>
            <w:r w:rsidRPr="00BD271C">
              <w:rPr>
                <w:rFonts w:cstheme="minorHAnsi"/>
                <w:sz w:val="12"/>
                <w:szCs w:val="12"/>
              </w:rPr>
              <w:t>14 - Estão isentas de TGR as operações de gestão de resíduos associadas à resolução de passivos ambientais a cargo do Estado, ou em nome deste, quando tenha sido evidenciado que o tratamento dos resíduos em causa não poderia ter sido efetuado, de forma técnica ou economicamente viável, através de operações não sujeitas a TGR e a ausência dessa taxa não ponha em causa os objetivos ambientais.</w:t>
            </w:r>
          </w:p>
          <w:p w:rsidR="000D7F0D" w:rsidRPr="00BD271C" w:rsidRDefault="000D7F0D" w:rsidP="000D7F0D">
            <w:pPr>
              <w:rPr>
                <w:rFonts w:cstheme="minorHAnsi"/>
                <w:b/>
                <w:bCs/>
                <w:sz w:val="18"/>
                <w:szCs w:val="18"/>
              </w:rPr>
            </w:pPr>
          </w:p>
        </w:tc>
        <w:tc>
          <w:tcPr>
            <w:tcW w:w="2551" w:type="dxa"/>
            <w:shd w:val="clear" w:color="auto" w:fill="FFFFFF" w:themeFill="background1"/>
          </w:tcPr>
          <w:p w:rsidR="000D7F0D" w:rsidRPr="00BD271C" w:rsidRDefault="000D7F0D" w:rsidP="000D7F0D">
            <w:pPr>
              <w:jc w:val="both"/>
              <w:rPr>
                <w:rFonts w:cstheme="minorHAnsi"/>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b/>
                <w:bCs/>
                <w:sz w:val="18"/>
                <w:szCs w:val="18"/>
              </w:rPr>
            </w:pPr>
            <w:r w:rsidRPr="00BD271C">
              <w:rPr>
                <w:rFonts w:cstheme="minorHAnsi"/>
                <w:b/>
                <w:bCs/>
                <w:sz w:val="18"/>
                <w:szCs w:val="18"/>
              </w:rPr>
              <w:t>14 - (NOVO) (NOVA PROPOSTA DE ALTERAÇÃO DO PSD) A colocação de Resíduos de Construção e Demolição (RCD) em operações de enchimento é sujeita ao pagamento de TGR de 3 euros por tonelada.</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14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709"/>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2"/>
                <w:szCs w:val="12"/>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c>
          <w:tcPr>
            <w:tcW w:w="2552"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BE, CDS</w:t>
            </w:r>
            <w:r w:rsidRPr="00BD271C">
              <w:rPr>
                <w:rFonts w:cstheme="minorHAnsi"/>
                <w:b/>
                <w:bCs/>
                <w:sz w:val="18"/>
                <w:szCs w:val="18"/>
              </w:rPr>
              <w:br/>
              <w:t xml:space="preserve">CONTRA </w:t>
            </w:r>
            <w:r w:rsidRPr="00BD271C">
              <w:rPr>
                <w:rFonts w:cstheme="minorHAnsi"/>
                <w:sz w:val="18"/>
                <w:szCs w:val="18"/>
              </w:rPr>
              <w:t>PCP, PS</w:t>
            </w:r>
            <w:r w:rsidRPr="00BD271C">
              <w:rPr>
                <w:rFonts w:cstheme="minorHAnsi"/>
                <w:b/>
                <w:bCs/>
                <w:sz w:val="18"/>
                <w:szCs w:val="18"/>
              </w:rPr>
              <w:br/>
              <w:t>ABSTENÇÃO</w:t>
            </w:r>
          </w:p>
          <w:p w:rsidR="000D7F0D" w:rsidRDefault="000D7F0D" w:rsidP="00671E73">
            <w:pPr>
              <w:jc w:val="center"/>
              <w:rPr>
                <w:rFonts w:cstheme="minorHAnsi"/>
                <w:b/>
                <w:bCs/>
                <w:color w:val="FF0000"/>
                <w:sz w:val="18"/>
                <w:szCs w:val="18"/>
              </w:rPr>
            </w:pPr>
            <w:r w:rsidRPr="00BD271C">
              <w:rPr>
                <w:rFonts w:cstheme="minorHAnsi"/>
                <w:b/>
                <w:bCs/>
                <w:color w:val="FF0000"/>
                <w:sz w:val="18"/>
                <w:szCs w:val="18"/>
              </w:rPr>
              <w:t>REJEITADA</w:t>
            </w:r>
          </w:p>
          <w:p w:rsidR="006667B9" w:rsidRDefault="006667B9" w:rsidP="00671E73">
            <w:pPr>
              <w:jc w:val="center"/>
              <w:rPr>
                <w:rFonts w:cstheme="minorHAnsi"/>
                <w:b/>
                <w:bCs/>
                <w:color w:val="FF0000"/>
                <w:sz w:val="18"/>
                <w:szCs w:val="18"/>
              </w:rPr>
            </w:pPr>
          </w:p>
          <w:p w:rsidR="006667B9" w:rsidRPr="00BD271C" w:rsidRDefault="006667B9" w:rsidP="00671E73">
            <w:pPr>
              <w:jc w:val="center"/>
              <w:rPr>
                <w:rFonts w:cstheme="minorHAnsi"/>
                <w:b/>
                <w:bCs/>
                <w:color w:val="FF0000"/>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50"/>
        </w:trPr>
        <w:tc>
          <w:tcPr>
            <w:tcW w:w="752" w:type="dxa"/>
            <w:textDirection w:val="btLr"/>
          </w:tcPr>
          <w:p w:rsidR="000D7F0D" w:rsidRPr="00BD271C" w:rsidRDefault="000D7F0D" w:rsidP="000D7F0D">
            <w:pPr>
              <w:jc w:val="center"/>
              <w:rPr>
                <w:rFonts w:cstheme="minorHAnsi"/>
                <w:sz w:val="18"/>
                <w:szCs w:val="18"/>
              </w:rPr>
            </w:pPr>
            <w:r w:rsidRPr="00BD271C">
              <w:rPr>
                <w:rFonts w:cstheme="minorHAnsi"/>
                <w:sz w:val="18"/>
                <w:szCs w:val="18"/>
              </w:rPr>
              <w:lastRenderedPageBreak/>
              <w:t>Artigo 111.º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 aplicável aos sistemas de gestão de resíduos urbanos e instalações de tratamento de resíduos</w:t>
            </w:r>
          </w:p>
          <w:p w:rsidR="000D7F0D" w:rsidRPr="00BD271C" w:rsidRDefault="000D7F0D" w:rsidP="000D7F0D">
            <w:pPr>
              <w:ind w:left="113" w:right="113"/>
              <w:jc w:val="center"/>
              <w:rPr>
                <w:rFonts w:cstheme="minorHAnsi"/>
                <w:sz w:val="18"/>
                <w:szCs w:val="18"/>
                <w:vertAlign w:val="superscript"/>
              </w:rPr>
            </w:pPr>
            <w:r w:rsidRPr="00BD271C">
              <w:rPr>
                <w:rFonts w:cstheme="minorHAnsi"/>
                <w:sz w:val="18"/>
                <w:szCs w:val="18"/>
              </w:rPr>
              <w:t>RGGR</w:t>
            </w:r>
          </w:p>
        </w:tc>
        <w:tc>
          <w:tcPr>
            <w:tcW w:w="3071" w:type="dxa"/>
          </w:tcPr>
          <w:p w:rsidR="000D7F0D" w:rsidRPr="00BD271C" w:rsidRDefault="000D7F0D" w:rsidP="000D7F0D">
            <w:pPr>
              <w:jc w:val="both"/>
              <w:rPr>
                <w:rFonts w:cstheme="minorHAnsi"/>
                <w:sz w:val="12"/>
                <w:szCs w:val="12"/>
              </w:rPr>
            </w:pPr>
          </w:p>
          <w:p w:rsidR="000D7F0D" w:rsidRPr="00BD271C" w:rsidRDefault="000D7F0D" w:rsidP="000D7F0D">
            <w:pPr>
              <w:jc w:val="both"/>
              <w:rPr>
                <w:rFonts w:cstheme="minorHAnsi"/>
                <w:sz w:val="12"/>
                <w:szCs w:val="12"/>
              </w:rPr>
            </w:pPr>
            <w:r w:rsidRPr="00BD271C">
              <w:rPr>
                <w:rFonts w:cstheme="minorHAnsi"/>
                <w:sz w:val="12"/>
                <w:szCs w:val="12"/>
              </w:rPr>
              <w:t>15 - A verificação dos requisitos referidos no número anterior é reconhecida por despacho do membro do Governo responsável pela área do ambiente.</w:t>
            </w:r>
          </w:p>
          <w:p w:rsidR="000D7F0D" w:rsidRPr="00BD271C" w:rsidRDefault="000D7F0D" w:rsidP="000D7F0D">
            <w:pPr>
              <w:jc w:val="both"/>
              <w:rPr>
                <w:rFonts w:cstheme="minorHAnsi"/>
                <w:sz w:val="12"/>
                <w:szCs w:val="12"/>
              </w:rPr>
            </w:pPr>
            <w:r w:rsidRPr="00BD271C">
              <w:rPr>
                <w:rFonts w:cstheme="minorHAnsi"/>
                <w:sz w:val="12"/>
                <w:szCs w:val="12"/>
              </w:rPr>
              <w:t xml:space="preserve">16 - Os fatores de desagravamento previstos nos </w:t>
            </w:r>
            <w:proofErr w:type="spellStart"/>
            <w:r w:rsidRPr="00BD271C">
              <w:rPr>
                <w:rFonts w:cstheme="minorHAnsi"/>
                <w:sz w:val="12"/>
                <w:szCs w:val="12"/>
              </w:rPr>
              <w:t>n.os</w:t>
            </w:r>
            <w:proofErr w:type="spellEnd"/>
            <w:r w:rsidRPr="00BD271C">
              <w:rPr>
                <w:rFonts w:cstheme="minorHAnsi"/>
                <w:sz w:val="12"/>
                <w:szCs w:val="12"/>
              </w:rPr>
              <w:t xml:space="preserve"> 7, 8 e 11, estão sujeitos a revisão periódica no âmbito do processo de monitorização dos Planos Nacionais de Gestão de Resíduos Urbanos e de Gestão de Resíduos Não Urbanos, e a parecer prévio da CAGER, tendo em consideração, nos fatores referidos, os objetivos a atingir e, quanto ao fator previsto no n.º 11, o volume apurado de resíduos de origem nacional efetivamente disponíveis no mercado.</w:t>
            </w:r>
          </w:p>
          <w:p w:rsidR="000D7F0D" w:rsidRPr="00BD271C" w:rsidRDefault="000D7F0D" w:rsidP="000D7F0D">
            <w:pPr>
              <w:jc w:val="both"/>
              <w:rPr>
                <w:rFonts w:cstheme="minorHAnsi"/>
                <w:b/>
                <w:bCs/>
                <w:sz w:val="12"/>
                <w:szCs w:val="12"/>
              </w:rPr>
            </w:pPr>
          </w:p>
          <w:p w:rsidR="000D7F0D" w:rsidRPr="00BD271C" w:rsidRDefault="000D7F0D" w:rsidP="000D7F0D">
            <w:pPr>
              <w:jc w:val="both"/>
              <w:rPr>
                <w:rFonts w:cstheme="minorHAnsi"/>
                <w:b/>
                <w:bCs/>
                <w:sz w:val="12"/>
                <w:szCs w:val="12"/>
              </w:rPr>
            </w:pPr>
            <w:r w:rsidRPr="00BD271C">
              <w:rPr>
                <w:rFonts w:cstheme="minorHAnsi"/>
                <w:b/>
                <w:bCs/>
                <w:sz w:val="12"/>
                <w:szCs w:val="12"/>
              </w:rPr>
              <w:t>Retificado pelo/a Declaração de Retificação n.º 3/2021 - Diário da República n.º 14/2021, Série I de 2021-01-21, produz efeitos a partir de 2021-07-01</w:t>
            </w:r>
          </w:p>
          <w:p w:rsidR="000D7F0D" w:rsidRPr="00BD271C" w:rsidRDefault="000D7F0D" w:rsidP="000D7F0D">
            <w:pPr>
              <w:rPr>
                <w:rFonts w:cstheme="minorHAnsi"/>
                <w:sz w:val="12"/>
                <w:szCs w:val="12"/>
              </w:rPr>
            </w:pPr>
          </w:p>
          <w:p w:rsidR="000D7F0D" w:rsidRPr="00BD271C" w:rsidRDefault="000D7F0D" w:rsidP="000D7F0D">
            <w:pPr>
              <w:rPr>
                <w:rFonts w:cstheme="minorHAnsi"/>
                <w:sz w:val="12"/>
                <w:szCs w:val="12"/>
              </w:rPr>
            </w:pPr>
          </w:p>
        </w:tc>
        <w:tc>
          <w:tcPr>
            <w:tcW w:w="2551" w:type="dxa"/>
          </w:tcPr>
          <w:p w:rsidR="000D7F0D" w:rsidRPr="00BD271C" w:rsidRDefault="000D7F0D" w:rsidP="000D7F0D">
            <w:pPr>
              <w:jc w:val="both"/>
              <w:rPr>
                <w:rFonts w:cstheme="minorHAnsi"/>
                <w:sz w:val="18"/>
                <w:szCs w:val="18"/>
              </w:rPr>
            </w:pPr>
          </w:p>
        </w:tc>
        <w:tc>
          <w:tcPr>
            <w:tcW w:w="2552" w:type="dxa"/>
          </w:tcPr>
          <w:p w:rsidR="000D7F0D" w:rsidRPr="00BD271C" w:rsidRDefault="000D7F0D" w:rsidP="000D7F0D">
            <w:pPr>
              <w:jc w:val="center"/>
              <w:rPr>
                <w:rFonts w:cstheme="minorHAnsi"/>
                <w:sz w:val="18"/>
                <w:szCs w:val="18"/>
              </w:rPr>
            </w:pPr>
          </w:p>
        </w:tc>
        <w:tc>
          <w:tcPr>
            <w:tcW w:w="2552" w:type="dxa"/>
          </w:tcPr>
          <w:p w:rsidR="000D7F0D" w:rsidRPr="00BD271C" w:rsidRDefault="000D7F0D" w:rsidP="000D7F0D">
            <w:pPr>
              <w:jc w:val="both"/>
              <w:rPr>
                <w:rFonts w:cstheme="minorHAnsi"/>
                <w:sz w:val="18"/>
                <w:szCs w:val="18"/>
              </w:rPr>
            </w:pPr>
            <w:r w:rsidRPr="00BD271C">
              <w:rPr>
                <w:rFonts w:cstheme="minorHAnsi"/>
                <w:sz w:val="18"/>
                <w:szCs w:val="18"/>
              </w:rPr>
              <w:t>15. [anterior n.º 13]</w:t>
            </w:r>
          </w:p>
          <w:p w:rsidR="000D7F0D" w:rsidRPr="00BD271C" w:rsidRDefault="000D7F0D" w:rsidP="000D7F0D">
            <w:pPr>
              <w:jc w:val="both"/>
              <w:rPr>
                <w:rFonts w:cstheme="minorHAnsi"/>
                <w:sz w:val="18"/>
                <w:szCs w:val="18"/>
              </w:rPr>
            </w:pPr>
            <w:r w:rsidRPr="00BD271C">
              <w:rPr>
                <w:rFonts w:cstheme="minorHAnsi"/>
                <w:sz w:val="18"/>
                <w:szCs w:val="18"/>
              </w:rPr>
              <w:t>16. [anterior n.º 14]</w:t>
            </w:r>
          </w:p>
          <w:p w:rsidR="000D7F0D" w:rsidRPr="00BD271C" w:rsidRDefault="000D7F0D" w:rsidP="000D7F0D">
            <w:pPr>
              <w:jc w:val="both"/>
              <w:rPr>
                <w:rFonts w:cstheme="minorHAnsi"/>
                <w:sz w:val="18"/>
                <w:szCs w:val="18"/>
              </w:rPr>
            </w:pPr>
            <w:r w:rsidRPr="00BD271C">
              <w:rPr>
                <w:rFonts w:cstheme="minorHAnsi"/>
                <w:sz w:val="18"/>
                <w:szCs w:val="18"/>
              </w:rPr>
              <w:t>17. [anterior n.º 15]</w:t>
            </w:r>
          </w:p>
          <w:p w:rsidR="000D7F0D" w:rsidRPr="00BD271C" w:rsidRDefault="000D7F0D" w:rsidP="000D7F0D">
            <w:pPr>
              <w:jc w:val="both"/>
              <w:rPr>
                <w:rFonts w:cstheme="minorHAnsi"/>
                <w:sz w:val="18"/>
                <w:szCs w:val="18"/>
              </w:rPr>
            </w:pPr>
            <w:r w:rsidRPr="00BD271C">
              <w:rPr>
                <w:rFonts w:cstheme="minorHAnsi"/>
                <w:sz w:val="18"/>
                <w:szCs w:val="18"/>
              </w:rPr>
              <w:t>18. [anterior n.º 16]</w:t>
            </w:r>
          </w:p>
          <w:p w:rsidR="000D7F0D" w:rsidRPr="00BD271C" w:rsidRDefault="000D7F0D" w:rsidP="000D7F0D">
            <w:pPr>
              <w:jc w:val="both"/>
              <w:rPr>
                <w:rFonts w:cstheme="minorHAnsi"/>
                <w:b/>
                <w:bCs/>
                <w:strike/>
                <w:sz w:val="18"/>
                <w:szCs w:val="18"/>
              </w:rPr>
            </w:pPr>
            <w:r w:rsidRPr="00BD271C">
              <w:rPr>
                <w:rFonts w:cstheme="minorHAnsi"/>
                <w:strike/>
                <w:sz w:val="18"/>
                <w:szCs w:val="18"/>
              </w:rPr>
              <w:t xml:space="preserve">3 - (ALTERAÇÃO) No caso dos aterros para resíduos não perigosos </w:t>
            </w:r>
            <w:r w:rsidRPr="00BD271C">
              <w:rPr>
                <w:rFonts w:cstheme="minorHAnsi"/>
                <w:b/>
                <w:bCs/>
                <w:strike/>
                <w:sz w:val="18"/>
                <w:szCs w:val="18"/>
              </w:rPr>
              <w:t>de gestão de resíduos urbanos, o valor da TGR previsto na alínea a) do n.º 1, deve ser objeto de aumento gradual, relativamente às quantidades de resíduos adequados para reciclagem ou outra valorização material, de acordo com os princípios gerais previstos no presente regime e nos instrumentos de planeamento em vigor, a definir numa base plurianual, mediante despacho dos membros do Governo responsáveis pelas áreas das finanças e do ambiente, tendo em conta a avaliação do desempenho do setor, a apresentar até terceiro trimestre de cada ano civil anterior ao ano a que respeita a fixação do valor da TGR.</w:t>
            </w:r>
          </w:p>
          <w:p w:rsidR="000D7F0D" w:rsidRPr="00BD271C" w:rsidRDefault="000D7F0D" w:rsidP="000D7F0D">
            <w:pPr>
              <w:jc w:val="both"/>
              <w:rPr>
                <w:rFonts w:cstheme="minorHAnsi"/>
                <w:strike/>
                <w:sz w:val="18"/>
                <w:szCs w:val="18"/>
              </w:rPr>
            </w:pPr>
            <w:r w:rsidRPr="00BD271C">
              <w:rPr>
                <w:rFonts w:cstheme="minorHAnsi"/>
                <w:strike/>
                <w:sz w:val="18"/>
                <w:szCs w:val="18"/>
              </w:rPr>
              <w:lastRenderedPageBreak/>
              <w:t xml:space="preserve">4 - (ALTERAÇÃO) No caso das incineradoras </w:t>
            </w:r>
            <w:r w:rsidRPr="00BD271C">
              <w:rPr>
                <w:rFonts w:cstheme="minorHAnsi"/>
                <w:b/>
                <w:bCs/>
                <w:strike/>
                <w:sz w:val="18"/>
                <w:szCs w:val="18"/>
              </w:rPr>
              <w:t>dedicadas de gestão de resíduos urbanos, o valor da TGR previsto na alínea c) do n.º 1, deve ser objeto de aumento gradual, relativamente às quantidades de resíduos adequados para reciclagem ou outra valorização material, de acordo com os princípios gerais previstos no presente regime e nos instrumentos de planeamento em vigor, a definir numa base plurianual, mediante despacho dos membros do Governo responsáveis pelas áreas das finanças e do ambiente, tendo em conta a avaliação do desempenho do setor, a apresentar até terceiro trimestre de cada ano civil anterior ao ano a que respeita a fixação do valor da TGR.</w:t>
            </w:r>
          </w:p>
          <w:p w:rsidR="000D7F0D" w:rsidRPr="00BD271C" w:rsidRDefault="000D7F0D" w:rsidP="000D7F0D">
            <w:pPr>
              <w:jc w:val="both"/>
              <w:rPr>
                <w:rFonts w:cstheme="minorHAnsi"/>
                <w:strike/>
                <w:sz w:val="18"/>
                <w:szCs w:val="18"/>
              </w:rPr>
            </w:pPr>
            <w:r w:rsidRPr="00BD271C">
              <w:rPr>
                <w:rFonts w:cstheme="minorHAnsi"/>
                <w:strike/>
                <w:sz w:val="18"/>
                <w:szCs w:val="18"/>
              </w:rPr>
              <w:t xml:space="preserve">5 </w:t>
            </w:r>
            <w:proofErr w:type="gramStart"/>
            <w:r w:rsidRPr="00BD271C">
              <w:rPr>
                <w:rFonts w:cstheme="minorHAnsi"/>
                <w:strike/>
                <w:sz w:val="18"/>
                <w:szCs w:val="18"/>
              </w:rPr>
              <w:t>-  (</w:t>
            </w:r>
            <w:proofErr w:type="gramEnd"/>
            <w:r w:rsidRPr="00BD271C">
              <w:rPr>
                <w:rFonts w:cstheme="minorHAnsi"/>
                <w:strike/>
                <w:sz w:val="18"/>
                <w:szCs w:val="18"/>
              </w:rPr>
              <w:t xml:space="preserve">ALTERAÇÃO) A TGR, bem como a penalização prevista nos n.ºs 3 e 4, relativas aos resíduos de embalagens, resíduos de </w:t>
            </w:r>
            <w:r w:rsidRPr="00BD271C">
              <w:rPr>
                <w:rFonts w:cstheme="minorHAnsi"/>
                <w:strike/>
                <w:sz w:val="18"/>
                <w:szCs w:val="18"/>
              </w:rPr>
              <w:lastRenderedPageBreak/>
              <w:t xml:space="preserve">equipamentos elétricos e eletrónicos e pilhas contidos nos resíduos com potencial de reciclagem ou valorização material é da responsabilidade dos sistemas de gestão de resíduos urbanos municipais ou multimunicipais quando estes tenham a competência da recolha seletiva e que não cumpram as metas de reciclagem para estes fluxos específicos. </w:t>
            </w:r>
          </w:p>
          <w:p w:rsidR="000D7F0D" w:rsidRPr="00BD271C" w:rsidRDefault="000D7F0D" w:rsidP="000D7F0D">
            <w:pPr>
              <w:jc w:val="both"/>
              <w:rPr>
                <w:rFonts w:cstheme="minorHAnsi"/>
                <w:strike/>
                <w:sz w:val="18"/>
                <w:szCs w:val="18"/>
              </w:rPr>
            </w:pPr>
            <w:r w:rsidRPr="00BD271C">
              <w:rPr>
                <w:rFonts w:cstheme="minorHAnsi"/>
                <w:strike/>
                <w:sz w:val="18"/>
                <w:szCs w:val="18"/>
              </w:rPr>
              <w:t>6. [...]</w:t>
            </w:r>
          </w:p>
          <w:p w:rsidR="000D7F0D" w:rsidRPr="00BD271C" w:rsidRDefault="000D7F0D" w:rsidP="000D7F0D">
            <w:pPr>
              <w:jc w:val="both"/>
              <w:rPr>
                <w:rFonts w:cstheme="minorHAnsi"/>
                <w:strike/>
                <w:sz w:val="18"/>
                <w:szCs w:val="18"/>
              </w:rPr>
            </w:pPr>
            <w:r w:rsidRPr="00BD271C">
              <w:rPr>
                <w:rFonts w:cstheme="minorHAnsi"/>
                <w:strike/>
                <w:sz w:val="18"/>
                <w:szCs w:val="18"/>
              </w:rPr>
              <w:t>7. [...]</w:t>
            </w:r>
          </w:p>
          <w:p w:rsidR="000D7F0D" w:rsidRPr="00BD271C" w:rsidRDefault="000D7F0D" w:rsidP="000D7F0D">
            <w:pPr>
              <w:jc w:val="both"/>
              <w:rPr>
                <w:rFonts w:cstheme="minorHAnsi"/>
                <w:strike/>
                <w:sz w:val="18"/>
                <w:szCs w:val="18"/>
              </w:rPr>
            </w:pPr>
            <w:r w:rsidRPr="00BD271C">
              <w:rPr>
                <w:rFonts w:cstheme="minorHAnsi"/>
                <w:strike/>
                <w:sz w:val="18"/>
                <w:szCs w:val="18"/>
              </w:rPr>
              <w:t>8. [...]</w:t>
            </w:r>
          </w:p>
          <w:p w:rsidR="000D7F0D" w:rsidRPr="00BD271C" w:rsidRDefault="000D7F0D" w:rsidP="000D7F0D">
            <w:pPr>
              <w:jc w:val="both"/>
              <w:rPr>
                <w:rFonts w:cstheme="minorHAnsi"/>
                <w:strike/>
                <w:sz w:val="18"/>
                <w:szCs w:val="18"/>
              </w:rPr>
            </w:pPr>
            <w:r w:rsidRPr="00BD271C">
              <w:rPr>
                <w:rFonts w:cstheme="minorHAnsi"/>
                <w:strike/>
                <w:sz w:val="18"/>
                <w:szCs w:val="18"/>
              </w:rPr>
              <w:t>9. [...]</w:t>
            </w:r>
          </w:p>
          <w:p w:rsidR="000D7F0D" w:rsidRPr="00BD271C" w:rsidRDefault="000D7F0D" w:rsidP="000D7F0D">
            <w:pPr>
              <w:jc w:val="both"/>
              <w:rPr>
                <w:rFonts w:cstheme="minorHAnsi"/>
                <w:strike/>
                <w:sz w:val="18"/>
                <w:szCs w:val="18"/>
              </w:rPr>
            </w:pPr>
            <w:r w:rsidRPr="00BD271C">
              <w:rPr>
                <w:rFonts w:cstheme="minorHAnsi"/>
                <w:strike/>
                <w:sz w:val="18"/>
                <w:szCs w:val="18"/>
              </w:rPr>
              <w:t>10. [...</w:t>
            </w:r>
          </w:p>
          <w:p w:rsidR="000D7F0D" w:rsidRPr="00BD271C" w:rsidRDefault="000D7F0D" w:rsidP="000D7F0D">
            <w:pPr>
              <w:jc w:val="both"/>
              <w:rPr>
                <w:rFonts w:cstheme="minorHAnsi"/>
                <w:sz w:val="18"/>
                <w:szCs w:val="18"/>
              </w:rPr>
            </w:pPr>
          </w:p>
        </w:tc>
        <w:tc>
          <w:tcPr>
            <w:tcW w:w="2551" w:type="dxa"/>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15 – </w:t>
            </w:r>
            <w:r w:rsidRPr="00BD271C">
              <w:rPr>
                <w:rFonts w:cstheme="minorHAnsi"/>
                <w:sz w:val="18"/>
                <w:szCs w:val="18"/>
              </w:rPr>
              <w:tab/>
              <w:t>[…].</w:t>
            </w:r>
          </w:p>
          <w:p w:rsidR="000D7F0D" w:rsidRPr="00BD271C" w:rsidRDefault="000D7F0D" w:rsidP="000D7F0D">
            <w:pPr>
              <w:jc w:val="both"/>
              <w:rPr>
                <w:rFonts w:cstheme="minorHAnsi"/>
                <w:sz w:val="18"/>
                <w:szCs w:val="18"/>
              </w:rPr>
            </w:pPr>
            <w:r w:rsidRPr="00BD271C">
              <w:rPr>
                <w:rFonts w:cstheme="minorHAnsi"/>
                <w:sz w:val="18"/>
                <w:szCs w:val="18"/>
              </w:rPr>
              <w:t xml:space="preserve">16 – </w:t>
            </w:r>
            <w:r w:rsidRPr="00BD271C">
              <w:rPr>
                <w:rFonts w:cstheme="minorHAnsi"/>
                <w:sz w:val="18"/>
                <w:szCs w:val="18"/>
              </w:rPr>
              <w:tab/>
              <w:t>[…].</w:t>
            </w: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shd w:val="clear" w:color="auto" w:fill="FFFFFF"/>
              <w:jc w:val="center"/>
              <w:rPr>
                <w:rFonts w:eastAsia="Times New Roman" w:cstheme="minorHAnsi"/>
                <w:color w:val="000000"/>
                <w:sz w:val="18"/>
                <w:szCs w:val="18"/>
                <w:lang w:eastAsia="pt-PT"/>
              </w:rPr>
            </w:pPr>
            <w:r w:rsidRPr="00BD271C">
              <w:rPr>
                <w:rFonts w:eastAsia="Times New Roman" w:cstheme="minorHAnsi"/>
                <w:color w:val="000000"/>
                <w:sz w:val="18"/>
                <w:szCs w:val="18"/>
                <w:lang w:eastAsia="pt-PT"/>
              </w:rPr>
              <w:lastRenderedPageBreak/>
              <w:t xml:space="preserve">Artigo 112.º </w:t>
            </w:r>
          </w:p>
          <w:p w:rsidR="000D7F0D" w:rsidRPr="00BD271C" w:rsidRDefault="000D7F0D" w:rsidP="000D7F0D">
            <w:pPr>
              <w:shd w:val="clear" w:color="auto" w:fill="FFFFFF"/>
              <w:jc w:val="center"/>
              <w:rPr>
                <w:rFonts w:eastAsia="Times New Roman" w:cstheme="minorHAnsi"/>
                <w:color w:val="000000"/>
                <w:sz w:val="18"/>
                <w:szCs w:val="18"/>
                <w:lang w:eastAsia="pt-PT"/>
              </w:rPr>
            </w:pPr>
            <w:r w:rsidRPr="00BD271C">
              <w:rPr>
                <w:rFonts w:eastAsia="Times New Roman" w:cstheme="minorHAnsi"/>
                <w:color w:val="000000"/>
                <w:sz w:val="18"/>
                <w:szCs w:val="18"/>
                <w:lang w:eastAsia="pt-PT"/>
              </w:rPr>
              <w:t>Taxa de gestão de resíduos aplicável aos produtores dos produtos</w:t>
            </w:r>
          </w:p>
          <w:p w:rsidR="000D7F0D" w:rsidRPr="00BD271C" w:rsidRDefault="000D7F0D" w:rsidP="000D7F0D">
            <w:pPr>
              <w:ind w:left="113" w:right="113"/>
              <w:jc w:val="center"/>
              <w:rPr>
                <w:rFonts w:cstheme="minorHAnsi"/>
                <w:sz w:val="18"/>
                <w:szCs w:val="18"/>
              </w:rPr>
            </w:pPr>
          </w:p>
        </w:tc>
        <w:tc>
          <w:tcPr>
            <w:tcW w:w="3071" w:type="dxa"/>
            <w:shd w:val="clear" w:color="auto" w:fill="FFFFFF" w:themeFill="background1"/>
          </w:tcPr>
          <w:p w:rsidR="000D7F0D" w:rsidRPr="00BD271C" w:rsidRDefault="000D7F0D" w:rsidP="000D7F0D">
            <w:pPr>
              <w:shd w:val="clear" w:color="auto" w:fill="FFFFFF"/>
              <w:jc w:val="center"/>
              <w:rPr>
                <w:rFonts w:eastAsia="Times New Roman" w:cstheme="minorHAnsi"/>
                <w:color w:val="000000"/>
                <w:sz w:val="18"/>
                <w:szCs w:val="18"/>
                <w:lang w:eastAsia="pt-PT"/>
              </w:rPr>
            </w:pPr>
            <w:r w:rsidRPr="00BD271C">
              <w:rPr>
                <w:rFonts w:eastAsia="Times New Roman" w:cstheme="minorHAnsi"/>
                <w:color w:val="000000"/>
                <w:sz w:val="18"/>
                <w:szCs w:val="18"/>
                <w:lang w:eastAsia="pt-PT"/>
              </w:rPr>
              <w:t xml:space="preserve">Artigo 112.º </w:t>
            </w:r>
          </w:p>
          <w:p w:rsidR="000D7F0D" w:rsidRPr="00BD271C" w:rsidRDefault="000D7F0D" w:rsidP="000D7F0D">
            <w:pPr>
              <w:shd w:val="clear" w:color="auto" w:fill="FFFFFF"/>
              <w:jc w:val="center"/>
              <w:rPr>
                <w:rFonts w:eastAsia="Times New Roman" w:cstheme="minorHAnsi"/>
                <w:color w:val="000000"/>
                <w:sz w:val="18"/>
                <w:szCs w:val="18"/>
                <w:lang w:eastAsia="pt-PT"/>
              </w:rPr>
            </w:pPr>
            <w:r w:rsidRPr="00BD271C">
              <w:rPr>
                <w:rFonts w:eastAsia="Times New Roman" w:cstheme="minorHAnsi"/>
                <w:color w:val="000000"/>
                <w:sz w:val="18"/>
                <w:szCs w:val="18"/>
                <w:lang w:eastAsia="pt-PT"/>
              </w:rPr>
              <w:t>Taxa de gestão de resíduos aplicável aos produtores dos produtos</w:t>
            </w:r>
          </w:p>
          <w:p w:rsidR="000D7F0D" w:rsidRPr="00BD271C" w:rsidRDefault="000D7F0D" w:rsidP="000D7F0D">
            <w:pPr>
              <w:jc w:val="both"/>
              <w:rPr>
                <w:rFonts w:cstheme="minorHAnsi"/>
                <w:sz w:val="18"/>
                <w:szCs w:val="18"/>
              </w:rPr>
            </w:pPr>
            <w:r w:rsidRPr="00BD271C">
              <w:rPr>
                <w:rFonts w:cstheme="minorHAnsi"/>
                <w:sz w:val="18"/>
                <w:szCs w:val="18"/>
              </w:rPr>
              <w:t xml:space="preserve">1 - As entidades gestoras de sistemas individuais ou integrados de gestão de fluxos específicos de resíduos abrangidos pela responsabilidade alargada do produtor estão sujeitas à TGR com vista à concretização dos </w:t>
            </w:r>
            <w:r w:rsidRPr="00BD271C">
              <w:rPr>
                <w:rFonts w:cstheme="minorHAnsi"/>
                <w:sz w:val="18"/>
                <w:szCs w:val="18"/>
              </w:rPr>
              <w:lastRenderedPageBreak/>
              <w:t>objetivos identificados no n.º 1 do artigo 110.º</w:t>
            </w:r>
          </w:p>
          <w:p w:rsidR="000D7F0D" w:rsidRPr="00BD271C" w:rsidRDefault="000D7F0D" w:rsidP="000D7F0D">
            <w:pPr>
              <w:jc w:val="both"/>
              <w:rPr>
                <w:rFonts w:cstheme="minorHAnsi"/>
                <w:sz w:val="18"/>
                <w:szCs w:val="18"/>
              </w:rPr>
            </w:pPr>
            <w:r w:rsidRPr="00BD271C">
              <w:rPr>
                <w:rFonts w:cstheme="minorHAnsi"/>
                <w:sz w:val="18"/>
                <w:szCs w:val="18"/>
              </w:rPr>
              <w:t>2 - As entidades responsáveis por sistemas integrados de gestão de fluxos específicos de resíduos asseguram a repercussão da TGR junto dos produtores dos produtos aderentes através da sua repercussão nas prestações financeiras cobradas.</w:t>
            </w:r>
          </w:p>
          <w:p w:rsidR="000D7F0D" w:rsidRPr="00BD271C" w:rsidRDefault="000D7F0D" w:rsidP="000D7F0D">
            <w:pPr>
              <w:jc w:val="both"/>
              <w:rPr>
                <w:rFonts w:cstheme="minorHAnsi"/>
                <w:sz w:val="18"/>
                <w:szCs w:val="18"/>
              </w:rPr>
            </w:pPr>
            <w:r w:rsidRPr="00BD271C">
              <w:rPr>
                <w:rFonts w:cstheme="minorHAnsi"/>
                <w:sz w:val="18"/>
                <w:szCs w:val="18"/>
              </w:rPr>
              <w:t>3 - A TGR referida neste artigo é liquidada anualmente e é determinada pela soma de um valor mínimo e sujeita a um fator de aumento progressivo de acordo com a seguinte fórmula:</w:t>
            </w:r>
          </w:p>
          <w:p w:rsidR="000D7F0D" w:rsidRPr="00BD271C" w:rsidRDefault="000D7F0D" w:rsidP="000D7F0D">
            <w:pPr>
              <w:jc w:val="both"/>
              <w:rPr>
                <w:rFonts w:cstheme="minorHAnsi"/>
                <w:sz w:val="18"/>
                <w:szCs w:val="18"/>
              </w:rPr>
            </w:pPr>
            <w:r w:rsidRPr="00BD271C">
              <w:rPr>
                <w:rFonts w:cstheme="minorHAnsi"/>
                <w:sz w:val="18"/>
                <w:szCs w:val="18"/>
              </w:rPr>
              <w:t>TGR = VM + a x TGR EG x (delta)</w:t>
            </w:r>
          </w:p>
          <w:p w:rsidR="000D7F0D" w:rsidRPr="00BD271C" w:rsidRDefault="000D7F0D" w:rsidP="000D7F0D">
            <w:pPr>
              <w:jc w:val="both"/>
              <w:rPr>
                <w:rFonts w:cstheme="minorHAnsi"/>
                <w:sz w:val="18"/>
                <w:szCs w:val="18"/>
              </w:rPr>
            </w:pPr>
            <w:r w:rsidRPr="00BD271C">
              <w:rPr>
                <w:rFonts w:cstheme="minorHAnsi"/>
                <w:sz w:val="18"/>
                <w:szCs w:val="18"/>
              </w:rPr>
              <w:t>em que:</w:t>
            </w:r>
          </w:p>
          <w:p w:rsidR="000D7F0D" w:rsidRPr="00BD271C" w:rsidRDefault="000D7F0D" w:rsidP="000D7F0D">
            <w:pPr>
              <w:jc w:val="both"/>
              <w:rPr>
                <w:rFonts w:cstheme="minorHAnsi"/>
                <w:sz w:val="18"/>
                <w:szCs w:val="18"/>
              </w:rPr>
            </w:pPr>
            <w:r w:rsidRPr="00BD271C">
              <w:rPr>
                <w:rFonts w:cstheme="minorHAnsi"/>
                <w:sz w:val="18"/>
                <w:szCs w:val="18"/>
              </w:rPr>
              <w:t>«TGR» corresponde ao valor de TGR a pagar pela entidade;</w:t>
            </w:r>
          </w:p>
          <w:p w:rsidR="000D7F0D" w:rsidRPr="00BD271C" w:rsidRDefault="000D7F0D" w:rsidP="000D7F0D">
            <w:pPr>
              <w:jc w:val="both"/>
              <w:rPr>
                <w:rFonts w:cstheme="minorHAnsi"/>
                <w:sz w:val="18"/>
                <w:szCs w:val="18"/>
              </w:rPr>
            </w:pPr>
            <w:r w:rsidRPr="00BD271C">
              <w:rPr>
                <w:rFonts w:cstheme="minorHAnsi"/>
                <w:sz w:val="18"/>
                <w:szCs w:val="18"/>
              </w:rPr>
              <w:t>«VM» corresponde:</w:t>
            </w:r>
          </w:p>
          <w:p w:rsidR="000D7F0D" w:rsidRPr="00BD271C" w:rsidRDefault="000D7F0D" w:rsidP="000D7F0D">
            <w:pPr>
              <w:jc w:val="both"/>
              <w:rPr>
                <w:rFonts w:cstheme="minorHAnsi"/>
                <w:sz w:val="18"/>
                <w:szCs w:val="18"/>
              </w:rPr>
            </w:pPr>
            <w:r w:rsidRPr="00BD271C">
              <w:rPr>
                <w:rFonts w:cstheme="minorHAnsi"/>
                <w:sz w:val="18"/>
                <w:szCs w:val="18"/>
              </w:rPr>
              <w:t>a) No caso dos sistemas integrados, ao seguinte valor mínimo a pagar de acordo com os rendimentos provenientes das vendas e serviços prestados obtidos pelas entidades gestoras resultantes da sua atividade:</w:t>
            </w:r>
          </w:p>
          <w:p w:rsidR="000D7F0D" w:rsidRPr="00BD271C" w:rsidRDefault="000D7F0D" w:rsidP="000D7F0D">
            <w:pPr>
              <w:jc w:val="both"/>
              <w:rPr>
                <w:rFonts w:cstheme="minorHAnsi"/>
                <w:sz w:val="18"/>
                <w:szCs w:val="18"/>
              </w:rPr>
            </w:pPr>
            <w:r w:rsidRPr="00BD271C">
              <w:rPr>
                <w:rFonts w:cstheme="minorHAnsi"/>
                <w:sz w:val="18"/>
                <w:szCs w:val="18"/>
              </w:rPr>
              <w:t>i) (euro) 25 000 para rendimentos superiores a (euro) 15 000 000;</w:t>
            </w:r>
          </w:p>
          <w:p w:rsidR="000D7F0D" w:rsidRPr="00BD271C" w:rsidRDefault="000D7F0D" w:rsidP="000D7F0D">
            <w:pPr>
              <w:jc w:val="both"/>
              <w:rPr>
                <w:rFonts w:cstheme="minorHAnsi"/>
                <w:sz w:val="18"/>
                <w:szCs w:val="18"/>
              </w:rPr>
            </w:pPr>
            <w:proofErr w:type="spellStart"/>
            <w:r w:rsidRPr="00BD271C">
              <w:rPr>
                <w:rFonts w:cstheme="minorHAnsi"/>
                <w:sz w:val="18"/>
                <w:szCs w:val="18"/>
              </w:rPr>
              <w:lastRenderedPageBreak/>
              <w:t>ii</w:t>
            </w:r>
            <w:proofErr w:type="spellEnd"/>
            <w:r w:rsidRPr="00BD271C">
              <w:rPr>
                <w:rFonts w:cstheme="minorHAnsi"/>
                <w:sz w:val="18"/>
                <w:szCs w:val="18"/>
              </w:rPr>
              <w:t>) (euro) 15 000 para rendimentos entre (euro) 500 000 e (euro) 15 000 000;</w:t>
            </w:r>
          </w:p>
          <w:p w:rsidR="000D7F0D" w:rsidRPr="00BD271C" w:rsidRDefault="000D7F0D" w:rsidP="000D7F0D">
            <w:pPr>
              <w:jc w:val="both"/>
              <w:rPr>
                <w:rFonts w:cstheme="minorHAnsi"/>
                <w:sz w:val="18"/>
                <w:szCs w:val="18"/>
              </w:rPr>
            </w:pPr>
            <w:proofErr w:type="spellStart"/>
            <w:r w:rsidRPr="00BD271C">
              <w:rPr>
                <w:rFonts w:cstheme="minorHAnsi"/>
                <w:sz w:val="18"/>
                <w:szCs w:val="18"/>
              </w:rPr>
              <w:t>iii</w:t>
            </w:r>
            <w:proofErr w:type="spellEnd"/>
            <w:r w:rsidRPr="00BD271C">
              <w:rPr>
                <w:rFonts w:cstheme="minorHAnsi"/>
                <w:sz w:val="18"/>
                <w:szCs w:val="18"/>
              </w:rPr>
              <w:t>) (euro) 8000 para rendimentos inferiores a (euro) 500 000;</w:t>
            </w:r>
          </w:p>
          <w:p w:rsidR="000D7F0D" w:rsidRPr="00BD271C" w:rsidRDefault="000D7F0D" w:rsidP="000D7F0D">
            <w:pPr>
              <w:jc w:val="both"/>
              <w:rPr>
                <w:rFonts w:cstheme="minorHAnsi"/>
                <w:sz w:val="18"/>
                <w:szCs w:val="18"/>
              </w:rPr>
            </w:pPr>
            <w:r w:rsidRPr="00BD271C">
              <w:rPr>
                <w:rFonts w:cstheme="minorHAnsi"/>
                <w:sz w:val="18"/>
                <w:szCs w:val="18"/>
              </w:rPr>
              <w:t>b) No caso dos sistemas individuais, a (euro) 1000;</w:t>
            </w:r>
          </w:p>
          <w:p w:rsidR="000D7F0D" w:rsidRPr="00BD271C" w:rsidRDefault="000D7F0D" w:rsidP="000D7F0D">
            <w:pPr>
              <w:jc w:val="both"/>
              <w:rPr>
                <w:rFonts w:cstheme="minorHAnsi"/>
                <w:sz w:val="18"/>
                <w:szCs w:val="18"/>
              </w:rPr>
            </w:pPr>
            <w:r w:rsidRPr="00BD271C">
              <w:rPr>
                <w:rFonts w:cstheme="minorHAnsi"/>
                <w:sz w:val="18"/>
                <w:szCs w:val="18"/>
              </w:rPr>
              <w:t>«a» corresponde ao fator de aumento progressivo, nos seguintes termos:</w:t>
            </w:r>
          </w:p>
          <w:p w:rsidR="000D7F0D" w:rsidRPr="00BD271C" w:rsidRDefault="000D7F0D" w:rsidP="000D7F0D">
            <w:pPr>
              <w:jc w:val="both"/>
              <w:rPr>
                <w:rFonts w:cstheme="minorHAnsi"/>
                <w:sz w:val="18"/>
                <w:szCs w:val="18"/>
              </w:rPr>
            </w:pPr>
            <w:r w:rsidRPr="00BD271C">
              <w:rPr>
                <w:rFonts w:cstheme="minorHAnsi"/>
                <w:sz w:val="18"/>
                <w:szCs w:val="18"/>
              </w:rPr>
              <w:t>a) 1 para primeiro ano de vigência da licença;</w:t>
            </w:r>
          </w:p>
          <w:p w:rsidR="000D7F0D" w:rsidRPr="00BD271C" w:rsidRDefault="000D7F0D" w:rsidP="000D7F0D">
            <w:pPr>
              <w:jc w:val="both"/>
              <w:rPr>
                <w:rFonts w:cstheme="minorHAnsi"/>
                <w:sz w:val="18"/>
                <w:szCs w:val="18"/>
              </w:rPr>
            </w:pPr>
            <w:r w:rsidRPr="00BD271C">
              <w:rPr>
                <w:rFonts w:cstheme="minorHAnsi"/>
                <w:sz w:val="18"/>
                <w:szCs w:val="18"/>
              </w:rPr>
              <w:t>b) 1,2 para o segundo ano de vigência da licença;</w:t>
            </w:r>
          </w:p>
          <w:p w:rsidR="000D7F0D" w:rsidRPr="00BD271C" w:rsidRDefault="000D7F0D" w:rsidP="000D7F0D">
            <w:pPr>
              <w:jc w:val="both"/>
              <w:rPr>
                <w:rFonts w:cstheme="minorHAnsi"/>
                <w:sz w:val="18"/>
                <w:szCs w:val="18"/>
              </w:rPr>
            </w:pPr>
            <w:r w:rsidRPr="00BD271C">
              <w:rPr>
                <w:rFonts w:cstheme="minorHAnsi"/>
                <w:sz w:val="18"/>
                <w:szCs w:val="18"/>
              </w:rPr>
              <w:t>c) 1,4 para o terceiro e quarto ano de vigência da licença;</w:t>
            </w:r>
          </w:p>
          <w:p w:rsidR="000D7F0D" w:rsidRPr="00BD271C" w:rsidRDefault="000D7F0D" w:rsidP="000D7F0D">
            <w:pPr>
              <w:jc w:val="both"/>
              <w:rPr>
                <w:rFonts w:cstheme="minorHAnsi"/>
                <w:sz w:val="18"/>
                <w:szCs w:val="18"/>
              </w:rPr>
            </w:pPr>
            <w:r w:rsidRPr="00BD271C">
              <w:rPr>
                <w:rFonts w:cstheme="minorHAnsi"/>
                <w:sz w:val="18"/>
                <w:szCs w:val="18"/>
              </w:rPr>
              <w:t>d) 1,6 para o quinto ano e seguintes de vigência da licença, se aplicável);</w:t>
            </w:r>
          </w:p>
          <w:p w:rsidR="000D7F0D" w:rsidRPr="00BD271C" w:rsidRDefault="000D7F0D" w:rsidP="000D7F0D">
            <w:pPr>
              <w:jc w:val="both"/>
              <w:rPr>
                <w:rFonts w:cstheme="minorHAnsi"/>
                <w:sz w:val="18"/>
                <w:szCs w:val="18"/>
              </w:rPr>
            </w:pPr>
            <w:r w:rsidRPr="00BD271C">
              <w:rPr>
                <w:rFonts w:cstheme="minorHAnsi"/>
                <w:sz w:val="18"/>
                <w:szCs w:val="18"/>
              </w:rPr>
              <w:t>«TGR EG» corresponde a 30 % do valor base da TGR definido no n.º 4 do artigo 110.º por cada tonelada de resíduo que represente um desvio às metas definidas nas licenças das entidades responsáveis por sistemas integrados ou individuais de gestão de fluxos específicos de resíduos;</w:t>
            </w:r>
          </w:p>
          <w:p w:rsidR="000D7F0D" w:rsidRPr="00BD271C" w:rsidRDefault="000D7F0D" w:rsidP="000D7F0D">
            <w:pPr>
              <w:jc w:val="both"/>
              <w:rPr>
                <w:rFonts w:cstheme="minorHAnsi"/>
                <w:sz w:val="18"/>
                <w:szCs w:val="18"/>
              </w:rPr>
            </w:pPr>
            <w:r w:rsidRPr="00BD271C">
              <w:rPr>
                <w:rFonts w:cstheme="minorHAnsi"/>
                <w:sz w:val="18"/>
                <w:szCs w:val="18"/>
              </w:rPr>
              <w:t>«(delta)» corresponde ao desvio em relação ao cumprimento da meta (t).</w:t>
            </w:r>
          </w:p>
          <w:p w:rsidR="000D7F0D" w:rsidRPr="00BD271C" w:rsidRDefault="000D7F0D" w:rsidP="000D7F0D">
            <w:pPr>
              <w:jc w:val="both"/>
              <w:rPr>
                <w:rFonts w:cstheme="minorHAnsi"/>
                <w:sz w:val="18"/>
                <w:szCs w:val="18"/>
              </w:rPr>
            </w:pPr>
            <w:r w:rsidRPr="00BD271C">
              <w:rPr>
                <w:rFonts w:cstheme="minorHAnsi"/>
                <w:sz w:val="18"/>
                <w:szCs w:val="18"/>
              </w:rPr>
              <w:t xml:space="preserve">4 - A repercussão junto dos produtores do produto da TGR relativa ao desvio </w:t>
            </w:r>
            <w:r w:rsidRPr="00BD271C">
              <w:rPr>
                <w:rFonts w:cstheme="minorHAnsi"/>
                <w:sz w:val="18"/>
                <w:szCs w:val="18"/>
              </w:rPr>
              <w:lastRenderedPageBreak/>
              <w:t>das metas estabelecidas na licença tem de explicitar a sua natureza.</w:t>
            </w:r>
          </w:p>
          <w:p w:rsidR="000D7F0D" w:rsidRPr="00BD271C" w:rsidRDefault="000D7F0D" w:rsidP="00EB273A">
            <w:pPr>
              <w:jc w:val="both"/>
              <w:rPr>
                <w:rFonts w:cstheme="minorHAnsi"/>
                <w:sz w:val="18"/>
                <w:szCs w:val="18"/>
              </w:rPr>
            </w:pPr>
            <w:r w:rsidRPr="00BD271C">
              <w:rPr>
                <w:rFonts w:cstheme="minorHAnsi"/>
                <w:sz w:val="18"/>
                <w:szCs w:val="18"/>
              </w:rPr>
              <w:t>5 - Uma entidade gestora não pode ser penalizada por apresentar um desempenho de recolha superior a 100 %, devendo as metas que incidem nestas quantidades ser calculadas com o limite estabelecido.</w:t>
            </w:r>
          </w:p>
        </w:tc>
        <w:tc>
          <w:tcPr>
            <w:tcW w:w="2551" w:type="dxa"/>
            <w:shd w:val="clear" w:color="auto" w:fill="FFFFFF" w:themeFill="background1"/>
          </w:tcPr>
          <w:p w:rsidR="000D7F0D" w:rsidRPr="00BD271C" w:rsidRDefault="000D7F0D" w:rsidP="000D7F0D">
            <w:pPr>
              <w:jc w:val="center"/>
              <w:rPr>
                <w:rFonts w:cstheme="minorHAnsi"/>
                <w:sz w:val="18"/>
                <w:szCs w:val="18"/>
              </w:rPr>
            </w:pPr>
          </w:p>
        </w:tc>
        <w:tc>
          <w:tcPr>
            <w:tcW w:w="2552" w:type="dxa"/>
            <w:shd w:val="clear" w:color="auto" w:fill="FFFFFF" w:themeFill="background1"/>
          </w:tcPr>
          <w:p w:rsidR="000D7F0D" w:rsidRPr="00BD271C" w:rsidRDefault="000D7F0D" w:rsidP="000D7F0D">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112.º</w:t>
            </w:r>
          </w:p>
          <w:p w:rsidR="000D7F0D" w:rsidRPr="00BD271C" w:rsidRDefault="000D7F0D" w:rsidP="000D7F0D">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ab/>
              <w:t>[…]</w:t>
            </w:r>
            <w:r w:rsidRPr="00BD271C">
              <w:rPr>
                <w:rFonts w:cstheme="minorHAnsi"/>
                <w:b/>
                <w:sz w:val="18"/>
                <w:szCs w:val="18"/>
              </w:rPr>
              <w:tab/>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5"/>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DC41DF" w:rsidRPr="00BD271C" w:rsidRDefault="00DC41DF" w:rsidP="000D7F0D">
            <w:pPr>
              <w:widowControl w:val="0"/>
              <w:overflowPunct w:val="0"/>
              <w:autoSpaceDE w:val="0"/>
              <w:autoSpaceDN w:val="0"/>
              <w:adjustRightInd w:val="0"/>
              <w:spacing w:before="80"/>
              <w:jc w:val="both"/>
              <w:rPr>
                <w:rFonts w:cstheme="minorHAnsi"/>
                <w:bCs/>
                <w:sz w:val="18"/>
                <w:szCs w:val="18"/>
              </w:rPr>
            </w:pPr>
          </w:p>
          <w:p w:rsidR="00DC41DF" w:rsidRPr="00BD271C" w:rsidRDefault="00DC41DF" w:rsidP="000D7F0D">
            <w:pPr>
              <w:widowControl w:val="0"/>
              <w:overflowPunct w:val="0"/>
              <w:autoSpaceDE w:val="0"/>
              <w:autoSpaceDN w:val="0"/>
              <w:adjustRightInd w:val="0"/>
              <w:spacing w:before="80"/>
              <w:jc w:val="both"/>
              <w:rPr>
                <w:rFonts w:cstheme="minorHAnsi"/>
                <w:bCs/>
                <w:sz w:val="18"/>
                <w:szCs w:val="18"/>
              </w:rPr>
            </w:pPr>
          </w:p>
          <w:p w:rsidR="00DC41DF" w:rsidRPr="00BD271C" w:rsidRDefault="00DC41DF" w:rsidP="000D7F0D">
            <w:pPr>
              <w:widowControl w:val="0"/>
              <w:overflowPunct w:val="0"/>
              <w:autoSpaceDE w:val="0"/>
              <w:autoSpaceDN w:val="0"/>
              <w:adjustRightInd w:val="0"/>
              <w:spacing w:before="80"/>
              <w:jc w:val="both"/>
              <w:rPr>
                <w:rFonts w:cstheme="minorHAnsi"/>
                <w:bCs/>
                <w:sz w:val="18"/>
                <w:szCs w:val="18"/>
              </w:rPr>
            </w:pPr>
          </w:p>
          <w:p w:rsidR="00DC41DF" w:rsidRPr="00BD271C" w:rsidRDefault="00DC41DF"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EB273A" w:rsidRPr="00BD271C" w:rsidRDefault="00EB273A" w:rsidP="000D7F0D">
            <w:pPr>
              <w:widowControl w:val="0"/>
              <w:overflowPunct w:val="0"/>
              <w:autoSpaceDE w:val="0"/>
              <w:autoSpaceDN w:val="0"/>
              <w:adjustRightInd w:val="0"/>
              <w:spacing w:before="80"/>
              <w:jc w:val="both"/>
              <w:rPr>
                <w:rFonts w:cstheme="minorHAnsi"/>
                <w:bCs/>
                <w:sz w:val="18"/>
                <w:szCs w:val="18"/>
              </w:rPr>
            </w:pPr>
          </w:p>
          <w:p w:rsidR="000D7F0D" w:rsidRPr="00BD271C" w:rsidRDefault="00EB273A" w:rsidP="00EB273A">
            <w:pPr>
              <w:widowControl w:val="0"/>
              <w:overflowPunct w:val="0"/>
              <w:autoSpaceDE w:val="0"/>
              <w:autoSpaceDN w:val="0"/>
              <w:adjustRightInd w:val="0"/>
              <w:spacing w:before="80"/>
              <w:jc w:val="both"/>
              <w:rPr>
                <w:rFonts w:cstheme="minorHAnsi"/>
                <w:sz w:val="18"/>
                <w:szCs w:val="18"/>
              </w:rPr>
            </w:pPr>
            <w:r w:rsidRPr="00BD271C">
              <w:rPr>
                <w:rFonts w:cstheme="minorHAnsi"/>
                <w:bCs/>
                <w:sz w:val="18"/>
                <w:szCs w:val="18"/>
              </w:rPr>
              <w:t xml:space="preserve">6 - </w:t>
            </w:r>
            <w:r w:rsidR="000D7F0D" w:rsidRPr="00BD271C">
              <w:rPr>
                <w:rFonts w:cstheme="minorHAnsi"/>
                <w:bCs/>
                <w:sz w:val="18"/>
                <w:szCs w:val="18"/>
              </w:rPr>
              <w:t>[NOVO]</w:t>
            </w:r>
            <w:r w:rsidR="000D7F0D" w:rsidRPr="00BD271C">
              <w:rPr>
                <w:rFonts w:cstheme="minorHAnsi"/>
                <w:b/>
                <w:sz w:val="18"/>
                <w:szCs w:val="18"/>
              </w:rPr>
              <w:t xml:space="preserve"> </w:t>
            </w:r>
            <w:r w:rsidR="000D7F0D" w:rsidRPr="00BD271C">
              <w:rPr>
                <w:rFonts w:cstheme="minorHAnsi"/>
                <w:sz w:val="18"/>
                <w:szCs w:val="18"/>
              </w:rPr>
              <w:t xml:space="preserve">Quando a taxa de recolha for inferior ao estabelecido para o cumprimento das metas definidas, a TGR a suportar pela Entidade Gestora é agravada no valor da prestação financeira </w:t>
            </w:r>
            <w:r w:rsidR="000D7F0D" w:rsidRPr="00BD271C">
              <w:rPr>
                <w:rFonts w:cstheme="minorHAnsi"/>
                <w:b/>
                <w:bCs/>
                <w:sz w:val="18"/>
                <w:szCs w:val="18"/>
              </w:rPr>
              <w:t>média</w:t>
            </w:r>
            <w:r w:rsidR="000D7F0D" w:rsidRPr="00BD271C">
              <w:rPr>
                <w:rFonts w:cstheme="minorHAnsi"/>
                <w:sz w:val="18"/>
                <w:szCs w:val="18"/>
              </w:rPr>
              <w:t xml:space="preserve"> aplicável aos produtores de produtos aderentes a essa entidade, correspondente ao diferencial entre a meta de </w:t>
            </w:r>
            <w:r w:rsidR="000D7F0D" w:rsidRPr="00BD271C">
              <w:rPr>
                <w:rFonts w:cstheme="minorHAnsi"/>
                <w:sz w:val="18"/>
                <w:szCs w:val="18"/>
              </w:rPr>
              <w:lastRenderedPageBreak/>
              <w:t>recolha definida para este fluxo e as quantidades efetivamente recolhidas.</w:t>
            </w:r>
          </w:p>
          <w:p w:rsidR="00AA20F9" w:rsidRPr="00BD271C" w:rsidRDefault="00AA20F9" w:rsidP="00EB273A">
            <w:pPr>
              <w:widowControl w:val="0"/>
              <w:overflowPunct w:val="0"/>
              <w:autoSpaceDE w:val="0"/>
              <w:autoSpaceDN w:val="0"/>
              <w:adjustRightInd w:val="0"/>
              <w:spacing w:before="80"/>
              <w:jc w:val="both"/>
              <w:rPr>
                <w:rFonts w:cstheme="minorHAnsi"/>
                <w:b/>
                <w:sz w:val="18"/>
                <w:szCs w:val="18"/>
              </w:rPr>
            </w:pPr>
          </w:p>
          <w:p w:rsidR="000D7F0D" w:rsidRPr="00BD271C" w:rsidRDefault="000D7F0D" w:rsidP="000D7F0D">
            <w:pPr>
              <w:jc w:val="center"/>
              <w:rPr>
                <w:rFonts w:cstheme="minorHAnsi"/>
                <w:b/>
                <w:bCs/>
                <w:sz w:val="18"/>
                <w:szCs w:val="18"/>
              </w:rPr>
            </w:pPr>
          </w:p>
        </w:tc>
        <w:tc>
          <w:tcPr>
            <w:tcW w:w="2552" w:type="dxa"/>
            <w:shd w:val="clear" w:color="auto" w:fill="FFFFFF" w:themeFill="background1"/>
          </w:tcPr>
          <w:p w:rsidR="000D7F0D" w:rsidRPr="00BD271C" w:rsidRDefault="000D7F0D" w:rsidP="000D7F0D">
            <w:pPr>
              <w:jc w:val="center"/>
              <w:rPr>
                <w:rFonts w:cstheme="minorHAnsi"/>
                <w:sz w:val="18"/>
                <w:szCs w:val="18"/>
              </w:rPr>
            </w:pPr>
            <w:r w:rsidRPr="00BD271C">
              <w:rPr>
                <w:rFonts w:cstheme="minorHAnsi"/>
                <w:sz w:val="18"/>
                <w:szCs w:val="18"/>
              </w:rPr>
              <w:lastRenderedPageBreak/>
              <w:t>Artigo 112.º</w:t>
            </w:r>
          </w:p>
          <w:p w:rsidR="000D7F0D" w:rsidRPr="00BD271C" w:rsidRDefault="000D7F0D" w:rsidP="000D7F0D">
            <w:pPr>
              <w:jc w:val="center"/>
              <w:rPr>
                <w:rFonts w:cstheme="minorHAnsi"/>
                <w:sz w:val="18"/>
                <w:szCs w:val="18"/>
              </w:rPr>
            </w:pPr>
            <w:r w:rsidRPr="00BD271C">
              <w:rPr>
                <w:rFonts w:cstheme="minorHAnsi"/>
                <w:sz w:val="18"/>
                <w:szCs w:val="18"/>
              </w:rPr>
              <w:t>Taxa De Gestão de Resíduos Aplicável aos Produtores dos Produtos</w:t>
            </w: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r w:rsidRPr="00BD271C">
              <w:rPr>
                <w:rFonts w:cstheme="minorHAnsi"/>
                <w:sz w:val="18"/>
                <w:szCs w:val="18"/>
              </w:rPr>
              <w:t>1 - […]</w:t>
            </w:r>
          </w:p>
          <w:p w:rsidR="000D7F0D" w:rsidRPr="00BD271C" w:rsidRDefault="000D7F0D" w:rsidP="000D7F0D">
            <w:pPr>
              <w:rPr>
                <w:rFonts w:cstheme="minorHAnsi"/>
                <w:sz w:val="18"/>
                <w:szCs w:val="18"/>
              </w:rPr>
            </w:pPr>
            <w:r w:rsidRPr="00BD271C">
              <w:rPr>
                <w:rFonts w:cstheme="minorHAnsi"/>
                <w:sz w:val="18"/>
                <w:szCs w:val="18"/>
              </w:rPr>
              <w:t>2 - […]</w:t>
            </w:r>
          </w:p>
          <w:p w:rsidR="000D7F0D" w:rsidRPr="00BD271C" w:rsidRDefault="000D7F0D" w:rsidP="000D7F0D">
            <w:pPr>
              <w:rPr>
                <w:rFonts w:cstheme="minorHAnsi"/>
                <w:sz w:val="18"/>
                <w:szCs w:val="18"/>
              </w:rPr>
            </w:pPr>
            <w:r w:rsidRPr="00BD271C">
              <w:rPr>
                <w:rFonts w:cstheme="minorHAnsi"/>
                <w:sz w:val="18"/>
                <w:szCs w:val="18"/>
              </w:rPr>
              <w:t>3 - […]</w:t>
            </w:r>
          </w:p>
          <w:p w:rsidR="000D7F0D" w:rsidRPr="00BD271C" w:rsidRDefault="000D7F0D" w:rsidP="000D7F0D">
            <w:pPr>
              <w:rPr>
                <w:rFonts w:cstheme="minorHAnsi"/>
                <w:sz w:val="18"/>
                <w:szCs w:val="18"/>
              </w:rPr>
            </w:pPr>
            <w:r w:rsidRPr="00BD271C">
              <w:rPr>
                <w:rFonts w:cstheme="minorHAnsi"/>
                <w:sz w:val="18"/>
                <w:szCs w:val="18"/>
              </w:rPr>
              <w:t>4 - […]</w:t>
            </w:r>
          </w:p>
          <w:p w:rsidR="000D7F0D" w:rsidRPr="00BD271C" w:rsidRDefault="000D7F0D" w:rsidP="000D7F0D">
            <w:pPr>
              <w:rPr>
                <w:rFonts w:cstheme="minorHAnsi"/>
                <w:sz w:val="18"/>
                <w:szCs w:val="18"/>
              </w:rPr>
            </w:pPr>
            <w:r w:rsidRPr="00BD271C">
              <w:rPr>
                <w:rFonts w:cstheme="minorHAnsi"/>
                <w:sz w:val="18"/>
                <w:szCs w:val="18"/>
              </w:rPr>
              <w:t>5 - […]</w:t>
            </w: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5E2A6C" w:rsidRPr="00BD271C" w:rsidRDefault="005E2A6C" w:rsidP="000D7F0D">
            <w:pPr>
              <w:rPr>
                <w:rFonts w:cstheme="minorHAnsi"/>
                <w:sz w:val="18"/>
                <w:szCs w:val="18"/>
              </w:rPr>
            </w:pPr>
          </w:p>
          <w:p w:rsidR="00DC41DF" w:rsidRPr="00BD271C" w:rsidRDefault="00DC41DF" w:rsidP="000D7F0D">
            <w:pPr>
              <w:rPr>
                <w:rFonts w:cstheme="minorHAnsi"/>
                <w:sz w:val="18"/>
                <w:szCs w:val="18"/>
              </w:rPr>
            </w:pPr>
          </w:p>
          <w:p w:rsidR="00DC41DF" w:rsidRPr="00BD271C" w:rsidRDefault="00DC41DF" w:rsidP="000D7F0D">
            <w:pPr>
              <w:rPr>
                <w:rFonts w:cstheme="minorHAnsi"/>
                <w:sz w:val="18"/>
                <w:szCs w:val="18"/>
              </w:rPr>
            </w:pPr>
          </w:p>
          <w:p w:rsidR="00DC41DF" w:rsidRPr="00BD271C" w:rsidRDefault="00DC41DF" w:rsidP="000D7F0D">
            <w:pPr>
              <w:rPr>
                <w:rFonts w:cstheme="minorHAnsi"/>
                <w:sz w:val="18"/>
                <w:szCs w:val="18"/>
              </w:rPr>
            </w:pPr>
          </w:p>
          <w:p w:rsidR="00DC41DF" w:rsidRPr="00BD271C" w:rsidRDefault="00DC41DF" w:rsidP="000D7F0D">
            <w:pPr>
              <w:rPr>
                <w:rFonts w:cstheme="minorHAnsi"/>
                <w:sz w:val="18"/>
                <w:szCs w:val="18"/>
              </w:rPr>
            </w:pPr>
          </w:p>
          <w:p w:rsidR="005E2A6C" w:rsidRDefault="005E2A6C" w:rsidP="000D7F0D">
            <w:pPr>
              <w:rPr>
                <w:rFonts w:cstheme="minorHAnsi"/>
                <w:sz w:val="18"/>
                <w:szCs w:val="18"/>
              </w:rPr>
            </w:pPr>
          </w:p>
          <w:p w:rsidR="006667B9" w:rsidRDefault="006667B9" w:rsidP="000D7F0D">
            <w:pPr>
              <w:rPr>
                <w:rFonts w:cstheme="minorHAnsi"/>
                <w:sz w:val="18"/>
                <w:szCs w:val="18"/>
              </w:rPr>
            </w:pPr>
          </w:p>
          <w:p w:rsidR="006667B9" w:rsidRDefault="006667B9" w:rsidP="000D7F0D">
            <w:pPr>
              <w:rPr>
                <w:rFonts w:cstheme="minorHAnsi"/>
                <w:sz w:val="18"/>
                <w:szCs w:val="18"/>
              </w:rPr>
            </w:pPr>
          </w:p>
          <w:p w:rsidR="006667B9" w:rsidRPr="00BD271C" w:rsidRDefault="006667B9" w:rsidP="000D7F0D">
            <w:pPr>
              <w:rPr>
                <w:rFonts w:cstheme="minorHAnsi"/>
                <w:sz w:val="18"/>
                <w:szCs w:val="18"/>
              </w:rPr>
            </w:pPr>
          </w:p>
          <w:p w:rsidR="005E2A6C" w:rsidRPr="006667B9" w:rsidRDefault="005E2A6C" w:rsidP="005E2A6C">
            <w:pPr>
              <w:jc w:val="both"/>
              <w:rPr>
                <w:rFonts w:cstheme="minorHAnsi"/>
                <w:color w:val="000000" w:themeColor="text1"/>
                <w:sz w:val="18"/>
                <w:szCs w:val="18"/>
              </w:rPr>
            </w:pPr>
            <w:r w:rsidRPr="006667B9">
              <w:rPr>
                <w:rFonts w:cstheme="minorHAnsi"/>
                <w:color w:val="000000" w:themeColor="text1"/>
                <w:sz w:val="18"/>
                <w:szCs w:val="18"/>
              </w:rPr>
              <w:t>Art.º 112</w:t>
            </w:r>
          </w:p>
          <w:p w:rsidR="005E2A6C" w:rsidRPr="006667B9" w:rsidRDefault="005E2A6C" w:rsidP="005E2A6C">
            <w:pPr>
              <w:jc w:val="both"/>
              <w:rPr>
                <w:rFonts w:cstheme="minorHAnsi"/>
                <w:color w:val="000000" w:themeColor="text1"/>
                <w:sz w:val="18"/>
                <w:szCs w:val="18"/>
              </w:rPr>
            </w:pPr>
            <w:r w:rsidRPr="006667B9">
              <w:rPr>
                <w:rFonts w:cstheme="minorHAnsi"/>
                <w:color w:val="000000" w:themeColor="text1"/>
                <w:sz w:val="18"/>
                <w:szCs w:val="18"/>
              </w:rPr>
              <w:t>6- NOVO</w:t>
            </w:r>
          </w:p>
          <w:p w:rsidR="005E2A6C" w:rsidRPr="006667B9" w:rsidRDefault="005E2A6C" w:rsidP="005E2A6C">
            <w:pPr>
              <w:jc w:val="both"/>
              <w:rPr>
                <w:rFonts w:cstheme="minorHAnsi"/>
                <w:b/>
                <w:bCs/>
                <w:color w:val="000000" w:themeColor="text1"/>
                <w:sz w:val="18"/>
                <w:szCs w:val="18"/>
              </w:rPr>
            </w:pPr>
            <w:r w:rsidRPr="006667B9">
              <w:rPr>
                <w:rFonts w:cstheme="minorHAnsi"/>
                <w:b/>
                <w:bCs/>
                <w:color w:val="000000" w:themeColor="text1"/>
                <w:sz w:val="18"/>
                <w:szCs w:val="18"/>
              </w:rPr>
              <w:t>Quando a taxa de recolha for inferior ao estabelecido para o cumprimento das metas definidas, a TGR a suportar pela Entidade Gestora é agravada no valor da prestação financeira aplicável aos produtores de produtos aderentes a essa entidade, correspondente à seguinte percentagem do diferencial entre a meta de recolha definida para este fluxo e as quantidades efetivamente recolhidas:</w:t>
            </w:r>
          </w:p>
          <w:p w:rsidR="005E2A6C" w:rsidRPr="006667B9" w:rsidRDefault="005E2A6C" w:rsidP="005E2A6C">
            <w:pPr>
              <w:jc w:val="both"/>
              <w:rPr>
                <w:rFonts w:cstheme="minorHAnsi"/>
                <w:b/>
                <w:bCs/>
                <w:color w:val="000000" w:themeColor="text1"/>
                <w:sz w:val="18"/>
                <w:szCs w:val="18"/>
              </w:rPr>
            </w:pPr>
            <w:r w:rsidRPr="006667B9">
              <w:rPr>
                <w:rFonts w:cstheme="minorHAnsi"/>
                <w:b/>
                <w:bCs/>
                <w:color w:val="000000" w:themeColor="text1"/>
                <w:sz w:val="18"/>
                <w:szCs w:val="18"/>
              </w:rPr>
              <w:lastRenderedPageBreak/>
              <w:t>a) 50% do diferencial até ao final 2023;</w:t>
            </w:r>
          </w:p>
          <w:p w:rsidR="005E2A6C" w:rsidRPr="006667B9" w:rsidRDefault="005E2A6C" w:rsidP="005E2A6C">
            <w:pPr>
              <w:jc w:val="both"/>
              <w:rPr>
                <w:rFonts w:cstheme="minorHAnsi"/>
                <w:b/>
                <w:bCs/>
                <w:color w:val="000000" w:themeColor="text1"/>
                <w:sz w:val="18"/>
                <w:szCs w:val="18"/>
              </w:rPr>
            </w:pPr>
            <w:r w:rsidRPr="006667B9">
              <w:rPr>
                <w:rFonts w:cstheme="minorHAnsi"/>
                <w:b/>
                <w:bCs/>
                <w:color w:val="000000" w:themeColor="text1"/>
                <w:sz w:val="18"/>
                <w:szCs w:val="18"/>
              </w:rPr>
              <w:t>b) 75% do diferencial a partir de 1 de janeiro de 2024;</w:t>
            </w:r>
          </w:p>
          <w:p w:rsidR="005E2A6C" w:rsidRPr="006667B9" w:rsidRDefault="005E2A6C" w:rsidP="005E2A6C">
            <w:pPr>
              <w:jc w:val="both"/>
              <w:rPr>
                <w:rFonts w:cstheme="minorHAnsi"/>
                <w:b/>
                <w:bCs/>
                <w:color w:val="000000" w:themeColor="text1"/>
                <w:sz w:val="18"/>
                <w:szCs w:val="18"/>
              </w:rPr>
            </w:pPr>
            <w:r w:rsidRPr="006667B9">
              <w:rPr>
                <w:rFonts w:cstheme="minorHAnsi"/>
                <w:b/>
                <w:bCs/>
                <w:color w:val="000000" w:themeColor="text1"/>
                <w:sz w:val="18"/>
                <w:szCs w:val="18"/>
              </w:rPr>
              <w:t>c) 100% do diferencial a partir de 1 de janeiro de 2025.</w:t>
            </w:r>
          </w:p>
          <w:p w:rsidR="000D7F0D" w:rsidRPr="00BD271C" w:rsidRDefault="000D7F0D" w:rsidP="000D7F0D">
            <w:pPr>
              <w:jc w:val="both"/>
              <w:rPr>
                <w:rFonts w:cstheme="minorHAnsi"/>
                <w:b/>
                <w:bCs/>
                <w:sz w:val="18"/>
                <w:szCs w:val="18"/>
              </w:rPr>
            </w:pPr>
          </w:p>
          <w:p w:rsidR="000D7F0D" w:rsidRPr="00BD271C" w:rsidRDefault="000D7F0D" w:rsidP="000D7F0D">
            <w:pPr>
              <w:jc w:val="both"/>
              <w:rPr>
                <w:rFonts w:cstheme="minorHAnsi"/>
                <w:b/>
                <w:bCs/>
                <w:strike/>
                <w:sz w:val="18"/>
                <w:szCs w:val="18"/>
              </w:rPr>
            </w:pPr>
            <w:r w:rsidRPr="00BD271C">
              <w:rPr>
                <w:rFonts w:cstheme="minorHAnsi"/>
                <w:b/>
                <w:bCs/>
                <w:strike/>
                <w:sz w:val="18"/>
                <w:szCs w:val="18"/>
              </w:rPr>
              <w:t>6 - (NOVO) Quando a taxa de recolha for inferior ao estabelecido para o cumprimento das metas definidas, a TGR a suportar pela Entidade Gestora é agravada no valor da prestação financeira aplicável aos produtores de produtos aderentes a essa entidade, correspondente ao diferencial entre a meta de recolha definida para este fluxo e as quantidades efetivamente recolhidas.</w:t>
            </w:r>
          </w:p>
        </w:tc>
        <w:tc>
          <w:tcPr>
            <w:tcW w:w="2551" w:type="dxa"/>
            <w:shd w:val="clear" w:color="auto" w:fill="FFFFFF" w:themeFill="background1"/>
          </w:tcPr>
          <w:p w:rsidR="000D7F0D" w:rsidRPr="00BD271C" w:rsidRDefault="000D7F0D" w:rsidP="000D7F0D">
            <w:pPr>
              <w:rPr>
                <w:rFonts w:cstheme="minorHAnsi"/>
                <w:sz w:val="18"/>
                <w:szCs w:val="18"/>
              </w:rPr>
            </w:pPr>
          </w:p>
        </w:tc>
      </w:tr>
      <w:tr w:rsidR="00DC3A47" w:rsidRPr="00BD271C" w:rsidTr="006667B9">
        <w:trPr>
          <w:cantSplit/>
          <w:trHeight w:val="701"/>
        </w:trPr>
        <w:tc>
          <w:tcPr>
            <w:tcW w:w="752" w:type="dxa"/>
            <w:shd w:val="clear" w:color="auto" w:fill="F2F2F2" w:themeFill="background1" w:themeFillShade="F2"/>
            <w:textDirection w:val="btLr"/>
          </w:tcPr>
          <w:p w:rsidR="00DC3A47" w:rsidRPr="00BD271C" w:rsidRDefault="00DC3A47" w:rsidP="000D7F0D">
            <w:pPr>
              <w:jc w:val="center"/>
              <w:rPr>
                <w:rFonts w:cstheme="minorHAnsi"/>
                <w:sz w:val="18"/>
                <w:szCs w:val="18"/>
              </w:rPr>
            </w:pPr>
          </w:p>
        </w:tc>
        <w:tc>
          <w:tcPr>
            <w:tcW w:w="3071" w:type="dxa"/>
            <w:shd w:val="clear" w:color="auto" w:fill="F2F2F2" w:themeFill="background1" w:themeFillShade="F2"/>
          </w:tcPr>
          <w:p w:rsidR="00DC3A47" w:rsidRPr="00BD271C" w:rsidRDefault="00DC3A47" w:rsidP="000D7F0D">
            <w:pPr>
              <w:jc w:val="center"/>
              <w:rPr>
                <w:rFonts w:cstheme="minorHAnsi"/>
                <w:sz w:val="18"/>
                <w:szCs w:val="18"/>
              </w:rPr>
            </w:pPr>
          </w:p>
        </w:tc>
        <w:tc>
          <w:tcPr>
            <w:tcW w:w="2551" w:type="dxa"/>
            <w:shd w:val="clear" w:color="auto" w:fill="F2F2F2" w:themeFill="background1" w:themeFillShade="F2"/>
          </w:tcPr>
          <w:p w:rsidR="00DC3A47" w:rsidRPr="00BD271C" w:rsidRDefault="00DC3A47" w:rsidP="000D7F0D">
            <w:pPr>
              <w:rPr>
                <w:rFonts w:cstheme="minorHAnsi"/>
                <w:sz w:val="18"/>
                <w:szCs w:val="18"/>
              </w:rPr>
            </w:pPr>
          </w:p>
        </w:tc>
        <w:tc>
          <w:tcPr>
            <w:tcW w:w="2552" w:type="dxa"/>
            <w:shd w:val="clear" w:color="auto" w:fill="F2F2F2" w:themeFill="background1" w:themeFillShade="F2"/>
          </w:tcPr>
          <w:p w:rsidR="00671E73" w:rsidRPr="00BD271C" w:rsidRDefault="00671E73" w:rsidP="000D7F0D">
            <w:pPr>
              <w:rPr>
                <w:rFonts w:cstheme="minorHAnsi"/>
                <w:b/>
                <w:bCs/>
                <w:color w:val="FF0000"/>
                <w:sz w:val="18"/>
                <w:szCs w:val="18"/>
              </w:rPr>
            </w:pPr>
            <w:r w:rsidRPr="00BD271C">
              <w:rPr>
                <w:rFonts w:cstheme="minorHAnsi"/>
                <w:b/>
                <w:bCs/>
                <w:color w:val="FF0000"/>
                <w:sz w:val="18"/>
                <w:szCs w:val="18"/>
              </w:rPr>
              <w:t xml:space="preserve"> </w:t>
            </w:r>
          </w:p>
          <w:p w:rsidR="00DC3A47" w:rsidRPr="00BD271C" w:rsidRDefault="00671E73" w:rsidP="00671E73">
            <w:pPr>
              <w:jc w:val="center"/>
              <w:rPr>
                <w:rFonts w:cstheme="minorHAnsi"/>
                <w:b/>
                <w:bCs/>
                <w:sz w:val="18"/>
                <w:szCs w:val="18"/>
              </w:rPr>
            </w:pPr>
            <w:r w:rsidRPr="00BD271C">
              <w:rPr>
                <w:rFonts w:cstheme="minorHAnsi"/>
                <w:b/>
                <w:bCs/>
                <w:color w:val="FF0000"/>
                <w:sz w:val="18"/>
                <w:szCs w:val="18"/>
              </w:rPr>
              <w:t>RETIRADA</w:t>
            </w:r>
          </w:p>
        </w:tc>
        <w:tc>
          <w:tcPr>
            <w:tcW w:w="2552" w:type="dxa"/>
            <w:shd w:val="clear" w:color="auto" w:fill="F2F2F2" w:themeFill="background1" w:themeFillShade="F2"/>
          </w:tcPr>
          <w:p w:rsidR="00AA20F9" w:rsidRPr="00BD271C" w:rsidRDefault="00DC3A47" w:rsidP="000D7F0D">
            <w:pPr>
              <w:rPr>
                <w:rFonts w:cstheme="minorHAnsi"/>
                <w:b/>
                <w:bCs/>
                <w:sz w:val="18"/>
                <w:szCs w:val="18"/>
              </w:rPr>
            </w:pPr>
            <w:r w:rsidRPr="00BD271C">
              <w:rPr>
                <w:rFonts w:cstheme="minorHAnsi"/>
                <w:b/>
                <w:bCs/>
                <w:sz w:val="18"/>
                <w:szCs w:val="18"/>
              </w:rPr>
              <w:t xml:space="preserve">A FAVOR </w:t>
            </w:r>
            <w:r w:rsidR="00E74692" w:rsidRPr="00BD271C">
              <w:rPr>
                <w:rFonts w:cstheme="minorHAnsi"/>
                <w:sz w:val="18"/>
                <w:szCs w:val="18"/>
              </w:rPr>
              <w:t>PSD</w:t>
            </w:r>
            <w:r w:rsidR="00AA20F9" w:rsidRPr="00BD271C">
              <w:rPr>
                <w:rFonts w:cstheme="minorHAnsi"/>
                <w:sz w:val="18"/>
                <w:szCs w:val="18"/>
              </w:rPr>
              <w:t>, BE, PAN, CDS</w:t>
            </w:r>
            <w:r w:rsidRPr="00BD271C">
              <w:rPr>
                <w:rFonts w:cstheme="minorHAnsi"/>
                <w:b/>
                <w:bCs/>
                <w:sz w:val="18"/>
                <w:szCs w:val="18"/>
              </w:rPr>
              <w:br/>
              <w:t>CONTRA</w:t>
            </w:r>
            <w:r w:rsidR="00AA20F9" w:rsidRPr="00BD271C">
              <w:rPr>
                <w:rFonts w:cstheme="minorHAnsi"/>
                <w:b/>
                <w:bCs/>
                <w:sz w:val="18"/>
                <w:szCs w:val="18"/>
              </w:rPr>
              <w:t xml:space="preserve"> </w:t>
            </w:r>
            <w:r w:rsidR="00AA20F9" w:rsidRPr="00BD271C">
              <w:rPr>
                <w:rFonts w:cstheme="minorHAnsi"/>
                <w:sz w:val="18"/>
                <w:szCs w:val="18"/>
              </w:rPr>
              <w:t>PS, PCP</w:t>
            </w:r>
            <w:r w:rsidRPr="00BD271C">
              <w:rPr>
                <w:rFonts w:cstheme="minorHAnsi"/>
                <w:b/>
                <w:bCs/>
                <w:sz w:val="18"/>
                <w:szCs w:val="18"/>
              </w:rPr>
              <w:br/>
              <w:t>ABSTENÇÂO</w:t>
            </w:r>
          </w:p>
          <w:p w:rsidR="00AA20F9" w:rsidRPr="00BD271C" w:rsidRDefault="00AA20F9" w:rsidP="00AA20F9">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F2F2F2" w:themeFill="background1" w:themeFillShade="F2"/>
          </w:tcPr>
          <w:p w:rsidR="00DC3A47" w:rsidRPr="00BD271C" w:rsidRDefault="00DC3A47" w:rsidP="000D7F0D">
            <w:pPr>
              <w:rPr>
                <w:rFonts w:cstheme="minorHAnsi"/>
                <w:sz w:val="18"/>
                <w:szCs w:val="18"/>
              </w:rPr>
            </w:pPr>
          </w:p>
        </w:tc>
      </w:tr>
      <w:tr w:rsidR="000D7F0D" w:rsidRPr="00BD271C" w:rsidTr="006667B9">
        <w:trPr>
          <w:cantSplit/>
          <w:trHeight w:val="1126"/>
        </w:trPr>
        <w:tc>
          <w:tcPr>
            <w:tcW w:w="752" w:type="dxa"/>
            <w:shd w:val="clear" w:color="auto" w:fill="FFFFFF" w:themeFill="background1"/>
            <w:textDirection w:val="btLr"/>
          </w:tcPr>
          <w:p w:rsidR="00DC3A47" w:rsidRPr="00BD271C" w:rsidRDefault="00DC3A47" w:rsidP="00DC3A47">
            <w:pPr>
              <w:jc w:val="center"/>
              <w:rPr>
                <w:rFonts w:cstheme="minorHAnsi"/>
                <w:sz w:val="18"/>
                <w:szCs w:val="18"/>
              </w:rPr>
            </w:pPr>
            <w:r w:rsidRPr="00BD271C">
              <w:rPr>
                <w:rFonts w:cstheme="minorHAnsi"/>
                <w:sz w:val="18"/>
                <w:szCs w:val="18"/>
              </w:rPr>
              <w:lastRenderedPageBreak/>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jc w:val="center"/>
              <w:rPr>
                <w:rFonts w:cstheme="minorHAnsi"/>
                <w:sz w:val="18"/>
                <w:szCs w:val="18"/>
              </w:rPr>
            </w:pPr>
          </w:p>
        </w:tc>
        <w:tc>
          <w:tcPr>
            <w:tcW w:w="3071" w:type="dxa"/>
            <w:shd w:val="clear" w:color="auto" w:fill="FFFFFF" w:themeFill="background1"/>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DC3A47" w:rsidRPr="00BD271C" w:rsidRDefault="00DC3A47" w:rsidP="00DC3A47">
            <w:pPr>
              <w:jc w:val="both"/>
              <w:rPr>
                <w:rFonts w:cstheme="minorHAnsi"/>
                <w:sz w:val="18"/>
                <w:szCs w:val="18"/>
              </w:rPr>
            </w:pPr>
            <w:r w:rsidRPr="00BD271C">
              <w:rPr>
                <w:rFonts w:cstheme="minorHAnsi"/>
                <w:sz w:val="18"/>
                <w:szCs w:val="18"/>
              </w:rPr>
              <w:t>1 - O produto da TGR abrangida pelo artigo 111.º é afeto nos seguintes termos:</w:t>
            </w:r>
          </w:p>
          <w:p w:rsidR="00DC3A47" w:rsidRPr="00BD271C" w:rsidRDefault="00DC3A47" w:rsidP="00DC3A47">
            <w:pPr>
              <w:jc w:val="both"/>
              <w:rPr>
                <w:rFonts w:cstheme="minorHAnsi"/>
                <w:sz w:val="18"/>
                <w:szCs w:val="18"/>
              </w:rPr>
            </w:pPr>
            <w:r w:rsidRPr="00BD271C">
              <w:rPr>
                <w:rFonts w:cstheme="minorHAnsi"/>
                <w:sz w:val="18"/>
                <w:szCs w:val="18"/>
              </w:rPr>
              <w:t>a) 5 % a favor da Inspeção-Geral da Agricultura, do Mar, do Ambiente e do Ordenamento do Território (IGAMAOT);</w:t>
            </w:r>
          </w:p>
          <w:p w:rsidR="00DC3A47" w:rsidRPr="00BD271C" w:rsidRDefault="00DC3A47" w:rsidP="00DC3A47">
            <w:pPr>
              <w:jc w:val="both"/>
              <w:rPr>
                <w:rFonts w:cstheme="minorHAnsi"/>
                <w:sz w:val="18"/>
                <w:szCs w:val="18"/>
              </w:rPr>
            </w:pPr>
            <w:r w:rsidRPr="00BD271C">
              <w:rPr>
                <w:rFonts w:cstheme="minorHAnsi"/>
                <w:sz w:val="18"/>
                <w:szCs w:val="18"/>
              </w:rPr>
              <w:t>b) 3 % a favor da Guarda Nacional Republicana (GNR);</w:t>
            </w:r>
          </w:p>
          <w:p w:rsidR="00DC3A47" w:rsidRPr="00BD271C" w:rsidRDefault="00DC3A47" w:rsidP="00DC3A47">
            <w:pPr>
              <w:jc w:val="both"/>
              <w:rPr>
                <w:rFonts w:cstheme="minorHAnsi"/>
                <w:sz w:val="18"/>
                <w:szCs w:val="18"/>
              </w:rPr>
            </w:pPr>
            <w:r w:rsidRPr="00BD271C">
              <w:rPr>
                <w:rFonts w:cstheme="minorHAnsi"/>
                <w:sz w:val="18"/>
                <w:szCs w:val="18"/>
              </w:rPr>
              <w:t>c) 2 % a favor da Polícia de Segurança Pública (PSP);</w:t>
            </w:r>
          </w:p>
          <w:p w:rsidR="00DC3A47" w:rsidRPr="00BD271C" w:rsidRDefault="00DC3A47" w:rsidP="00DC3A47">
            <w:pPr>
              <w:jc w:val="both"/>
              <w:rPr>
                <w:rFonts w:cstheme="minorHAnsi"/>
                <w:sz w:val="18"/>
                <w:szCs w:val="18"/>
              </w:rPr>
            </w:pPr>
            <w:r w:rsidRPr="00BD271C">
              <w:rPr>
                <w:rFonts w:cstheme="minorHAnsi"/>
                <w:sz w:val="18"/>
                <w:szCs w:val="18"/>
              </w:rPr>
              <w:t>d) 30 % a favor da entidade licenciadora da operação de gestão de resíduos em causa;</w:t>
            </w:r>
          </w:p>
          <w:p w:rsidR="00DC3A47" w:rsidRPr="00BD271C" w:rsidRDefault="00DC3A47" w:rsidP="00DC3A47">
            <w:pPr>
              <w:jc w:val="both"/>
              <w:rPr>
                <w:rFonts w:cstheme="minorHAnsi"/>
                <w:sz w:val="18"/>
                <w:szCs w:val="18"/>
              </w:rPr>
            </w:pPr>
            <w:r w:rsidRPr="00BD271C">
              <w:rPr>
                <w:rFonts w:cstheme="minorHAnsi"/>
                <w:sz w:val="18"/>
                <w:szCs w:val="18"/>
              </w:rPr>
              <w:t>e) 30 % a favor dos municípios, nos termos do artigo seguinte;</w:t>
            </w:r>
          </w:p>
          <w:p w:rsidR="00DC3A47" w:rsidRPr="00BD271C" w:rsidRDefault="00DC3A47" w:rsidP="00DC3A47">
            <w:pPr>
              <w:jc w:val="both"/>
              <w:rPr>
                <w:rFonts w:cstheme="minorHAnsi"/>
                <w:sz w:val="18"/>
                <w:szCs w:val="18"/>
              </w:rPr>
            </w:pPr>
            <w:r w:rsidRPr="00BD271C">
              <w:rPr>
                <w:rFonts w:cstheme="minorHAnsi"/>
                <w:sz w:val="18"/>
                <w:szCs w:val="18"/>
              </w:rPr>
              <w:t>f) 30 % a favor da ANR.</w:t>
            </w:r>
          </w:p>
          <w:p w:rsidR="000D7F0D" w:rsidRPr="00BD271C" w:rsidRDefault="000D7F0D" w:rsidP="000D7F0D">
            <w:pPr>
              <w:jc w:val="center"/>
              <w:rPr>
                <w:rFonts w:cstheme="minorHAnsi"/>
                <w:sz w:val="18"/>
                <w:szCs w:val="18"/>
              </w:rPr>
            </w:pPr>
          </w:p>
        </w:tc>
        <w:tc>
          <w:tcPr>
            <w:tcW w:w="2551" w:type="dxa"/>
            <w:shd w:val="clear" w:color="auto" w:fill="FFFFFF" w:themeFill="background1"/>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w:t>
            </w:r>
          </w:p>
          <w:p w:rsidR="00DC3A47" w:rsidRPr="00BD271C" w:rsidRDefault="00DC3A47" w:rsidP="00DC3A47">
            <w:pPr>
              <w:rPr>
                <w:rFonts w:cstheme="minorHAnsi"/>
                <w:sz w:val="18"/>
                <w:szCs w:val="18"/>
              </w:rPr>
            </w:pPr>
            <w:r w:rsidRPr="00BD271C">
              <w:rPr>
                <w:rFonts w:cstheme="minorHAnsi"/>
                <w:sz w:val="18"/>
                <w:szCs w:val="18"/>
              </w:rPr>
              <w:t>1 - O produto da TGR abrangida pelo artigo 111.º é afeto nos seguintes termos:</w:t>
            </w:r>
          </w:p>
          <w:p w:rsidR="00DC3A47" w:rsidRPr="00BD271C" w:rsidRDefault="00DC3A47" w:rsidP="00DC3A47">
            <w:pPr>
              <w:rPr>
                <w:rFonts w:cstheme="minorHAnsi"/>
                <w:sz w:val="18"/>
                <w:szCs w:val="18"/>
              </w:rPr>
            </w:pPr>
            <w:r w:rsidRPr="00BD271C">
              <w:rPr>
                <w:rFonts w:cstheme="minorHAnsi"/>
                <w:sz w:val="18"/>
                <w:szCs w:val="18"/>
              </w:rPr>
              <w:t>a)</w:t>
            </w:r>
            <w:r w:rsidRPr="00BD271C">
              <w:rPr>
                <w:rFonts w:cstheme="minorHAnsi"/>
                <w:sz w:val="18"/>
                <w:szCs w:val="18"/>
              </w:rPr>
              <w:tab/>
              <w:t>[...];</w:t>
            </w:r>
          </w:p>
          <w:p w:rsidR="00DC3A47" w:rsidRPr="00BD271C" w:rsidRDefault="00DC3A47" w:rsidP="00DC3A47">
            <w:pPr>
              <w:rPr>
                <w:rFonts w:cstheme="minorHAnsi"/>
                <w:sz w:val="18"/>
                <w:szCs w:val="18"/>
              </w:rPr>
            </w:pPr>
            <w:r w:rsidRPr="00BD271C">
              <w:rPr>
                <w:rFonts w:cstheme="minorHAnsi"/>
                <w:sz w:val="18"/>
                <w:szCs w:val="18"/>
              </w:rPr>
              <w:t>b)</w:t>
            </w:r>
            <w:r w:rsidRPr="00BD271C">
              <w:rPr>
                <w:rFonts w:cstheme="minorHAnsi"/>
                <w:sz w:val="18"/>
                <w:szCs w:val="18"/>
              </w:rPr>
              <w:tab/>
              <w:t>[...];</w:t>
            </w:r>
          </w:p>
          <w:p w:rsidR="00DC3A47" w:rsidRPr="00BD271C" w:rsidRDefault="00DC3A47" w:rsidP="00DC3A47">
            <w:pPr>
              <w:rPr>
                <w:rFonts w:cstheme="minorHAnsi"/>
                <w:sz w:val="18"/>
                <w:szCs w:val="18"/>
              </w:rPr>
            </w:pPr>
            <w:r w:rsidRPr="00BD271C">
              <w:rPr>
                <w:rFonts w:cstheme="minorHAnsi"/>
                <w:sz w:val="18"/>
                <w:szCs w:val="18"/>
              </w:rPr>
              <w:t>c)</w:t>
            </w:r>
            <w:r w:rsidRPr="00BD271C">
              <w:rPr>
                <w:rFonts w:cstheme="minorHAnsi"/>
                <w:sz w:val="18"/>
                <w:szCs w:val="18"/>
              </w:rPr>
              <w:tab/>
              <w:t>[...];</w:t>
            </w:r>
          </w:p>
          <w:p w:rsidR="00DC3A47" w:rsidRPr="00BD271C" w:rsidRDefault="00DC3A47" w:rsidP="00DC3A47">
            <w:pPr>
              <w:rPr>
                <w:rFonts w:cstheme="minorHAnsi"/>
                <w:sz w:val="18"/>
                <w:szCs w:val="18"/>
              </w:rPr>
            </w:pPr>
            <w:r w:rsidRPr="00BD271C">
              <w:rPr>
                <w:rFonts w:cstheme="minorHAnsi"/>
                <w:sz w:val="18"/>
                <w:szCs w:val="18"/>
              </w:rPr>
              <w:t>d)</w:t>
            </w:r>
            <w:r w:rsidRPr="00BD271C">
              <w:rPr>
                <w:rFonts w:cstheme="minorHAnsi"/>
                <w:sz w:val="18"/>
                <w:szCs w:val="18"/>
              </w:rPr>
              <w:tab/>
              <w:t>3 % a favor da ANR;</w:t>
            </w:r>
          </w:p>
          <w:p w:rsidR="00DC3A47" w:rsidRPr="00BD271C" w:rsidRDefault="00DC3A47" w:rsidP="00DC3A47">
            <w:pPr>
              <w:rPr>
                <w:rFonts w:cstheme="minorHAnsi"/>
                <w:sz w:val="18"/>
                <w:szCs w:val="18"/>
              </w:rPr>
            </w:pPr>
            <w:r w:rsidRPr="00BD271C">
              <w:rPr>
                <w:rFonts w:cstheme="minorHAnsi"/>
                <w:sz w:val="18"/>
                <w:szCs w:val="18"/>
              </w:rPr>
              <w:t>e)</w:t>
            </w:r>
            <w:r w:rsidRPr="00BD271C">
              <w:rPr>
                <w:rFonts w:cstheme="minorHAnsi"/>
                <w:sz w:val="18"/>
                <w:szCs w:val="18"/>
              </w:rPr>
              <w:tab/>
              <w:t>[...];</w:t>
            </w:r>
          </w:p>
          <w:p w:rsidR="00DC3A47" w:rsidRPr="00BD271C" w:rsidRDefault="00DC3A47" w:rsidP="00DC3A47">
            <w:pPr>
              <w:rPr>
                <w:rFonts w:cstheme="minorHAnsi"/>
                <w:sz w:val="18"/>
                <w:szCs w:val="18"/>
              </w:rPr>
            </w:pPr>
            <w:r w:rsidRPr="00BD271C">
              <w:rPr>
                <w:rFonts w:cstheme="minorHAnsi"/>
                <w:sz w:val="18"/>
                <w:szCs w:val="18"/>
              </w:rPr>
              <w:t>f)</w:t>
            </w:r>
            <w:r w:rsidRPr="00BD271C">
              <w:rPr>
                <w:rFonts w:cstheme="minorHAnsi"/>
                <w:sz w:val="18"/>
                <w:szCs w:val="18"/>
              </w:rPr>
              <w:tab/>
              <w:t>57 % a favor do Fundo Ambiental.</w:t>
            </w:r>
          </w:p>
          <w:p w:rsidR="000D7F0D" w:rsidRPr="00BD271C" w:rsidRDefault="000D7F0D" w:rsidP="000D7F0D">
            <w:pPr>
              <w:rPr>
                <w:rFonts w:cstheme="minorHAnsi"/>
                <w:sz w:val="18"/>
                <w:szCs w:val="18"/>
              </w:rPr>
            </w:pPr>
          </w:p>
        </w:tc>
        <w:tc>
          <w:tcPr>
            <w:tcW w:w="2552" w:type="dxa"/>
            <w:shd w:val="clear" w:color="auto" w:fill="FFFFFF" w:themeFill="background1"/>
          </w:tcPr>
          <w:p w:rsidR="00DC3A47" w:rsidRPr="00BD271C" w:rsidRDefault="00DC3A47" w:rsidP="00DC3A47">
            <w:pPr>
              <w:widowControl w:val="0"/>
              <w:overflowPunct w:val="0"/>
              <w:autoSpaceDE w:val="0"/>
              <w:autoSpaceDN w:val="0"/>
              <w:adjustRightInd w:val="0"/>
              <w:spacing w:before="80"/>
              <w:jc w:val="center"/>
              <w:rPr>
                <w:rFonts w:cstheme="minorHAnsi"/>
                <w:bCs/>
                <w:sz w:val="18"/>
                <w:szCs w:val="18"/>
              </w:rPr>
            </w:pPr>
            <w:r w:rsidRPr="00BD271C">
              <w:rPr>
                <w:rFonts w:cstheme="minorHAnsi"/>
                <w:bCs/>
                <w:sz w:val="18"/>
                <w:szCs w:val="18"/>
              </w:rPr>
              <w:t>Artigo 114.º</w:t>
            </w:r>
          </w:p>
          <w:p w:rsidR="00DC3A47" w:rsidRPr="00BD271C" w:rsidRDefault="00DC3A47" w:rsidP="00DC3A47">
            <w:pPr>
              <w:widowControl w:val="0"/>
              <w:overflowPunct w:val="0"/>
              <w:autoSpaceDE w:val="0"/>
              <w:autoSpaceDN w:val="0"/>
              <w:adjustRightInd w:val="0"/>
              <w:spacing w:before="80"/>
              <w:jc w:val="center"/>
              <w:rPr>
                <w:rFonts w:cstheme="minorHAnsi"/>
                <w:b/>
                <w:sz w:val="18"/>
                <w:szCs w:val="18"/>
              </w:rPr>
            </w:pPr>
            <w:r w:rsidRPr="00BD271C">
              <w:rPr>
                <w:rFonts w:cstheme="minorHAnsi"/>
                <w:b/>
                <w:sz w:val="18"/>
                <w:szCs w:val="18"/>
              </w:rPr>
              <w:tab/>
              <w:t>[…]</w:t>
            </w:r>
            <w:r w:rsidRPr="00BD271C">
              <w:rPr>
                <w:rFonts w:cstheme="minorHAnsi"/>
                <w:b/>
                <w:sz w:val="18"/>
                <w:szCs w:val="18"/>
              </w:rPr>
              <w:tab/>
            </w:r>
          </w:p>
          <w:p w:rsidR="00DC3A47" w:rsidRPr="00BD271C" w:rsidRDefault="00DC3A47" w:rsidP="00DC3A47">
            <w:pPr>
              <w:pStyle w:val="PargrafodaLista"/>
              <w:widowControl w:val="0"/>
              <w:numPr>
                <w:ilvl w:val="0"/>
                <w:numId w:val="16"/>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DC3A47" w:rsidRPr="00BD271C" w:rsidRDefault="00DC3A47" w:rsidP="00DC3A47">
            <w:pPr>
              <w:pStyle w:val="PargrafodaLista"/>
              <w:widowControl w:val="0"/>
              <w:numPr>
                <w:ilvl w:val="0"/>
                <w:numId w:val="17"/>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rPr>
                <w:rFonts w:cstheme="minorHAnsi"/>
                <w:b/>
                <w:bCs/>
                <w:sz w:val="18"/>
                <w:szCs w:val="18"/>
              </w:rPr>
            </w:pPr>
          </w:p>
        </w:tc>
        <w:tc>
          <w:tcPr>
            <w:tcW w:w="2552" w:type="dxa"/>
            <w:shd w:val="clear" w:color="auto" w:fill="FFFFFF" w:themeFill="background1"/>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DC3A47" w:rsidRPr="00BD271C" w:rsidRDefault="00DC3A47" w:rsidP="00DC3A47">
            <w:pPr>
              <w:rPr>
                <w:rFonts w:cstheme="minorHAnsi"/>
                <w:sz w:val="18"/>
                <w:szCs w:val="18"/>
              </w:rPr>
            </w:pPr>
            <w:r w:rsidRPr="00BD271C">
              <w:rPr>
                <w:rFonts w:cstheme="minorHAnsi"/>
                <w:sz w:val="18"/>
                <w:szCs w:val="18"/>
              </w:rPr>
              <w:t>1. [...]</w:t>
            </w:r>
          </w:p>
          <w:p w:rsidR="000D7F0D" w:rsidRPr="00BD271C" w:rsidRDefault="000D7F0D" w:rsidP="000D7F0D">
            <w:pPr>
              <w:rPr>
                <w:rFonts w:cstheme="minorHAnsi"/>
                <w:sz w:val="18"/>
                <w:szCs w:val="18"/>
              </w:rPr>
            </w:pPr>
          </w:p>
        </w:tc>
        <w:tc>
          <w:tcPr>
            <w:tcW w:w="2551" w:type="dxa"/>
            <w:shd w:val="clear" w:color="auto" w:fill="FFFFFF" w:themeFill="background1"/>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w:t>
            </w:r>
          </w:p>
          <w:p w:rsidR="00DC3A47" w:rsidRPr="00BD271C" w:rsidRDefault="00DC3A47" w:rsidP="00DC3A47">
            <w:pPr>
              <w:rPr>
                <w:rFonts w:cstheme="minorHAnsi"/>
                <w:sz w:val="18"/>
                <w:szCs w:val="18"/>
              </w:rPr>
            </w:pPr>
            <w:r w:rsidRPr="00BD271C">
              <w:rPr>
                <w:rFonts w:cstheme="minorHAnsi"/>
                <w:sz w:val="18"/>
                <w:szCs w:val="18"/>
              </w:rPr>
              <w:t>1 – […]:</w:t>
            </w:r>
          </w:p>
          <w:p w:rsidR="00DC3A47" w:rsidRPr="00BD271C" w:rsidRDefault="00DC3A47" w:rsidP="00DC3A47">
            <w:pPr>
              <w:rPr>
                <w:rFonts w:cstheme="minorHAnsi"/>
                <w:sz w:val="18"/>
                <w:szCs w:val="18"/>
              </w:rPr>
            </w:pPr>
            <w:r w:rsidRPr="00BD271C">
              <w:rPr>
                <w:rFonts w:cstheme="minorHAnsi"/>
                <w:sz w:val="18"/>
                <w:szCs w:val="18"/>
              </w:rPr>
              <w:t>a) […];</w:t>
            </w:r>
          </w:p>
          <w:p w:rsidR="00DC3A47" w:rsidRPr="00BD271C" w:rsidRDefault="00DC3A47" w:rsidP="00DC3A47">
            <w:pPr>
              <w:rPr>
                <w:rFonts w:cstheme="minorHAnsi"/>
                <w:sz w:val="18"/>
                <w:szCs w:val="18"/>
              </w:rPr>
            </w:pPr>
            <w:r w:rsidRPr="00BD271C">
              <w:rPr>
                <w:rFonts w:cstheme="minorHAnsi"/>
                <w:sz w:val="18"/>
                <w:szCs w:val="18"/>
              </w:rPr>
              <w:t>b) […];</w:t>
            </w:r>
          </w:p>
          <w:p w:rsidR="00DC3A47" w:rsidRPr="00BD271C" w:rsidRDefault="00DC3A47" w:rsidP="00DC3A47">
            <w:pPr>
              <w:rPr>
                <w:rFonts w:cstheme="minorHAnsi"/>
                <w:sz w:val="18"/>
                <w:szCs w:val="18"/>
              </w:rPr>
            </w:pPr>
            <w:r w:rsidRPr="00BD271C">
              <w:rPr>
                <w:rFonts w:cstheme="minorHAnsi"/>
                <w:sz w:val="18"/>
                <w:szCs w:val="18"/>
              </w:rPr>
              <w:t>c) […];</w:t>
            </w:r>
          </w:p>
          <w:p w:rsidR="00DC3A47" w:rsidRPr="00BD271C" w:rsidRDefault="00DC3A47" w:rsidP="00DC3A47">
            <w:pPr>
              <w:jc w:val="both"/>
              <w:rPr>
                <w:rFonts w:cstheme="minorHAnsi"/>
                <w:b/>
                <w:bCs/>
                <w:sz w:val="18"/>
                <w:szCs w:val="18"/>
              </w:rPr>
            </w:pPr>
            <w:r w:rsidRPr="00BD271C">
              <w:rPr>
                <w:rFonts w:cstheme="minorHAnsi"/>
                <w:b/>
                <w:bCs/>
                <w:sz w:val="18"/>
                <w:szCs w:val="18"/>
              </w:rPr>
              <w:t>d) 30 % a favor da entidade licenciadora da operação de gestão de resíduos em causa, com decréscimo de 2,5 % por ano até atingir 20%;</w:t>
            </w:r>
          </w:p>
          <w:p w:rsidR="00DC3A47" w:rsidRPr="00BD271C" w:rsidRDefault="00DC3A47" w:rsidP="00DC3A47">
            <w:pPr>
              <w:jc w:val="both"/>
              <w:rPr>
                <w:rFonts w:cstheme="minorHAnsi"/>
                <w:b/>
                <w:bCs/>
                <w:sz w:val="18"/>
                <w:szCs w:val="18"/>
              </w:rPr>
            </w:pPr>
            <w:r w:rsidRPr="00BD271C">
              <w:rPr>
                <w:rFonts w:cstheme="minorHAnsi"/>
                <w:b/>
                <w:bCs/>
                <w:sz w:val="18"/>
                <w:szCs w:val="18"/>
              </w:rPr>
              <w:t xml:space="preserve">e) 30 % a favor dos municípios, com um acréscimo de 5 % por ano até atingir 50 %, nos termos do artigo seguinte, </w:t>
            </w:r>
            <w:r w:rsidRPr="00BD271C">
              <w:rPr>
                <w:rFonts w:cstheme="minorHAnsi"/>
                <w:b/>
                <w:bCs/>
                <w:color w:val="FF0000"/>
                <w:sz w:val="18"/>
                <w:szCs w:val="18"/>
              </w:rPr>
              <w:t xml:space="preserve">obrigatoriamente destinados a </w:t>
            </w:r>
            <w:r w:rsidRPr="00BD271C">
              <w:rPr>
                <w:rFonts w:cstheme="minorHAnsi"/>
                <w:b/>
                <w:bCs/>
                <w:sz w:val="18"/>
                <w:szCs w:val="18"/>
              </w:rPr>
              <w:t>investimentos na melhoria do sector dos resíduos;</w:t>
            </w:r>
          </w:p>
          <w:p w:rsidR="000D7F0D" w:rsidRPr="00BD271C" w:rsidRDefault="00DC3A47" w:rsidP="00DC3A47">
            <w:pPr>
              <w:jc w:val="both"/>
              <w:rPr>
                <w:rFonts w:cstheme="minorHAnsi"/>
                <w:b/>
                <w:bCs/>
                <w:sz w:val="18"/>
                <w:szCs w:val="18"/>
              </w:rPr>
            </w:pPr>
            <w:r w:rsidRPr="00BD271C">
              <w:rPr>
                <w:rFonts w:cstheme="minorHAnsi"/>
                <w:b/>
                <w:bCs/>
                <w:sz w:val="18"/>
                <w:szCs w:val="18"/>
              </w:rPr>
              <w:t>f) 30 % a favor da ANR, com decréscimo de 2,5% por ano até atingir 20%.</w:t>
            </w:r>
          </w:p>
        </w:tc>
      </w:tr>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b/>
                <w:bCs/>
                <w:sz w:val="18"/>
                <w:szCs w:val="18"/>
              </w:rPr>
            </w:pPr>
            <w:r w:rsidRPr="00BD271C">
              <w:rPr>
                <w:rFonts w:cstheme="minorHAnsi"/>
                <w:b/>
                <w:bCs/>
                <w:sz w:val="18"/>
                <w:szCs w:val="18"/>
              </w:rPr>
              <w:t>d)</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PSD, CDS</w:t>
            </w:r>
          </w:p>
          <w:p w:rsidR="000D7F0D" w:rsidRPr="00BD271C" w:rsidRDefault="000D7F0D" w:rsidP="000D7F0D">
            <w:pPr>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BE, PCP</w:t>
            </w:r>
          </w:p>
          <w:p w:rsidR="00DC3A47" w:rsidRPr="00BD271C" w:rsidRDefault="00DC3A47" w:rsidP="00DC3A47">
            <w:pPr>
              <w:jc w:val="center"/>
              <w:rPr>
                <w:rFonts w:cstheme="minorHAnsi"/>
                <w:b/>
                <w:bCs/>
                <w:color w:val="FF0000"/>
                <w:sz w:val="18"/>
                <w:szCs w:val="18"/>
              </w:rPr>
            </w:pPr>
          </w:p>
          <w:p w:rsidR="00DC3A47" w:rsidRPr="00BD271C" w:rsidRDefault="00DC3A47" w:rsidP="00DC3A47">
            <w:pPr>
              <w:jc w:val="center"/>
              <w:rPr>
                <w:rFonts w:cstheme="minorHAnsi"/>
                <w:b/>
                <w:bCs/>
                <w:color w:val="FF0000"/>
                <w:sz w:val="18"/>
                <w:szCs w:val="18"/>
              </w:rPr>
            </w:pPr>
            <w:r w:rsidRPr="00BD271C">
              <w:rPr>
                <w:rFonts w:cstheme="minorHAnsi"/>
                <w:b/>
                <w:bCs/>
                <w:color w:val="FF0000"/>
                <w:sz w:val="18"/>
                <w:szCs w:val="18"/>
              </w:rPr>
              <w:t>REJEITADA</w:t>
            </w:r>
          </w:p>
          <w:p w:rsidR="000D7F0D" w:rsidRPr="00BD271C" w:rsidRDefault="000D7F0D" w:rsidP="000D7F0D">
            <w:pPr>
              <w:rPr>
                <w:rFonts w:cstheme="minorHAnsi"/>
                <w:b/>
                <w:bCs/>
                <w:sz w:val="18"/>
                <w:szCs w:val="18"/>
              </w:rPr>
            </w:pPr>
          </w:p>
          <w:p w:rsidR="00DC3A47" w:rsidRPr="00BD271C" w:rsidRDefault="00DC3A47" w:rsidP="000D7F0D">
            <w:pPr>
              <w:rPr>
                <w:rFonts w:cstheme="minorHAnsi"/>
                <w:b/>
                <w:bCs/>
                <w:sz w:val="18"/>
                <w:szCs w:val="18"/>
              </w:rPr>
            </w:pPr>
          </w:p>
          <w:p w:rsidR="000D7F0D" w:rsidRPr="00BD271C" w:rsidRDefault="000D7F0D" w:rsidP="000D7F0D">
            <w:pPr>
              <w:rPr>
                <w:rFonts w:cstheme="minorHAnsi"/>
                <w:b/>
                <w:bCs/>
                <w:sz w:val="18"/>
                <w:szCs w:val="18"/>
              </w:rPr>
            </w:pPr>
            <w:r w:rsidRPr="00BD271C">
              <w:rPr>
                <w:rFonts w:cstheme="minorHAnsi"/>
                <w:b/>
                <w:bCs/>
                <w:sz w:val="18"/>
                <w:szCs w:val="18"/>
              </w:rPr>
              <w:lastRenderedPageBreak/>
              <w:t>f)</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A FAVOR: </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PSD,</w:t>
            </w:r>
            <w:r w:rsidRPr="00BD271C">
              <w:rPr>
                <w:rFonts w:cstheme="minorHAnsi"/>
                <w:b/>
                <w:bCs/>
                <w:sz w:val="18"/>
                <w:szCs w:val="18"/>
              </w:rPr>
              <w:t xml:space="preserve"> </w:t>
            </w:r>
            <w:r w:rsidR="00A444EC" w:rsidRPr="00BD271C">
              <w:rPr>
                <w:rFonts w:cstheme="minorHAnsi"/>
                <w:sz w:val="18"/>
                <w:szCs w:val="18"/>
              </w:rPr>
              <w:t>PCP, CDS</w:t>
            </w:r>
          </w:p>
          <w:p w:rsidR="000D7F0D" w:rsidRPr="00BD271C" w:rsidRDefault="000D7F0D" w:rsidP="000D7F0D">
            <w:pPr>
              <w:rPr>
                <w:rFonts w:cstheme="minorHAnsi"/>
                <w:b/>
                <w:bCs/>
                <w:sz w:val="18"/>
                <w:szCs w:val="18"/>
              </w:rPr>
            </w:pPr>
            <w:r w:rsidRPr="00BD271C">
              <w:rPr>
                <w:rFonts w:cstheme="minorHAnsi"/>
                <w:b/>
                <w:bCs/>
                <w:sz w:val="18"/>
                <w:szCs w:val="18"/>
              </w:rPr>
              <w:t>ABSTENÇÃO:</w:t>
            </w:r>
            <w:r w:rsidRPr="00BD271C">
              <w:rPr>
                <w:rFonts w:cstheme="minorHAnsi"/>
                <w:sz w:val="18"/>
                <w:szCs w:val="18"/>
              </w:rPr>
              <w:t xml:space="preserve"> BE</w:t>
            </w:r>
          </w:p>
          <w:p w:rsidR="00DC3A47" w:rsidRPr="00BD271C" w:rsidRDefault="00DC3A47" w:rsidP="00DC3A47">
            <w:pPr>
              <w:jc w:val="center"/>
              <w:rPr>
                <w:rFonts w:cstheme="minorHAnsi"/>
                <w:b/>
                <w:bCs/>
                <w:color w:val="FF0000"/>
                <w:sz w:val="18"/>
                <w:szCs w:val="18"/>
              </w:rPr>
            </w:pPr>
            <w:r w:rsidRPr="00BD271C">
              <w:rPr>
                <w:rFonts w:cstheme="minorHAnsi"/>
                <w:b/>
                <w:bCs/>
                <w:color w:val="FF0000"/>
                <w:sz w:val="18"/>
                <w:szCs w:val="18"/>
              </w:rPr>
              <w:t>REJEITADA</w:t>
            </w:r>
          </w:p>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b/>
                <w:bCs/>
                <w:sz w:val="18"/>
                <w:szCs w:val="18"/>
                <w:lang w:val="en-GB"/>
              </w:rPr>
            </w:pP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d)</w:t>
            </w: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PSD, BE, PAN CDS</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PCP</w:t>
            </w:r>
          </w:p>
          <w:p w:rsidR="000D7F0D" w:rsidRPr="00BD271C" w:rsidRDefault="00DC3A47" w:rsidP="00DC3A47">
            <w:pPr>
              <w:jc w:val="center"/>
              <w:rPr>
                <w:rFonts w:cstheme="minorHAnsi"/>
                <w:b/>
                <w:bCs/>
                <w:color w:val="FF0000"/>
                <w:sz w:val="18"/>
                <w:szCs w:val="18"/>
              </w:rPr>
            </w:pPr>
            <w:r w:rsidRPr="00BD271C">
              <w:rPr>
                <w:rFonts w:cstheme="minorHAnsi"/>
                <w:b/>
                <w:bCs/>
                <w:color w:val="FF0000"/>
                <w:sz w:val="18"/>
                <w:szCs w:val="18"/>
              </w:rPr>
              <w:t>REJEITADA</w:t>
            </w:r>
          </w:p>
          <w:p w:rsidR="00DC3A47" w:rsidRPr="00BD271C" w:rsidRDefault="00DC3A47" w:rsidP="00DC3A47">
            <w:pPr>
              <w:jc w:val="center"/>
              <w:rPr>
                <w:rFonts w:cstheme="minorHAnsi"/>
                <w:b/>
                <w:bCs/>
                <w:color w:val="FF0000"/>
                <w:sz w:val="18"/>
                <w:szCs w:val="18"/>
              </w:rPr>
            </w:pPr>
          </w:p>
          <w:p w:rsidR="00DC3A47" w:rsidRPr="00BD271C" w:rsidRDefault="00DC3A47" w:rsidP="00DC3A47">
            <w:pPr>
              <w:jc w:val="center"/>
              <w:rPr>
                <w:rFonts w:cstheme="minorHAnsi"/>
                <w:b/>
                <w:bCs/>
                <w:color w:val="FF0000"/>
                <w:sz w:val="18"/>
                <w:szCs w:val="18"/>
              </w:rPr>
            </w:pPr>
          </w:p>
          <w:p w:rsidR="000D7F0D" w:rsidRPr="00BD271C" w:rsidRDefault="000D7F0D" w:rsidP="000D7F0D">
            <w:pPr>
              <w:jc w:val="both"/>
              <w:rPr>
                <w:rFonts w:cstheme="minorHAnsi"/>
                <w:b/>
                <w:bCs/>
                <w:sz w:val="18"/>
                <w:szCs w:val="18"/>
              </w:rPr>
            </w:pPr>
            <w:r w:rsidRPr="00BD271C">
              <w:rPr>
                <w:rFonts w:cstheme="minorHAnsi"/>
                <w:b/>
                <w:bCs/>
                <w:sz w:val="18"/>
                <w:szCs w:val="18"/>
              </w:rPr>
              <w:lastRenderedPageBreak/>
              <w:t>e)</w:t>
            </w: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PSD, BE, PAN, CDS</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0D7F0D" w:rsidP="000D7F0D">
            <w:pPr>
              <w:jc w:val="both"/>
              <w:rPr>
                <w:rFonts w:cstheme="minorHAnsi"/>
                <w:b/>
                <w:bCs/>
                <w:sz w:val="18"/>
                <w:szCs w:val="18"/>
              </w:rPr>
            </w:pPr>
            <w:r w:rsidRPr="00BD271C">
              <w:rPr>
                <w:rFonts w:cstheme="minorHAnsi"/>
                <w:b/>
                <w:bCs/>
                <w:sz w:val="18"/>
                <w:szCs w:val="18"/>
              </w:rPr>
              <w:t>ABSTENÇÃO</w:t>
            </w:r>
          </w:p>
          <w:p w:rsidR="00DC3A47" w:rsidRPr="00BD271C" w:rsidRDefault="00DC3A47" w:rsidP="00DC3A47">
            <w:pPr>
              <w:jc w:val="center"/>
              <w:rPr>
                <w:rFonts w:cstheme="minorHAnsi"/>
                <w:b/>
                <w:bCs/>
                <w:color w:val="FF0000"/>
                <w:sz w:val="18"/>
                <w:szCs w:val="18"/>
              </w:rPr>
            </w:pPr>
            <w:r w:rsidRPr="00BD271C">
              <w:rPr>
                <w:rFonts w:cstheme="minorHAnsi"/>
                <w:b/>
                <w:bCs/>
                <w:color w:val="FF0000"/>
                <w:sz w:val="18"/>
                <w:szCs w:val="18"/>
              </w:rPr>
              <w:t>REJEITADA</w:t>
            </w:r>
          </w:p>
          <w:p w:rsidR="000D7F0D" w:rsidRPr="00BD271C" w:rsidRDefault="000D7F0D" w:rsidP="000D7F0D">
            <w:pPr>
              <w:jc w:val="both"/>
              <w:rPr>
                <w:rFonts w:cstheme="minorHAnsi"/>
                <w:b/>
                <w:bCs/>
                <w:sz w:val="18"/>
                <w:szCs w:val="18"/>
              </w:rPr>
            </w:pPr>
          </w:p>
          <w:p w:rsidR="000D7F0D" w:rsidRPr="00BD271C" w:rsidRDefault="000D7F0D" w:rsidP="000D7F0D">
            <w:pPr>
              <w:jc w:val="both"/>
              <w:rPr>
                <w:rFonts w:cstheme="minorHAnsi"/>
                <w:b/>
                <w:bCs/>
                <w:sz w:val="18"/>
                <w:szCs w:val="18"/>
              </w:rPr>
            </w:pPr>
            <w:r w:rsidRPr="00BD271C">
              <w:rPr>
                <w:rFonts w:cstheme="minorHAnsi"/>
                <w:b/>
                <w:bCs/>
                <w:sz w:val="18"/>
                <w:szCs w:val="18"/>
              </w:rPr>
              <w:t>f)</w:t>
            </w: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00DC3A47" w:rsidRPr="00BD271C">
              <w:rPr>
                <w:rFonts w:cstheme="minorHAnsi"/>
                <w:b/>
                <w:bCs/>
                <w:sz w:val="18"/>
                <w:szCs w:val="18"/>
                <w:lang w:val="en-GB"/>
              </w:rPr>
              <w:t xml:space="preserve"> </w:t>
            </w:r>
            <w:r w:rsidR="00DC3A47" w:rsidRPr="00BD271C">
              <w:rPr>
                <w:rFonts w:cstheme="minorHAnsi"/>
                <w:sz w:val="18"/>
                <w:szCs w:val="18"/>
                <w:lang w:val="en-GB"/>
              </w:rPr>
              <w:t>PSD, BE, PAN, CDS</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0D7F0D" w:rsidP="000D7F0D">
            <w:pPr>
              <w:jc w:val="both"/>
              <w:rPr>
                <w:rFonts w:cstheme="minorHAnsi"/>
                <w:b/>
                <w:bCs/>
                <w:sz w:val="18"/>
                <w:szCs w:val="18"/>
              </w:rPr>
            </w:pPr>
            <w:r w:rsidRPr="00BD271C">
              <w:rPr>
                <w:rFonts w:cstheme="minorHAnsi"/>
                <w:b/>
                <w:bCs/>
                <w:sz w:val="18"/>
                <w:szCs w:val="18"/>
              </w:rPr>
              <w:t>ABSTENÇÃO:</w:t>
            </w:r>
            <w:r w:rsidR="00DC3A47" w:rsidRPr="00BD271C">
              <w:rPr>
                <w:rFonts w:cstheme="minorHAnsi"/>
                <w:b/>
                <w:bCs/>
                <w:sz w:val="18"/>
                <w:szCs w:val="18"/>
              </w:rPr>
              <w:t xml:space="preserve"> </w:t>
            </w:r>
            <w:r w:rsidRPr="00BD271C">
              <w:rPr>
                <w:rFonts w:cstheme="minorHAnsi"/>
                <w:sz w:val="18"/>
                <w:szCs w:val="18"/>
              </w:rPr>
              <w:t>PCP</w:t>
            </w:r>
          </w:p>
          <w:p w:rsidR="000D7F0D" w:rsidRPr="00BD271C" w:rsidRDefault="000D7F0D" w:rsidP="000D7F0D">
            <w:pPr>
              <w:jc w:val="both"/>
              <w:rPr>
                <w:rFonts w:cstheme="minorHAnsi"/>
                <w:sz w:val="18"/>
                <w:szCs w:val="18"/>
              </w:rPr>
            </w:pPr>
          </w:p>
          <w:p w:rsidR="000D7F0D" w:rsidRPr="00BD271C" w:rsidRDefault="00DC3A47" w:rsidP="00DC3A47">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560"/>
        </w:trPr>
        <w:tc>
          <w:tcPr>
            <w:tcW w:w="752" w:type="dxa"/>
            <w:textDirection w:val="btLr"/>
          </w:tcPr>
          <w:p w:rsidR="00DC3A47" w:rsidRPr="00BD271C" w:rsidRDefault="00DC3A47" w:rsidP="00DC3A47">
            <w:pPr>
              <w:jc w:val="center"/>
              <w:rPr>
                <w:rFonts w:cstheme="minorHAnsi"/>
                <w:sz w:val="18"/>
                <w:szCs w:val="18"/>
              </w:rPr>
            </w:pPr>
            <w:r w:rsidRPr="00BD271C">
              <w:rPr>
                <w:rFonts w:cstheme="minorHAnsi"/>
                <w:sz w:val="18"/>
                <w:szCs w:val="18"/>
              </w:rPr>
              <w:lastRenderedPageBreak/>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jc w:val="center"/>
              <w:rPr>
                <w:rFonts w:cstheme="minorHAnsi"/>
                <w:sz w:val="18"/>
                <w:szCs w:val="18"/>
              </w:rPr>
            </w:pPr>
          </w:p>
        </w:tc>
        <w:tc>
          <w:tcPr>
            <w:tcW w:w="3071" w:type="dxa"/>
          </w:tcPr>
          <w:p w:rsidR="000D7F0D" w:rsidRPr="00BD271C" w:rsidRDefault="000D7F0D" w:rsidP="000D7F0D">
            <w:pPr>
              <w:jc w:val="both"/>
              <w:rPr>
                <w:rFonts w:cstheme="minorHAnsi"/>
                <w:sz w:val="18"/>
                <w:szCs w:val="18"/>
              </w:rPr>
            </w:pPr>
            <w:r w:rsidRPr="00BD271C">
              <w:rPr>
                <w:rFonts w:cstheme="minorHAnsi"/>
                <w:sz w:val="18"/>
                <w:szCs w:val="18"/>
              </w:rPr>
              <w:t>2 - O produto da TGR abrangida pelo artigo 112.º é afeto nos seguintes termos:</w:t>
            </w:r>
          </w:p>
          <w:p w:rsidR="000D7F0D" w:rsidRPr="00BD271C" w:rsidRDefault="000D7F0D" w:rsidP="000D7F0D">
            <w:pPr>
              <w:jc w:val="both"/>
              <w:rPr>
                <w:rFonts w:cstheme="minorHAnsi"/>
                <w:sz w:val="18"/>
                <w:szCs w:val="18"/>
              </w:rPr>
            </w:pPr>
            <w:r w:rsidRPr="00BD271C">
              <w:rPr>
                <w:rFonts w:cstheme="minorHAnsi"/>
                <w:sz w:val="18"/>
                <w:szCs w:val="18"/>
              </w:rPr>
              <w:t>a) 5 % a favor da IGAMAOT;</w:t>
            </w:r>
          </w:p>
          <w:p w:rsidR="000D7F0D" w:rsidRPr="00BD271C" w:rsidRDefault="000D7F0D" w:rsidP="000D7F0D">
            <w:pPr>
              <w:jc w:val="both"/>
              <w:rPr>
                <w:rFonts w:cstheme="minorHAnsi"/>
                <w:sz w:val="18"/>
                <w:szCs w:val="18"/>
              </w:rPr>
            </w:pPr>
            <w:r w:rsidRPr="00BD271C">
              <w:rPr>
                <w:rFonts w:cstheme="minorHAnsi"/>
                <w:sz w:val="18"/>
                <w:szCs w:val="18"/>
              </w:rPr>
              <w:t>b) 35 % a favor do Fundo Ambiental;</w:t>
            </w:r>
          </w:p>
          <w:p w:rsidR="000D7F0D" w:rsidRPr="00BD271C" w:rsidRDefault="000D7F0D" w:rsidP="000D7F0D">
            <w:pPr>
              <w:jc w:val="both"/>
              <w:rPr>
                <w:rFonts w:cstheme="minorHAnsi"/>
                <w:sz w:val="18"/>
                <w:szCs w:val="18"/>
              </w:rPr>
            </w:pPr>
            <w:r w:rsidRPr="00BD271C">
              <w:rPr>
                <w:rFonts w:cstheme="minorHAnsi"/>
                <w:sz w:val="18"/>
                <w:szCs w:val="18"/>
              </w:rPr>
              <w:t>c) O remanescente a favor da ANR.</w:t>
            </w:r>
          </w:p>
          <w:p w:rsidR="000D7F0D" w:rsidRPr="00BD271C" w:rsidRDefault="000D7F0D" w:rsidP="000D7F0D">
            <w:pPr>
              <w:jc w:val="both"/>
              <w:rPr>
                <w:rFonts w:cstheme="minorHAnsi"/>
                <w:sz w:val="18"/>
                <w:szCs w:val="18"/>
              </w:rPr>
            </w:pPr>
          </w:p>
        </w:tc>
        <w:tc>
          <w:tcPr>
            <w:tcW w:w="2551" w:type="dxa"/>
          </w:tcPr>
          <w:p w:rsidR="000D7F0D" w:rsidRPr="00BD271C" w:rsidRDefault="000D7F0D" w:rsidP="000D7F0D">
            <w:pPr>
              <w:rPr>
                <w:rFonts w:cstheme="minorHAnsi"/>
                <w:sz w:val="18"/>
                <w:szCs w:val="18"/>
              </w:rPr>
            </w:pPr>
            <w:r w:rsidRPr="00BD271C">
              <w:rPr>
                <w:rFonts w:cstheme="minorHAnsi"/>
                <w:sz w:val="18"/>
                <w:szCs w:val="18"/>
              </w:rPr>
              <w:t>2 - O produto da TGR abrangida pelo artigo 112.º é afeto nos seguintes termos:</w:t>
            </w:r>
          </w:p>
          <w:p w:rsidR="000D7F0D" w:rsidRPr="00BD271C" w:rsidRDefault="000D7F0D" w:rsidP="000D7F0D">
            <w:pPr>
              <w:rPr>
                <w:rFonts w:cstheme="minorHAnsi"/>
                <w:sz w:val="18"/>
                <w:szCs w:val="18"/>
              </w:rPr>
            </w:pPr>
            <w:r w:rsidRPr="00BD271C">
              <w:rPr>
                <w:rFonts w:cstheme="minorHAnsi"/>
                <w:sz w:val="18"/>
                <w:szCs w:val="18"/>
              </w:rPr>
              <w:t>a)</w:t>
            </w:r>
            <w:r w:rsidRPr="00BD271C">
              <w:rPr>
                <w:rFonts w:cstheme="minorHAnsi"/>
                <w:sz w:val="18"/>
                <w:szCs w:val="18"/>
              </w:rPr>
              <w:tab/>
              <w:t>[...];</w:t>
            </w:r>
          </w:p>
          <w:p w:rsidR="000D7F0D" w:rsidRPr="00BD271C" w:rsidRDefault="000D7F0D" w:rsidP="000D7F0D">
            <w:pPr>
              <w:rPr>
                <w:rFonts w:cstheme="minorHAnsi"/>
                <w:sz w:val="18"/>
                <w:szCs w:val="18"/>
              </w:rPr>
            </w:pPr>
            <w:r w:rsidRPr="00BD271C">
              <w:rPr>
                <w:rFonts w:cstheme="minorHAnsi"/>
                <w:sz w:val="18"/>
                <w:szCs w:val="18"/>
              </w:rPr>
              <w:t>b)</w:t>
            </w:r>
            <w:r w:rsidRPr="00BD271C">
              <w:rPr>
                <w:rFonts w:cstheme="minorHAnsi"/>
                <w:sz w:val="18"/>
                <w:szCs w:val="18"/>
              </w:rPr>
              <w:tab/>
              <w:t>90 % a favor do Fundo Ambiental;</w:t>
            </w:r>
          </w:p>
          <w:p w:rsidR="000D7F0D" w:rsidRPr="00BD271C" w:rsidRDefault="000D7F0D" w:rsidP="000D7F0D">
            <w:pPr>
              <w:rPr>
                <w:rFonts w:cstheme="minorHAnsi"/>
                <w:sz w:val="18"/>
                <w:szCs w:val="18"/>
              </w:rPr>
            </w:pPr>
            <w:r w:rsidRPr="00BD271C">
              <w:rPr>
                <w:rFonts w:cstheme="minorHAnsi"/>
                <w:sz w:val="18"/>
                <w:szCs w:val="18"/>
              </w:rPr>
              <w:t>c)</w:t>
            </w:r>
            <w:r w:rsidRPr="00BD271C">
              <w:rPr>
                <w:rFonts w:cstheme="minorHAnsi"/>
                <w:sz w:val="18"/>
                <w:szCs w:val="18"/>
              </w:rPr>
              <w:tab/>
              <w:t>[...].</w:t>
            </w:r>
          </w:p>
        </w:tc>
        <w:tc>
          <w:tcPr>
            <w:tcW w:w="2552" w:type="dxa"/>
          </w:tcPr>
          <w:p w:rsidR="000D7F0D" w:rsidRPr="00BD271C" w:rsidRDefault="000D7F0D" w:rsidP="000D7F0D">
            <w:pPr>
              <w:pStyle w:val="PargrafodaLista"/>
              <w:widowControl w:val="0"/>
              <w:numPr>
                <w:ilvl w:val="0"/>
                <w:numId w:val="16"/>
              </w:numPr>
              <w:overflowPunct w:val="0"/>
              <w:autoSpaceDE w:val="0"/>
              <w:autoSpaceDN w:val="0"/>
              <w:adjustRightInd w:val="0"/>
              <w:spacing w:before="80"/>
              <w:jc w:val="both"/>
              <w:rPr>
                <w:rFonts w:cstheme="minorHAnsi"/>
                <w:bCs/>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jc w:val="both"/>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PSD, PS, CDS, PCP,</w:t>
            </w:r>
            <w:r w:rsidRPr="00BD271C">
              <w:rPr>
                <w:rFonts w:cstheme="minorHAnsi"/>
                <w:b/>
                <w:bCs/>
                <w:sz w:val="18"/>
                <w:szCs w:val="18"/>
              </w:rPr>
              <w:t xml:space="preserve"> </w:t>
            </w:r>
          </w:p>
          <w:p w:rsidR="000D7F0D" w:rsidRPr="00BD271C" w:rsidRDefault="000D7F0D" w:rsidP="000D7F0D">
            <w:pPr>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BE</w:t>
            </w:r>
          </w:p>
          <w:p w:rsidR="000D7F0D" w:rsidRPr="00BD271C" w:rsidRDefault="00DC3A47" w:rsidP="00DC3A47">
            <w:pPr>
              <w:jc w:val="center"/>
              <w:rPr>
                <w:rFonts w:cstheme="minorHAnsi"/>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0D7F0D" w:rsidRPr="00BD271C" w:rsidRDefault="000D7F0D"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DC3A47" w:rsidRPr="00BD271C" w:rsidTr="006667B9">
        <w:trPr>
          <w:cantSplit/>
          <w:trHeight w:val="560"/>
        </w:trPr>
        <w:tc>
          <w:tcPr>
            <w:tcW w:w="752" w:type="dxa"/>
            <w:shd w:val="clear" w:color="auto" w:fill="FFFFFF" w:themeFill="background1"/>
            <w:textDirection w:val="btLr"/>
          </w:tcPr>
          <w:p w:rsidR="003C76B7" w:rsidRPr="00BD271C" w:rsidRDefault="003C76B7" w:rsidP="003C76B7">
            <w:pPr>
              <w:jc w:val="center"/>
              <w:rPr>
                <w:rFonts w:cstheme="minorHAnsi"/>
                <w:sz w:val="18"/>
                <w:szCs w:val="18"/>
              </w:rPr>
            </w:pPr>
            <w:r w:rsidRPr="00BD271C">
              <w:rPr>
                <w:rFonts w:cstheme="minorHAnsi"/>
                <w:sz w:val="18"/>
                <w:szCs w:val="18"/>
              </w:rPr>
              <w:t>Artigo 114.º</w:t>
            </w:r>
          </w:p>
          <w:p w:rsidR="00DC3A47" w:rsidRPr="00BD271C" w:rsidRDefault="003C76B7" w:rsidP="003C76B7">
            <w:pPr>
              <w:jc w:val="center"/>
              <w:rPr>
                <w:rFonts w:cstheme="minorHAnsi"/>
                <w:sz w:val="18"/>
                <w:szCs w:val="18"/>
              </w:rPr>
            </w:pPr>
            <w:r w:rsidRPr="00BD271C">
              <w:rPr>
                <w:rFonts w:cstheme="minorHAnsi"/>
                <w:sz w:val="18"/>
                <w:szCs w:val="18"/>
              </w:rPr>
              <w:t>Distribuição do produto da Taxa de</w:t>
            </w:r>
          </w:p>
        </w:tc>
        <w:tc>
          <w:tcPr>
            <w:tcW w:w="3071" w:type="dxa"/>
            <w:shd w:val="clear" w:color="auto" w:fill="FFFFFF" w:themeFill="background1"/>
          </w:tcPr>
          <w:p w:rsidR="00DC3A47" w:rsidRPr="00BD271C" w:rsidRDefault="00DC3A47" w:rsidP="00DC3A47">
            <w:pPr>
              <w:jc w:val="both"/>
              <w:rPr>
                <w:rFonts w:cstheme="minorHAnsi"/>
                <w:sz w:val="18"/>
                <w:szCs w:val="18"/>
              </w:rPr>
            </w:pPr>
            <w:r w:rsidRPr="00BD271C">
              <w:rPr>
                <w:rFonts w:cstheme="minorHAnsi"/>
                <w:sz w:val="18"/>
                <w:szCs w:val="18"/>
              </w:rPr>
              <w:t xml:space="preserve">3 - Com exceção das referidas na alínea e) do n.º 1 e na alínea b) do número anterior, as receitas anuais provenientes da TGR referida no artigo 111.º ficam, ao abrigo da alínea f) do n.º 2 do artigo 16.º da Lei n.º 151/2015, </w:t>
            </w:r>
            <w:r w:rsidRPr="00BD271C">
              <w:rPr>
                <w:rFonts w:cstheme="minorHAnsi"/>
                <w:sz w:val="18"/>
                <w:szCs w:val="18"/>
              </w:rPr>
              <w:lastRenderedPageBreak/>
              <w:t>de 11 de setembro, na sua redação atual, consignadas:</w:t>
            </w:r>
          </w:p>
          <w:p w:rsidR="00DC3A47" w:rsidRPr="00BD271C" w:rsidRDefault="00DC3A47" w:rsidP="00DC3A47">
            <w:pPr>
              <w:jc w:val="both"/>
              <w:rPr>
                <w:rFonts w:cstheme="minorHAnsi"/>
                <w:sz w:val="18"/>
                <w:szCs w:val="18"/>
              </w:rPr>
            </w:pPr>
            <w:r w:rsidRPr="00BD271C">
              <w:rPr>
                <w:rFonts w:cstheme="minorHAnsi"/>
                <w:sz w:val="18"/>
                <w:szCs w:val="18"/>
              </w:rPr>
              <w:t>a) Ao Fundo Ambiental, em 35 % do valor global arrecadado pela ANR; e</w:t>
            </w:r>
          </w:p>
          <w:p w:rsidR="00DC3A47" w:rsidRPr="00BD271C" w:rsidRDefault="00DC3A47" w:rsidP="00DC3A47">
            <w:pPr>
              <w:jc w:val="both"/>
              <w:rPr>
                <w:rFonts w:cstheme="minorHAnsi"/>
                <w:sz w:val="18"/>
                <w:szCs w:val="18"/>
              </w:rPr>
            </w:pPr>
          </w:p>
        </w:tc>
        <w:tc>
          <w:tcPr>
            <w:tcW w:w="2551" w:type="dxa"/>
            <w:shd w:val="clear" w:color="auto" w:fill="FFFFFF" w:themeFill="background1"/>
          </w:tcPr>
          <w:p w:rsidR="00DC3A47" w:rsidRPr="00BD271C" w:rsidRDefault="00DC3A47" w:rsidP="00DC3A47">
            <w:pPr>
              <w:rPr>
                <w:rFonts w:cstheme="minorHAnsi"/>
                <w:sz w:val="18"/>
                <w:szCs w:val="18"/>
              </w:rPr>
            </w:pPr>
            <w:r w:rsidRPr="00BD271C">
              <w:rPr>
                <w:rFonts w:cstheme="minorHAnsi"/>
                <w:sz w:val="18"/>
                <w:szCs w:val="18"/>
              </w:rPr>
              <w:lastRenderedPageBreak/>
              <w:t>3 - [...]:</w:t>
            </w:r>
          </w:p>
          <w:p w:rsidR="00DC3A47" w:rsidRPr="00BD271C" w:rsidRDefault="00DC3A47" w:rsidP="00DC3A47">
            <w:pPr>
              <w:rPr>
                <w:rFonts w:cstheme="minorHAnsi"/>
                <w:sz w:val="18"/>
                <w:szCs w:val="18"/>
              </w:rPr>
            </w:pPr>
            <w:r w:rsidRPr="00BD271C">
              <w:rPr>
                <w:rFonts w:cstheme="minorHAnsi"/>
                <w:sz w:val="18"/>
                <w:szCs w:val="18"/>
              </w:rPr>
              <w:t>a)</w:t>
            </w:r>
            <w:r w:rsidRPr="00BD271C">
              <w:rPr>
                <w:rFonts w:cstheme="minorHAnsi"/>
                <w:sz w:val="18"/>
                <w:szCs w:val="18"/>
              </w:rPr>
              <w:tab/>
              <w:t>Ao Fundo Ambiental, em 95 % do valor global arrecadado pela ANR; e</w:t>
            </w:r>
          </w:p>
          <w:p w:rsidR="00DC3A47" w:rsidRPr="00BD271C" w:rsidRDefault="00DC3A47" w:rsidP="00DC3A47">
            <w:pPr>
              <w:rPr>
                <w:rFonts w:cstheme="minorHAnsi"/>
                <w:sz w:val="18"/>
                <w:szCs w:val="18"/>
              </w:rPr>
            </w:pPr>
          </w:p>
          <w:p w:rsidR="00DC3A47" w:rsidRPr="00BD271C" w:rsidRDefault="00DC3A47" w:rsidP="00DC3A47">
            <w:pPr>
              <w:rPr>
                <w:rFonts w:cstheme="minorHAnsi"/>
                <w:sz w:val="18"/>
                <w:szCs w:val="18"/>
              </w:rPr>
            </w:pPr>
          </w:p>
          <w:p w:rsidR="00DC3A47" w:rsidRPr="00BD271C" w:rsidRDefault="00DC3A47" w:rsidP="00DC3A47">
            <w:pPr>
              <w:jc w:val="both"/>
              <w:rPr>
                <w:rFonts w:cstheme="minorHAnsi"/>
                <w:b/>
                <w:bCs/>
                <w:sz w:val="18"/>
                <w:szCs w:val="18"/>
              </w:rPr>
            </w:pPr>
          </w:p>
        </w:tc>
        <w:tc>
          <w:tcPr>
            <w:tcW w:w="2552" w:type="dxa"/>
            <w:shd w:val="clear" w:color="auto" w:fill="FFFFFF" w:themeFill="background1"/>
          </w:tcPr>
          <w:p w:rsidR="00DC3A47" w:rsidRPr="00BD271C" w:rsidRDefault="00DC3A47"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FFFFFF" w:themeFill="background1"/>
          </w:tcPr>
          <w:p w:rsidR="00DC3A47" w:rsidRPr="00BD271C" w:rsidRDefault="00DC3A47" w:rsidP="00DC3A47">
            <w:pPr>
              <w:jc w:val="both"/>
              <w:rPr>
                <w:rFonts w:cstheme="minorHAnsi"/>
                <w:strike/>
                <w:sz w:val="18"/>
                <w:szCs w:val="18"/>
              </w:rPr>
            </w:pPr>
            <w:r w:rsidRPr="00BD271C">
              <w:rPr>
                <w:rFonts w:cstheme="minorHAnsi"/>
                <w:sz w:val="18"/>
                <w:szCs w:val="18"/>
              </w:rPr>
              <w:t xml:space="preserve">3 </w:t>
            </w:r>
            <w:proofErr w:type="gramStart"/>
            <w:r w:rsidRPr="00BD271C">
              <w:rPr>
                <w:rFonts w:cstheme="minorHAnsi"/>
                <w:sz w:val="18"/>
                <w:szCs w:val="18"/>
              </w:rPr>
              <w:t xml:space="preserve">-  </w:t>
            </w:r>
            <w:r w:rsidRPr="00BD271C">
              <w:rPr>
                <w:rFonts w:cstheme="minorHAnsi"/>
                <w:strike/>
                <w:sz w:val="18"/>
                <w:szCs w:val="18"/>
              </w:rPr>
              <w:t>-</w:t>
            </w:r>
            <w:proofErr w:type="gramEnd"/>
            <w:r w:rsidRPr="00BD271C">
              <w:rPr>
                <w:rFonts w:cstheme="minorHAnsi"/>
                <w:strike/>
                <w:sz w:val="18"/>
                <w:szCs w:val="18"/>
              </w:rPr>
              <w:t xml:space="preserve"> Com exceção das referidas na alínea e) do n.º 1 e na alínea b) do número anterior, as receitas anuais provenientes da TGR referida no artigo 111.º ficam, ao abrigo da alínea f) do </w:t>
            </w:r>
            <w:r w:rsidRPr="00BD271C">
              <w:rPr>
                <w:rFonts w:cstheme="minorHAnsi"/>
                <w:strike/>
                <w:sz w:val="18"/>
                <w:szCs w:val="18"/>
              </w:rPr>
              <w:lastRenderedPageBreak/>
              <w:t>n.º 2 do artigo 16.º da Lei n.º 151/2015, de 11 de setembro, na sua redação atual, consignadas:</w:t>
            </w:r>
          </w:p>
          <w:p w:rsidR="00DC3A47" w:rsidRPr="00BD271C" w:rsidRDefault="00671E73" w:rsidP="00671E73">
            <w:pPr>
              <w:jc w:val="both"/>
              <w:rPr>
                <w:rFonts w:cstheme="minorHAnsi"/>
                <w:b/>
                <w:bCs/>
                <w:sz w:val="18"/>
                <w:szCs w:val="18"/>
              </w:rPr>
            </w:pPr>
            <w:r w:rsidRPr="00BD271C">
              <w:rPr>
                <w:rFonts w:cstheme="minorHAnsi"/>
                <w:b/>
                <w:bCs/>
                <w:sz w:val="18"/>
                <w:szCs w:val="18"/>
              </w:rPr>
              <w:t xml:space="preserve">a) </w:t>
            </w:r>
            <w:r w:rsidR="00DC3A47" w:rsidRPr="00BD271C">
              <w:rPr>
                <w:rFonts w:cstheme="minorHAnsi"/>
                <w:b/>
                <w:bCs/>
                <w:sz w:val="18"/>
                <w:szCs w:val="18"/>
              </w:rPr>
              <w:t>(ALTERAÇÃO) Ao Fundo Ambiental, em 50 /</w:t>
            </w:r>
            <w:proofErr w:type="spellStart"/>
            <w:r w:rsidR="00DC3A47" w:rsidRPr="00BD271C">
              <w:rPr>
                <w:rFonts w:cstheme="minorHAnsi"/>
                <w:b/>
                <w:bCs/>
                <w:sz w:val="18"/>
                <w:szCs w:val="18"/>
              </w:rPr>
              <w:t>prct</w:t>
            </w:r>
            <w:proofErr w:type="spellEnd"/>
            <w:r w:rsidR="00DC3A47" w:rsidRPr="00BD271C">
              <w:rPr>
                <w:rFonts w:cstheme="minorHAnsi"/>
                <w:b/>
                <w:bCs/>
                <w:sz w:val="18"/>
                <w:szCs w:val="18"/>
              </w:rPr>
              <w:t>. do valor global arrecadado pela ANR;</w:t>
            </w:r>
          </w:p>
        </w:tc>
        <w:tc>
          <w:tcPr>
            <w:tcW w:w="2551" w:type="dxa"/>
            <w:shd w:val="clear" w:color="auto" w:fill="FFFFFF" w:themeFill="background1"/>
          </w:tcPr>
          <w:p w:rsidR="00DC3A47" w:rsidRPr="00BD271C" w:rsidRDefault="00DC3A47" w:rsidP="000D7F0D">
            <w:pPr>
              <w:jc w:val="both"/>
              <w:rPr>
                <w:rFonts w:cstheme="minorHAnsi"/>
                <w:sz w:val="18"/>
                <w:szCs w:val="18"/>
              </w:rPr>
            </w:pPr>
          </w:p>
        </w:tc>
      </w:tr>
      <w:tr w:rsidR="00DC3A47" w:rsidRPr="00BD271C" w:rsidTr="006667B9">
        <w:trPr>
          <w:cantSplit/>
          <w:trHeight w:val="560"/>
        </w:trPr>
        <w:tc>
          <w:tcPr>
            <w:tcW w:w="752" w:type="dxa"/>
            <w:shd w:val="clear" w:color="auto" w:fill="D9D9D9" w:themeFill="background1" w:themeFillShade="D9"/>
            <w:textDirection w:val="btLr"/>
          </w:tcPr>
          <w:p w:rsidR="00DC3A47" w:rsidRPr="00BD271C" w:rsidRDefault="00DC3A47" w:rsidP="000D7F0D">
            <w:pPr>
              <w:jc w:val="center"/>
              <w:rPr>
                <w:rFonts w:cstheme="minorHAnsi"/>
                <w:sz w:val="18"/>
                <w:szCs w:val="18"/>
              </w:rPr>
            </w:pPr>
          </w:p>
        </w:tc>
        <w:tc>
          <w:tcPr>
            <w:tcW w:w="3071" w:type="dxa"/>
            <w:shd w:val="clear" w:color="auto" w:fill="D9D9D9" w:themeFill="background1" w:themeFillShade="D9"/>
          </w:tcPr>
          <w:p w:rsidR="00DC3A47" w:rsidRPr="00BD271C" w:rsidRDefault="00DC3A47" w:rsidP="00DC3A47">
            <w:pPr>
              <w:jc w:val="both"/>
              <w:rPr>
                <w:rFonts w:cstheme="minorHAnsi"/>
                <w:sz w:val="18"/>
                <w:szCs w:val="18"/>
              </w:rPr>
            </w:pPr>
          </w:p>
        </w:tc>
        <w:tc>
          <w:tcPr>
            <w:tcW w:w="2551" w:type="dxa"/>
            <w:shd w:val="clear" w:color="auto" w:fill="D9D9D9" w:themeFill="background1" w:themeFillShade="D9"/>
          </w:tcPr>
          <w:p w:rsidR="00DC3A47" w:rsidRPr="00BD271C" w:rsidRDefault="00DC3A47" w:rsidP="00DC3A47">
            <w:pPr>
              <w:jc w:val="both"/>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PAN</w:t>
            </w:r>
          </w:p>
          <w:p w:rsidR="00DC3A47" w:rsidRPr="00BD271C" w:rsidRDefault="00DC3A47" w:rsidP="00DC3A47">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PSD, CDS, PCP</w:t>
            </w:r>
          </w:p>
          <w:p w:rsidR="00DC3A47" w:rsidRPr="00BD271C" w:rsidRDefault="00DC3A47" w:rsidP="00DC3A47">
            <w:pPr>
              <w:rPr>
                <w:rFonts w:cstheme="minorHAnsi"/>
                <w:b/>
                <w:bCs/>
                <w:sz w:val="18"/>
                <w:szCs w:val="18"/>
              </w:rPr>
            </w:pPr>
            <w:r w:rsidRPr="00BD271C">
              <w:rPr>
                <w:rFonts w:cstheme="minorHAnsi"/>
                <w:b/>
                <w:bCs/>
                <w:sz w:val="18"/>
                <w:szCs w:val="18"/>
              </w:rPr>
              <w:t>ABSTENÇÃO</w:t>
            </w:r>
            <w:r w:rsidRPr="00BD271C">
              <w:rPr>
                <w:rFonts w:cstheme="minorHAnsi"/>
                <w:sz w:val="18"/>
                <w:szCs w:val="18"/>
              </w:rPr>
              <w:t>: BE</w:t>
            </w:r>
          </w:p>
          <w:p w:rsidR="00DC3A47" w:rsidRPr="00BD271C" w:rsidRDefault="00DC3A47" w:rsidP="00DC41DF">
            <w:pPr>
              <w:jc w:val="center"/>
              <w:rPr>
                <w:rFonts w:cstheme="minorHAnsi"/>
                <w:b/>
                <w:bCs/>
                <w:color w:val="FF0000"/>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DC3A47" w:rsidRPr="00BD271C" w:rsidRDefault="00DC3A47"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DC3A47" w:rsidRPr="00BD271C" w:rsidRDefault="00DC3A47" w:rsidP="00DC3A47">
            <w:pPr>
              <w:jc w:val="both"/>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PSD, PAN, CDS</w:t>
            </w:r>
          </w:p>
          <w:p w:rsidR="00DC3A47" w:rsidRPr="00BD271C" w:rsidRDefault="00DC3A47" w:rsidP="00DC3A47">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 PCP</w:t>
            </w:r>
          </w:p>
          <w:p w:rsidR="00DC3A47" w:rsidRPr="00BD271C" w:rsidRDefault="00DC3A47" w:rsidP="00DC3A47">
            <w:pPr>
              <w:jc w:val="both"/>
              <w:rPr>
                <w:rFonts w:cstheme="minorHAnsi"/>
                <w:b/>
                <w:bCs/>
                <w:sz w:val="18"/>
                <w:szCs w:val="18"/>
              </w:rPr>
            </w:pPr>
            <w:r w:rsidRPr="00BD271C">
              <w:rPr>
                <w:rFonts w:cstheme="minorHAnsi"/>
                <w:b/>
                <w:bCs/>
                <w:sz w:val="18"/>
                <w:szCs w:val="18"/>
              </w:rPr>
              <w:t>ABSTENÇÃO</w:t>
            </w:r>
            <w:r w:rsidRPr="00BD271C">
              <w:rPr>
                <w:rFonts w:cstheme="minorHAnsi"/>
                <w:sz w:val="18"/>
                <w:szCs w:val="18"/>
              </w:rPr>
              <w:t>:BE</w:t>
            </w:r>
          </w:p>
          <w:p w:rsidR="00DC3A47" w:rsidRPr="00BD271C" w:rsidRDefault="00DC3A47" w:rsidP="00DC41DF">
            <w:pPr>
              <w:jc w:val="center"/>
              <w:rPr>
                <w:rFonts w:cstheme="minorHAnsi"/>
                <w:b/>
                <w:bCs/>
                <w:color w:val="FF0000"/>
                <w:sz w:val="18"/>
                <w:szCs w:val="18"/>
              </w:rPr>
            </w:pPr>
            <w:r w:rsidRPr="00BD271C">
              <w:rPr>
                <w:rFonts w:cstheme="minorHAnsi"/>
                <w:b/>
                <w:bCs/>
                <w:color w:val="FF0000"/>
                <w:sz w:val="18"/>
                <w:szCs w:val="18"/>
              </w:rPr>
              <w:t>REJEITADA</w:t>
            </w:r>
          </w:p>
          <w:p w:rsidR="00DC3A47" w:rsidRPr="00BD271C" w:rsidRDefault="00DC3A47" w:rsidP="00DC3A47">
            <w:pPr>
              <w:jc w:val="both"/>
              <w:rPr>
                <w:rFonts w:cstheme="minorHAnsi"/>
                <w:sz w:val="18"/>
                <w:szCs w:val="18"/>
              </w:rPr>
            </w:pPr>
          </w:p>
        </w:tc>
        <w:tc>
          <w:tcPr>
            <w:tcW w:w="2551" w:type="dxa"/>
            <w:shd w:val="clear" w:color="auto" w:fill="D9D9D9" w:themeFill="background1" w:themeFillShade="D9"/>
          </w:tcPr>
          <w:p w:rsidR="00DC3A47" w:rsidRPr="00BD271C" w:rsidRDefault="00DC3A47" w:rsidP="000D7F0D">
            <w:pPr>
              <w:jc w:val="both"/>
              <w:rPr>
                <w:rFonts w:cstheme="minorHAnsi"/>
                <w:sz w:val="18"/>
                <w:szCs w:val="18"/>
              </w:rPr>
            </w:pPr>
          </w:p>
        </w:tc>
      </w:tr>
      <w:tr w:rsidR="003C76B7" w:rsidRPr="00BD271C" w:rsidTr="006667B9">
        <w:trPr>
          <w:cantSplit/>
          <w:trHeight w:val="560"/>
        </w:trPr>
        <w:tc>
          <w:tcPr>
            <w:tcW w:w="752" w:type="dxa"/>
            <w:shd w:val="clear" w:color="auto" w:fill="FFFFFF" w:themeFill="background1"/>
            <w:textDirection w:val="btLr"/>
          </w:tcPr>
          <w:p w:rsidR="003C76B7" w:rsidRPr="00BD271C" w:rsidRDefault="003C76B7" w:rsidP="003C76B7">
            <w:pPr>
              <w:jc w:val="center"/>
              <w:rPr>
                <w:rFonts w:cstheme="minorHAnsi"/>
                <w:sz w:val="18"/>
                <w:szCs w:val="18"/>
              </w:rPr>
            </w:pPr>
            <w:r w:rsidRPr="00BD271C">
              <w:rPr>
                <w:rFonts w:cstheme="minorHAnsi"/>
                <w:sz w:val="18"/>
                <w:szCs w:val="18"/>
              </w:rPr>
              <w:t>Artigo 114.º</w:t>
            </w:r>
          </w:p>
          <w:p w:rsidR="003C76B7" w:rsidRPr="00BD271C" w:rsidRDefault="003C76B7" w:rsidP="003C76B7">
            <w:pPr>
              <w:jc w:val="center"/>
              <w:rPr>
                <w:rFonts w:cstheme="minorHAnsi"/>
                <w:sz w:val="18"/>
                <w:szCs w:val="18"/>
              </w:rPr>
            </w:pPr>
            <w:r w:rsidRPr="00BD271C">
              <w:rPr>
                <w:rFonts w:cstheme="minorHAnsi"/>
                <w:sz w:val="18"/>
                <w:szCs w:val="18"/>
              </w:rPr>
              <w:t>Distribuição do produto da Taxa de</w:t>
            </w:r>
          </w:p>
        </w:tc>
        <w:tc>
          <w:tcPr>
            <w:tcW w:w="3071" w:type="dxa"/>
            <w:shd w:val="clear" w:color="auto" w:fill="FFFFFF" w:themeFill="background1"/>
          </w:tcPr>
          <w:p w:rsidR="003C76B7" w:rsidRPr="00BD271C" w:rsidRDefault="003C76B7" w:rsidP="00DC3A47">
            <w:pPr>
              <w:jc w:val="both"/>
              <w:rPr>
                <w:rFonts w:cstheme="minorHAnsi"/>
                <w:sz w:val="18"/>
                <w:szCs w:val="18"/>
              </w:rPr>
            </w:pPr>
            <w:r w:rsidRPr="00BD271C">
              <w:rPr>
                <w:rFonts w:cstheme="minorHAnsi"/>
                <w:sz w:val="18"/>
                <w:szCs w:val="18"/>
              </w:rPr>
              <w:t>b) Às despesas com o financiamento de atividades da ANR, da IGAMAOT, da GNR e da PSP ou das entidades licenciadoras das instalações, conforme aplicável, que contribuam para o cumprimento desses objetivos</w:t>
            </w:r>
          </w:p>
        </w:tc>
        <w:tc>
          <w:tcPr>
            <w:tcW w:w="2551" w:type="dxa"/>
            <w:shd w:val="clear" w:color="auto" w:fill="FFFFFF" w:themeFill="background1"/>
          </w:tcPr>
          <w:p w:rsidR="003C76B7" w:rsidRPr="00BD271C" w:rsidRDefault="003C76B7" w:rsidP="00DC3A47">
            <w:pPr>
              <w:jc w:val="both"/>
              <w:rPr>
                <w:rFonts w:cstheme="minorHAnsi"/>
                <w:b/>
                <w:bCs/>
                <w:sz w:val="18"/>
                <w:szCs w:val="18"/>
              </w:rPr>
            </w:pPr>
          </w:p>
        </w:tc>
        <w:tc>
          <w:tcPr>
            <w:tcW w:w="2552" w:type="dxa"/>
            <w:shd w:val="clear" w:color="auto" w:fill="FFFFFF" w:themeFill="background1"/>
          </w:tcPr>
          <w:p w:rsidR="003C76B7" w:rsidRPr="00BD271C" w:rsidRDefault="003C76B7"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FFFFFF" w:themeFill="background1"/>
          </w:tcPr>
          <w:p w:rsidR="003C76B7" w:rsidRPr="00BD271C" w:rsidRDefault="003C76B7" w:rsidP="003C76B7">
            <w:pPr>
              <w:shd w:val="clear" w:color="auto" w:fill="D9E2F3" w:themeFill="accent1" w:themeFillTint="33"/>
              <w:jc w:val="both"/>
              <w:rPr>
                <w:rFonts w:cstheme="minorHAnsi"/>
                <w:b/>
                <w:bCs/>
                <w:sz w:val="18"/>
                <w:szCs w:val="18"/>
              </w:rPr>
            </w:pPr>
            <w:r w:rsidRPr="00BD271C">
              <w:rPr>
                <w:rFonts w:cstheme="minorHAnsi"/>
                <w:b/>
                <w:bCs/>
                <w:sz w:val="18"/>
                <w:szCs w:val="18"/>
                <w:shd w:val="clear" w:color="auto" w:fill="D9E2F3" w:themeFill="accent1" w:themeFillTint="33"/>
              </w:rPr>
              <w:t>b) (ALTERAÇÃO À PROPOSTA INICIAL DO PSD)  À</w:t>
            </w:r>
            <w:r w:rsidRPr="00BD271C">
              <w:rPr>
                <w:rFonts w:eastAsia="Times New Roman" w:cstheme="minorHAnsi"/>
                <w:sz w:val="18"/>
                <w:szCs w:val="18"/>
                <w:shd w:val="clear" w:color="auto" w:fill="D9E2F3" w:themeFill="accent1" w:themeFillTint="33"/>
                <w:lang w:eastAsia="pt-PT"/>
              </w:rPr>
              <w:t xml:space="preserve"> </w:t>
            </w:r>
            <w:r w:rsidRPr="00BD271C">
              <w:rPr>
                <w:rFonts w:cstheme="minorHAnsi"/>
                <w:b/>
                <w:bCs/>
                <w:sz w:val="18"/>
                <w:szCs w:val="18"/>
                <w:shd w:val="clear" w:color="auto" w:fill="D9E2F3" w:themeFill="accent1" w:themeFillTint="33"/>
              </w:rPr>
              <w:t>promoção de ações de melhoria do desempenho do sector com vista ao aproveitamento do valor</w:t>
            </w:r>
            <w:r w:rsidRPr="00BD271C">
              <w:rPr>
                <w:rFonts w:eastAsia="Times New Roman" w:cstheme="minorHAnsi"/>
                <w:sz w:val="18"/>
                <w:szCs w:val="18"/>
                <w:shd w:val="clear" w:color="auto" w:fill="D9E2F3" w:themeFill="accent1" w:themeFillTint="33"/>
                <w:lang w:eastAsia="pt-PT"/>
              </w:rPr>
              <w:t xml:space="preserve"> socioeconómico dos resíduos e à promoção </w:t>
            </w:r>
            <w:r w:rsidRPr="00BD271C">
              <w:rPr>
                <w:rFonts w:cstheme="minorHAnsi"/>
                <w:b/>
                <w:bCs/>
                <w:sz w:val="18"/>
                <w:szCs w:val="18"/>
                <w:shd w:val="clear" w:color="auto" w:fill="D9E2F3" w:themeFill="accent1" w:themeFillTint="33"/>
              </w:rPr>
              <w:t>do fecho do ciclo de vida dos materiais, designadamente na capacitação dos sistemas e dos municípios ao nível das condições de separação e valorização de resíduos com destino à reciclagem, incluindo</w:t>
            </w:r>
            <w:r w:rsidRPr="00BD271C">
              <w:rPr>
                <w:rFonts w:cstheme="minorHAnsi"/>
                <w:b/>
                <w:bCs/>
                <w:sz w:val="18"/>
                <w:szCs w:val="18"/>
              </w:rPr>
              <w:t xml:space="preserve"> a implementação de sistemas PAYT, do apoio a projetos na </w:t>
            </w:r>
            <w:r w:rsidRPr="00BD271C">
              <w:rPr>
                <w:rFonts w:cstheme="minorHAnsi"/>
                <w:b/>
                <w:bCs/>
                <w:sz w:val="18"/>
                <w:szCs w:val="18"/>
              </w:rPr>
              <w:lastRenderedPageBreak/>
              <w:t xml:space="preserve">área da economia verde e circular e da recolha e valorização de </w:t>
            </w:r>
            <w:proofErr w:type="spellStart"/>
            <w:r w:rsidRPr="00BD271C">
              <w:rPr>
                <w:rFonts w:cstheme="minorHAnsi"/>
                <w:b/>
                <w:bCs/>
                <w:sz w:val="18"/>
                <w:szCs w:val="18"/>
              </w:rPr>
              <w:t>biorresíduos</w:t>
            </w:r>
            <w:proofErr w:type="spellEnd"/>
            <w:r w:rsidRPr="00BD271C">
              <w:rPr>
                <w:rFonts w:cstheme="minorHAnsi"/>
                <w:b/>
                <w:bCs/>
                <w:sz w:val="18"/>
                <w:szCs w:val="18"/>
              </w:rPr>
              <w:t xml:space="preserve"> e dos REEE, bem como ações de fiscalização e controlo, no valor remanescente arrecadado pela ANR, através de avisos e com respeito pelas regras de auxílios de Estado;</w:t>
            </w:r>
          </w:p>
          <w:p w:rsidR="003C76B7" w:rsidRPr="00BD271C" w:rsidRDefault="003C76B7" w:rsidP="00DC3A47">
            <w:pPr>
              <w:jc w:val="both"/>
              <w:rPr>
                <w:rFonts w:cstheme="minorHAnsi"/>
                <w:b/>
                <w:bCs/>
                <w:sz w:val="18"/>
                <w:szCs w:val="18"/>
              </w:rPr>
            </w:pPr>
          </w:p>
        </w:tc>
        <w:tc>
          <w:tcPr>
            <w:tcW w:w="2551" w:type="dxa"/>
            <w:shd w:val="clear" w:color="auto" w:fill="FFFFFF" w:themeFill="background1"/>
          </w:tcPr>
          <w:p w:rsidR="003C76B7" w:rsidRPr="00BD271C" w:rsidRDefault="003C76B7" w:rsidP="000D7F0D">
            <w:pPr>
              <w:jc w:val="both"/>
              <w:rPr>
                <w:rFonts w:cstheme="minorHAnsi"/>
                <w:sz w:val="18"/>
                <w:szCs w:val="18"/>
              </w:rPr>
            </w:pPr>
          </w:p>
        </w:tc>
      </w:tr>
      <w:tr w:rsidR="00DC3A47" w:rsidRPr="00BD271C" w:rsidTr="006667B9">
        <w:trPr>
          <w:cantSplit/>
          <w:trHeight w:val="701"/>
        </w:trPr>
        <w:tc>
          <w:tcPr>
            <w:tcW w:w="752" w:type="dxa"/>
            <w:shd w:val="clear" w:color="auto" w:fill="D9D9D9" w:themeFill="background1" w:themeFillShade="D9"/>
            <w:textDirection w:val="btLr"/>
          </w:tcPr>
          <w:p w:rsidR="00DC3A47" w:rsidRPr="00BD271C" w:rsidRDefault="00DC3A47" w:rsidP="000D7F0D">
            <w:pPr>
              <w:jc w:val="center"/>
              <w:rPr>
                <w:rFonts w:cstheme="minorHAnsi"/>
                <w:sz w:val="18"/>
                <w:szCs w:val="18"/>
              </w:rPr>
            </w:pPr>
          </w:p>
        </w:tc>
        <w:tc>
          <w:tcPr>
            <w:tcW w:w="3071" w:type="dxa"/>
            <w:shd w:val="clear" w:color="auto" w:fill="D9D9D9" w:themeFill="background1" w:themeFillShade="D9"/>
          </w:tcPr>
          <w:p w:rsidR="00DC3A47" w:rsidRPr="00BD271C" w:rsidRDefault="00DC3A47" w:rsidP="00DC3A47">
            <w:pPr>
              <w:jc w:val="both"/>
              <w:rPr>
                <w:rFonts w:cstheme="minorHAnsi"/>
                <w:sz w:val="18"/>
                <w:szCs w:val="18"/>
              </w:rPr>
            </w:pPr>
          </w:p>
        </w:tc>
        <w:tc>
          <w:tcPr>
            <w:tcW w:w="2551" w:type="dxa"/>
            <w:shd w:val="clear" w:color="auto" w:fill="D9D9D9" w:themeFill="background1" w:themeFillShade="D9"/>
          </w:tcPr>
          <w:p w:rsidR="00DC3A47" w:rsidRPr="00BD271C" w:rsidRDefault="00DC3A47" w:rsidP="00DC3A47">
            <w:pPr>
              <w:jc w:val="both"/>
              <w:rPr>
                <w:rFonts w:cstheme="minorHAnsi"/>
                <w:b/>
                <w:bCs/>
                <w:sz w:val="18"/>
                <w:szCs w:val="18"/>
              </w:rPr>
            </w:pPr>
          </w:p>
        </w:tc>
        <w:tc>
          <w:tcPr>
            <w:tcW w:w="2552" w:type="dxa"/>
            <w:shd w:val="clear" w:color="auto" w:fill="D9D9D9" w:themeFill="background1" w:themeFillShade="D9"/>
          </w:tcPr>
          <w:p w:rsidR="00DC3A47" w:rsidRPr="00BD271C" w:rsidRDefault="00DC3A47"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3C76B7" w:rsidRPr="00BD271C" w:rsidRDefault="003C76B7" w:rsidP="003C76B7">
            <w:pPr>
              <w:jc w:val="both"/>
              <w:rPr>
                <w:rFonts w:cstheme="minorHAnsi"/>
                <w:b/>
                <w:bCs/>
                <w:sz w:val="18"/>
                <w:szCs w:val="18"/>
                <w:lang w:val="en-GB"/>
              </w:rPr>
            </w:pPr>
            <w:r w:rsidRPr="00BD271C">
              <w:rPr>
                <w:rFonts w:cstheme="minorHAnsi"/>
                <w:b/>
                <w:bCs/>
                <w:sz w:val="18"/>
                <w:szCs w:val="18"/>
                <w:lang w:val="en-GB"/>
              </w:rPr>
              <w:t xml:space="preserve">A FAVOR: </w:t>
            </w:r>
            <w:r w:rsidR="00DD144D" w:rsidRPr="00BD271C">
              <w:rPr>
                <w:rFonts w:cstheme="minorHAnsi"/>
                <w:sz w:val="18"/>
                <w:szCs w:val="18"/>
                <w:lang w:val="en-GB"/>
              </w:rPr>
              <w:t>PSD, CDS, PAN</w:t>
            </w:r>
          </w:p>
          <w:p w:rsidR="003C76B7" w:rsidRPr="00BD271C" w:rsidRDefault="003C76B7" w:rsidP="003C76B7">
            <w:pPr>
              <w:jc w:val="both"/>
              <w:rPr>
                <w:rFonts w:cstheme="minorHAnsi"/>
                <w:b/>
                <w:bCs/>
                <w:sz w:val="18"/>
                <w:szCs w:val="18"/>
                <w:lang w:val="en-GB"/>
              </w:rPr>
            </w:pPr>
            <w:r w:rsidRPr="00BD271C">
              <w:rPr>
                <w:rFonts w:cstheme="minorHAnsi"/>
                <w:b/>
                <w:bCs/>
                <w:sz w:val="18"/>
                <w:szCs w:val="18"/>
                <w:lang w:val="en-GB"/>
              </w:rPr>
              <w:t xml:space="preserve">CONTRA: </w:t>
            </w:r>
            <w:r w:rsidR="00DD144D" w:rsidRPr="00BD271C">
              <w:rPr>
                <w:rFonts w:cstheme="minorHAnsi"/>
                <w:sz w:val="18"/>
                <w:szCs w:val="18"/>
                <w:lang w:val="en-GB"/>
              </w:rPr>
              <w:t>PS, BE</w:t>
            </w:r>
          </w:p>
          <w:p w:rsidR="00DC3A47" w:rsidRPr="00BD271C" w:rsidRDefault="003C76B7" w:rsidP="003C76B7">
            <w:pPr>
              <w:jc w:val="both"/>
              <w:rPr>
                <w:rFonts w:cstheme="minorHAnsi"/>
                <w:b/>
                <w:bCs/>
                <w:sz w:val="18"/>
                <w:szCs w:val="18"/>
              </w:rPr>
            </w:pPr>
            <w:r w:rsidRPr="00BD271C">
              <w:rPr>
                <w:rFonts w:cstheme="minorHAnsi"/>
                <w:b/>
                <w:bCs/>
                <w:sz w:val="18"/>
                <w:szCs w:val="18"/>
              </w:rPr>
              <w:t>ABSTENÇÃO:</w:t>
            </w:r>
            <w:r w:rsidR="00DD144D" w:rsidRPr="00BD271C">
              <w:rPr>
                <w:rFonts w:cstheme="minorHAnsi"/>
                <w:b/>
                <w:bCs/>
                <w:sz w:val="18"/>
                <w:szCs w:val="18"/>
              </w:rPr>
              <w:t xml:space="preserve"> </w:t>
            </w:r>
            <w:r w:rsidR="00DD144D" w:rsidRPr="00BD271C">
              <w:rPr>
                <w:rFonts w:cstheme="minorHAnsi"/>
                <w:sz w:val="18"/>
                <w:szCs w:val="18"/>
              </w:rPr>
              <w:t>PCP</w:t>
            </w:r>
          </w:p>
          <w:p w:rsidR="00DD144D" w:rsidRPr="00BD271C" w:rsidRDefault="00DD144D" w:rsidP="00DD144D">
            <w:pPr>
              <w:jc w:val="center"/>
              <w:rPr>
                <w:rFonts w:cstheme="minorHAnsi"/>
                <w:b/>
                <w:bCs/>
                <w:sz w:val="18"/>
                <w:szCs w:val="18"/>
              </w:rPr>
            </w:pPr>
            <w:r w:rsidRPr="00BD271C">
              <w:rPr>
                <w:rFonts w:cstheme="minorHAnsi"/>
                <w:b/>
                <w:bCs/>
                <w:color w:val="FF0000"/>
                <w:sz w:val="18"/>
                <w:szCs w:val="18"/>
              </w:rPr>
              <w:t>REJEITADA</w:t>
            </w:r>
          </w:p>
        </w:tc>
        <w:tc>
          <w:tcPr>
            <w:tcW w:w="2551" w:type="dxa"/>
            <w:shd w:val="clear" w:color="auto" w:fill="D9D9D9" w:themeFill="background1" w:themeFillShade="D9"/>
          </w:tcPr>
          <w:p w:rsidR="00DC3A47" w:rsidRPr="00BD271C" w:rsidRDefault="00DC3A47" w:rsidP="000D7F0D">
            <w:pPr>
              <w:jc w:val="both"/>
              <w:rPr>
                <w:rFonts w:cstheme="minorHAnsi"/>
                <w:sz w:val="18"/>
                <w:szCs w:val="18"/>
              </w:rPr>
            </w:pPr>
          </w:p>
        </w:tc>
      </w:tr>
      <w:tr w:rsidR="000D7F0D" w:rsidRPr="00BD271C" w:rsidTr="006667B9">
        <w:trPr>
          <w:cantSplit/>
          <w:trHeight w:val="134"/>
        </w:trPr>
        <w:tc>
          <w:tcPr>
            <w:tcW w:w="752" w:type="dxa"/>
            <w:shd w:val="clear" w:color="auto" w:fill="FFFFFF" w:themeFill="background1"/>
            <w:textDirection w:val="btLr"/>
          </w:tcPr>
          <w:p w:rsidR="00DC3A47" w:rsidRPr="00BD271C" w:rsidRDefault="00DC3A47" w:rsidP="00DC3A47">
            <w:pPr>
              <w:jc w:val="center"/>
              <w:rPr>
                <w:rFonts w:cstheme="minorHAnsi"/>
                <w:sz w:val="18"/>
                <w:szCs w:val="18"/>
              </w:rPr>
            </w:pPr>
            <w:r w:rsidRPr="00BD271C">
              <w:rPr>
                <w:rFonts w:cstheme="minorHAnsi"/>
                <w:sz w:val="18"/>
                <w:szCs w:val="18"/>
              </w:rPr>
              <w:t>Artigo 114.º</w:t>
            </w:r>
          </w:p>
          <w:p w:rsidR="00DC3A47" w:rsidRPr="00BD271C" w:rsidRDefault="00DC3A47" w:rsidP="00DC3A47">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jc w:val="center"/>
              <w:rPr>
                <w:rFonts w:cstheme="minorHAnsi"/>
                <w:sz w:val="18"/>
                <w:szCs w:val="18"/>
              </w:rPr>
            </w:pPr>
          </w:p>
        </w:tc>
        <w:tc>
          <w:tcPr>
            <w:tcW w:w="3071" w:type="dxa"/>
            <w:shd w:val="clear" w:color="auto" w:fill="FFFFFF" w:themeFill="background1"/>
          </w:tcPr>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pStyle w:val="PargrafodaLista"/>
              <w:widowControl w:val="0"/>
              <w:numPr>
                <w:ilvl w:val="0"/>
                <w:numId w:val="16"/>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8"/>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8"/>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numPr>
                <w:ilvl w:val="0"/>
                <w:numId w:val="18"/>
              </w:numPr>
              <w:overflowPunct w:val="0"/>
              <w:autoSpaceDE w:val="0"/>
              <w:autoSpaceDN w:val="0"/>
              <w:adjustRightInd w:val="0"/>
              <w:spacing w:before="80" w:after="160"/>
              <w:jc w:val="both"/>
              <w:rPr>
                <w:rFonts w:cstheme="minorHAnsi"/>
                <w:bCs/>
                <w:sz w:val="18"/>
                <w:szCs w:val="18"/>
              </w:rPr>
            </w:pPr>
            <w:r w:rsidRPr="00BD271C">
              <w:rPr>
                <w:rFonts w:cstheme="minorHAnsi"/>
                <w:bCs/>
                <w:sz w:val="18"/>
                <w:szCs w:val="18"/>
              </w:rPr>
              <w:t>[…].</w:t>
            </w:r>
          </w:p>
          <w:p w:rsidR="000D7F0D" w:rsidRPr="00BD271C" w:rsidRDefault="000D7F0D"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FFFFFF" w:themeFill="background1"/>
          </w:tcPr>
          <w:p w:rsidR="000D7F0D" w:rsidRPr="00BD271C" w:rsidRDefault="000D7F0D" w:rsidP="009413B8">
            <w:pPr>
              <w:shd w:val="clear" w:color="auto" w:fill="D9E2F3" w:themeFill="accent1" w:themeFillTint="33"/>
              <w:jc w:val="both"/>
              <w:rPr>
                <w:rFonts w:cstheme="minorHAnsi"/>
                <w:sz w:val="18"/>
                <w:szCs w:val="18"/>
              </w:rPr>
            </w:pPr>
            <w:bookmarkStart w:id="5" w:name="_Hlk73440836"/>
            <w:r w:rsidRPr="00BD271C">
              <w:rPr>
                <w:rFonts w:cstheme="minorHAnsi"/>
                <w:sz w:val="18"/>
                <w:szCs w:val="18"/>
              </w:rPr>
              <w:t xml:space="preserve">c) (ALTERAÇÃO) Às despesas com o financiamento de iniciativas dos municípios que visem o aumento da eficiência do sector dos resíduos, a criação e manutenção de novos fluxos de resíduos – como é o caso dos </w:t>
            </w:r>
            <w:proofErr w:type="spellStart"/>
            <w:r w:rsidRPr="00BD271C">
              <w:rPr>
                <w:rFonts w:cstheme="minorHAnsi"/>
                <w:sz w:val="18"/>
                <w:szCs w:val="18"/>
              </w:rPr>
              <w:t>biorresíduos</w:t>
            </w:r>
            <w:proofErr w:type="spellEnd"/>
            <w:r w:rsidRPr="00BD271C">
              <w:rPr>
                <w:rFonts w:cstheme="minorHAnsi"/>
                <w:sz w:val="18"/>
                <w:szCs w:val="18"/>
              </w:rPr>
              <w:t xml:space="preserve"> –, ou a implementação de modelos de recolha seletiva mais eficientes. </w:t>
            </w:r>
          </w:p>
          <w:bookmarkEnd w:id="5"/>
          <w:p w:rsidR="000D7F0D" w:rsidRPr="00BD271C" w:rsidRDefault="000D7F0D" w:rsidP="009413B8">
            <w:pPr>
              <w:shd w:val="clear" w:color="auto" w:fill="D9E2F3" w:themeFill="accent1" w:themeFillTint="33"/>
              <w:jc w:val="both"/>
              <w:rPr>
                <w:rFonts w:cstheme="minorHAnsi"/>
                <w:strike/>
                <w:sz w:val="12"/>
                <w:szCs w:val="12"/>
              </w:rPr>
            </w:pPr>
            <w:r w:rsidRPr="00BD271C">
              <w:rPr>
                <w:rFonts w:cstheme="minorHAnsi"/>
                <w:sz w:val="18"/>
                <w:szCs w:val="18"/>
              </w:rPr>
              <w:t>3</w:t>
            </w:r>
            <w:r w:rsidRPr="00BD271C">
              <w:rPr>
                <w:rFonts w:cstheme="minorHAnsi"/>
                <w:strike/>
                <w:sz w:val="12"/>
                <w:szCs w:val="12"/>
              </w:rPr>
              <w:t xml:space="preserve">. (ALTERAÇÃO) </w:t>
            </w:r>
            <w:r w:rsidRPr="00BD271C">
              <w:rPr>
                <w:rFonts w:cstheme="minorHAnsi"/>
                <w:b/>
                <w:bCs/>
                <w:strike/>
                <w:sz w:val="12"/>
                <w:szCs w:val="12"/>
              </w:rPr>
              <w:t>Ao abrigo da alínea f) do n.º 2 do artigo 7.º da Lei n.º 91/2001, de 20 de agosto, as receitas anuais provenientes da taxa de gestão de resíduos abrangida pelo n.º 2 ficam consignadas:</w:t>
            </w:r>
          </w:p>
          <w:p w:rsidR="000D7F0D" w:rsidRPr="00BD271C" w:rsidRDefault="000D7F0D" w:rsidP="000D7F0D">
            <w:pPr>
              <w:jc w:val="both"/>
              <w:rPr>
                <w:rFonts w:cstheme="minorHAnsi"/>
                <w:strike/>
                <w:sz w:val="12"/>
                <w:szCs w:val="12"/>
              </w:rPr>
            </w:pPr>
            <w:r w:rsidRPr="00BD271C">
              <w:rPr>
                <w:rFonts w:cstheme="minorHAnsi"/>
                <w:strike/>
                <w:sz w:val="12"/>
                <w:szCs w:val="12"/>
              </w:rPr>
              <w:t xml:space="preserve">a) (ALTERAÇÃO) Ao Fundo Ambiental, </w:t>
            </w:r>
            <w:r w:rsidRPr="00BD271C">
              <w:rPr>
                <w:rFonts w:cstheme="minorHAnsi"/>
                <w:b/>
                <w:bCs/>
                <w:strike/>
                <w:sz w:val="12"/>
                <w:szCs w:val="12"/>
              </w:rPr>
              <w:t>em 50%</w:t>
            </w:r>
            <w:r w:rsidRPr="00BD271C">
              <w:rPr>
                <w:rFonts w:cstheme="minorHAnsi"/>
                <w:strike/>
                <w:sz w:val="12"/>
                <w:szCs w:val="12"/>
              </w:rPr>
              <w:t xml:space="preserve"> do valor global arrecadado pela ANR;</w:t>
            </w:r>
          </w:p>
          <w:p w:rsidR="000D7F0D" w:rsidRPr="00BD271C" w:rsidRDefault="000D7F0D" w:rsidP="000D7F0D">
            <w:pPr>
              <w:jc w:val="both"/>
              <w:rPr>
                <w:rFonts w:cstheme="minorHAnsi"/>
                <w:strike/>
                <w:sz w:val="12"/>
                <w:szCs w:val="12"/>
              </w:rPr>
            </w:pPr>
            <w:r w:rsidRPr="00BD271C">
              <w:rPr>
                <w:rFonts w:cstheme="minorHAnsi"/>
                <w:strike/>
                <w:sz w:val="12"/>
                <w:szCs w:val="12"/>
              </w:rPr>
              <w:lastRenderedPageBreak/>
              <w:t xml:space="preserve">b) (ALTERAÇÃO) </w:t>
            </w:r>
            <w:r w:rsidRPr="00BD271C">
              <w:rPr>
                <w:rFonts w:cstheme="minorHAnsi"/>
                <w:b/>
                <w:bCs/>
                <w:strike/>
                <w:sz w:val="12"/>
                <w:szCs w:val="12"/>
              </w:rPr>
              <w:t>À promoção de ações de melhoria do desempenho do sector com vista ao aproveitamento do valor socioeconómico dos resíduos e à promoção do fecho do ciclo de vida dos materiais, designadamente na capacitação dos sistemas e dos municípios ao nível das condições de separação e valorização de resíduos com</w:t>
            </w:r>
            <w:r w:rsidRPr="00BD271C">
              <w:rPr>
                <w:rFonts w:cstheme="minorHAnsi"/>
                <w:strike/>
                <w:sz w:val="12"/>
                <w:szCs w:val="12"/>
              </w:rPr>
              <w:t xml:space="preserve"> </w:t>
            </w:r>
            <w:r w:rsidRPr="00BD271C">
              <w:rPr>
                <w:rFonts w:cstheme="minorHAnsi"/>
                <w:b/>
                <w:bCs/>
                <w:strike/>
                <w:sz w:val="12"/>
                <w:szCs w:val="12"/>
              </w:rPr>
              <w:t>destino à reciclagem, incluindo a implementação de sistemas PAYT, do apoio a projetos na área da economia verde e</w:t>
            </w:r>
            <w:r w:rsidRPr="00BD271C">
              <w:rPr>
                <w:rFonts w:cstheme="minorHAnsi"/>
                <w:b/>
                <w:bCs/>
                <w:strike/>
                <w:sz w:val="18"/>
                <w:szCs w:val="18"/>
              </w:rPr>
              <w:t xml:space="preserve"> </w:t>
            </w:r>
            <w:r w:rsidRPr="00BD271C">
              <w:rPr>
                <w:rFonts w:cstheme="minorHAnsi"/>
                <w:b/>
                <w:bCs/>
                <w:strike/>
                <w:sz w:val="12"/>
                <w:szCs w:val="12"/>
              </w:rPr>
              <w:t xml:space="preserve">circular e da recolha e valorização de </w:t>
            </w:r>
            <w:proofErr w:type="spellStart"/>
            <w:r w:rsidRPr="00BD271C">
              <w:rPr>
                <w:rFonts w:cstheme="minorHAnsi"/>
                <w:b/>
                <w:bCs/>
                <w:strike/>
                <w:sz w:val="12"/>
                <w:szCs w:val="12"/>
              </w:rPr>
              <w:t>biorresíduos</w:t>
            </w:r>
            <w:proofErr w:type="spellEnd"/>
            <w:r w:rsidRPr="00BD271C">
              <w:rPr>
                <w:rFonts w:cstheme="minorHAnsi"/>
                <w:b/>
                <w:bCs/>
                <w:strike/>
                <w:sz w:val="12"/>
                <w:szCs w:val="12"/>
              </w:rPr>
              <w:t xml:space="preserve"> e dos REEE, no valor remanescente arrecadado pela ANR, através de avisos e com respeito pelas regras de auxílios de Estado;</w:t>
            </w:r>
          </w:p>
          <w:p w:rsidR="000D7F0D" w:rsidRPr="00BD271C" w:rsidRDefault="000D7F0D" w:rsidP="000D7F0D">
            <w:pPr>
              <w:jc w:val="both"/>
              <w:rPr>
                <w:rFonts w:cstheme="minorHAnsi"/>
                <w:b/>
                <w:bCs/>
                <w:strike/>
                <w:sz w:val="12"/>
                <w:szCs w:val="12"/>
              </w:rPr>
            </w:pPr>
            <w:r w:rsidRPr="00BD271C">
              <w:rPr>
                <w:rFonts w:cstheme="minorHAnsi"/>
                <w:b/>
                <w:bCs/>
                <w:strike/>
                <w:sz w:val="12"/>
                <w:szCs w:val="12"/>
              </w:rPr>
              <w:t xml:space="preserve">c) (ALTERAÇÃO) Às despesas com o financiamento de iniciativas dos municípios que visem o aumento da eficiência do sector dos resíduos, a criação e manutenção de novos fluxos de resíduos – como é o caso dos </w:t>
            </w:r>
            <w:proofErr w:type="spellStart"/>
            <w:r w:rsidRPr="00BD271C">
              <w:rPr>
                <w:rFonts w:cstheme="minorHAnsi"/>
                <w:b/>
                <w:bCs/>
                <w:strike/>
                <w:sz w:val="12"/>
                <w:szCs w:val="12"/>
              </w:rPr>
              <w:t>biorresíduos</w:t>
            </w:r>
            <w:proofErr w:type="spellEnd"/>
            <w:r w:rsidRPr="00BD271C">
              <w:rPr>
                <w:rFonts w:cstheme="minorHAnsi"/>
                <w:b/>
                <w:bCs/>
                <w:strike/>
                <w:sz w:val="12"/>
                <w:szCs w:val="12"/>
              </w:rPr>
              <w:t xml:space="preserve"> –, ou a implementação de modelos de recolha seletiva mais eficientes.</w:t>
            </w:r>
          </w:p>
        </w:tc>
        <w:tc>
          <w:tcPr>
            <w:tcW w:w="255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lastRenderedPageBreak/>
              <w:t xml:space="preserve">3 – </w:t>
            </w:r>
            <w:r w:rsidRPr="00BD271C">
              <w:rPr>
                <w:rFonts w:cstheme="minorHAnsi"/>
                <w:sz w:val="18"/>
                <w:szCs w:val="18"/>
              </w:rPr>
              <w:tab/>
              <w:t>[…].</w:t>
            </w:r>
          </w:p>
          <w:p w:rsidR="000D7F0D" w:rsidRPr="00BD271C" w:rsidRDefault="000D7F0D" w:rsidP="000D7F0D">
            <w:pPr>
              <w:jc w:val="both"/>
              <w:rPr>
                <w:rFonts w:cstheme="minorHAnsi"/>
                <w:sz w:val="18"/>
                <w:szCs w:val="18"/>
              </w:rPr>
            </w:pPr>
          </w:p>
        </w:tc>
      </w:tr>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pStyle w:val="PargrafodaLista"/>
              <w:widowControl w:val="0"/>
              <w:overflowPunct w:val="0"/>
              <w:autoSpaceDE w:val="0"/>
              <w:autoSpaceDN w:val="0"/>
              <w:adjustRightInd w:val="0"/>
              <w:spacing w:before="80"/>
              <w:ind w:left="360"/>
              <w:jc w:val="both"/>
              <w:rPr>
                <w:rFonts w:cstheme="minorHAnsi"/>
                <w:bCs/>
                <w:sz w:val="18"/>
                <w:szCs w:val="18"/>
              </w:rPr>
            </w:pPr>
          </w:p>
        </w:tc>
        <w:tc>
          <w:tcPr>
            <w:tcW w:w="2552" w:type="dxa"/>
            <w:shd w:val="clear" w:color="auto" w:fill="D9D9D9" w:themeFill="background1" w:themeFillShade="D9"/>
          </w:tcPr>
          <w:p w:rsidR="003C76B7" w:rsidRPr="00BD271C" w:rsidRDefault="003C76B7" w:rsidP="003C76B7">
            <w:pPr>
              <w:jc w:val="both"/>
              <w:rPr>
                <w:rFonts w:cstheme="minorHAnsi"/>
                <w:b/>
                <w:bCs/>
                <w:sz w:val="18"/>
                <w:szCs w:val="18"/>
                <w:lang w:val="en-GB"/>
              </w:rPr>
            </w:pPr>
            <w:r w:rsidRPr="00BD271C">
              <w:rPr>
                <w:rFonts w:cstheme="minorHAnsi"/>
                <w:b/>
                <w:bCs/>
                <w:sz w:val="18"/>
                <w:szCs w:val="18"/>
                <w:lang w:val="en-GB"/>
              </w:rPr>
              <w:t>A FAVOR:</w:t>
            </w:r>
            <w:r w:rsidR="00DD144D" w:rsidRPr="00BD271C">
              <w:rPr>
                <w:rFonts w:cstheme="minorHAnsi"/>
                <w:b/>
                <w:bCs/>
                <w:sz w:val="18"/>
                <w:szCs w:val="18"/>
                <w:lang w:val="en-GB"/>
              </w:rPr>
              <w:t xml:space="preserve"> </w:t>
            </w:r>
            <w:r w:rsidR="00DD144D" w:rsidRPr="00BD271C">
              <w:rPr>
                <w:rFonts w:cstheme="minorHAnsi"/>
                <w:sz w:val="18"/>
                <w:szCs w:val="18"/>
                <w:lang w:val="en-GB"/>
              </w:rPr>
              <w:t>PSD, BE, PCP, CDS</w:t>
            </w:r>
            <w:r w:rsidR="00DD144D" w:rsidRPr="00BD271C">
              <w:rPr>
                <w:rFonts w:cstheme="minorHAnsi"/>
                <w:b/>
                <w:bCs/>
                <w:sz w:val="18"/>
                <w:szCs w:val="18"/>
                <w:lang w:val="en-GB"/>
              </w:rPr>
              <w:t xml:space="preserve">, </w:t>
            </w:r>
            <w:r w:rsidR="00DD144D" w:rsidRPr="00BD271C">
              <w:rPr>
                <w:rFonts w:cstheme="minorHAnsi"/>
                <w:sz w:val="18"/>
                <w:szCs w:val="18"/>
                <w:lang w:val="en-GB"/>
              </w:rPr>
              <w:t>PAN</w:t>
            </w:r>
          </w:p>
          <w:p w:rsidR="003C76B7" w:rsidRPr="00BD271C" w:rsidRDefault="003C76B7" w:rsidP="003C76B7">
            <w:pPr>
              <w:jc w:val="both"/>
              <w:rPr>
                <w:rFonts w:cstheme="minorHAnsi"/>
                <w:b/>
                <w:bCs/>
                <w:sz w:val="18"/>
                <w:szCs w:val="18"/>
              </w:rPr>
            </w:pPr>
            <w:r w:rsidRPr="00BD271C">
              <w:rPr>
                <w:rFonts w:cstheme="minorHAnsi"/>
                <w:b/>
                <w:bCs/>
                <w:sz w:val="18"/>
                <w:szCs w:val="18"/>
              </w:rPr>
              <w:t xml:space="preserve">CONTRA: </w:t>
            </w:r>
            <w:r w:rsidR="00DD144D" w:rsidRPr="00BD271C">
              <w:rPr>
                <w:rFonts w:cstheme="minorHAnsi"/>
                <w:b/>
                <w:bCs/>
                <w:sz w:val="18"/>
                <w:szCs w:val="18"/>
              </w:rPr>
              <w:t>PS</w:t>
            </w:r>
          </w:p>
          <w:p w:rsidR="000D7F0D" w:rsidRPr="00BD271C" w:rsidRDefault="003C76B7" w:rsidP="009D6969">
            <w:pPr>
              <w:jc w:val="both"/>
              <w:rPr>
                <w:rFonts w:cstheme="minorHAnsi"/>
                <w:b/>
                <w:bCs/>
                <w:sz w:val="18"/>
                <w:szCs w:val="18"/>
              </w:rPr>
            </w:pPr>
            <w:r w:rsidRPr="00BD271C">
              <w:rPr>
                <w:rFonts w:cstheme="minorHAnsi"/>
                <w:b/>
                <w:bCs/>
                <w:sz w:val="18"/>
                <w:szCs w:val="18"/>
              </w:rPr>
              <w:t>ABSTENÇÃO:</w:t>
            </w:r>
          </w:p>
          <w:p w:rsidR="00DD144D" w:rsidRPr="00BD271C" w:rsidRDefault="00DD144D" w:rsidP="00DD144D">
            <w:pPr>
              <w:jc w:val="center"/>
              <w:rPr>
                <w:rFonts w:cstheme="minorHAnsi"/>
                <w:b/>
                <w:bCs/>
                <w:sz w:val="18"/>
                <w:szCs w:val="18"/>
              </w:rPr>
            </w:pPr>
            <w:r w:rsidRPr="00BD271C">
              <w:rPr>
                <w:rFonts w:cstheme="minorHAnsi"/>
                <w:b/>
                <w:bCs/>
                <w:color w:val="FF0000"/>
                <w:sz w:val="18"/>
                <w:szCs w:val="18"/>
              </w:rPr>
              <w:t>APROVADA</w:t>
            </w:r>
          </w:p>
        </w:tc>
        <w:tc>
          <w:tcPr>
            <w:tcW w:w="2551" w:type="dxa"/>
            <w:shd w:val="clear" w:color="auto" w:fill="D9D9D9" w:themeFill="background1" w:themeFillShade="D9"/>
          </w:tcPr>
          <w:p w:rsidR="000D7F0D" w:rsidRPr="00BD271C" w:rsidRDefault="000D7F0D" w:rsidP="000D7F0D">
            <w:pPr>
              <w:jc w:val="both"/>
              <w:rPr>
                <w:rFonts w:cstheme="minorHAnsi"/>
                <w:sz w:val="18"/>
                <w:szCs w:val="18"/>
              </w:rPr>
            </w:pPr>
          </w:p>
        </w:tc>
      </w:tr>
      <w:tr w:rsidR="000D7F0D" w:rsidRPr="00BD271C" w:rsidTr="006667B9">
        <w:trPr>
          <w:cantSplit/>
          <w:trHeight w:val="560"/>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bookmarkStart w:id="6" w:name="_Hlk73440950"/>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4 - Se após avaliação do resultado e do impacto da aplicação da TGR se considerar necessário, o membro do Governo responsável pela área do ambiente estabelece até ao final de 2024 os critérios e os valores da taxa de gestão de resíduos a aplicar a partir de 2026, mantendo-se caso contrário nos </w:t>
            </w:r>
            <w:r w:rsidRPr="00BD271C">
              <w:rPr>
                <w:rFonts w:cstheme="minorHAnsi"/>
                <w:sz w:val="18"/>
                <w:szCs w:val="18"/>
              </w:rPr>
              <w:lastRenderedPageBreak/>
              <w:t>anos subsequentes o valor fixado para 2024.</w:t>
            </w:r>
          </w:p>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r w:rsidRPr="00BD271C">
              <w:rPr>
                <w:rFonts w:cstheme="minorHAnsi"/>
                <w:sz w:val="18"/>
                <w:szCs w:val="18"/>
              </w:rPr>
              <w:lastRenderedPageBreak/>
              <w:t>4. [...]</w:t>
            </w:r>
          </w:p>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 xml:space="preserve">4 - Se após avaliação do resultado e do impacto da aplicação da TGR se considerar necessário, o membro do Governo responsável pela área do ambiente estabelece até ao final de 2024 os critérios e os valores da taxa de gestão de resíduos a aplicar a partir de </w:t>
            </w:r>
            <w:r w:rsidRPr="00BD271C">
              <w:rPr>
                <w:rFonts w:cstheme="minorHAnsi"/>
                <w:sz w:val="18"/>
                <w:szCs w:val="18"/>
              </w:rPr>
              <w:lastRenderedPageBreak/>
              <w:t xml:space="preserve">2026, mantendo-se caso contrário nos anos subsequentes o valor fixado para </w:t>
            </w:r>
            <w:r w:rsidRPr="00BD271C">
              <w:rPr>
                <w:rFonts w:cstheme="minorHAnsi"/>
                <w:b/>
                <w:bCs/>
                <w:sz w:val="18"/>
                <w:szCs w:val="18"/>
              </w:rPr>
              <w:t>2025.</w:t>
            </w:r>
          </w:p>
        </w:tc>
        <w:tc>
          <w:tcPr>
            <w:tcW w:w="2552" w:type="dxa"/>
            <w:shd w:val="clear" w:color="auto" w:fill="FFFFFF" w:themeFill="background1"/>
          </w:tcPr>
          <w:p w:rsidR="000D7F0D" w:rsidRPr="00BD271C" w:rsidRDefault="000D7F0D" w:rsidP="000D7F0D">
            <w:pPr>
              <w:rPr>
                <w:rFonts w:cstheme="minorHAnsi"/>
                <w:sz w:val="18"/>
                <w:szCs w:val="18"/>
              </w:rPr>
            </w:pPr>
            <w:r w:rsidRPr="00BD271C">
              <w:rPr>
                <w:rFonts w:cstheme="minorHAnsi"/>
                <w:sz w:val="18"/>
                <w:szCs w:val="18"/>
              </w:rPr>
              <w:lastRenderedPageBreak/>
              <w:t>4. [...]</w:t>
            </w:r>
          </w:p>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r w:rsidRPr="00BD271C">
              <w:rPr>
                <w:rFonts w:cstheme="minorHAnsi"/>
                <w:sz w:val="18"/>
                <w:szCs w:val="18"/>
              </w:rPr>
              <w:t>4. [...]</w:t>
            </w:r>
          </w:p>
          <w:p w:rsidR="000D7F0D" w:rsidRPr="00BD271C" w:rsidRDefault="000D7F0D" w:rsidP="000D7F0D">
            <w:pPr>
              <w:jc w:val="both"/>
              <w:rPr>
                <w:rFonts w:cstheme="minorHAnsi"/>
                <w:sz w:val="18"/>
                <w:szCs w:val="18"/>
              </w:rPr>
            </w:pPr>
          </w:p>
        </w:tc>
      </w:tr>
      <w:bookmarkEnd w:id="6"/>
      <w:tr w:rsidR="000D7F0D" w:rsidRPr="00BD271C" w:rsidTr="006667B9">
        <w:trPr>
          <w:cantSplit/>
          <w:trHeight w:val="560"/>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both"/>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PS, PAN</w:t>
            </w:r>
          </w:p>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CONTRA: </w:t>
            </w:r>
            <w:r w:rsidRPr="00BD271C">
              <w:rPr>
                <w:rFonts w:cstheme="minorHAnsi"/>
                <w:sz w:val="18"/>
                <w:szCs w:val="18"/>
                <w:lang w:val="en-GB"/>
              </w:rPr>
              <w:t>PCP, BE, CDS</w:t>
            </w:r>
          </w:p>
          <w:p w:rsidR="000D7F0D" w:rsidRPr="00BD271C" w:rsidRDefault="000D7F0D" w:rsidP="000D7F0D">
            <w:pPr>
              <w:jc w:val="both"/>
              <w:rPr>
                <w:rFonts w:cstheme="minorHAnsi"/>
                <w:b/>
                <w:bCs/>
                <w:sz w:val="18"/>
                <w:szCs w:val="18"/>
              </w:rPr>
            </w:pPr>
            <w:r w:rsidRPr="00BD271C">
              <w:rPr>
                <w:rFonts w:cstheme="minorHAnsi"/>
                <w:b/>
                <w:bCs/>
                <w:sz w:val="18"/>
                <w:szCs w:val="18"/>
              </w:rPr>
              <w:t>ABSTENÇÃO:</w:t>
            </w:r>
            <w:r w:rsidR="0098191F" w:rsidRPr="00BD271C">
              <w:rPr>
                <w:rFonts w:cstheme="minorHAnsi"/>
                <w:sz w:val="18"/>
                <w:szCs w:val="18"/>
              </w:rPr>
              <w:t xml:space="preserve"> PSD,</w:t>
            </w:r>
          </w:p>
          <w:p w:rsidR="000D7F0D" w:rsidRPr="00BD271C" w:rsidRDefault="000D7F0D" w:rsidP="000D7F0D">
            <w:pPr>
              <w:jc w:val="center"/>
              <w:rPr>
                <w:rFonts w:cstheme="minorHAnsi"/>
                <w:sz w:val="18"/>
                <w:szCs w:val="18"/>
              </w:rPr>
            </w:pPr>
            <w:r w:rsidRPr="00BD271C">
              <w:rPr>
                <w:rFonts w:cstheme="minorHAnsi"/>
                <w:b/>
                <w:bCs/>
                <w:color w:val="FF0000"/>
                <w:sz w:val="18"/>
                <w:szCs w:val="18"/>
              </w:rPr>
              <w:t>A</w:t>
            </w:r>
            <w:r w:rsidR="0098191F" w:rsidRPr="00BD271C">
              <w:rPr>
                <w:rFonts w:cstheme="minorHAnsi"/>
                <w:b/>
                <w:bCs/>
                <w:color w:val="FF0000"/>
                <w:sz w:val="18"/>
                <w:szCs w:val="18"/>
              </w:rPr>
              <w:t>PROVADA</w:t>
            </w: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r>
      <w:tr w:rsidR="000D7F0D" w:rsidRPr="00BD271C" w:rsidTr="006667B9">
        <w:trPr>
          <w:cantSplit/>
          <w:trHeight w:val="2402"/>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114.º</w:t>
            </w:r>
          </w:p>
          <w:p w:rsidR="000D7F0D" w:rsidRPr="00BD271C" w:rsidRDefault="000D7F0D" w:rsidP="000D7F0D">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FFFFF" w:themeFill="background1"/>
          </w:tcPr>
          <w:p w:rsidR="000D7F0D" w:rsidRPr="00BD271C" w:rsidRDefault="000D7F0D" w:rsidP="000D7F0D">
            <w:pPr>
              <w:jc w:val="both"/>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p w:rsidR="000D7F0D" w:rsidRPr="00BD271C" w:rsidRDefault="000D7F0D" w:rsidP="000D7F0D">
            <w:pPr>
              <w:widowControl w:val="0"/>
              <w:overflowPunct w:val="0"/>
              <w:autoSpaceDE w:val="0"/>
              <w:autoSpaceDN w:val="0"/>
              <w:adjustRightInd w:val="0"/>
              <w:spacing w:before="80"/>
              <w:jc w:val="both"/>
              <w:rPr>
                <w:rFonts w:cstheme="minorHAnsi"/>
                <w:sz w:val="18"/>
                <w:szCs w:val="18"/>
              </w:rPr>
            </w:pPr>
          </w:p>
        </w:tc>
        <w:tc>
          <w:tcPr>
            <w:tcW w:w="2552" w:type="dxa"/>
            <w:shd w:val="clear" w:color="auto" w:fill="FFFFFF" w:themeFill="background1"/>
          </w:tcPr>
          <w:p w:rsidR="000D7F0D" w:rsidRPr="00BD271C" w:rsidRDefault="000D7F0D" w:rsidP="000D7F0D">
            <w:pPr>
              <w:jc w:val="both"/>
              <w:rPr>
                <w:rFonts w:cstheme="minorHAnsi"/>
                <w:sz w:val="18"/>
                <w:szCs w:val="18"/>
              </w:rPr>
            </w:pPr>
            <w:bookmarkStart w:id="7" w:name="_Hlk73441044"/>
            <w:r w:rsidRPr="00BD271C">
              <w:rPr>
                <w:rFonts w:cstheme="minorHAnsi"/>
                <w:sz w:val="18"/>
                <w:szCs w:val="18"/>
              </w:rPr>
              <w:t xml:space="preserve">5 - </w:t>
            </w:r>
            <w:r w:rsidRPr="00BD271C">
              <w:rPr>
                <w:rFonts w:cstheme="minorHAnsi"/>
                <w:b/>
                <w:bCs/>
                <w:sz w:val="18"/>
                <w:szCs w:val="18"/>
              </w:rPr>
              <w:t xml:space="preserve">(ALTERAÇÃO) As receitas previstas na alínea a) do nº 3 do Artigo 114º do presente diploma que por razão não diretamente imputável aos municípios, designadamente por não apresentação de candidaturas, não sejam a </w:t>
            </w:r>
            <w:proofErr w:type="gramStart"/>
            <w:r w:rsidRPr="00BD271C">
              <w:rPr>
                <w:rFonts w:cstheme="minorHAnsi"/>
                <w:b/>
                <w:bCs/>
                <w:sz w:val="18"/>
                <w:szCs w:val="18"/>
              </w:rPr>
              <w:t>estes distribuídas</w:t>
            </w:r>
            <w:proofErr w:type="gramEnd"/>
            <w:r w:rsidRPr="00BD271C">
              <w:rPr>
                <w:rFonts w:cstheme="minorHAnsi"/>
                <w:b/>
                <w:bCs/>
                <w:sz w:val="18"/>
                <w:szCs w:val="18"/>
              </w:rPr>
              <w:t xml:space="preserve"> no âmbito de avisos por parte do Fundo Ambiental, revertem, anualmente, a favor destes, devendo os municípios repercutir integralmente essa diferença na redução das tarifas e prestações financeiras cobradas</w:t>
            </w:r>
            <w:bookmarkEnd w:id="7"/>
            <w:r w:rsidRPr="00BD271C">
              <w:rPr>
                <w:rFonts w:cstheme="minorHAnsi"/>
                <w:b/>
                <w:bCs/>
                <w:sz w:val="18"/>
                <w:szCs w:val="18"/>
              </w:rPr>
              <w:t>.</w:t>
            </w:r>
            <w:r w:rsidRPr="00BD271C">
              <w:rPr>
                <w:rFonts w:cstheme="minorHAnsi"/>
                <w:sz w:val="18"/>
                <w:szCs w:val="18"/>
              </w:rPr>
              <w:t xml:space="preserve"> </w:t>
            </w:r>
          </w:p>
        </w:tc>
        <w:tc>
          <w:tcPr>
            <w:tcW w:w="2551" w:type="dxa"/>
            <w:shd w:val="clear" w:color="auto" w:fill="FFFFFF" w:themeFill="background1"/>
          </w:tcPr>
          <w:p w:rsidR="000D7F0D" w:rsidRPr="00BD271C" w:rsidRDefault="000D7F0D" w:rsidP="000D7F0D">
            <w:pPr>
              <w:jc w:val="both"/>
              <w:rPr>
                <w:rFonts w:cstheme="minorHAnsi"/>
                <w:sz w:val="18"/>
                <w:szCs w:val="18"/>
              </w:rPr>
            </w:pPr>
          </w:p>
          <w:p w:rsidR="000D7F0D" w:rsidRPr="00BD271C" w:rsidRDefault="000D7F0D" w:rsidP="000D7F0D">
            <w:pPr>
              <w:jc w:val="both"/>
              <w:rPr>
                <w:rFonts w:cstheme="minorHAnsi"/>
                <w:sz w:val="18"/>
                <w:szCs w:val="18"/>
              </w:rPr>
            </w:pPr>
          </w:p>
        </w:tc>
      </w:tr>
      <w:tr w:rsidR="000D7F0D" w:rsidRPr="00BD271C" w:rsidTr="006667B9">
        <w:trPr>
          <w:cantSplit/>
          <w:trHeight w:val="559"/>
        </w:trPr>
        <w:tc>
          <w:tcPr>
            <w:tcW w:w="752" w:type="dxa"/>
            <w:shd w:val="clear" w:color="auto" w:fill="F2F2F2" w:themeFill="background1" w:themeFillShade="F2"/>
            <w:textDirection w:val="btLr"/>
          </w:tcPr>
          <w:p w:rsidR="000D7F0D" w:rsidRPr="00BD271C" w:rsidRDefault="000D7F0D" w:rsidP="000D7F0D">
            <w:pPr>
              <w:jc w:val="center"/>
              <w:rPr>
                <w:rFonts w:cstheme="minorHAnsi"/>
                <w:sz w:val="18"/>
                <w:szCs w:val="18"/>
              </w:rPr>
            </w:pPr>
          </w:p>
        </w:tc>
        <w:tc>
          <w:tcPr>
            <w:tcW w:w="3071" w:type="dxa"/>
            <w:shd w:val="clear" w:color="auto" w:fill="F2F2F2" w:themeFill="background1" w:themeFillShade="F2"/>
          </w:tcPr>
          <w:p w:rsidR="000D7F0D" w:rsidRPr="00BD271C" w:rsidRDefault="000D7F0D" w:rsidP="000D7F0D">
            <w:pPr>
              <w:jc w:val="both"/>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widowControl w:val="0"/>
              <w:overflowPunct w:val="0"/>
              <w:autoSpaceDE w:val="0"/>
              <w:autoSpaceDN w:val="0"/>
              <w:adjustRightInd w:val="0"/>
              <w:spacing w:before="80"/>
              <w:jc w:val="both"/>
              <w:rPr>
                <w:rFonts w:cstheme="minorHAnsi"/>
                <w:bCs/>
                <w:sz w:val="18"/>
                <w:szCs w:val="18"/>
              </w:rPr>
            </w:pPr>
          </w:p>
        </w:tc>
        <w:tc>
          <w:tcPr>
            <w:tcW w:w="2552" w:type="dxa"/>
            <w:shd w:val="clear" w:color="auto" w:fill="F2F2F2" w:themeFill="background1" w:themeFillShade="F2"/>
          </w:tcPr>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 xml:space="preserve">PSD, BE, </w:t>
            </w:r>
            <w:r w:rsidR="00180990" w:rsidRPr="00BD271C">
              <w:rPr>
                <w:rFonts w:cstheme="minorHAnsi"/>
                <w:sz w:val="18"/>
                <w:szCs w:val="18"/>
                <w:lang w:val="en-GB"/>
              </w:rPr>
              <w:t xml:space="preserve">PCP </w:t>
            </w:r>
            <w:r w:rsidRPr="00BD271C">
              <w:rPr>
                <w:rFonts w:cstheme="minorHAnsi"/>
                <w:sz w:val="18"/>
                <w:szCs w:val="18"/>
                <w:lang w:val="en-GB"/>
              </w:rPr>
              <w:t>CDS, PAN</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180990" w:rsidP="000D7F0D">
            <w:pPr>
              <w:jc w:val="center"/>
              <w:rPr>
                <w:rFonts w:cstheme="minorHAnsi"/>
                <w:sz w:val="18"/>
                <w:szCs w:val="18"/>
              </w:rPr>
            </w:pPr>
            <w:r w:rsidRPr="00BD271C">
              <w:rPr>
                <w:rFonts w:cstheme="minorHAnsi"/>
                <w:b/>
                <w:bCs/>
                <w:color w:val="FF0000"/>
                <w:sz w:val="18"/>
                <w:szCs w:val="18"/>
              </w:rPr>
              <w:t>APROVADA</w:t>
            </w:r>
          </w:p>
        </w:tc>
        <w:tc>
          <w:tcPr>
            <w:tcW w:w="2551" w:type="dxa"/>
            <w:shd w:val="clear" w:color="auto" w:fill="F2F2F2" w:themeFill="background1" w:themeFillShade="F2"/>
          </w:tcPr>
          <w:p w:rsidR="000D7F0D" w:rsidRPr="00BD271C" w:rsidRDefault="000D7F0D" w:rsidP="000D7F0D">
            <w:pPr>
              <w:jc w:val="both"/>
              <w:rPr>
                <w:rFonts w:cstheme="minorHAnsi"/>
                <w:sz w:val="18"/>
                <w:szCs w:val="18"/>
              </w:rPr>
            </w:pPr>
          </w:p>
        </w:tc>
      </w:tr>
      <w:tr w:rsidR="000D7F0D" w:rsidRPr="00BD271C" w:rsidTr="006667B9">
        <w:trPr>
          <w:cantSplit/>
          <w:trHeight w:val="547"/>
        </w:trPr>
        <w:tc>
          <w:tcPr>
            <w:tcW w:w="752" w:type="dxa"/>
            <w:shd w:val="clear" w:color="auto" w:fill="FFFFFF" w:themeFill="background1"/>
            <w:textDirection w:val="btLr"/>
          </w:tcPr>
          <w:p w:rsidR="00794CC8" w:rsidRPr="00BD271C" w:rsidRDefault="00794CC8" w:rsidP="00794CC8">
            <w:pPr>
              <w:jc w:val="center"/>
              <w:rPr>
                <w:rFonts w:cstheme="minorHAnsi"/>
                <w:sz w:val="18"/>
                <w:szCs w:val="18"/>
              </w:rPr>
            </w:pPr>
            <w:r w:rsidRPr="00BD271C">
              <w:rPr>
                <w:rFonts w:cstheme="minorHAnsi"/>
                <w:sz w:val="18"/>
                <w:szCs w:val="18"/>
              </w:rPr>
              <w:lastRenderedPageBreak/>
              <w:t>Artigo 114.º</w:t>
            </w:r>
          </w:p>
          <w:p w:rsidR="00794CC8" w:rsidRPr="00BD271C" w:rsidRDefault="00794CC8" w:rsidP="00794CC8">
            <w:pPr>
              <w:jc w:val="center"/>
              <w:rPr>
                <w:rFonts w:cstheme="minorHAnsi"/>
                <w:sz w:val="18"/>
                <w:szCs w:val="18"/>
              </w:rPr>
            </w:pPr>
            <w:r w:rsidRPr="00BD271C">
              <w:rPr>
                <w:rFonts w:cstheme="minorHAnsi"/>
                <w:sz w:val="18"/>
                <w:szCs w:val="18"/>
              </w:rPr>
              <w:t>Distribuição do produto da Taxa de Gestão de Resíduos</w:t>
            </w:r>
          </w:p>
          <w:p w:rsidR="000D7F0D" w:rsidRPr="00BD271C" w:rsidRDefault="000D7F0D" w:rsidP="000D7F0D">
            <w:pPr>
              <w:rPr>
                <w:rFonts w:cstheme="minorHAnsi"/>
                <w:sz w:val="18"/>
                <w:szCs w:val="18"/>
              </w:rPr>
            </w:pPr>
          </w:p>
        </w:tc>
        <w:tc>
          <w:tcPr>
            <w:tcW w:w="3071"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b/>
                <w:bCs/>
                <w:sz w:val="18"/>
                <w:szCs w:val="18"/>
              </w:rPr>
            </w:pPr>
          </w:p>
        </w:tc>
        <w:tc>
          <w:tcPr>
            <w:tcW w:w="2552" w:type="dxa"/>
            <w:shd w:val="clear" w:color="auto" w:fill="FFFFFF" w:themeFill="background1"/>
          </w:tcPr>
          <w:p w:rsidR="000D7F0D" w:rsidRPr="00BD271C" w:rsidRDefault="000D7F0D" w:rsidP="000D7F0D">
            <w:pPr>
              <w:widowControl w:val="0"/>
              <w:overflowPunct w:val="0"/>
              <w:autoSpaceDE w:val="0"/>
              <w:autoSpaceDN w:val="0"/>
              <w:adjustRightInd w:val="0"/>
              <w:spacing w:before="80"/>
              <w:rPr>
                <w:rFonts w:cstheme="minorHAnsi"/>
                <w:b/>
                <w:bCs/>
                <w:sz w:val="18"/>
                <w:szCs w:val="18"/>
              </w:rPr>
            </w:pPr>
          </w:p>
        </w:tc>
        <w:tc>
          <w:tcPr>
            <w:tcW w:w="2552" w:type="dxa"/>
            <w:shd w:val="clear" w:color="auto" w:fill="FFFFFF" w:themeFill="background1"/>
          </w:tcPr>
          <w:p w:rsidR="000D7F0D" w:rsidRPr="00BD271C" w:rsidRDefault="000D7F0D" w:rsidP="000D7F0D">
            <w:pPr>
              <w:jc w:val="both"/>
              <w:rPr>
                <w:rFonts w:cstheme="minorHAnsi"/>
                <w:b/>
                <w:bCs/>
                <w:sz w:val="18"/>
                <w:szCs w:val="18"/>
              </w:rPr>
            </w:pPr>
            <w:bookmarkStart w:id="8" w:name="_Hlk73441074"/>
            <w:r w:rsidRPr="00BD271C">
              <w:rPr>
                <w:rFonts w:cstheme="minorHAnsi"/>
                <w:b/>
                <w:bCs/>
                <w:sz w:val="18"/>
                <w:szCs w:val="18"/>
              </w:rPr>
              <w:t>6 - (ALTERAÇÃO) O Governo deve adotar medidas que permitam aumentar a transparência e o escrutínio da utilização das receitas da TGR, nomeadamente através da publicação obrigatória, até março de cada ano, de um relatório anual onde consta a atribuição desagregada, por ações, objetivos e destinatários, das receitas geradas pela TGR.</w:t>
            </w:r>
            <w:bookmarkEnd w:id="8"/>
          </w:p>
        </w:tc>
        <w:tc>
          <w:tcPr>
            <w:tcW w:w="2551" w:type="dxa"/>
            <w:shd w:val="clear" w:color="auto" w:fill="FFFFFF" w:themeFill="background1"/>
          </w:tcPr>
          <w:p w:rsidR="000D7F0D" w:rsidRPr="00BD271C" w:rsidRDefault="000D7F0D" w:rsidP="000D7F0D">
            <w:pPr>
              <w:rPr>
                <w:rFonts w:cstheme="minorHAnsi"/>
                <w:b/>
                <w:bCs/>
                <w:sz w:val="18"/>
                <w:szCs w:val="18"/>
              </w:rPr>
            </w:pPr>
          </w:p>
        </w:tc>
      </w:tr>
      <w:tr w:rsidR="000D7F0D" w:rsidRPr="00BD271C" w:rsidTr="006667B9">
        <w:trPr>
          <w:cantSplit/>
          <w:trHeight w:val="547"/>
        </w:trPr>
        <w:tc>
          <w:tcPr>
            <w:tcW w:w="752" w:type="dxa"/>
            <w:shd w:val="clear" w:color="auto" w:fill="F2F2F2" w:themeFill="background1" w:themeFillShade="F2"/>
            <w:textDirection w:val="btLr"/>
          </w:tcPr>
          <w:p w:rsidR="000D7F0D" w:rsidRPr="00BD271C" w:rsidRDefault="000D7F0D" w:rsidP="000D7F0D">
            <w:pPr>
              <w:rPr>
                <w:rFonts w:cstheme="minorHAnsi"/>
                <w:sz w:val="18"/>
                <w:szCs w:val="18"/>
              </w:rPr>
            </w:pPr>
          </w:p>
        </w:tc>
        <w:tc>
          <w:tcPr>
            <w:tcW w:w="3071" w:type="dxa"/>
            <w:shd w:val="clear" w:color="auto" w:fill="F2F2F2" w:themeFill="background1" w:themeFillShade="F2"/>
          </w:tcPr>
          <w:p w:rsidR="000D7F0D" w:rsidRPr="00BD271C" w:rsidRDefault="000D7F0D" w:rsidP="000D7F0D">
            <w:pP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widowControl w:val="0"/>
              <w:overflowPunct w:val="0"/>
              <w:autoSpaceDE w:val="0"/>
              <w:autoSpaceDN w:val="0"/>
              <w:adjustRightInd w:val="0"/>
              <w:spacing w:before="80"/>
              <w:rPr>
                <w:rFonts w:cstheme="minorHAnsi"/>
                <w:bCs/>
                <w:sz w:val="18"/>
                <w:szCs w:val="18"/>
              </w:rPr>
            </w:pPr>
          </w:p>
        </w:tc>
        <w:tc>
          <w:tcPr>
            <w:tcW w:w="2552" w:type="dxa"/>
            <w:shd w:val="clear" w:color="auto" w:fill="F2F2F2" w:themeFill="background1" w:themeFillShade="F2"/>
          </w:tcPr>
          <w:p w:rsidR="000D7F0D" w:rsidRPr="00BD271C" w:rsidRDefault="000D7F0D" w:rsidP="000D7F0D">
            <w:pPr>
              <w:rPr>
                <w:rFonts w:cstheme="minorHAnsi"/>
                <w:b/>
                <w:bCs/>
                <w:sz w:val="18"/>
                <w:szCs w:val="18"/>
              </w:rPr>
            </w:pPr>
            <w:r w:rsidRPr="00BD271C">
              <w:rPr>
                <w:rFonts w:cstheme="minorHAnsi"/>
                <w:b/>
                <w:bCs/>
                <w:sz w:val="18"/>
                <w:szCs w:val="18"/>
              </w:rPr>
              <w:t xml:space="preserve">A FAVOR: </w:t>
            </w:r>
            <w:r w:rsidRPr="00BD271C">
              <w:rPr>
                <w:rFonts w:cstheme="minorHAnsi"/>
                <w:sz w:val="18"/>
                <w:szCs w:val="18"/>
              </w:rPr>
              <w:t>PS,</w:t>
            </w:r>
            <w:r w:rsidRPr="00BD271C">
              <w:rPr>
                <w:rFonts w:cstheme="minorHAnsi"/>
                <w:b/>
                <w:bCs/>
                <w:sz w:val="18"/>
                <w:szCs w:val="18"/>
              </w:rPr>
              <w:t xml:space="preserve"> </w:t>
            </w:r>
            <w:r w:rsidRPr="00BD271C">
              <w:rPr>
                <w:rFonts w:cstheme="minorHAnsi"/>
                <w:sz w:val="18"/>
                <w:szCs w:val="18"/>
              </w:rPr>
              <w:t>PSD, BE</w:t>
            </w:r>
            <w:r w:rsidRPr="00BD271C">
              <w:rPr>
                <w:rFonts w:cstheme="minorHAnsi"/>
                <w:b/>
                <w:bCs/>
                <w:sz w:val="18"/>
                <w:szCs w:val="18"/>
              </w:rPr>
              <w:t xml:space="preserve">, </w:t>
            </w:r>
            <w:r w:rsidRPr="00BD271C">
              <w:rPr>
                <w:rFonts w:cstheme="minorHAnsi"/>
                <w:sz w:val="18"/>
                <w:szCs w:val="18"/>
              </w:rPr>
              <w:t>CDS, PCP, PAN</w:t>
            </w:r>
            <w:r w:rsidRPr="00BD271C">
              <w:rPr>
                <w:rFonts w:cstheme="minorHAnsi"/>
                <w:b/>
                <w:bCs/>
                <w:sz w:val="18"/>
                <w:szCs w:val="18"/>
              </w:rPr>
              <w:br/>
              <w:t>CONTRA:</w:t>
            </w:r>
            <w:r w:rsidRPr="00BD271C">
              <w:rPr>
                <w:rFonts w:cstheme="minorHAnsi"/>
                <w:b/>
                <w:bCs/>
                <w:sz w:val="18"/>
                <w:szCs w:val="18"/>
              </w:rPr>
              <w:br/>
              <w:t>ABSTENÇÃO:</w:t>
            </w:r>
          </w:p>
          <w:p w:rsidR="000D7F0D" w:rsidRPr="00BD271C" w:rsidRDefault="000D7F0D" w:rsidP="000D7F0D">
            <w:pPr>
              <w:jc w:val="center"/>
              <w:rPr>
                <w:rFonts w:cstheme="minorHAnsi"/>
                <w:b/>
                <w:bCs/>
                <w:sz w:val="18"/>
                <w:szCs w:val="18"/>
              </w:rPr>
            </w:pPr>
            <w:r w:rsidRPr="00BD271C">
              <w:rPr>
                <w:rFonts w:cstheme="minorHAnsi"/>
                <w:b/>
                <w:bCs/>
                <w:color w:val="FF0000"/>
                <w:sz w:val="18"/>
                <w:szCs w:val="18"/>
              </w:rPr>
              <w:t>APROVADA POR UNANIMIDADE</w:t>
            </w:r>
          </w:p>
        </w:tc>
        <w:tc>
          <w:tcPr>
            <w:tcW w:w="2551" w:type="dxa"/>
            <w:shd w:val="clear" w:color="auto" w:fill="F2F2F2" w:themeFill="background1" w:themeFillShade="F2"/>
          </w:tcPr>
          <w:p w:rsidR="000D7F0D" w:rsidRPr="00BD271C" w:rsidRDefault="000D7F0D" w:rsidP="000D7F0D">
            <w:pPr>
              <w:rPr>
                <w:rFonts w:cstheme="minorHAnsi"/>
                <w:sz w:val="18"/>
                <w:szCs w:val="18"/>
              </w:rPr>
            </w:pPr>
          </w:p>
        </w:tc>
      </w:tr>
      <w:tr w:rsidR="000D7F0D" w:rsidRPr="00BD271C" w:rsidTr="006667B9">
        <w:trPr>
          <w:cantSplit/>
          <w:trHeight w:val="276"/>
        </w:trPr>
        <w:tc>
          <w:tcPr>
            <w:tcW w:w="752" w:type="dxa"/>
            <w:textDirection w:val="btLr"/>
          </w:tcPr>
          <w:p w:rsidR="00794CC8" w:rsidRPr="00BD271C" w:rsidRDefault="00794CC8" w:rsidP="00794CC8">
            <w:pPr>
              <w:jc w:val="center"/>
              <w:rPr>
                <w:rFonts w:cstheme="minorHAnsi"/>
                <w:sz w:val="18"/>
                <w:szCs w:val="18"/>
              </w:rPr>
            </w:pPr>
            <w:r w:rsidRPr="00BD271C">
              <w:rPr>
                <w:rFonts w:cstheme="minorHAnsi"/>
                <w:sz w:val="18"/>
                <w:szCs w:val="18"/>
              </w:rPr>
              <w:t>Artigo 115º</w:t>
            </w:r>
          </w:p>
          <w:p w:rsidR="000D7F0D" w:rsidRPr="00BD271C" w:rsidRDefault="000D7F0D" w:rsidP="00794CC8">
            <w:pPr>
              <w:jc w:val="center"/>
              <w:rPr>
                <w:rFonts w:cstheme="minorHAnsi"/>
                <w:sz w:val="18"/>
                <w:szCs w:val="18"/>
              </w:rPr>
            </w:pPr>
          </w:p>
        </w:tc>
        <w:tc>
          <w:tcPr>
            <w:tcW w:w="3071" w:type="dxa"/>
          </w:tcPr>
          <w:p w:rsidR="00794CC8" w:rsidRPr="00BD271C" w:rsidRDefault="00794CC8" w:rsidP="00794CC8">
            <w:pPr>
              <w:jc w:val="center"/>
              <w:rPr>
                <w:rFonts w:cstheme="minorHAnsi"/>
                <w:sz w:val="18"/>
                <w:szCs w:val="18"/>
              </w:rPr>
            </w:pPr>
            <w:r w:rsidRPr="00BD271C">
              <w:rPr>
                <w:rFonts w:cstheme="minorHAnsi"/>
                <w:sz w:val="18"/>
                <w:szCs w:val="18"/>
              </w:rPr>
              <w:t>Artigo 115.º</w:t>
            </w:r>
          </w:p>
          <w:p w:rsidR="00794CC8" w:rsidRPr="00BD271C" w:rsidRDefault="00794CC8" w:rsidP="00794CC8">
            <w:pPr>
              <w:jc w:val="center"/>
              <w:rPr>
                <w:rFonts w:cstheme="minorHAnsi"/>
                <w:sz w:val="18"/>
                <w:szCs w:val="18"/>
              </w:rPr>
            </w:pPr>
            <w:r w:rsidRPr="00BD271C">
              <w:rPr>
                <w:rFonts w:cstheme="minorHAnsi"/>
                <w:sz w:val="18"/>
                <w:szCs w:val="18"/>
              </w:rPr>
              <w:t>Aplicação da TGR em apoio a projetos na área dos resíduos e da economia circular</w:t>
            </w:r>
          </w:p>
          <w:p w:rsidR="00794CC8" w:rsidRPr="00BD271C" w:rsidRDefault="00794CC8" w:rsidP="00794CC8">
            <w:pPr>
              <w:jc w:val="both"/>
              <w:rPr>
                <w:rFonts w:cstheme="minorHAnsi"/>
                <w:sz w:val="18"/>
                <w:szCs w:val="18"/>
              </w:rPr>
            </w:pPr>
            <w:r w:rsidRPr="00BD271C">
              <w:rPr>
                <w:rFonts w:cstheme="minorHAnsi"/>
                <w:sz w:val="18"/>
                <w:szCs w:val="18"/>
              </w:rPr>
              <w:t>1 - As receitas referidas na alínea e) do n.º 1 do artigo anterior são transferidas para o Fundo Ambiental para efeitos da sua aplicação em projetos na área dos resíduos e da economia circular.</w:t>
            </w:r>
          </w:p>
          <w:p w:rsidR="000D7F0D" w:rsidRPr="00BD271C" w:rsidRDefault="000D7F0D" w:rsidP="000D7F0D">
            <w:pPr>
              <w:jc w:val="center"/>
              <w:rPr>
                <w:rFonts w:cstheme="minorHAnsi"/>
                <w:sz w:val="18"/>
                <w:szCs w:val="18"/>
              </w:rPr>
            </w:pPr>
          </w:p>
        </w:tc>
        <w:tc>
          <w:tcPr>
            <w:tcW w:w="2551" w:type="dxa"/>
          </w:tcPr>
          <w:p w:rsidR="00794CC8" w:rsidRPr="00BD271C" w:rsidRDefault="00794CC8" w:rsidP="00794CC8">
            <w:pPr>
              <w:jc w:val="center"/>
              <w:rPr>
                <w:rFonts w:cstheme="minorHAnsi"/>
                <w:sz w:val="18"/>
                <w:szCs w:val="18"/>
              </w:rPr>
            </w:pPr>
            <w:r w:rsidRPr="00BD271C">
              <w:rPr>
                <w:rFonts w:cstheme="minorHAnsi"/>
                <w:sz w:val="18"/>
                <w:szCs w:val="18"/>
              </w:rPr>
              <w:t>Artigo 115.º</w:t>
            </w:r>
          </w:p>
          <w:p w:rsidR="00794CC8" w:rsidRPr="00BD271C" w:rsidRDefault="00794CC8" w:rsidP="00794CC8">
            <w:pPr>
              <w:jc w:val="center"/>
              <w:rPr>
                <w:rFonts w:cstheme="minorHAnsi"/>
                <w:sz w:val="18"/>
                <w:szCs w:val="18"/>
              </w:rPr>
            </w:pPr>
            <w:r w:rsidRPr="00BD271C">
              <w:rPr>
                <w:rFonts w:cstheme="minorHAnsi"/>
                <w:sz w:val="18"/>
                <w:szCs w:val="18"/>
              </w:rPr>
              <w:t>[...]</w:t>
            </w:r>
          </w:p>
          <w:p w:rsidR="00794CC8" w:rsidRPr="00BD271C" w:rsidRDefault="00794CC8" w:rsidP="00794CC8">
            <w:pPr>
              <w:jc w:val="both"/>
              <w:rPr>
                <w:rFonts w:cstheme="minorHAnsi"/>
                <w:sz w:val="18"/>
                <w:szCs w:val="18"/>
              </w:rPr>
            </w:pPr>
            <w:r w:rsidRPr="00BD271C">
              <w:rPr>
                <w:rFonts w:cstheme="minorHAnsi"/>
                <w:sz w:val="18"/>
                <w:szCs w:val="18"/>
              </w:rPr>
              <w:t>1 - [...].</w:t>
            </w:r>
          </w:p>
          <w:p w:rsidR="000D7F0D" w:rsidRPr="00BD271C" w:rsidRDefault="000D7F0D" w:rsidP="000D7F0D">
            <w:pPr>
              <w:jc w:val="cente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jc w:val="center"/>
              <w:rPr>
                <w:rFonts w:cstheme="minorHAnsi"/>
                <w:sz w:val="18"/>
                <w:szCs w:val="18"/>
              </w:rPr>
            </w:pPr>
            <w:r w:rsidRPr="00BD271C">
              <w:rPr>
                <w:rFonts w:cstheme="minorHAnsi"/>
                <w:sz w:val="18"/>
                <w:szCs w:val="18"/>
              </w:rPr>
              <w:t>Artigo 115º</w:t>
            </w:r>
          </w:p>
          <w:p w:rsidR="000D7F0D" w:rsidRPr="00BD271C" w:rsidRDefault="000D7F0D" w:rsidP="000D7F0D">
            <w:pPr>
              <w:jc w:val="center"/>
              <w:rPr>
                <w:rFonts w:cstheme="minorHAnsi"/>
                <w:sz w:val="18"/>
                <w:szCs w:val="18"/>
              </w:rPr>
            </w:pPr>
            <w:r w:rsidRPr="00BD271C">
              <w:rPr>
                <w:rFonts w:cstheme="minorHAnsi"/>
                <w:sz w:val="18"/>
                <w:szCs w:val="18"/>
              </w:rPr>
              <w:t>[…]</w:t>
            </w:r>
          </w:p>
          <w:p w:rsidR="000D7F0D" w:rsidRPr="00BD271C" w:rsidRDefault="000D7F0D" w:rsidP="000D7F0D">
            <w:pPr>
              <w:jc w:val="both"/>
              <w:rPr>
                <w:rFonts w:cstheme="minorHAnsi"/>
                <w:b/>
                <w:bCs/>
                <w:strike/>
                <w:sz w:val="18"/>
                <w:szCs w:val="18"/>
              </w:rPr>
            </w:pPr>
            <w:r w:rsidRPr="00BD271C">
              <w:rPr>
                <w:rFonts w:cstheme="minorHAnsi"/>
                <w:sz w:val="18"/>
                <w:szCs w:val="18"/>
              </w:rPr>
              <w:t xml:space="preserve">1 – As receitas referidas na alínea e) do n.º 1 do artigo anterior são transferidas para o Fundo Ambiental para efeitos da sua aplicação </w:t>
            </w:r>
            <w:r w:rsidRPr="00BD271C">
              <w:rPr>
                <w:rFonts w:cstheme="minorHAnsi"/>
                <w:b/>
                <w:bCs/>
                <w:sz w:val="18"/>
                <w:szCs w:val="18"/>
              </w:rPr>
              <w:t xml:space="preserve">em projetos na área dos resíduos e da economia circular, designadamente em projetos </w:t>
            </w:r>
            <w:r w:rsidRPr="00BD271C">
              <w:rPr>
                <w:rFonts w:cstheme="minorHAnsi"/>
                <w:b/>
                <w:bCs/>
                <w:sz w:val="18"/>
                <w:szCs w:val="18"/>
              </w:rPr>
              <w:lastRenderedPageBreak/>
              <w:t xml:space="preserve">de recolha seletiva porta-a-porta, de compostagem comunitária </w:t>
            </w:r>
            <w:r w:rsidRPr="00BD271C">
              <w:rPr>
                <w:rFonts w:cstheme="minorHAnsi"/>
                <w:b/>
                <w:bCs/>
                <w:strike/>
                <w:sz w:val="18"/>
                <w:szCs w:val="18"/>
              </w:rPr>
              <w:t xml:space="preserve">e iniciativas que comprovadamente promovam a reutilização </w:t>
            </w:r>
            <w:r w:rsidRPr="00BD271C">
              <w:rPr>
                <w:rFonts w:eastAsia="Times New Roman" w:cstheme="minorHAnsi"/>
                <w:b/>
                <w:bCs/>
                <w:sz w:val="18"/>
                <w:szCs w:val="18"/>
                <w:lang w:eastAsia="pt-PT"/>
              </w:rPr>
              <w:t xml:space="preserve">e/ou instalações de sistemas de recolha e valorização de </w:t>
            </w:r>
            <w:proofErr w:type="spellStart"/>
            <w:r w:rsidRPr="00BD271C">
              <w:rPr>
                <w:rFonts w:eastAsia="Times New Roman" w:cstheme="minorHAnsi"/>
                <w:b/>
                <w:bCs/>
                <w:sz w:val="18"/>
                <w:szCs w:val="18"/>
                <w:lang w:eastAsia="pt-PT"/>
              </w:rPr>
              <w:t>biorresíduos</w:t>
            </w:r>
            <w:proofErr w:type="spellEnd"/>
            <w:r w:rsidRPr="00BD271C">
              <w:rPr>
                <w:rFonts w:eastAsia="Times New Roman" w:cstheme="minorHAnsi"/>
                <w:b/>
                <w:bCs/>
                <w:sz w:val="18"/>
                <w:szCs w:val="18"/>
                <w:lang w:eastAsia="pt-PT"/>
              </w:rPr>
              <w:t xml:space="preserve"> e iniciativas que comprovadamente promovam a reutilização, a reciclagem de materiais e a recuperação de equipamentos.</w:t>
            </w:r>
          </w:p>
        </w:tc>
      </w:tr>
      <w:tr w:rsidR="000D7F0D" w:rsidRPr="00BD271C" w:rsidTr="006667B9">
        <w:trPr>
          <w:cantSplit/>
          <w:trHeight w:val="276"/>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jc w:val="both"/>
              <w:rPr>
                <w:rFonts w:cstheme="minorHAnsi"/>
                <w:b/>
                <w:bCs/>
                <w:sz w:val="18"/>
                <w:szCs w:val="18"/>
                <w:lang w:val="en-GB"/>
              </w:rPr>
            </w:pPr>
            <w:r w:rsidRPr="00BD271C">
              <w:rPr>
                <w:rFonts w:cstheme="minorHAnsi"/>
                <w:b/>
                <w:bCs/>
                <w:sz w:val="18"/>
                <w:szCs w:val="18"/>
                <w:lang w:val="en-GB"/>
              </w:rPr>
              <w:t xml:space="preserve">A FAVOR: </w:t>
            </w:r>
            <w:r w:rsidRPr="00BD271C">
              <w:rPr>
                <w:rFonts w:cstheme="minorHAnsi"/>
                <w:sz w:val="18"/>
                <w:szCs w:val="18"/>
                <w:lang w:val="en-GB"/>
              </w:rPr>
              <w:t xml:space="preserve">PSD, BE, CDS, PAN, </w:t>
            </w:r>
          </w:p>
          <w:p w:rsidR="000D7F0D" w:rsidRPr="00BD271C" w:rsidRDefault="000D7F0D" w:rsidP="000D7F0D">
            <w:pPr>
              <w:jc w:val="both"/>
              <w:rPr>
                <w:rFonts w:cstheme="minorHAnsi"/>
                <w:b/>
                <w:bCs/>
                <w:sz w:val="18"/>
                <w:szCs w:val="18"/>
              </w:rPr>
            </w:pPr>
            <w:r w:rsidRPr="00BD271C">
              <w:rPr>
                <w:rFonts w:cstheme="minorHAnsi"/>
                <w:b/>
                <w:bCs/>
                <w:sz w:val="18"/>
                <w:szCs w:val="18"/>
              </w:rPr>
              <w:t xml:space="preserve">CONTRA: </w:t>
            </w:r>
            <w:r w:rsidRPr="00BD271C">
              <w:rPr>
                <w:rFonts w:cstheme="minorHAnsi"/>
                <w:sz w:val="18"/>
                <w:szCs w:val="18"/>
              </w:rPr>
              <w:t>PS</w:t>
            </w:r>
          </w:p>
          <w:p w:rsidR="000D7F0D" w:rsidRPr="00BD271C" w:rsidRDefault="000D7F0D" w:rsidP="000D7F0D">
            <w:pPr>
              <w:rPr>
                <w:rFonts w:cstheme="minorHAnsi"/>
                <w:b/>
                <w:bCs/>
                <w:sz w:val="18"/>
                <w:szCs w:val="18"/>
              </w:rPr>
            </w:pPr>
            <w:r w:rsidRPr="00BD271C">
              <w:rPr>
                <w:rFonts w:cstheme="minorHAnsi"/>
                <w:b/>
                <w:bCs/>
                <w:sz w:val="18"/>
                <w:szCs w:val="18"/>
              </w:rPr>
              <w:t xml:space="preserve">ABSTENÇÃO: </w:t>
            </w:r>
            <w:r w:rsidRPr="00BD271C">
              <w:rPr>
                <w:rFonts w:cstheme="minorHAnsi"/>
                <w:sz w:val="18"/>
                <w:szCs w:val="18"/>
              </w:rPr>
              <w:t>PCP</w:t>
            </w:r>
          </w:p>
          <w:p w:rsidR="000D7F0D" w:rsidRPr="00BD271C" w:rsidRDefault="000D7F0D" w:rsidP="005A271D">
            <w:pPr>
              <w:jc w:val="center"/>
              <w:rPr>
                <w:rFonts w:cstheme="minorHAnsi"/>
                <w:sz w:val="18"/>
                <w:szCs w:val="18"/>
              </w:rPr>
            </w:pPr>
            <w:r w:rsidRPr="00BD271C">
              <w:rPr>
                <w:rFonts w:cstheme="minorHAnsi"/>
                <w:b/>
                <w:bCs/>
                <w:color w:val="FF0000"/>
                <w:sz w:val="18"/>
                <w:szCs w:val="18"/>
              </w:rPr>
              <w:t>REJEITADA</w:t>
            </w:r>
          </w:p>
        </w:tc>
      </w:tr>
      <w:tr w:rsidR="000D7F0D" w:rsidRPr="00BD271C" w:rsidTr="006667B9">
        <w:trPr>
          <w:cantSplit/>
          <w:trHeight w:val="560"/>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r w:rsidRPr="00BD271C">
              <w:rPr>
                <w:rFonts w:cstheme="minorHAnsi"/>
                <w:sz w:val="18"/>
                <w:szCs w:val="18"/>
              </w:rPr>
              <w:t>Artigo 115.º</w:t>
            </w:r>
          </w:p>
          <w:p w:rsidR="000D7F0D" w:rsidRPr="00BD271C" w:rsidRDefault="000D7F0D" w:rsidP="000D7F0D">
            <w:pPr>
              <w:jc w:val="center"/>
              <w:rPr>
                <w:rFonts w:cstheme="minorHAnsi"/>
                <w:sz w:val="18"/>
                <w:szCs w:val="18"/>
              </w:rPr>
            </w:pPr>
            <w:r w:rsidRPr="00BD271C">
              <w:rPr>
                <w:rFonts w:cstheme="minorHAnsi"/>
                <w:sz w:val="18"/>
                <w:szCs w:val="18"/>
              </w:rPr>
              <w:t>Aplicação da TGR em apoio a projetos na área dos resíduos e da economia circular</w:t>
            </w:r>
          </w:p>
          <w:p w:rsidR="000D7F0D" w:rsidRPr="00BD271C" w:rsidRDefault="000D7F0D" w:rsidP="000D7F0D">
            <w:pPr>
              <w:ind w:left="113" w:right="113"/>
              <w:jc w:val="center"/>
              <w:rPr>
                <w:rFonts w:cstheme="minorHAnsi"/>
                <w:sz w:val="18"/>
                <w:szCs w:val="18"/>
              </w:rPr>
            </w:pPr>
          </w:p>
        </w:tc>
        <w:tc>
          <w:tcPr>
            <w:tcW w:w="3071" w:type="dxa"/>
            <w:shd w:val="clear" w:color="auto" w:fill="FFFFFF" w:themeFill="background1"/>
          </w:tcPr>
          <w:p w:rsidR="000D7F0D" w:rsidRPr="00BD271C" w:rsidRDefault="000D7F0D" w:rsidP="000D7F0D">
            <w:pPr>
              <w:jc w:val="both"/>
              <w:rPr>
                <w:rFonts w:cstheme="minorHAnsi"/>
                <w:sz w:val="18"/>
                <w:szCs w:val="18"/>
              </w:rPr>
            </w:pPr>
            <w:r w:rsidRPr="00BD271C">
              <w:rPr>
                <w:rFonts w:cstheme="minorHAnsi"/>
                <w:sz w:val="18"/>
                <w:szCs w:val="18"/>
              </w:rPr>
              <w:t>2 - Através do despacho previsto no n.º 1 do artigo 7.º do Decreto-Lei n.º 42-A/2016, de 12 de agosto, na sua redação atual, que criou o Fundo Ambiental, são estabelecidos apoios financeiros aos municípios, em função dos objetivos de política de resíduos.</w:t>
            </w:r>
          </w:p>
          <w:p w:rsidR="000D7F0D" w:rsidRPr="00BD271C" w:rsidRDefault="000D7F0D" w:rsidP="000D7F0D">
            <w:pPr>
              <w:rPr>
                <w:rFonts w:cstheme="minorHAnsi"/>
                <w:sz w:val="18"/>
                <w:szCs w:val="18"/>
              </w:rPr>
            </w:pPr>
            <w:r w:rsidRPr="00BD271C">
              <w:rPr>
                <w:rFonts w:cstheme="minorHAnsi"/>
                <w:sz w:val="18"/>
                <w:szCs w:val="18"/>
              </w:rPr>
              <w:t>.</w:t>
            </w:r>
          </w:p>
        </w:tc>
        <w:tc>
          <w:tcPr>
            <w:tcW w:w="2551" w:type="dxa"/>
            <w:shd w:val="clear" w:color="auto" w:fill="FFFFFF" w:themeFill="background1"/>
          </w:tcPr>
          <w:p w:rsidR="000D7F0D" w:rsidRPr="00BD271C" w:rsidRDefault="000D7F0D" w:rsidP="003C76B7">
            <w:pPr>
              <w:jc w:val="both"/>
              <w:rPr>
                <w:rFonts w:cstheme="minorHAnsi"/>
                <w:sz w:val="18"/>
                <w:szCs w:val="18"/>
              </w:rPr>
            </w:pPr>
            <w:r w:rsidRPr="00BD271C">
              <w:rPr>
                <w:rFonts w:cstheme="minorHAnsi"/>
                <w:sz w:val="18"/>
                <w:szCs w:val="18"/>
              </w:rPr>
              <w:t xml:space="preserve">2 - Através do despacho previsto no n.º 1 do artigo 7.º do Decreto-Lei n.º 42-A/2016, de 12 de agosto, na sua redação atual, que criou o Fundo Ambiental, são estabelecidos apoios financeiros aos municípios, </w:t>
            </w:r>
            <w:r w:rsidRPr="00BD271C">
              <w:rPr>
                <w:rFonts w:cstheme="minorHAnsi"/>
                <w:b/>
                <w:bCs/>
                <w:sz w:val="18"/>
                <w:szCs w:val="18"/>
              </w:rPr>
              <w:t>através de avisos</w:t>
            </w:r>
            <w:r w:rsidRPr="00BD271C">
              <w:rPr>
                <w:rFonts w:cstheme="minorHAnsi"/>
                <w:sz w:val="18"/>
                <w:szCs w:val="18"/>
              </w:rPr>
              <w:t>, em função dos objetivos de política de resíduos.</w:t>
            </w:r>
          </w:p>
        </w:tc>
        <w:tc>
          <w:tcPr>
            <w:tcW w:w="2552"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jc w:val="both"/>
              <w:rPr>
                <w:rFonts w:cstheme="minorHAnsi"/>
                <w:b/>
                <w:bCs/>
                <w:sz w:val="18"/>
                <w:szCs w:val="18"/>
              </w:rPr>
            </w:pPr>
          </w:p>
          <w:p w:rsidR="000D7F0D" w:rsidRPr="00BD271C" w:rsidRDefault="000D7F0D" w:rsidP="000D7F0D">
            <w:pPr>
              <w:rPr>
                <w:rFonts w:cstheme="minorHAnsi"/>
                <w:sz w:val="18"/>
                <w:szCs w:val="18"/>
              </w:rPr>
            </w:pPr>
            <w:r w:rsidRPr="00BD271C">
              <w:rPr>
                <w:rFonts w:cstheme="minorHAnsi"/>
                <w:sz w:val="18"/>
                <w:szCs w:val="18"/>
              </w:rPr>
              <w:t xml:space="preserve">2 – </w:t>
            </w:r>
            <w:r w:rsidRPr="00BD271C">
              <w:rPr>
                <w:rFonts w:cstheme="minorHAnsi"/>
                <w:sz w:val="18"/>
                <w:szCs w:val="18"/>
              </w:rPr>
              <w:tab/>
              <w:t>[…].</w:t>
            </w:r>
          </w:p>
          <w:p w:rsidR="000D7F0D" w:rsidRPr="00BD271C" w:rsidRDefault="000D7F0D" w:rsidP="000D7F0D">
            <w:pPr>
              <w:rPr>
                <w:rFonts w:cstheme="minorHAnsi"/>
                <w:sz w:val="18"/>
                <w:szCs w:val="18"/>
              </w:rPr>
            </w:pPr>
            <w:r w:rsidRPr="00BD271C">
              <w:rPr>
                <w:rFonts w:cstheme="minorHAnsi"/>
                <w:sz w:val="18"/>
                <w:szCs w:val="18"/>
              </w:rPr>
              <w:t xml:space="preserve">3 – </w:t>
            </w:r>
            <w:r w:rsidRPr="00BD271C">
              <w:rPr>
                <w:rFonts w:cstheme="minorHAnsi"/>
                <w:sz w:val="18"/>
                <w:szCs w:val="18"/>
              </w:rPr>
              <w:tab/>
              <w:t>[…].”</w:t>
            </w:r>
          </w:p>
        </w:tc>
      </w:tr>
      <w:tr w:rsidR="00442071" w:rsidRPr="00BD271C" w:rsidTr="006667B9">
        <w:trPr>
          <w:cantSplit/>
          <w:trHeight w:val="462"/>
        </w:trPr>
        <w:tc>
          <w:tcPr>
            <w:tcW w:w="752" w:type="dxa"/>
            <w:shd w:val="clear" w:color="auto" w:fill="D9D9D9" w:themeFill="background1" w:themeFillShade="D9"/>
            <w:textDirection w:val="btLr"/>
          </w:tcPr>
          <w:p w:rsidR="00442071" w:rsidRPr="00BD271C" w:rsidRDefault="00442071" w:rsidP="000D7F0D">
            <w:pPr>
              <w:jc w:val="center"/>
              <w:rPr>
                <w:rFonts w:cstheme="minorHAnsi"/>
                <w:sz w:val="18"/>
                <w:szCs w:val="18"/>
              </w:rPr>
            </w:pPr>
          </w:p>
        </w:tc>
        <w:tc>
          <w:tcPr>
            <w:tcW w:w="3071" w:type="dxa"/>
            <w:shd w:val="clear" w:color="auto" w:fill="D9D9D9" w:themeFill="background1" w:themeFillShade="D9"/>
          </w:tcPr>
          <w:p w:rsidR="00442071" w:rsidRPr="00BD271C" w:rsidRDefault="00442071" w:rsidP="003C76B7">
            <w:pPr>
              <w:jc w:val="both"/>
              <w:rPr>
                <w:rFonts w:cstheme="minorHAnsi"/>
                <w:sz w:val="18"/>
                <w:szCs w:val="18"/>
              </w:rPr>
            </w:pPr>
          </w:p>
        </w:tc>
        <w:tc>
          <w:tcPr>
            <w:tcW w:w="2551" w:type="dxa"/>
            <w:shd w:val="clear" w:color="auto" w:fill="D9D9D9" w:themeFill="background1" w:themeFillShade="D9"/>
          </w:tcPr>
          <w:p w:rsidR="005A271D" w:rsidRPr="00BD271C" w:rsidRDefault="00442071" w:rsidP="003C76B7">
            <w:pPr>
              <w:jc w:val="both"/>
              <w:rPr>
                <w:rFonts w:cstheme="minorHAnsi"/>
                <w:b/>
                <w:bCs/>
                <w:sz w:val="18"/>
                <w:szCs w:val="18"/>
                <w:lang w:val="en-GB"/>
              </w:rPr>
            </w:pPr>
            <w:r w:rsidRPr="00BD271C">
              <w:rPr>
                <w:rFonts w:cstheme="minorHAnsi"/>
                <w:b/>
                <w:bCs/>
                <w:sz w:val="18"/>
                <w:szCs w:val="18"/>
                <w:lang w:val="en-GB"/>
              </w:rPr>
              <w:t>A FAVOR</w:t>
            </w:r>
            <w:r w:rsidR="00C71645" w:rsidRPr="00BD271C">
              <w:rPr>
                <w:rFonts w:cstheme="minorHAnsi"/>
                <w:b/>
                <w:bCs/>
                <w:sz w:val="18"/>
                <w:szCs w:val="18"/>
                <w:lang w:val="en-GB"/>
              </w:rPr>
              <w:t xml:space="preserve"> </w:t>
            </w:r>
            <w:r w:rsidR="00984DE2" w:rsidRPr="00BD271C">
              <w:rPr>
                <w:rFonts w:cstheme="minorHAnsi"/>
                <w:sz w:val="18"/>
                <w:szCs w:val="18"/>
                <w:lang w:val="en-GB"/>
              </w:rPr>
              <w:t>PSD,</w:t>
            </w:r>
            <w:r w:rsidR="00984DE2" w:rsidRPr="00BD271C">
              <w:rPr>
                <w:rFonts w:cstheme="minorHAnsi"/>
                <w:b/>
                <w:bCs/>
                <w:sz w:val="18"/>
                <w:szCs w:val="18"/>
                <w:lang w:val="en-GB"/>
              </w:rPr>
              <w:t xml:space="preserve"> </w:t>
            </w:r>
            <w:r w:rsidR="00984DE2" w:rsidRPr="00BD271C">
              <w:rPr>
                <w:rFonts w:cstheme="minorHAnsi"/>
                <w:sz w:val="18"/>
                <w:szCs w:val="18"/>
                <w:lang w:val="en-GB"/>
              </w:rPr>
              <w:t>BE,</w:t>
            </w:r>
            <w:r w:rsidR="00984DE2" w:rsidRPr="00BD271C">
              <w:rPr>
                <w:rFonts w:cstheme="minorHAnsi"/>
                <w:b/>
                <w:bCs/>
                <w:sz w:val="18"/>
                <w:szCs w:val="18"/>
                <w:lang w:val="en-GB"/>
              </w:rPr>
              <w:t xml:space="preserve"> </w:t>
            </w:r>
            <w:r w:rsidR="00C71645" w:rsidRPr="00BD271C">
              <w:rPr>
                <w:rFonts w:cstheme="minorHAnsi"/>
                <w:sz w:val="18"/>
                <w:szCs w:val="18"/>
                <w:lang w:val="en-GB"/>
              </w:rPr>
              <w:t>PAN</w:t>
            </w:r>
            <w:r w:rsidR="009F5DE2" w:rsidRPr="00BD271C">
              <w:rPr>
                <w:rFonts w:cstheme="minorHAnsi"/>
                <w:sz w:val="18"/>
                <w:szCs w:val="18"/>
                <w:lang w:val="en-GB"/>
              </w:rPr>
              <w:t>, CDS</w:t>
            </w:r>
          </w:p>
          <w:p w:rsidR="009F5DE2" w:rsidRPr="00BD271C" w:rsidRDefault="00442071" w:rsidP="003C76B7">
            <w:pPr>
              <w:jc w:val="both"/>
              <w:rPr>
                <w:rFonts w:cstheme="minorHAnsi"/>
                <w:b/>
                <w:bCs/>
                <w:sz w:val="18"/>
                <w:szCs w:val="18"/>
              </w:rPr>
            </w:pPr>
            <w:r w:rsidRPr="00BD271C">
              <w:rPr>
                <w:rFonts w:cstheme="minorHAnsi"/>
                <w:b/>
                <w:bCs/>
                <w:sz w:val="18"/>
                <w:szCs w:val="18"/>
              </w:rPr>
              <w:t>CONTRA</w:t>
            </w:r>
            <w:r w:rsidR="009F5DE2" w:rsidRPr="00BD271C">
              <w:rPr>
                <w:rFonts w:cstheme="minorHAnsi"/>
                <w:b/>
                <w:bCs/>
                <w:sz w:val="18"/>
                <w:szCs w:val="18"/>
              </w:rPr>
              <w:t xml:space="preserve"> </w:t>
            </w:r>
            <w:r w:rsidR="009F5DE2" w:rsidRPr="00BD271C">
              <w:rPr>
                <w:rFonts w:cstheme="minorHAnsi"/>
                <w:sz w:val="18"/>
                <w:szCs w:val="18"/>
              </w:rPr>
              <w:t>PS, PCP</w:t>
            </w:r>
          </w:p>
          <w:p w:rsidR="009F5DE2" w:rsidRPr="00BD271C" w:rsidRDefault="009F5DE2" w:rsidP="009F5DE2">
            <w:pPr>
              <w:jc w:val="center"/>
              <w:rPr>
                <w:rFonts w:cstheme="minorHAnsi"/>
                <w:sz w:val="18"/>
                <w:szCs w:val="18"/>
              </w:rPr>
            </w:pPr>
            <w:r w:rsidRPr="00BD271C">
              <w:rPr>
                <w:rFonts w:cstheme="minorHAnsi"/>
                <w:b/>
                <w:bCs/>
                <w:color w:val="FF0000"/>
                <w:sz w:val="18"/>
                <w:szCs w:val="18"/>
              </w:rPr>
              <w:t>REJEITADA</w:t>
            </w:r>
          </w:p>
        </w:tc>
        <w:tc>
          <w:tcPr>
            <w:tcW w:w="2552" w:type="dxa"/>
            <w:shd w:val="clear" w:color="auto" w:fill="D9D9D9" w:themeFill="background1" w:themeFillShade="D9"/>
          </w:tcPr>
          <w:p w:rsidR="00442071" w:rsidRPr="00BD271C" w:rsidRDefault="00442071" w:rsidP="000D7F0D">
            <w:pPr>
              <w:rPr>
                <w:rFonts w:cstheme="minorHAnsi"/>
                <w:sz w:val="18"/>
                <w:szCs w:val="18"/>
              </w:rPr>
            </w:pPr>
          </w:p>
        </w:tc>
        <w:tc>
          <w:tcPr>
            <w:tcW w:w="2552" w:type="dxa"/>
            <w:shd w:val="clear" w:color="auto" w:fill="D9D9D9" w:themeFill="background1" w:themeFillShade="D9"/>
          </w:tcPr>
          <w:p w:rsidR="00442071" w:rsidRPr="00BD271C" w:rsidRDefault="00442071" w:rsidP="000D7F0D">
            <w:pPr>
              <w:rPr>
                <w:rFonts w:cstheme="minorHAnsi"/>
                <w:sz w:val="18"/>
                <w:szCs w:val="18"/>
              </w:rPr>
            </w:pPr>
          </w:p>
        </w:tc>
        <w:tc>
          <w:tcPr>
            <w:tcW w:w="2551" w:type="dxa"/>
            <w:shd w:val="clear" w:color="auto" w:fill="D9D9D9" w:themeFill="background1" w:themeFillShade="D9"/>
          </w:tcPr>
          <w:p w:rsidR="00442071" w:rsidRPr="00BD271C" w:rsidRDefault="00442071" w:rsidP="000D7F0D">
            <w:pPr>
              <w:rPr>
                <w:rFonts w:cstheme="minorHAnsi"/>
                <w:b/>
                <w:bCs/>
                <w:sz w:val="18"/>
                <w:szCs w:val="18"/>
              </w:rPr>
            </w:pPr>
          </w:p>
        </w:tc>
      </w:tr>
      <w:tr w:rsidR="003C76B7" w:rsidRPr="00BD271C" w:rsidTr="006667B9">
        <w:trPr>
          <w:cantSplit/>
          <w:trHeight w:val="1134"/>
        </w:trPr>
        <w:tc>
          <w:tcPr>
            <w:tcW w:w="752" w:type="dxa"/>
            <w:shd w:val="clear" w:color="auto" w:fill="FFFFFF" w:themeFill="background1"/>
            <w:textDirection w:val="btLr"/>
          </w:tcPr>
          <w:p w:rsidR="00794CC8" w:rsidRPr="00BD271C" w:rsidRDefault="00794CC8" w:rsidP="00794CC8">
            <w:pPr>
              <w:jc w:val="center"/>
              <w:rPr>
                <w:rFonts w:cstheme="minorHAnsi"/>
                <w:sz w:val="18"/>
                <w:szCs w:val="18"/>
              </w:rPr>
            </w:pPr>
            <w:r w:rsidRPr="00BD271C">
              <w:rPr>
                <w:rFonts w:cstheme="minorHAnsi"/>
                <w:sz w:val="18"/>
                <w:szCs w:val="18"/>
              </w:rPr>
              <w:lastRenderedPageBreak/>
              <w:t>Artigo 115.º</w:t>
            </w:r>
          </w:p>
          <w:p w:rsidR="003C76B7" w:rsidRPr="00BD271C" w:rsidRDefault="00794CC8" w:rsidP="00794CC8">
            <w:pPr>
              <w:jc w:val="center"/>
              <w:rPr>
                <w:rFonts w:cstheme="minorHAnsi"/>
                <w:sz w:val="18"/>
                <w:szCs w:val="18"/>
              </w:rPr>
            </w:pPr>
            <w:r w:rsidRPr="00BD271C">
              <w:rPr>
                <w:rFonts w:cstheme="minorHAnsi"/>
                <w:sz w:val="18"/>
                <w:szCs w:val="18"/>
              </w:rPr>
              <w:t>Aplicação da TGR em apoio a projetos na área dos resíduos</w:t>
            </w:r>
          </w:p>
        </w:tc>
        <w:tc>
          <w:tcPr>
            <w:tcW w:w="3071" w:type="dxa"/>
            <w:shd w:val="clear" w:color="auto" w:fill="FFFFFF" w:themeFill="background1"/>
          </w:tcPr>
          <w:p w:rsidR="003C76B7" w:rsidRPr="00BD271C" w:rsidRDefault="003C76B7" w:rsidP="003C76B7">
            <w:pPr>
              <w:jc w:val="both"/>
              <w:rPr>
                <w:rFonts w:cstheme="minorHAnsi"/>
                <w:sz w:val="18"/>
                <w:szCs w:val="18"/>
              </w:rPr>
            </w:pPr>
            <w:r w:rsidRPr="00BD271C">
              <w:rPr>
                <w:rFonts w:cstheme="minorHAnsi"/>
                <w:sz w:val="18"/>
                <w:szCs w:val="18"/>
              </w:rPr>
              <w:t>3 - Com base no montante das receitas referidas na alínea b) do n.º 2 do artigo anterior, o Fundo Ambiental abre avisos específicos para o apoio aos produtores de produtos abrangidos pela responsabilidade alargada do produtor, em articulação com as associações setoriais.</w:t>
            </w:r>
          </w:p>
          <w:p w:rsidR="003C76B7" w:rsidRPr="00BD271C" w:rsidRDefault="003C76B7" w:rsidP="000D7F0D">
            <w:pPr>
              <w:jc w:val="center"/>
              <w:rPr>
                <w:rFonts w:cstheme="minorHAnsi"/>
                <w:sz w:val="18"/>
                <w:szCs w:val="18"/>
              </w:rPr>
            </w:pPr>
          </w:p>
        </w:tc>
        <w:tc>
          <w:tcPr>
            <w:tcW w:w="2551" w:type="dxa"/>
            <w:shd w:val="clear" w:color="auto" w:fill="FFFFFF" w:themeFill="background1"/>
          </w:tcPr>
          <w:p w:rsidR="003C76B7" w:rsidRPr="00BD271C" w:rsidRDefault="003C76B7" w:rsidP="003C76B7">
            <w:pPr>
              <w:jc w:val="both"/>
              <w:rPr>
                <w:rFonts w:cstheme="minorHAnsi"/>
                <w:sz w:val="18"/>
                <w:szCs w:val="18"/>
              </w:rPr>
            </w:pPr>
            <w:bookmarkStart w:id="9" w:name="_Hlk73441110"/>
            <w:r w:rsidRPr="00BD271C">
              <w:rPr>
                <w:rFonts w:cstheme="minorHAnsi"/>
                <w:sz w:val="18"/>
                <w:szCs w:val="18"/>
              </w:rPr>
              <w:t>3 - Com base no montante das receitas referidas na alínea b) do n.º 2 do artigo anterior, o Fundo Ambiental abre avisos específicos para o apoio aos produtores de produtos abrangidos pela responsabilidade alargada do produtor e aos sistemas municipais e multimunicipais, em articulação com as associações setoriais, com respeito pelas regras de auxílios de Estado.</w:t>
            </w:r>
            <w:bookmarkEnd w:id="9"/>
          </w:p>
        </w:tc>
        <w:tc>
          <w:tcPr>
            <w:tcW w:w="2552" w:type="dxa"/>
            <w:shd w:val="clear" w:color="auto" w:fill="FFFFFF" w:themeFill="background1"/>
          </w:tcPr>
          <w:p w:rsidR="003C76B7" w:rsidRPr="00BD271C" w:rsidRDefault="003C76B7" w:rsidP="000D7F0D">
            <w:pPr>
              <w:rPr>
                <w:rFonts w:cstheme="minorHAnsi"/>
                <w:sz w:val="18"/>
                <w:szCs w:val="18"/>
              </w:rPr>
            </w:pPr>
          </w:p>
        </w:tc>
        <w:tc>
          <w:tcPr>
            <w:tcW w:w="2552" w:type="dxa"/>
            <w:shd w:val="clear" w:color="auto" w:fill="FFFFFF" w:themeFill="background1"/>
          </w:tcPr>
          <w:p w:rsidR="003C76B7" w:rsidRPr="00BD271C" w:rsidRDefault="003C76B7" w:rsidP="000D7F0D">
            <w:pPr>
              <w:rPr>
                <w:rFonts w:cstheme="minorHAnsi"/>
                <w:sz w:val="18"/>
                <w:szCs w:val="18"/>
              </w:rPr>
            </w:pPr>
          </w:p>
        </w:tc>
        <w:tc>
          <w:tcPr>
            <w:tcW w:w="2551" w:type="dxa"/>
            <w:shd w:val="clear" w:color="auto" w:fill="FFFFFF" w:themeFill="background1"/>
          </w:tcPr>
          <w:p w:rsidR="003C76B7" w:rsidRPr="00BD271C" w:rsidRDefault="003C76B7" w:rsidP="000D7F0D">
            <w:pPr>
              <w:rPr>
                <w:rFonts w:cstheme="minorHAnsi"/>
                <w:b/>
                <w:bCs/>
                <w:sz w:val="18"/>
                <w:szCs w:val="18"/>
              </w:rPr>
            </w:pPr>
          </w:p>
        </w:tc>
      </w:tr>
      <w:tr w:rsidR="003C76B7" w:rsidRPr="00BD271C" w:rsidTr="006667B9">
        <w:trPr>
          <w:cantSplit/>
          <w:trHeight w:val="344"/>
        </w:trPr>
        <w:tc>
          <w:tcPr>
            <w:tcW w:w="752" w:type="dxa"/>
            <w:shd w:val="clear" w:color="auto" w:fill="D9D9D9" w:themeFill="background1" w:themeFillShade="D9"/>
            <w:textDirection w:val="btLr"/>
          </w:tcPr>
          <w:p w:rsidR="003C76B7" w:rsidRPr="00BD271C" w:rsidRDefault="003C76B7" w:rsidP="000D7F0D">
            <w:pPr>
              <w:jc w:val="center"/>
              <w:rPr>
                <w:rFonts w:cstheme="minorHAnsi"/>
                <w:sz w:val="18"/>
                <w:szCs w:val="18"/>
              </w:rPr>
            </w:pPr>
          </w:p>
        </w:tc>
        <w:tc>
          <w:tcPr>
            <w:tcW w:w="3071" w:type="dxa"/>
            <w:shd w:val="clear" w:color="auto" w:fill="D9D9D9" w:themeFill="background1" w:themeFillShade="D9"/>
          </w:tcPr>
          <w:p w:rsidR="003C76B7" w:rsidRPr="00BD271C" w:rsidRDefault="003C76B7" w:rsidP="000D7F0D">
            <w:pPr>
              <w:jc w:val="center"/>
              <w:rPr>
                <w:rFonts w:cstheme="minorHAnsi"/>
                <w:sz w:val="18"/>
                <w:szCs w:val="18"/>
              </w:rPr>
            </w:pPr>
          </w:p>
        </w:tc>
        <w:tc>
          <w:tcPr>
            <w:tcW w:w="2551" w:type="dxa"/>
            <w:shd w:val="clear" w:color="auto" w:fill="D9D9D9" w:themeFill="background1" w:themeFillShade="D9"/>
          </w:tcPr>
          <w:p w:rsidR="003C76B7" w:rsidRPr="00BD271C" w:rsidRDefault="003C76B7" w:rsidP="003C76B7">
            <w:pPr>
              <w:jc w:val="both"/>
              <w:rPr>
                <w:rFonts w:cstheme="minorHAnsi"/>
                <w:b/>
                <w:bCs/>
                <w:color w:val="FF0000"/>
                <w:sz w:val="18"/>
                <w:szCs w:val="18"/>
              </w:rPr>
            </w:pPr>
            <w:r w:rsidRPr="00BD271C">
              <w:rPr>
                <w:rFonts w:cstheme="minorHAnsi"/>
                <w:b/>
                <w:bCs/>
                <w:color w:val="FF0000"/>
                <w:sz w:val="18"/>
                <w:szCs w:val="18"/>
              </w:rPr>
              <w:t>APROVADA POR UNANIMIDADE</w:t>
            </w:r>
          </w:p>
          <w:p w:rsidR="003C76B7" w:rsidRPr="00BD271C" w:rsidRDefault="003C76B7" w:rsidP="003C76B7">
            <w:pPr>
              <w:jc w:val="both"/>
              <w:rPr>
                <w:rFonts w:cstheme="minorHAnsi"/>
                <w:b/>
                <w:bCs/>
                <w:sz w:val="18"/>
                <w:szCs w:val="18"/>
                <w:lang w:val="en-GB"/>
              </w:rPr>
            </w:pPr>
          </w:p>
        </w:tc>
        <w:tc>
          <w:tcPr>
            <w:tcW w:w="2552" w:type="dxa"/>
            <w:shd w:val="clear" w:color="auto" w:fill="D9D9D9" w:themeFill="background1" w:themeFillShade="D9"/>
          </w:tcPr>
          <w:p w:rsidR="003C76B7" w:rsidRPr="00BD271C" w:rsidRDefault="003C76B7" w:rsidP="000D7F0D">
            <w:pPr>
              <w:rPr>
                <w:rFonts w:cstheme="minorHAnsi"/>
                <w:sz w:val="18"/>
                <w:szCs w:val="18"/>
              </w:rPr>
            </w:pPr>
          </w:p>
        </w:tc>
        <w:tc>
          <w:tcPr>
            <w:tcW w:w="2552" w:type="dxa"/>
            <w:shd w:val="clear" w:color="auto" w:fill="D9D9D9" w:themeFill="background1" w:themeFillShade="D9"/>
          </w:tcPr>
          <w:p w:rsidR="003C76B7" w:rsidRPr="00BD271C" w:rsidRDefault="003C76B7" w:rsidP="000D7F0D">
            <w:pPr>
              <w:rPr>
                <w:rFonts w:cstheme="minorHAnsi"/>
                <w:sz w:val="18"/>
                <w:szCs w:val="18"/>
              </w:rPr>
            </w:pPr>
          </w:p>
        </w:tc>
        <w:tc>
          <w:tcPr>
            <w:tcW w:w="2551" w:type="dxa"/>
            <w:shd w:val="clear" w:color="auto" w:fill="D9D9D9" w:themeFill="background1" w:themeFillShade="D9"/>
          </w:tcPr>
          <w:p w:rsidR="003C76B7" w:rsidRPr="00BD271C" w:rsidRDefault="003C76B7" w:rsidP="000D7F0D">
            <w:pPr>
              <w:rPr>
                <w:rFonts w:cstheme="minorHAnsi"/>
                <w:b/>
                <w:bCs/>
                <w:sz w:val="18"/>
                <w:szCs w:val="18"/>
              </w:rPr>
            </w:pPr>
          </w:p>
        </w:tc>
      </w:tr>
      <w:tr w:rsidR="003C76B7" w:rsidRPr="00BD271C" w:rsidTr="001D5633">
        <w:trPr>
          <w:cantSplit/>
          <w:trHeight w:val="560"/>
        </w:trPr>
        <w:tc>
          <w:tcPr>
            <w:tcW w:w="752" w:type="dxa"/>
            <w:shd w:val="clear" w:color="auto" w:fill="FFFFFF" w:themeFill="background1"/>
            <w:textDirection w:val="btLr"/>
          </w:tcPr>
          <w:p w:rsidR="003C76B7" w:rsidRPr="00BD271C" w:rsidRDefault="003C76B7" w:rsidP="000D7F0D">
            <w:pPr>
              <w:jc w:val="center"/>
              <w:rPr>
                <w:rFonts w:cstheme="minorHAnsi"/>
                <w:sz w:val="18"/>
                <w:szCs w:val="18"/>
              </w:rPr>
            </w:pPr>
          </w:p>
        </w:tc>
        <w:tc>
          <w:tcPr>
            <w:tcW w:w="3071" w:type="dxa"/>
            <w:shd w:val="clear" w:color="auto" w:fill="FFFFFF" w:themeFill="background1"/>
          </w:tcPr>
          <w:p w:rsidR="003C76B7" w:rsidRPr="00BD271C" w:rsidRDefault="003C76B7" w:rsidP="000D7F0D">
            <w:pPr>
              <w:jc w:val="center"/>
              <w:rPr>
                <w:rFonts w:cstheme="minorHAnsi"/>
                <w:sz w:val="18"/>
                <w:szCs w:val="18"/>
              </w:rPr>
            </w:pPr>
          </w:p>
        </w:tc>
        <w:tc>
          <w:tcPr>
            <w:tcW w:w="2551" w:type="dxa"/>
            <w:shd w:val="clear" w:color="auto" w:fill="FFFFFF" w:themeFill="background1"/>
          </w:tcPr>
          <w:p w:rsidR="003C76B7" w:rsidRPr="00BD271C" w:rsidRDefault="003C76B7" w:rsidP="003C76B7">
            <w:pPr>
              <w:jc w:val="both"/>
              <w:rPr>
                <w:rFonts w:cstheme="minorHAnsi"/>
                <w:sz w:val="18"/>
                <w:szCs w:val="18"/>
              </w:rPr>
            </w:pPr>
            <w:r w:rsidRPr="00BD271C">
              <w:rPr>
                <w:rFonts w:cstheme="minorHAnsi"/>
                <w:sz w:val="18"/>
                <w:szCs w:val="18"/>
              </w:rPr>
              <w:t xml:space="preserve">4 - As receitas previstas na alínea e) do nº 1 do artigo 114º que por razão não diretamente imputável aos municípios, designadamente por não apresentação de candidaturas, não sejam distribuídas no âmbito de avisos por parte do Fundo Ambiental, revertem, anualmente, a favor destes, devendo os municípios repercutir integralmente essa </w:t>
            </w:r>
            <w:r w:rsidRPr="00BD271C">
              <w:rPr>
                <w:rFonts w:cstheme="minorHAnsi"/>
                <w:sz w:val="18"/>
                <w:szCs w:val="18"/>
              </w:rPr>
              <w:lastRenderedPageBreak/>
              <w:t>diferença na redução das tarifas e prestações financeiras cobradas.</w:t>
            </w:r>
          </w:p>
        </w:tc>
        <w:tc>
          <w:tcPr>
            <w:tcW w:w="2552" w:type="dxa"/>
            <w:shd w:val="clear" w:color="auto" w:fill="FFFFFF" w:themeFill="background1"/>
          </w:tcPr>
          <w:p w:rsidR="003C76B7" w:rsidRPr="00BD271C" w:rsidRDefault="003C76B7" w:rsidP="000D7F0D">
            <w:pPr>
              <w:rPr>
                <w:rFonts w:cstheme="minorHAnsi"/>
                <w:sz w:val="18"/>
                <w:szCs w:val="18"/>
              </w:rPr>
            </w:pPr>
          </w:p>
        </w:tc>
        <w:tc>
          <w:tcPr>
            <w:tcW w:w="2552" w:type="dxa"/>
            <w:shd w:val="clear" w:color="auto" w:fill="FFFFFF" w:themeFill="background1"/>
          </w:tcPr>
          <w:p w:rsidR="003C76B7" w:rsidRPr="00BD271C" w:rsidRDefault="003C76B7" w:rsidP="000D7F0D">
            <w:pPr>
              <w:rPr>
                <w:rFonts w:cstheme="minorHAnsi"/>
                <w:sz w:val="18"/>
                <w:szCs w:val="18"/>
              </w:rPr>
            </w:pPr>
          </w:p>
        </w:tc>
        <w:tc>
          <w:tcPr>
            <w:tcW w:w="2551" w:type="dxa"/>
            <w:shd w:val="clear" w:color="auto" w:fill="FFFFFF" w:themeFill="background1"/>
          </w:tcPr>
          <w:p w:rsidR="003C76B7" w:rsidRPr="00BD271C" w:rsidRDefault="003C76B7" w:rsidP="000D7F0D">
            <w:pPr>
              <w:rPr>
                <w:rFonts w:cstheme="minorHAnsi"/>
                <w:b/>
                <w:bCs/>
                <w:sz w:val="18"/>
                <w:szCs w:val="18"/>
              </w:rPr>
            </w:pPr>
          </w:p>
        </w:tc>
      </w:tr>
      <w:tr w:rsidR="000D7F0D" w:rsidRPr="00BD271C" w:rsidTr="006667B9">
        <w:trPr>
          <w:cantSplit/>
          <w:trHeight w:val="985"/>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3C76B7" w:rsidRPr="00BD271C" w:rsidRDefault="000D7F0D" w:rsidP="003C76B7">
            <w:pPr>
              <w:jc w:val="both"/>
              <w:rPr>
                <w:rFonts w:cstheme="minorHAnsi"/>
                <w:b/>
                <w:bCs/>
                <w:color w:val="FF0000"/>
                <w:sz w:val="18"/>
                <w:szCs w:val="18"/>
                <w:lang w:val="en-GB"/>
              </w:rPr>
            </w:pPr>
            <w:r w:rsidRPr="00BD271C">
              <w:rPr>
                <w:rFonts w:cstheme="minorHAnsi"/>
                <w:b/>
                <w:bCs/>
                <w:sz w:val="18"/>
                <w:szCs w:val="18"/>
                <w:lang w:val="en-GB"/>
              </w:rPr>
              <w:t>A FAVOR</w:t>
            </w:r>
            <w:r w:rsidR="003C76B7" w:rsidRPr="00BD271C">
              <w:rPr>
                <w:rFonts w:cstheme="minorHAnsi"/>
                <w:b/>
                <w:bCs/>
                <w:color w:val="FF0000"/>
                <w:sz w:val="18"/>
                <w:szCs w:val="18"/>
                <w:lang w:val="en-GB"/>
              </w:rPr>
              <w:t xml:space="preserve"> </w:t>
            </w:r>
            <w:r w:rsidR="003C76B7" w:rsidRPr="00BD271C">
              <w:rPr>
                <w:rFonts w:cstheme="minorHAnsi"/>
                <w:color w:val="000000" w:themeColor="text1"/>
                <w:sz w:val="18"/>
                <w:szCs w:val="18"/>
                <w:lang w:val="en-GB"/>
              </w:rPr>
              <w:t>PAN, BE, PSD,</w:t>
            </w:r>
            <w:r w:rsidR="003C76B7" w:rsidRPr="001D5633">
              <w:rPr>
                <w:rFonts w:cstheme="minorHAnsi"/>
                <w:color w:val="000000" w:themeColor="text1"/>
                <w:sz w:val="18"/>
                <w:szCs w:val="18"/>
                <w:lang w:val="en-GB"/>
              </w:rPr>
              <w:t xml:space="preserve"> CDS</w:t>
            </w:r>
            <w:r w:rsidR="003C76B7" w:rsidRPr="00BD271C">
              <w:rPr>
                <w:rFonts w:cstheme="minorHAnsi"/>
                <w:b/>
                <w:bCs/>
                <w:strike/>
                <w:color w:val="000000" w:themeColor="text1"/>
                <w:sz w:val="18"/>
                <w:szCs w:val="18"/>
                <w:lang w:val="en-GB"/>
              </w:rPr>
              <w:t xml:space="preserve"> </w:t>
            </w:r>
            <w:r w:rsidRPr="00BD271C">
              <w:rPr>
                <w:rFonts w:cstheme="minorHAnsi"/>
                <w:b/>
                <w:bCs/>
                <w:sz w:val="18"/>
                <w:szCs w:val="18"/>
                <w:lang w:val="en-GB"/>
              </w:rPr>
              <w:br/>
              <w:t>CONTRA</w:t>
            </w:r>
            <w:r w:rsidR="003C76B7" w:rsidRPr="00BD271C">
              <w:rPr>
                <w:rFonts w:cstheme="minorHAnsi"/>
                <w:b/>
                <w:bCs/>
                <w:color w:val="FF0000"/>
                <w:sz w:val="18"/>
                <w:szCs w:val="18"/>
                <w:lang w:val="en-GB"/>
              </w:rPr>
              <w:t xml:space="preserve"> </w:t>
            </w:r>
            <w:r w:rsidR="003C76B7" w:rsidRPr="00BD271C">
              <w:rPr>
                <w:rFonts w:cstheme="minorHAnsi"/>
                <w:color w:val="000000" w:themeColor="text1"/>
                <w:sz w:val="18"/>
                <w:szCs w:val="18"/>
                <w:lang w:val="en-GB"/>
              </w:rPr>
              <w:t>PS PCP</w:t>
            </w:r>
          </w:p>
          <w:p w:rsidR="003C76B7" w:rsidRPr="00BD271C" w:rsidRDefault="003C76B7" w:rsidP="003C76B7">
            <w:pPr>
              <w:jc w:val="both"/>
              <w:rPr>
                <w:rFonts w:cstheme="minorHAnsi"/>
                <w:b/>
                <w:bCs/>
                <w:strike/>
                <w:color w:val="FF0000"/>
                <w:sz w:val="18"/>
                <w:szCs w:val="18"/>
                <w:lang w:val="en-GB"/>
              </w:rPr>
            </w:pPr>
            <w:r w:rsidRPr="00BD271C">
              <w:rPr>
                <w:rFonts w:cstheme="minorHAnsi"/>
                <w:b/>
                <w:bCs/>
                <w:sz w:val="18"/>
                <w:szCs w:val="18"/>
              </w:rPr>
              <w:t>ABSTENÇÃO</w:t>
            </w:r>
          </w:p>
          <w:p w:rsidR="000D7F0D" w:rsidRPr="00BD271C" w:rsidRDefault="003C76B7" w:rsidP="00DC41DF">
            <w:pPr>
              <w:jc w:val="center"/>
              <w:rPr>
                <w:rFonts w:cstheme="minorHAnsi"/>
                <w:b/>
                <w:bCs/>
                <w:color w:val="FF0000"/>
                <w:sz w:val="18"/>
                <w:szCs w:val="18"/>
                <w:lang w:val="en-GB"/>
              </w:rPr>
            </w:pPr>
            <w:r w:rsidRPr="00BD271C">
              <w:rPr>
                <w:rFonts w:cstheme="minorHAnsi"/>
                <w:b/>
                <w:bCs/>
                <w:color w:val="FF0000"/>
                <w:sz w:val="18"/>
                <w:szCs w:val="18"/>
                <w:lang w:val="en-GB"/>
              </w:rPr>
              <w:t>REJEITADO</w:t>
            </w: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FFFFFF" w:themeFill="background1"/>
            <w:textDirection w:val="btLr"/>
          </w:tcPr>
          <w:p w:rsidR="000D7F0D" w:rsidRPr="00BD271C" w:rsidRDefault="000D7F0D" w:rsidP="000D7F0D">
            <w:pPr>
              <w:jc w:val="center"/>
              <w:rPr>
                <w:rFonts w:cstheme="minorHAnsi"/>
                <w:sz w:val="18"/>
                <w:szCs w:val="18"/>
              </w:rPr>
            </w:pPr>
          </w:p>
        </w:tc>
        <w:tc>
          <w:tcPr>
            <w:tcW w:w="3071" w:type="dxa"/>
            <w:shd w:val="clear" w:color="auto" w:fill="FFFFFF" w:themeFill="background1"/>
          </w:tcPr>
          <w:p w:rsidR="000D7F0D" w:rsidRPr="00BD271C" w:rsidRDefault="000D7F0D" w:rsidP="000D7F0D">
            <w:pPr>
              <w:jc w:val="center"/>
              <w:rPr>
                <w:rFonts w:cstheme="minorHAnsi"/>
                <w:sz w:val="18"/>
                <w:szCs w:val="18"/>
              </w:rPr>
            </w:pPr>
          </w:p>
        </w:tc>
        <w:tc>
          <w:tcPr>
            <w:tcW w:w="2551" w:type="dxa"/>
            <w:shd w:val="clear" w:color="auto" w:fill="FFFFFF" w:themeFill="background1"/>
          </w:tcPr>
          <w:p w:rsidR="000D7F0D" w:rsidRPr="00BD271C" w:rsidRDefault="000D7F0D" w:rsidP="009D6969">
            <w:pPr>
              <w:jc w:val="both"/>
              <w:rPr>
                <w:rFonts w:cstheme="minorHAnsi"/>
                <w:b/>
                <w:bCs/>
                <w:sz w:val="18"/>
                <w:szCs w:val="18"/>
              </w:rPr>
            </w:pPr>
            <w:r w:rsidRPr="00BD271C">
              <w:rPr>
                <w:rFonts w:cstheme="minorHAnsi"/>
                <w:sz w:val="18"/>
                <w:szCs w:val="18"/>
              </w:rPr>
              <w:t>5 - O Governo adota medidas que permitam aumentar a transparência e o escrutínio da utilização das receitas da TGR, nomeadamente através da publicação obrigatória, até ao final de março de cada ano, de um relatório anual onde consta a atribuição desagregada, por ações, objetivos e destinatários, das receitas geradas pela TGR.</w:t>
            </w:r>
          </w:p>
        </w:tc>
        <w:tc>
          <w:tcPr>
            <w:tcW w:w="2552" w:type="dxa"/>
            <w:shd w:val="clear" w:color="auto" w:fill="FFFFFF" w:themeFill="background1"/>
          </w:tcPr>
          <w:p w:rsidR="000D7F0D" w:rsidRPr="00BD271C" w:rsidRDefault="000D7F0D" w:rsidP="000D7F0D">
            <w:pPr>
              <w:rPr>
                <w:rFonts w:cstheme="minorHAnsi"/>
                <w:sz w:val="18"/>
                <w:szCs w:val="18"/>
              </w:rPr>
            </w:pPr>
          </w:p>
        </w:tc>
        <w:tc>
          <w:tcPr>
            <w:tcW w:w="2552" w:type="dxa"/>
            <w:shd w:val="clear" w:color="auto" w:fill="FFFFFF" w:themeFill="background1"/>
          </w:tcPr>
          <w:p w:rsidR="000D7F0D" w:rsidRPr="00BD271C" w:rsidRDefault="000D7F0D" w:rsidP="000D7F0D">
            <w:pPr>
              <w:rPr>
                <w:rFonts w:cstheme="minorHAnsi"/>
                <w:sz w:val="18"/>
                <w:szCs w:val="18"/>
              </w:rPr>
            </w:pPr>
          </w:p>
        </w:tc>
        <w:tc>
          <w:tcPr>
            <w:tcW w:w="2551" w:type="dxa"/>
            <w:shd w:val="clear" w:color="auto" w:fill="FFFFFF" w:themeFill="background1"/>
          </w:tcPr>
          <w:p w:rsidR="000D7F0D" w:rsidRPr="00BD271C" w:rsidRDefault="000D7F0D" w:rsidP="000D7F0D">
            <w:pPr>
              <w:rPr>
                <w:rFonts w:cstheme="minorHAnsi"/>
                <w:b/>
                <w:bCs/>
                <w:sz w:val="18"/>
                <w:szCs w:val="18"/>
              </w:rPr>
            </w:pPr>
          </w:p>
        </w:tc>
      </w:tr>
      <w:tr w:rsidR="000D7F0D" w:rsidRPr="00BD271C" w:rsidTr="006667B9">
        <w:trPr>
          <w:cantSplit/>
          <w:trHeight w:val="167"/>
        </w:trPr>
        <w:tc>
          <w:tcPr>
            <w:tcW w:w="752" w:type="dxa"/>
            <w:shd w:val="clear" w:color="auto" w:fill="D9D9D9" w:themeFill="background1" w:themeFillShade="D9"/>
            <w:textDirection w:val="btLr"/>
          </w:tcPr>
          <w:p w:rsidR="000D7F0D" w:rsidRPr="00BD271C" w:rsidRDefault="000D7F0D" w:rsidP="000D7F0D">
            <w:pPr>
              <w:jc w:val="center"/>
              <w:rPr>
                <w:rFonts w:cstheme="minorHAnsi"/>
                <w:sz w:val="18"/>
                <w:szCs w:val="18"/>
              </w:rPr>
            </w:pPr>
          </w:p>
        </w:tc>
        <w:tc>
          <w:tcPr>
            <w:tcW w:w="3071" w:type="dxa"/>
            <w:shd w:val="clear" w:color="auto" w:fill="D9D9D9" w:themeFill="background1" w:themeFillShade="D9"/>
          </w:tcPr>
          <w:p w:rsidR="000D7F0D" w:rsidRPr="00BD271C" w:rsidRDefault="000D7F0D" w:rsidP="000D7F0D">
            <w:pPr>
              <w:jc w:val="center"/>
              <w:rPr>
                <w:rFonts w:cstheme="minorHAnsi"/>
                <w:sz w:val="18"/>
                <w:szCs w:val="18"/>
              </w:rPr>
            </w:pPr>
          </w:p>
        </w:tc>
        <w:tc>
          <w:tcPr>
            <w:tcW w:w="2551" w:type="dxa"/>
            <w:shd w:val="clear" w:color="auto" w:fill="D9D9D9" w:themeFill="background1" w:themeFillShade="D9"/>
          </w:tcPr>
          <w:p w:rsidR="000D7F0D" w:rsidRDefault="000D7F0D" w:rsidP="000D7F0D">
            <w:pPr>
              <w:rPr>
                <w:rFonts w:cstheme="minorHAnsi"/>
                <w:b/>
                <w:bCs/>
                <w:color w:val="FF0000"/>
                <w:sz w:val="18"/>
                <w:szCs w:val="18"/>
              </w:rPr>
            </w:pPr>
            <w:r w:rsidRPr="00BD271C">
              <w:rPr>
                <w:rFonts w:cstheme="minorHAnsi"/>
                <w:b/>
                <w:bCs/>
                <w:color w:val="FF0000"/>
                <w:sz w:val="18"/>
                <w:szCs w:val="18"/>
              </w:rPr>
              <w:t>PREJUDICADO</w:t>
            </w: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Default="001D5633" w:rsidP="000D7F0D">
            <w:pPr>
              <w:rPr>
                <w:rFonts w:cstheme="minorHAnsi"/>
                <w:b/>
                <w:bCs/>
                <w:color w:val="FF0000"/>
                <w:sz w:val="18"/>
                <w:szCs w:val="18"/>
              </w:rPr>
            </w:pPr>
          </w:p>
          <w:p w:rsidR="001D5633" w:rsidRPr="00BD271C" w:rsidRDefault="001D5633" w:rsidP="000D7F0D">
            <w:pPr>
              <w:rPr>
                <w:rFonts w:cstheme="minorHAnsi"/>
                <w:b/>
                <w:bCs/>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2" w:type="dxa"/>
            <w:shd w:val="clear" w:color="auto" w:fill="D9D9D9" w:themeFill="background1" w:themeFillShade="D9"/>
          </w:tcPr>
          <w:p w:rsidR="000D7F0D" w:rsidRPr="00BD271C" w:rsidRDefault="000D7F0D" w:rsidP="000D7F0D">
            <w:pPr>
              <w:rPr>
                <w:rFonts w:cstheme="minorHAnsi"/>
                <w:sz w:val="18"/>
                <w:szCs w:val="18"/>
              </w:rPr>
            </w:pPr>
          </w:p>
        </w:tc>
        <w:tc>
          <w:tcPr>
            <w:tcW w:w="2551" w:type="dxa"/>
            <w:shd w:val="clear" w:color="auto" w:fill="D9D9D9" w:themeFill="background1" w:themeFillShade="D9"/>
          </w:tcPr>
          <w:p w:rsidR="000D7F0D" w:rsidRPr="00BD271C" w:rsidRDefault="000D7F0D" w:rsidP="000D7F0D">
            <w:pPr>
              <w:rPr>
                <w:rFonts w:cstheme="minorHAnsi"/>
                <w:b/>
                <w:bCs/>
                <w:sz w:val="18"/>
                <w:szCs w:val="18"/>
              </w:rPr>
            </w:pPr>
          </w:p>
        </w:tc>
      </w:tr>
      <w:tr w:rsidR="000D7F0D" w:rsidRPr="00BD271C" w:rsidTr="006667B9">
        <w:trPr>
          <w:cantSplit/>
          <w:trHeight w:val="560"/>
        </w:trPr>
        <w:tc>
          <w:tcPr>
            <w:tcW w:w="752" w:type="dxa"/>
            <w:textDirection w:val="btLr"/>
          </w:tcPr>
          <w:p w:rsidR="000D7F0D" w:rsidRPr="00BD271C" w:rsidRDefault="000D7F0D" w:rsidP="000D7F0D">
            <w:pPr>
              <w:ind w:left="113" w:right="113"/>
              <w:jc w:val="center"/>
              <w:rPr>
                <w:rFonts w:cstheme="minorHAnsi"/>
                <w:sz w:val="18"/>
                <w:szCs w:val="18"/>
                <w:vertAlign w:val="superscript"/>
              </w:rPr>
            </w:pPr>
          </w:p>
        </w:tc>
        <w:tc>
          <w:tcPr>
            <w:tcW w:w="3071" w:type="dxa"/>
          </w:tcPr>
          <w:p w:rsidR="000D7F0D" w:rsidRPr="00BD271C" w:rsidRDefault="000D7F0D" w:rsidP="000D7F0D">
            <w:pPr>
              <w:tabs>
                <w:tab w:val="left" w:pos="1163"/>
              </w:tabs>
              <w:jc w:val="center"/>
              <w:rPr>
                <w:rFonts w:cstheme="minorHAnsi"/>
                <w:sz w:val="18"/>
                <w:szCs w:val="18"/>
              </w:rPr>
            </w:pPr>
            <w:r w:rsidRPr="00BD271C">
              <w:rPr>
                <w:rFonts w:cstheme="minorHAnsi"/>
                <w:sz w:val="18"/>
                <w:szCs w:val="18"/>
              </w:rPr>
              <w:object w:dxaOrig="1376" w:dyaOrig="893">
                <v:shape id="_x0000_i1026" type="#_x0000_t75" style="width:66.5pt;height:41.5pt" o:ole="">
                  <v:imagedata r:id="rId11" o:title=""/>
                </v:shape>
                <o:OLEObject Type="Embed" ProgID="AcroExch.Document.DC" ShapeID="_x0000_i1026" DrawAspect="Icon" ObjectID="_1684142644" r:id="rId12"/>
              </w:object>
            </w:r>
          </w:p>
          <w:p w:rsidR="000D7F0D" w:rsidRPr="00BD271C" w:rsidRDefault="000D7F0D" w:rsidP="000D7F0D">
            <w:pPr>
              <w:tabs>
                <w:tab w:val="left" w:pos="1163"/>
              </w:tabs>
              <w:jc w:val="center"/>
              <w:rPr>
                <w:rFonts w:cstheme="minorHAnsi"/>
                <w:sz w:val="18"/>
                <w:szCs w:val="18"/>
              </w:rPr>
            </w:pPr>
            <w:r w:rsidRPr="00BD271C">
              <w:rPr>
                <w:rFonts w:cstheme="minorHAnsi"/>
                <w:sz w:val="18"/>
                <w:szCs w:val="18"/>
              </w:rPr>
              <w:t>Anexo I</w:t>
            </w:r>
          </w:p>
          <w:p w:rsidR="000D7F0D" w:rsidRPr="00BD271C" w:rsidRDefault="000D7F0D" w:rsidP="000D7F0D">
            <w:pPr>
              <w:tabs>
                <w:tab w:val="left" w:pos="1163"/>
              </w:tabs>
              <w:jc w:val="center"/>
              <w:rPr>
                <w:rFonts w:cstheme="minorHAnsi"/>
                <w:sz w:val="18"/>
                <w:szCs w:val="18"/>
              </w:rPr>
            </w:pPr>
            <w:r w:rsidRPr="00BD271C">
              <w:rPr>
                <w:rFonts w:cstheme="minorHAnsi"/>
                <w:sz w:val="18"/>
                <w:szCs w:val="18"/>
              </w:rPr>
              <w:t>Operações de tratamento por eliminação</w:t>
            </w:r>
          </w:p>
          <w:p w:rsidR="000D7F0D" w:rsidRPr="00BD271C" w:rsidRDefault="000D7F0D" w:rsidP="000D7F0D">
            <w:pPr>
              <w:tabs>
                <w:tab w:val="left" w:pos="1163"/>
              </w:tabs>
              <w:jc w:val="center"/>
              <w:rPr>
                <w:rFonts w:cstheme="minorHAnsi"/>
                <w:sz w:val="18"/>
                <w:szCs w:val="18"/>
              </w:rPr>
            </w:pPr>
            <w:r w:rsidRPr="00BD271C">
              <w:rPr>
                <w:rFonts w:cstheme="minorHAnsi"/>
                <w:sz w:val="18"/>
                <w:szCs w:val="18"/>
              </w:rPr>
              <w:t>(a que se refere o artigo 3.º)</w:t>
            </w:r>
          </w:p>
        </w:tc>
        <w:tc>
          <w:tcPr>
            <w:tcW w:w="2551" w:type="dxa"/>
          </w:tcPr>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r w:rsidRPr="00BD271C">
              <w:rPr>
                <w:rFonts w:cstheme="minorHAnsi"/>
                <w:sz w:val="18"/>
                <w:szCs w:val="18"/>
              </w:rPr>
              <w:t>ANEXO I</w:t>
            </w:r>
            <w:r w:rsidRPr="00BD271C">
              <w:rPr>
                <w:rStyle w:val="Refdenotaderodap"/>
                <w:rFonts w:cstheme="minorHAnsi"/>
                <w:sz w:val="18"/>
                <w:szCs w:val="18"/>
              </w:rPr>
              <w:footnoteReference w:id="5"/>
            </w:r>
          </w:p>
          <w:p w:rsidR="000D7F0D" w:rsidRPr="00BD271C" w:rsidRDefault="000D7F0D" w:rsidP="000D7F0D">
            <w:pPr>
              <w:rPr>
                <w:rFonts w:cstheme="minorHAnsi"/>
                <w:sz w:val="18"/>
                <w:szCs w:val="18"/>
              </w:rPr>
            </w:pPr>
            <w:r w:rsidRPr="00BD271C">
              <w:rPr>
                <w:rFonts w:cstheme="minorHAnsi"/>
                <w:sz w:val="18"/>
                <w:szCs w:val="18"/>
              </w:rPr>
              <w:t>Operações de tratamento por eliminação</w:t>
            </w:r>
          </w:p>
          <w:p w:rsidR="000D7F0D" w:rsidRPr="00BD271C" w:rsidRDefault="000D7F0D" w:rsidP="000D7F0D">
            <w:pPr>
              <w:rPr>
                <w:rFonts w:cstheme="minorHAnsi"/>
                <w:sz w:val="18"/>
                <w:szCs w:val="18"/>
              </w:rPr>
            </w:pPr>
            <w:r w:rsidRPr="00BD271C">
              <w:rPr>
                <w:rFonts w:cstheme="minorHAnsi"/>
                <w:sz w:val="18"/>
                <w:szCs w:val="18"/>
              </w:rPr>
              <w:t>(a que se refere o artigo 3.º)</w:t>
            </w:r>
          </w:p>
          <w:p w:rsidR="000D7F0D" w:rsidRPr="00BD271C" w:rsidRDefault="000D7F0D" w:rsidP="000D7F0D">
            <w:pPr>
              <w:jc w:val="both"/>
              <w:rPr>
                <w:rFonts w:cstheme="minorHAnsi"/>
                <w:sz w:val="18"/>
                <w:szCs w:val="18"/>
              </w:rPr>
            </w:pPr>
            <w:r w:rsidRPr="00BD271C">
              <w:rPr>
                <w:rFonts w:cstheme="minorHAnsi"/>
                <w:sz w:val="18"/>
                <w:szCs w:val="18"/>
              </w:rPr>
              <w:t>As operações de eliminação incluem, designadamente, as seguintes operações específicas:</w:t>
            </w:r>
          </w:p>
          <w:p w:rsidR="000D7F0D" w:rsidRPr="00BD271C" w:rsidRDefault="000D7F0D" w:rsidP="000D7F0D">
            <w:pPr>
              <w:rPr>
                <w:rFonts w:cstheme="minorHAnsi"/>
                <w:sz w:val="18"/>
                <w:szCs w:val="18"/>
              </w:rPr>
            </w:pPr>
            <w:r w:rsidRPr="00BD271C">
              <w:rPr>
                <w:rFonts w:cstheme="minorHAnsi"/>
                <w:sz w:val="18"/>
                <w:szCs w:val="18"/>
              </w:rPr>
              <w:t>D 1 - [...].</w:t>
            </w:r>
          </w:p>
          <w:p w:rsidR="000D7F0D" w:rsidRPr="00BD271C" w:rsidRDefault="000D7F0D" w:rsidP="000D7F0D">
            <w:pPr>
              <w:rPr>
                <w:rFonts w:cstheme="minorHAnsi"/>
                <w:sz w:val="18"/>
                <w:szCs w:val="18"/>
              </w:rPr>
            </w:pPr>
            <w:r w:rsidRPr="00BD271C">
              <w:rPr>
                <w:rFonts w:cstheme="minorHAnsi"/>
                <w:sz w:val="18"/>
                <w:szCs w:val="18"/>
              </w:rPr>
              <w:t>D 1 A - [...]</w:t>
            </w:r>
          </w:p>
          <w:p w:rsidR="000D7F0D" w:rsidRPr="00BD271C" w:rsidRDefault="000D7F0D" w:rsidP="000D7F0D">
            <w:pPr>
              <w:rPr>
                <w:rFonts w:cstheme="minorHAnsi"/>
                <w:sz w:val="18"/>
                <w:szCs w:val="18"/>
              </w:rPr>
            </w:pPr>
            <w:r w:rsidRPr="00BD271C">
              <w:rPr>
                <w:rFonts w:cstheme="minorHAnsi"/>
                <w:sz w:val="18"/>
                <w:szCs w:val="18"/>
              </w:rPr>
              <w:t>D 1 B - [...]</w:t>
            </w:r>
          </w:p>
          <w:p w:rsidR="000D7F0D" w:rsidRPr="00BD271C" w:rsidRDefault="000D7F0D" w:rsidP="000D7F0D">
            <w:pPr>
              <w:rPr>
                <w:rFonts w:cstheme="minorHAnsi"/>
                <w:sz w:val="18"/>
                <w:szCs w:val="18"/>
              </w:rPr>
            </w:pPr>
            <w:r w:rsidRPr="00BD271C">
              <w:rPr>
                <w:rFonts w:cstheme="minorHAnsi"/>
                <w:sz w:val="18"/>
                <w:szCs w:val="18"/>
              </w:rPr>
              <w:t>D 2 - [...].</w:t>
            </w:r>
          </w:p>
          <w:p w:rsidR="000D7F0D" w:rsidRPr="00BD271C" w:rsidRDefault="000D7F0D" w:rsidP="000D7F0D">
            <w:pPr>
              <w:rPr>
                <w:rFonts w:cstheme="minorHAnsi"/>
                <w:sz w:val="18"/>
                <w:szCs w:val="18"/>
              </w:rPr>
            </w:pPr>
            <w:r w:rsidRPr="00BD271C">
              <w:rPr>
                <w:rFonts w:cstheme="minorHAnsi"/>
                <w:sz w:val="18"/>
                <w:szCs w:val="18"/>
              </w:rPr>
              <w:t>D 3 - [...].</w:t>
            </w:r>
          </w:p>
          <w:p w:rsidR="000D7F0D" w:rsidRPr="00BD271C" w:rsidRDefault="000D7F0D" w:rsidP="000D7F0D">
            <w:pPr>
              <w:rPr>
                <w:rFonts w:cstheme="minorHAnsi"/>
                <w:sz w:val="18"/>
                <w:szCs w:val="18"/>
              </w:rPr>
            </w:pPr>
            <w:r w:rsidRPr="00BD271C">
              <w:rPr>
                <w:rFonts w:cstheme="minorHAnsi"/>
                <w:sz w:val="18"/>
                <w:szCs w:val="18"/>
              </w:rPr>
              <w:t>D 4 - [...].</w:t>
            </w:r>
          </w:p>
          <w:p w:rsidR="000D7F0D" w:rsidRPr="00BD271C" w:rsidRDefault="000D7F0D" w:rsidP="000D7F0D">
            <w:pPr>
              <w:rPr>
                <w:rFonts w:cstheme="minorHAnsi"/>
                <w:sz w:val="18"/>
                <w:szCs w:val="18"/>
              </w:rPr>
            </w:pPr>
            <w:r w:rsidRPr="00BD271C">
              <w:rPr>
                <w:rFonts w:cstheme="minorHAnsi"/>
                <w:sz w:val="18"/>
                <w:szCs w:val="18"/>
              </w:rPr>
              <w:t>D 5 - [...].</w:t>
            </w:r>
          </w:p>
          <w:p w:rsidR="000D7F0D" w:rsidRPr="00BD271C" w:rsidRDefault="000D7F0D" w:rsidP="000D7F0D">
            <w:pPr>
              <w:rPr>
                <w:rFonts w:cstheme="minorHAnsi"/>
                <w:sz w:val="18"/>
                <w:szCs w:val="18"/>
              </w:rPr>
            </w:pPr>
            <w:r w:rsidRPr="00BD271C">
              <w:rPr>
                <w:rFonts w:cstheme="minorHAnsi"/>
                <w:sz w:val="18"/>
                <w:szCs w:val="18"/>
              </w:rPr>
              <w:t>D 6 - [...].</w:t>
            </w:r>
          </w:p>
          <w:p w:rsidR="000D7F0D" w:rsidRPr="00BD271C" w:rsidRDefault="000D7F0D" w:rsidP="000D7F0D">
            <w:pPr>
              <w:rPr>
                <w:rFonts w:cstheme="minorHAnsi"/>
                <w:sz w:val="18"/>
                <w:szCs w:val="18"/>
              </w:rPr>
            </w:pPr>
            <w:r w:rsidRPr="00BD271C">
              <w:rPr>
                <w:rFonts w:cstheme="minorHAnsi"/>
                <w:sz w:val="18"/>
                <w:szCs w:val="18"/>
              </w:rPr>
              <w:t>D 7 - [...].</w:t>
            </w:r>
          </w:p>
          <w:p w:rsidR="000D7F0D" w:rsidRPr="00BD271C" w:rsidRDefault="000D7F0D" w:rsidP="000D7F0D">
            <w:pPr>
              <w:rPr>
                <w:rFonts w:cstheme="minorHAnsi"/>
                <w:sz w:val="18"/>
                <w:szCs w:val="18"/>
              </w:rPr>
            </w:pPr>
            <w:r w:rsidRPr="00BD271C">
              <w:rPr>
                <w:rFonts w:cstheme="minorHAnsi"/>
                <w:sz w:val="18"/>
                <w:szCs w:val="18"/>
              </w:rPr>
              <w:t>D 8 - [...].</w:t>
            </w:r>
          </w:p>
          <w:p w:rsidR="000D7F0D" w:rsidRPr="00BD271C" w:rsidRDefault="000D7F0D" w:rsidP="000D7F0D">
            <w:pPr>
              <w:rPr>
                <w:rFonts w:cstheme="minorHAnsi"/>
                <w:sz w:val="18"/>
                <w:szCs w:val="18"/>
              </w:rPr>
            </w:pPr>
            <w:r w:rsidRPr="00BD271C">
              <w:rPr>
                <w:rFonts w:cstheme="minorHAnsi"/>
                <w:sz w:val="18"/>
                <w:szCs w:val="18"/>
              </w:rPr>
              <w:t>D 8 A - [...].</w:t>
            </w:r>
          </w:p>
          <w:p w:rsidR="000D7F0D" w:rsidRPr="00BD271C" w:rsidRDefault="000D7F0D" w:rsidP="000D7F0D">
            <w:pPr>
              <w:rPr>
                <w:rFonts w:cstheme="minorHAnsi"/>
                <w:sz w:val="18"/>
                <w:szCs w:val="18"/>
              </w:rPr>
            </w:pPr>
            <w:r w:rsidRPr="00BD271C">
              <w:rPr>
                <w:rFonts w:cstheme="minorHAnsi"/>
                <w:sz w:val="18"/>
                <w:szCs w:val="18"/>
              </w:rPr>
              <w:t>D 8 B - [...].</w:t>
            </w:r>
          </w:p>
          <w:p w:rsidR="000D7F0D" w:rsidRPr="00BD271C" w:rsidRDefault="000D7F0D" w:rsidP="000D7F0D">
            <w:pPr>
              <w:rPr>
                <w:rFonts w:cstheme="minorHAnsi"/>
                <w:sz w:val="18"/>
                <w:szCs w:val="18"/>
              </w:rPr>
            </w:pPr>
            <w:r w:rsidRPr="00BD271C">
              <w:rPr>
                <w:rFonts w:cstheme="minorHAnsi"/>
                <w:sz w:val="18"/>
                <w:szCs w:val="18"/>
              </w:rPr>
              <w:t>D 9 - [...].</w:t>
            </w:r>
          </w:p>
          <w:p w:rsidR="000D7F0D" w:rsidRPr="00BD271C" w:rsidRDefault="000D7F0D" w:rsidP="000D7F0D">
            <w:pPr>
              <w:rPr>
                <w:rFonts w:cstheme="minorHAnsi"/>
                <w:sz w:val="18"/>
                <w:szCs w:val="18"/>
              </w:rPr>
            </w:pPr>
            <w:r w:rsidRPr="00BD271C">
              <w:rPr>
                <w:rFonts w:cstheme="minorHAnsi"/>
                <w:sz w:val="18"/>
                <w:szCs w:val="18"/>
              </w:rPr>
              <w:t>D 9 A - [...].</w:t>
            </w:r>
          </w:p>
          <w:p w:rsidR="000D7F0D" w:rsidRPr="00BD271C" w:rsidRDefault="000D7F0D" w:rsidP="000D7F0D">
            <w:pPr>
              <w:rPr>
                <w:rFonts w:cstheme="minorHAnsi"/>
                <w:sz w:val="18"/>
                <w:szCs w:val="18"/>
              </w:rPr>
            </w:pPr>
            <w:r w:rsidRPr="00BD271C">
              <w:rPr>
                <w:rFonts w:cstheme="minorHAnsi"/>
                <w:sz w:val="18"/>
                <w:szCs w:val="18"/>
              </w:rPr>
              <w:t>D 9 B - [...].</w:t>
            </w:r>
          </w:p>
          <w:p w:rsidR="000D7F0D" w:rsidRPr="00BD271C" w:rsidRDefault="000D7F0D" w:rsidP="000D7F0D">
            <w:pPr>
              <w:rPr>
                <w:rFonts w:cstheme="minorHAnsi"/>
                <w:sz w:val="18"/>
                <w:szCs w:val="18"/>
              </w:rPr>
            </w:pPr>
            <w:r w:rsidRPr="00BD271C">
              <w:rPr>
                <w:rFonts w:cstheme="minorHAnsi"/>
                <w:sz w:val="18"/>
                <w:szCs w:val="18"/>
              </w:rPr>
              <w:t>D 9 C - [...].</w:t>
            </w:r>
          </w:p>
          <w:p w:rsidR="000D7F0D" w:rsidRPr="00BD271C" w:rsidRDefault="000D7F0D" w:rsidP="000D7F0D">
            <w:pPr>
              <w:rPr>
                <w:rFonts w:cstheme="minorHAnsi"/>
                <w:sz w:val="18"/>
                <w:szCs w:val="18"/>
              </w:rPr>
            </w:pPr>
            <w:r w:rsidRPr="00BD271C">
              <w:rPr>
                <w:rFonts w:cstheme="minorHAnsi"/>
                <w:sz w:val="18"/>
                <w:szCs w:val="18"/>
              </w:rPr>
              <w:t>D 9 D - [...].</w:t>
            </w:r>
          </w:p>
          <w:p w:rsidR="000D7F0D" w:rsidRPr="00BD271C" w:rsidRDefault="000D7F0D" w:rsidP="000D7F0D">
            <w:pPr>
              <w:rPr>
                <w:rFonts w:cstheme="minorHAnsi"/>
                <w:sz w:val="18"/>
                <w:szCs w:val="18"/>
              </w:rPr>
            </w:pPr>
            <w:r w:rsidRPr="00BD271C">
              <w:rPr>
                <w:rFonts w:cstheme="minorHAnsi"/>
                <w:sz w:val="18"/>
                <w:szCs w:val="18"/>
              </w:rPr>
              <w:t>D 9 E - [...].</w:t>
            </w:r>
          </w:p>
          <w:p w:rsidR="000D7F0D" w:rsidRPr="00BD271C" w:rsidRDefault="000D7F0D" w:rsidP="000D7F0D">
            <w:pPr>
              <w:rPr>
                <w:rFonts w:cstheme="minorHAnsi"/>
                <w:sz w:val="18"/>
                <w:szCs w:val="18"/>
              </w:rPr>
            </w:pPr>
            <w:r w:rsidRPr="00BD271C">
              <w:rPr>
                <w:rFonts w:cstheme="minorHAnsi"/>
                <w:sz w:val="18"/>
                <w:szCs w:val="18"/>
              </w:rPr>
              <w:lastRenderedPageBreak/>
              <w:t>D 9 F - [...].</w:t>
            </w:r>
          </w:p>
          <w:p w:rsidR="000D7F0D" w:rsidRPr="00BD271C" w:rsidRDefault="000D7F0D" w:rsidP="000D7F0D">
            <w:pPr>
              <w:rPr>
                <w:rFonts w:cstheme="minorHAnsi"/>
                <w:sz w:val="18"/>
                <w:szCs w:val="18"/>
              </w:rPr>
            </w:pPr>
            <w:r w:rsidRPr="00BD271C">
              <w:rPr>
                <w:rFonts w:cstheme="minorHAnsi"/>
                <w:sz w:val="18"/>
                <w:szCs w:val="18"/>
              </w:rPr>
              <w:t>D 9 G - [...].</w:t>
            </w:r>
          </w:p>
          <w:p w:rsidR="000D7F0D" w:rsidRPr="00BD271C" w:rsidRDefault="000D7F0D" w:rsidP="000D7F0D">
            <w:pPr>
              <w:rPr>
                <w:rFonts w:cstheme="minorHAnsi"/>
                <w:sz w:val="18"/>
                <w:szCs w:val="18"/>
              </w:rPr>
            </w:pPr>
            <w:r w:rsidRPr="00BD271C">
              <w:rPr>
                <w:rFonts w:cstheme="minorHAnsi"/>
                <w:sz w:val="18"/>
                <w:szCs w:val="18"/>
              </w:rPr>
              <w:t>D 10 - [...].</w:t>
            </w:r>
          </w:p>
          <w:p w:rsidR="000D7F0D" w:rsidRPr="00BD271C" w:rsidRDefault="000D7F0D" w:rsidP="000D7F0D">
            <w:pPr>
              <w:rPr>
                <w:rFonts w:cstheme="minorHAnsi"/>
                <w:sz w:val="18"/>
                <w:szCs w:val="18"/>
              </w:rPr>
            </w:pPr>
            <w:r w:rsidRPr="00BD271C">
              <w:rPr>
                <w:rFonts w:cstheme="minorHAnsi"/>
                <w:sz w:val="18"/>
                <w:szCs w:val="18"/>
              </w:rPr>
              <w:t>D 11 - [...].</w:t>
            </w:r>
          </w:p>
          <w:p w:rsidR="000D7F0D" w:rsidRPr="00BD271C" w:rsidRDefault="000D7F0D" w:rsidP="000D7F0D">
            <w:pPr>
              <w:rPr>
                <w:rFonts w:cstheme="minorHAnsi"/>
                <w:sz w:val="18"/>
                <w:szCs w:val="18"/>
              </w:rPr>
            </w:pPr>
            <w:r w:rsidRPr="00BD271C">
              <w:rPr>
                <w:rFonts w:cstheme="minorHAnsi"/>
                <w:sz w:val="18"/>
                <w:szCs w:val="18"/>
              </w:rPr>
              <w:t>D 12 - [...].</w:t>
            </w:r>
          </w:p>
          <w:p w:rsidR="000D7F0D" w:rsidRPr="00BD271C" w:rsidRDefault="000D7F0D" w:rsidP="000D7F0D">
            <w:pPr>
              <w:rPr>
                <w:rFonts w:cstheme="minorHAnsi"/>
                <w:sz w:val="18"/>
                <w:szCs w:val="18"/>
              </w:rPr>
            </w:pPr>
            <w:r w:rsidRPr="00BD271C">
              <w:rPr>
                <w:rFonts w:cstheme="minorHAnsi"/>
                <w:sz w:val="18"/>
                <w:szCs w:val="18"/>
              </w:rPr>
              <w:t>D 13 - [...].</w:t>
            </w:r>
          </w:p>
          <w:p w:rsidR="000D7F0D" w:rsidRPr="00BD271C" w:rsidRDefault="000D7F0D" w:rsidP="000D7F0D">
            <w:pPr>
              <w:rPr>
                <w:rFonts w:cstheme="minorHAnsi"/>
                <w:sz w:val="18"/>
                <w:szCs w:val="18"/>
              </w:rPr>
            </w:pPr>
            <w:r w:rsidRPr="00BD271C">
              <w:rPr>
                <w:rFonts w:cstheme="minorHAnsi"/>
                <w:sz w:val="18"/>
                <w:szCs w:val="18"/>
              </w:rPr>
              <w:t>D 14 - [...].</w:t>
            </w:r>
          </w:p>
          <w:p w:rsidR="000D7F0D" w:rsidRPr="00BD271C" w:rsidRDefault="000D7F0D" w:rsidP="000D7F0D">
            <w:pPr>
              <w:rPr>
                <w:rFonts w:cstheme="minorHAnsi"/>
                <w:sz w:val="18"/>
                <w:szCs w:val="18"/>
              </w:rPr>
            </w:pPr>
            <w:r w:rsidRPr="00BD271C">
              <w:rPr>
                <w:rFonts w:cstheme="minorHAnsi"/>
                <w:sz w:val="18"/>
                <w:szCs w:val="18"/>
              </w:rPr>
              <w:t>D 15 - [...].</w:t>
            </w:r>
          </w:p>
          <w:p w:rsidR="000D7F0D" w:rsidRPr="00BD271C" w:rsidRDefault="000D7F0D" w:rsidP="000D7F0D">
            <w:pPr>
              <w:jc w:val="both"/>
              <w:rPr>
                <w:rFonts w:cstheme="minorHAnsi"/>
                <w:sz w:val="18"/>
                <w:szCs w:val="18"/>
              </w:rPr>
            </w:pPr>
            <w:r w:rsidRPr="00BD271C">
              <w:rPr>
                <w:rFonts w:cstheme="minorHAnsi"/>
                <w:sz w:val="18"/>
                <w:szCs w:val="18"/>
              </w:rPr>
              <w:t>D16 - Utilização principal como combustível ou outro meio de produção de energia.</w:t>
            </w: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tc>
        <w:tc>
          <w:tcPr>
            <w:tcW w:w="2551" w:type="dxa"/>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F2F2F2" w:themeFill="background1" w:themeFillShade="F2"/>
            <w:textDirection w:val="btLr"/>
          </w:tcPr>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2F2F2" w:themeFill="background1" w:themeFillShade="F2"/>
          </w:tcPr>
          <w:p w:rsidR="000D7F0D" w:rsidRPr="00BD271C" w:rsidRDefault="000D7F0D" w:rsidP="000D7F0D">
            <w:pPr>
              <w:jc w:val="cente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b/>
                <w:bCs/>
                <w:sz w:val="18"/>
                <w:szCs w:val="18"/>
              </w:rPr>
            </w:pPr>
            <w:r w:rsidRPr="00BD271C">
              <w:rPr>
                <w:rFonts w:cstheme="minorHAnsi"/>
                <w:b/>
                <w:bCs/>
                <w:sz w:val="18"/>
                <w:szCs w:val="18"/>
              </w:rPr>
              <w:t>A FAVOR</w:t>
            </w:r>
            <w:r w:rsidRPr="00BD271C">
              <w:rPr>
                <w:rFonts w:cstheme="minorHAnsi"/>
                <w:b/>
                <w:bCs/>
                <w:sz w:val="18"/>
                <w:szCs w:val="18"/>
              </w:rPr>
              <w:br/>
              <w:t>CONTRA</w:t>
            </w:r>
            <w:r w:rsidRPr="00BD271C">
              <w:rPr>
                <w:rFonts w:cstheme="minorHAnsi"/>
                <w:b/>
                <w:bCs/>
                <w:sz w:val="18"/>
                <w:szCs w:val="18"/>
              </w:rPr>
              <w:br/>
              <w:t>ABSTENÇÃO</w:t>
            </w:r>
          </w:p>
          <w:p w:rsidR="000D7F0D" w:rsidRPr="00BD271C" w:rsidRDefault="000D7F0D" w:rsidP="000D7F0D">
            <w:pPr>
              <w:jc w:val="right"/>
              <w:rPr>
                <w:rFonts w:cstheme="minorHAnsi"/>
                <w:b/>
                <w:bCs/>
                <w:color w:val="FF0000"/>
                <w:sz w:val="18"/>
                <w:szCs w:val="18"/>
              </w:rPr>
            </w:pPr>
          </w:p>
          <w:p w:rsidR="000D7F0D" w:rsidRPr="00BD271C" w:rsidRDefault="000D7F0D" w:rsidP="000D7F0D">
            <w:pPr>
              <w:jc w:val="right"/>
              <w:rPr>
                <w:rFonts w:cstheme="minorHAnsi"/>
                <w:sz w:val="18"/>
                <w:szCs w:val="18"/>
              </w:rPr>
            </w:pPr>
            <w:r w:rsidRPr="00BD271C">
              <w:rPr>
                <w:rFonts w:cstheme="minorHAnsi"/>
                <w:b/>
                <w:bCs/>
                <w:color w:val="FF0000"/>
                <w:sz w:val="18"/>
                <w:szCs w:val="18"/>
              </w:rPr>
              <w:t>FORA DO AMBITO</w:t>
            </w: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textDirection w:val="btLr"/>
          </w:tcPr>
          <w:p w:rsidR="000D7F0D" w:rsidRPr="00BD271C" w:rsidRDefault="000D7F0D" w:rsidP="000D7F0D">
            <w:pPr>
              <w:ind w:left="113" w:right="113"/>
              <w:jc w:val="center"/>
              <w:rPr>
                <w:rFonts w:cstheme="minorHAnsi"/>
                <w:sz w:val="18"/>
                <w:szCs w:val="18"/>
                <w:vertAlign w:val="superscript"/>
              </w:rPr>
            </w:pPr>
          </w:p>
        </w:tc>
        <w:tc>
          <w:tcPr>
            <w:tcW w:w="3071" w:type="dxa"/>
          </w:tcPr>
          <w:p w:rsidR="000D7F0D" w:rsidRPr="00BD271C" w:rsidRDefault="000D7F0D" w:rsidP="000D7F0D">
            <w:pPr>
              <w:jc w:val="center"/>
              <w:rPr>
                <w:rFonts w:cstheme="minorHAnsi"/>
                <w:sz w:val="18"/>
                <w:szCs w:val="18"/>
              </w:rPr>
            </w:pPr>
            <w:r w:rsidRPr="00BD271C">
              <w:rPr>
                <w:rFonts w:cstheme="minorHAnsi"/>
                <w:sz w:val="18"/>
                <w:szCs w:val="18"/>
              </w:rPr>
              <w:t>Anexo II</w:t>
            </w:r>
          </w:p>
          <w:p w:rsidR="000D7F0D" w:rsidRPr="00BD271C" w:rsidRDefault="000D7F0D" w:rsidP="000D7F0D">
            <w:pPr>
              <w:jc w:val="center"/>
              <w:rPr>
                <w:rFonts w:cstheme="minorHAnsi"/>
                <w:sz w:val="18"/>
                <w:szCs w:val="18"/>
              </w:rPr>
            </w:pPr>
            <w:r w:rsidRPr="00BD271C">
              <w:rPr>
                <w:rFonts w:cstheme="minorHAnsi"/>
                <w:sz w:val="18"/>
                <w:szCs w:val="18"/>
              </w:rPr>
              <w:t>Operações de tratamento por valorização</w:t>
            </w:r>
          </w:p>
          <w:p w:rsidR="000D7F0D" w:rsidRPr="00BD271C" w:rsidRDefault="000D7F0D" w:rsidP="000D7F0D">
            <w:pPr>
              <w:jc w:val="center"/>
              <w:rPr>
                <w:rFonts w:cstheme="minorHAnsi"/>
                <w:sz w:val="18"/>
                <w:szCs w:val="18"/>
              </w:rPr>
            </w:pPr>
            <w:r w:rsidRPr="00BD271C">
              <w:rPr>
                <w:rFonts w:cstheme="minorHAnsi"/>
                <w:sz w:val="18"/>
                <w:szCs w:val="18"/>
              </w:rPr>
              <w:t>(a que se refere o artigo 3.º)</w:t>
            </w:r>
          </w:p>
          <w:p w:rsidR="000D7F0D" w:rsidRPr="00BD271C" w:rsidRDefault="000D7F0D" w:rsidP="000D7F0D">
            <w:pPr>
              <w:jc w:val="both"/>
              <w:rPr>
                <w:rFonts w:cstheme="minorHAnsi"/>
                <w:b/>
                <w:bCs/>
                <w:sz w:val="18"/>
                <w:szCs w:val="18"/>
              </w:rPr>
            </w:pPr>
            <w:r w:rsidRPr="00BD271C">
              <w:rPr>
                <w:rFonts w:cstheme="minorHAnsi"/>
                <w:b/>
                <w:bCs/>
                <w:sz w:val="18"/>
                <w:szCs w:val="18"/>
              </w:rPr>
              <w:t>Retificado pelo/a Declaração de Retificação n.º 3/2021 - Diário da República n.º 14/2021, Série I de 2021-01-21, produz efeitos a partir de 2021-07-01</w:t>
            </w:r>
          </w:p>
          <w:p w:rsidR="000D7F0D" w:rsidRPr="00BD271C" w:rsidRDefault="000D7F0D" w:rsidP="000D7F0D">
            <w:pPr>
              <w:jc w:val="both"/>
              <w:rPr>
                <w:rFonts w:cstheme="minorHAnsi"/>
                <w:b/>
                <w:bCs/>
                <w:color w:val="C00000"/>
                <w:sz w:val="18"/>
                <w:szCs w:val="18"/>
              </w:rPr>
            </w:pPr>
            <w:r w:rsidRPr="00BD271C">
              <w:rPr>
                <w:rFonts w:cstheme="minorHAnsi"/>
                <w:b/>
                <w:bCs/>
                <w:color w:val="C00000"/>
                <w:sz w:val="18"/>
                <w:szCs w:val="18"/>
              </w:rPr>
              <w:t>(Produção de efeitos: 2021-07-01)</w:t>
            </w:r>
          </w:p>
          <w:p w:rsidR="000D7F0D" w:rsidRPr="00BD271C" w:rsidRDefault="000D7F0D" w:rsidP="000D7F0D">
            <w:pPr>
              <w:tabs>
                <w:tab w:val="left" w:pos="1163"/>
              </w:tabs>
              <w:jc w:val="both"/>
              <w:rPr>
                <w:rFonts w:cstheme="minorHAnsi"/>
                <w:sz w:val="18"/>
                <w:szCs w:val="18"/>
              </w:rPr>
            </w:pPr>
          </w:p>
          <w:p w:rsidR="000D7F0D" w:rsidRPr="00BD271C" w:rsidRDefault="000D7F0D" w:rsidP="000D7F0D">
            <w:pPr>
              <w:tabs>
                <w:tab w:val="left" w:pos="1163"/>
              </w:tabs>
              <w:jc w:val="both"/>
              <w:rPr>
                <w:rFonts w:cstheme="minorHAnsi"/>
                <w:sz w:val="18"/>
                <w:szCs w:val="18"/>
              </w:rPr>
            </w:pPr>
          </w:p>
        </w:tc>
        <w:tc>
          <w:tcPr>
            <w:tcW w:w="2551" w:type="dxa"/>
          </w:tcPr>
          <w:p w:rsidR="000D7F0D" w:rsidRPr="00BD271C" w:rsidRDefault="000D7F0D" w:rsidP="000D7F0D">
            <w:pPr>
              <w:rPr>
                <w:rFonts w:cstheme="minorHAnsi"/>
                <w:sz w:val="18"/>
                <w:szCs w:val="18"/>
              </w:rPr>
            </w:pPr>
            <w:r w:rsidRPr="00BD271C">
              <w:rPr>
                <w:rFonts w:cstheme="minorHAnsi"/>
                <w:sz w:val="18"/>
                <w:szCs w:val="18"/>
              </w:rPr>
              <w:lastRenderedPageBreak/>
              <w:t>ANEXO II</w:t>
            </w:r>
            <w:r w:rsidRPr="00BD271C">
              <w:rPr>
                <w:rStyle w:val="Refdenotaderodap"/>
                <w:rFonts w:cstheme="minorHAnsi"/>
                <w:sz w:val="18"/>
                <w:szCs w:val="18"/>
              </w:rPr>
              <w:footnoteReference w:id="6"/>
            </w:r>
          </w:p>
          <w:p w:rsidR="000D7F0D" w:rsidRPr="00BD271C" w:rsidRDefault="000D7F0D" w:rsidP="000D7F0D">
            <w:pPr>
              <w:rPr>
                <w:rFonts w:cstheme="minorHAnsi"/>
                <w:sz w:val="18"/>
                <w:szCs w:val="18"/>
              </w:rPr>
            </w:pPr>
            <w:r w:rsidRPr="00BD271C">
              <w:rPr>
                <w:rFonts w:cstheme="minorHAnsi"/>
                <w:sz w:val="18"/>
                <w:szCs w:val="18"/>
              </w:rPr>
              <w:t>Operações de tratamento por valorização</w:t>
            </w:r>
          </w:p>
          <w:p w:rsidR="000D7F0D" w:rsidRPr="00BD271C" w:rsidRDefault="000D7F0D" w:rsidP="000D7F0D">
            <w:pPr>
              <w:rPr>
                <w:rFonts w:cstheme="minorHAnsi"/>
                <w:sz w:val="18"/>
                <w:szCs w:val="18"/>
              </w:rPr>
            </w:pPr>
            <w:r w:rsidRPr="00BD271C">
              <w:rPr>
                <w:rFonts w:cstheme="minorHAnsi"/>
                <w:sz w:val="18"/>
                <w:szCs w:val="18"/>
              </w:rPr>
              <w:t>(a que se refere o artigo 3.º)</w:t>
            </w:r>
          </w:p>
          <w:p w:rsidR="000D7F0D" w:rsidRPr="00BD271C" w:rsidRDefault="000D7F0D" w:rsidP="000D7F0D">
            <w:pPr>
              <w:rPr>
                <w:rFonts w:cstheme="minorHAnsi"/>
                <w:sz w:val="18"/>
                <w:szCs w:val="18"/>
              </w:rPr>
            </w:pPr>
            <w:r w:rsidRPr="00BD271C">
              <w:rPr>
                <w:rFonts w:cstheme="minorHAnsi"/>
                <w:sz w:val="18"/>
                <w:szCs w:val="18"/>
              </w:rPr>
              <w:t>[...]:</w:t>
            </w:r>
          </w:p>
          <w:p w:rsidR="000D7F0D" w:rsidRPr="00BD271C" w:rsidRDefault="000D7F0D" w:rsidP="000D7F0D">
            <w:pPr>
              <w:rPr>
                <w:rFonts w:cstheme="minorHAnsi"/>
                <w:sz w:val="18"/>
                <w:szCs w:val="18"/>
              </w:rPr>
            </w:pPr>
            <w:r w:rsidRPr="00BD271C">
              <w:rPr>
                <w:rFonts w:cstheme="minorHAnsi"/>
                <w:sz w:val="18"/>
                <w:szCs w:val="18"/>
              </w:rPr>
              <w:t>R 1 - Eliminado.</w:t>
            </w:r>
          </w:p>
          <w:p w:rsidR="000D7F0D" w:rsidRPr="00BD271C" w:rsidRDefault="000D7F0D" w:rsidP="000D7F0D">
            <w:pPr>
              <w:rPr>
                <w:rFonts w:cstheme="minorHAnsi"/>
                <w:sz w:val="18"/>
                <w:szCs w:val="18"/>
              </w:rPr>
            </w:pPr>
            <w:r w:rsidRPr="00BD271C">
              <w:rPr>
                <w:rFonts w:cstheme="minorHAnsi"/>
                <w:sz w:val="18"/>
                <w:szCs w:val="18"/>
              </w:rPr>
              <w:t>R 2 - [...].</w:t>
            </w:r>
          </w:p>
          <w:p w:rsidR="000D7F0D" w:rsidRPr="00BD271C" w:rsidRDefault="000D7F0D" w:rsidP="000D7F0D">
            <w:pPr>
              <w:rPr>
                <w:rFonts w:cstheme="minorHAnsi"/>
                <w:sz w:val="18"/>
                <w:szCs w:val="18"/>
              </w:rPr>
            </w:pPr>
            <w:r w:rsidRPr="00BD271C">
              <w:rPr>
                <w:rFonts w:cstheme="minorHAnsi"/>
                <w:sz w:val="18"/>
                <w:szCs w:val="18"/>
              </w:rPr>
              <w:t>R 3 - [...].</w:t>
            </w:r>
          </w:p>
          <w:p w:rsidR="000D7F0D" w:rsidRPr="00BD271C" w:rsidRDefault="000D7F0D" w:rsidP="000D7F0D">
            <w:pPr>
              <w:rPr>
                <w:rFonts w:cstheme="minorHAnsi"/>
                <w:sz w:val="18"/>
                <w:szCs w:val="18"/>
              </w:rPr>
            </w:pPr>
            <w:r w:rsidRPr="00BD271C">
              <w:rPr>
                <w:rFonts w:cstheme="minorHAnsi"/>
                <w:sz w:val="18"/>
                <w:szCs w:val="18"/>
              </w:rPr>
              <w:t>R 3 A - [...].</w:t>
            </w:r>
          </w:p>
          <w:p w:rsidR="000D7F0D" w:rsidRPr="00BD271C" w:rsidRDefault="000D7F0D" w:rsidP="000D7F0D">
            <w:pPr>
              <w:rPr>
                <w:rFonts w:cstheme="minorHAnsi"/>
                <w:sz w:val="18"/>
                <w:szCs w:val="18"/>
              </w:rPr>
            </w:pPr>
            <w:r w:rsidRPr="00BD271C">
              <w:rPr>
                <w:rFonts w:cstheme="minorHAnsi"/>
                <w:sz w:val="18"/>
                <w:szCs w:val="18"/>
              </w:rPr>
              <w:t>R 3 B - [...].</w:t>
            </w:r>
          </w:p>
          <w:p w:rsidR="000D7F0D" w:rsidRPr="00BD271C" w:rsidRDefault="000D7F0D" w:rsidP="000D7F0D">
            <w:pPr>
              <w:rPr>
                <w:rFonts w:cstheme="minorHAnsi"/>
                <w:sz w:val="18"/>
                <w:szCs w:val="18"/>
              </w:rPr>
            </w:pPr>
            <w:r w:rsidRPr="00BD271C">
              <w:rPr>
                <w:rFonts w:cstheme="minorHAnsi"/>
                <w:sz w:val="18"/>
                <w:szCs w:val="18"/>
              </w:rPr>
              <w:t>R 3 C - [...].</w:t>
            </w:r>
          </w:p>
          <w:p w:rsidR="000D7F0D" w:rsidRPr="00BD271C" w:rsidRDefault="000D7F0D" w:rsidP="000D7F0D">
            <w:pPr>
              <w:rPr>
                <w:rFonts w:cstheme="minorHAnsi"/>
                <w:sz w:val="18"/>
                <w:szCs w:val="18"/>
              </w:rPr>
            </w:pPr>
            <w:r w:rsidRPr="00BD271C">
              <w:rPr>
                <w:rFonts w:cstheme="minorHAnsi"/>
                <w:sz w:val="18"/>
                <w:szCs w:val="18"/>
              </w:rPr>
              <w:lastRenderedPageBreak/>
              <w:t>R 3 D - [...].</w:t>
            </w:r>
          </w:p>
          <w:p w:rsidR="000D7F0D" w:rsidRPr="00BD271C" w:rsidRDefault="000D7F0D" w:rsidP="000D7F0D">
            <w:pPr>
              <w:rPr>
                <w:rFonts w:cstheme="minorHAnsi"/>
                <w:sz w:val="18"/>
                <w:szCs w:val="18"/>
              </w:rPr>
            </w:pPr>
            <w:r w:rsidRPr="00BD271C">
              <w:rPr>
                <w:rFonts w:cstheme="minorHAnsi"/>
                <w:sz w:val="18"/>
                <w:szCs w:val="18"/>
              </w:rPr>
              <w:t>R 3 E - [...].</w:t>
            </w:r>
          </w:p>
          <w:p w:rsidR="000D7F0D" w:rsidRPr="00BD271C" w:rsidRDefault="000D7F0D" w:rsidP="000D7F0D">
            <w:pPr>
              <w:rPr>
                <w:rFonts w:cstheme="minorHAnsi"/>
                <w:sz w:val="18"/>
                <w:szCs w:val="18"/>
              </w:rPr>
            </w:pPr>
            <w:r w:rsidRPr="00BD271C">
              <w:rPr>
                <w:rFonts w:cstheme="minorHAnsi"/>
                <w:sz w:val="18"/>
                <w:szCs w:val="18"/>
              </w:rPr>
              <w:t>R 3 F - [...].</w:t>
            </w:r>
          </w:p>
          <w:p w:rsidR="000D7F0D" w:rsidRPr="00BD271C" w:rsidRDefault="000D7F0D" w:rsidP="000D7F0D">
            <w:pPr>
              <w:rPr>
                <w:rFonts w:cstheme="minorHAnsi"/>
                <w:sz w:val="18"/>
                <w:szCs w:val="18"/>
              </w:rPr>
            </w:pPr>
            <w:r w:rsidRPr="00BD271C">
              <w:rPr>
                <w:rFonts w:cstheme="minorHAnsi"/>
                <w:sz w:val="18"/>
                <w:szCs w:val="18"/>
              </w:rPr>
              <w:t>R 3 G - [...].</w:t>
            </w:r>
          </w:p>
          <w:p w:rsidR="000D7F0D" w:rsidRPr="00BD271C" w:rsidRDefault="000D7F0D" w:rsidP="000D7F0D">
            <w:pPr>
              <w:rPr>
                <w:rFonts w:cstheme="minorHAnsi"/>
                <w:sz w:val="18"/>
                <w:szCs w:val="18"/>
              </w:rPr>
            </w:pPr>
            <w:r w:rsidRPr="00BD271C">
              <w:rPr>
                <w:rFonts w:cstheme="minorHAnsi"/>
                <w:sz w:val="18"/>
                <w:szCs w:val="18"/>
              </w:rPr>
              <w:t>R 3 H - [...].</w:t>
            </w:r>
          </w:p>
          <w:p w:rsidR="000D7F0D" w:rsidRPr="00BD271C" w:rsidRDefault="000D7F0D" w:rsidP="000D7F0D">
            <w:pPr>
              <w:rPr>
                <w:rFonts w:cstheme="minorHAnsi"/>
                <w:sz w:val="18"/>
                <w:szCs w:val="18"/>
              </w:rPr>
            </w:pPr>
            <w:r w:rsidRPr="00BD271C">
              <w:rPr>
                <w:rFonts w:cstheme="minorHAnsi"/>
                <w:sz w:val="18"/>
                <w:szCs w:val="18"/>
              </w:rPr>
              <w:t>R 3 I - [...].</w:t>
            </w:r>
          </w:p>
          <w:p w:rsidR="000D7F0D" w:rsidRPr="00BD271C" w:rsidRDefault="000D7F0D" w:rsidP="000D7F0D">
            <w:pPr>
              <w:rPr>
                <w:rFonts w:cstheme="minorHAnsi"/>
                <w:sz w:val="18"/>
                <w:szCs w:val="18"/>
              </w:rPr>
            </w:pPr>
            <w:r w:rsidRPr="00BD271C">
              <w:rPr>
                <w:rFonts w:cstheme="minorHAnsi"/>
                <w:sz w:val="18"/>
                <w:szCs w:val="18"/>
              </w:rPr>
              <w:t>R 3 J - [...]</w:t>
            </w:r>
          </w:p>
          <w:p w:rsidR="000D7F0D" w:rsidRPr="00BD271C" w:rsidRDefault="000D7F0D" w:rsidP="000D7F0D">
            <w:pPr>
              <w:rPr>
                <w:rFonts w:cstheme="minorHAnsi"/>
                <w:sz w:val="18"/>
                <w:szCs w:val="18"/>
              </w:rPr>
            </w:pPr>
            <w:r w:rsidRPr="00BD271C">
              <w:rPr>
                <w:rFonts w:cstheme="minorHAnsi"/>
                <w:sz w:val="18"/>
                <w:szCs w:val="18"/>
              </w:rPr>
              <w:t>R 3 K - [...].</w:t>
            </w:r>
          </w:p>
          <w:p w:rsidR="000D7F0D" w:rsidRPr="00BD271C" w:rsidRDefault="000D7F0D" w:rsidP="000D7F0D">
            <w:pPr>
              <w:rPr>
                <w:rFonts w:cstheme="minorHAnsi"/>
                <w:sz w:val="18"/>
                <w:szCs w:val="18"/>
              </w:rPr>
            </w:pPr>
            <w:r w:rsidRPr="00BD271C">
              <w:rPr>
                <w:rFonts w:cstheme="minorHAnsi"/>
                <w:sz w:val="18"/>
                <w:szCs w:val="18"/>
              </w:rPr>
              <w:t>R 4 - [...].</w:t>
            </w:r>
          </w:p>
          <w:p w:rsidR="000D7F0D" w:rsidRPr="00BD271C" w:rsidRDefault="000D7F0D" w:rsidP="000D7F0D">
            <w:pPr>
              <w:rPr>
                <w:rFonts w:cstheme="minorHAnsi"/>
                <w:sz w:val="18"/>
                <w:szCs w:val="18"/>
              </w:rPr>
            </w:pPr>
            <w:r w:rsidRPr="00BD271C">
              <w:rPr>
                <w:rFonts w:cstheme="minorHAnsi"/>
                <w:sz w:val="18"/>
                <w:szCs w:val="18"/>
              </w:rPr>
              <w:t>R 4 A - [...].</w:t>
            </w:r>
          </w:p>
          <w:p w:rsidR="000D7F0D" w:rsidRPr="00BD271C" w:rsidRDefault="000D7F0D" w:rsidP="000D7F0D">
            <w:pPr>
              <w:rPr>
                <w:rFonts w:cstheme="minorHAnsi"/>
                <w:sz w:val="18"/>
                <w:szCs w:val="18"/>
              </w:rPr>
            </w:pPr>
            <w:r w:rsidRPr="00BD271C">
              <w:rPr>
                <w:rFonts w:cstheme="minorHAnsi"/>
                <w:sz w:val="18"/>
                <w:szCs w:val="18"/>
              </w:rPr>
              <w:t>R 4 B - [...].</w:t>
            </w:r>
          </w:p>
          <w:p w:rsidR="000D7F0D" w:rsidRPr="00BD271C" w:rsidRDefault="000D7F0D" w:rsidP="000D7F0D">
            <w:pPr>
              <w:rPr>
                <w:rFonts w:cstheme="minorHAnsi"/>
                <w:sz w:val="18"/>
                <w:szCs w:val="18"/>
              </w:rPr>
            </w:pPr>
            <w:r w:rsidRPr="00BD271C">
              <w:rPr>
                <w:rFonts w:cstheme="minorHAnsi"/>
                <w:sz w:val="18"/>
                <w:szCs w:val="18"/>
              </w:rPr>
              <w:t>R 4 C - [...].</w:t>
            </w:r>
          </w:p>
          <w:p w:rsidR="000D7F0D" w:rsidRPr="00BD271C" w:rsidRDefault="000D7F0D" w:rsidP="000D7F0D">
            <w:pPr>
              <w:rPr>
                <w:rFonts w:cstheme="minorHAnsi"/>
                <w:sz w:val="18"/>
                <w:szCs w:val="18"/>
              </w:rPr>
            </w:pPr>
            <w:r w:rsidRPr="00BD271C">
              <w:rPr>
                <w:rFonts w:cstheme="minorHAnsi"/>
                <w:sz w:val="18"/>
                <w:szCs w:val="18"/>
              </w:rPr>
              <w:t>R 4 D - [...].</w:t>
            </w:r>
          </w:p>
          <w:p w:rsidR="000D7F0D" w:rsidRPr="00BD271C" w:rsidRDefault="000D7F0D" w:rsidP="000D7F0D">
            <w:pPr>
              <w:rPr>
                <w:rFonts w:cstheme="minorHAnsi"/>
                <w:sz w:val="18"/>
                <w:szCs w:val="18"/>
              </w:rPr>
            </w:pPr>
            <w:r w:rsidRPr="00BD271C">
              <w:rPr>
                <w:rFonts w:cstheme="minorHAnsi"/>
                <w:sz w:val="18"/>
                <w:szCs w:val="18"/>
              </w:rPr>
              <w:t>R 4 E - [...].</w:t>
            </w:r>
          </w:p>
          <w:p w:rsidR="000D7F0D" w:rsidRPr="00BD271C" w:rsidRDefault="000D7F0D" w:rsidP="000D7F0D">
            <w:pPr>
              <w:rPr>
                <w:rFonts w:cstheme="minorHAnsi"/>
                <w:sz w:val="18"/>
                <w:szCs w:val="18"/>
              </w:rPr>
            </w:pPr>
            <w:r w:rsidRPr="00BD271C">
              <w:rPr>
                <w:rFonts w:cstheme="minorHAnsi"/>
                <w:sz w:val="18"/>
                <w:szCs w:val="18"/>
              </w:rPr>
              <w:t>R 5 - [...].</w:t>
            </w:r>
          </w:p>
          <w:p w:rsidR="000D7F0D" w:rsidRPr="00BD271C" w:rsidRDefault="000D7F0D" w:rsidP="000D7F0D">
            <w:pPr>
              <w:rPr>
                <w:rFonts w:cstheme="minorHAnsi"/>
                <w:sz w:val="18"/>
                <w:szCs w:val="18"/>
              </w:rPr>
            </w:pPr>
            <w:r w:rsidRPr="00BD271C">
              <w:rPr>
                <w:rFonts w:cstheme="minorHAnsi"/>
                <w:sz w:val="18"/>
                <w:szCs w:val="18"/>
              </w:rPr>
              <w:t>R 5 A - [...].</w:t>
            </w:r>
          </w:p>
          <w:p w:rsidR="000D7F0D" w:rsidRPr="00BD271C" w:rsidRDefault="000D7F0D" w:rsidP="000D7F0D">
            <w:pPr>
              <w:rPr>
                <w:rFonts w:cstheme="minorHAnsi"/>
                <w:sz w:val="18"/>
                <w:szCs w:val="18"/>
              </w:rPr>
            </w:pPr>
            <w:r w:rsidRPr="00BD271C">
              <w:rPr>
                <w:rFonts w:cstheme="minorHAnsi"/>
                <w:sz w:val="18"/>
                <w:szCs w:val="18"/>
              </w:rPr>
              <w:t>R 5 B - [...].</w:t>
            </w:r>
          </w:p>
          <w:p w:rsidR="000D7F0D" w:rsidRPr="00BD271C" w:rsidRDefault="000D7F0D" w:rsidP="000D7F0D">
            <w:pPr>
              <w:rPr>
                <w:rFonts w:cstheme="minorHAnsi"/>
                <w:sz w:val="18"/>
                <w:szCs w:val="18"/>
              </w:rPr>
            </w:pPr>
            <w:r w:rsidRPr="00BD271C">
              <w:rPr>
                <w:rFonts w:cstheme="minorHAnsi"/>
                <w:sz w:val="18"/>
                <w:szCs w:val="18"/>
              </w:rPr>
              <w:t>R 5 C - [...].</w:t>
            </w:r>
          </w:p>
          <w:p w:rsidR="000D7F0D" w:rsidRPr="00BD271C" w:rsidRDefault="000D7F0D" w:rsidP="000D7F0D">
            <w:pPr>
              <w:rPr>
                <w:rFonts w:cstheme="minorHAnsi"/>
                <w:sz w:val="18"/>
                <w:szCs w:val="18"/>
              </w:rPr>
            </w:pPr>
            <w:r w:rsidRPr="00BD271C">
              <w:rPr>
                <w:rFonts w:cstheme="minorHAnsi"/>
                <w:sz w:val="18"/>
                <w:szCs w:val="18"/>
              </w:rPr>
              <w:t>R 5 D - [...].</w:t>
            </w:r>
          </w:p>
          <w:p w:rsidR="000D7F0D" w:rsidRPr="00BD271C" w:rsidRDefault="000D7F0D" w:rsidP="000D7F0D">
            <w:pPr>
              <w:rPr>
                <w:rFonts w:cstheme="minorHAnsi"/>
                <w:sz w:val="18"/>
                <w:szCs w:val="18"/>
              </w:rPr>
            </w:pPr>
            <w:r w:rsidRPr="00BD271C">
              <w:rPr>
                <w:rFonts w:cstheme="minorHAnsi"/>
                <w:sz w:val="18"/>
                <w:szCs w:val="18"/>
              </w:rPr>
              <w:t>R 5 E - [...].</w:t>
            </w:r>
          </w:p>
          <w:p w:rsidR="000D7F0D" w:rsidRPr="00BD271C" w:rsidRDefault="000D7F0D" w:rsidP="000D7F0D">
            <w:pPr>
              <w:rPr>
                <w:rFonts w:cstheme="minorHAnsi"/>
                <w:sz w:val="18"/>
                <w:szCs w:val="18"/>
              </w:rPr>
            </w:pPr>
            <w:r w:rsidRPr="00BD271C">
              <w:rPr>
                <w:rFonts w:cstheme="minorHAnsi"/>
                <w:sz w:val="18"/>
                <w:szCs w:val="18"/>
              </w:rPr>
              <w:t>R 5 F - [...].</w:t>
            </w:r>
          </w:p>
          <w:p w:rsidR="000D7F0D" w:rsidRPr="00BD271C" w:rsidRDefault="000D7F0D" w:rsidP="000D7F0D">
            <w:pPr>
              <w:rPr>
                <w:rFonts w:cstheme="minorHAnsi"/>
                <w:sz w:val="18"/>
                <w:szCs w:val="18"/>
              </w:rPr>
            </w:pPr>
            <w:r w:rsidRPr="00BD271C">
              <w:rPr>
                <w:rFonts w:cstheme="minorHAnsi"/>
                <w:sz w:val="18"/>
                <w:szCs w:val="18"/>
              </w:rPr>
              <w:t>R 5 G - [...].</w:t>
            </w:r>
          </w:p>
          <w:p w:rsidR="000D7F0D" w:rsidRPr="00BD271C" w:rsidRDefault="000D7F0D" w:rsidP="000D7F0D">
            <w:pPr>
              <w:rPr>
                <w:rFonts w:cstheme="minorHAnsi"/>
                <w:sz w:val="18"/>
                <w:szCs w:val="18"/>
              </w:rPr>
            </w:pPr>
            <w:r w:rsidRPr="00BD271C">
              <w:rPr>
                <w:rFonts w:cstheme="minorHAnsi"/>
                <w:sz w:val="18"/>
                <w:szCs w:val="18"/>
              </w:rPr>
              <w:t>R 5 H - [...].</w:t>
            </w:r>
          </w:p>
          <w:p w:rsidR="000D7F0D" w:rsidRPr="00BD271C" w:rsidRDefault="000D7F0D" w:rsidP="000D7F0D">
            <w:pPr>
              <w:rPr>
                <w:rFonts w:cstheme="minorHAnsi"/>
                <w:sz w:val="18"/>
                <w:szCs w:val="18"/>
              </w:rPr>
            </w:pPr>
            <w:r w:rsidRPr="00BD271C">
              <w:rPr>
                <w:rFonts w:cstheme="minorHAnsi"/>
                <w:sz w:val="18"/>
                <w:szCs w:val="18"/>
              </w:rPr>
              <w:t>R 5 I - [...].</w:t>
            </w:r>
          </w:p>
          <w:p w:rsidR="000D7F0D" w:rsidRPr="00BD271C" w:rsidRDefault="000D7F0D" w:rsidP="000D7F0D">
            <w:pPr>
              <w:rPr>
                <w:rFonts w:cstheme="minorHAnsi"/>
                <w:sz w:val="18"/>
                <w:szCs w:val="18"/>
              </w:rPr>
            </w:pPr>
            <w:r w:rsidRPr="00BD271C">
              <w:rPr>
                <w:rFonts w:cstheme="minorHAnsi"/>
                <w:sz w:val="18"/>
                <w:szCs w:val="18"/>
              </w:rPr>
              <w:t>R 5 J - [...].</w:t>
            </w:r>
          </w:p>
          <w:p w:rsidR="000D7F0D" w:rsidRPr="00BD271C" w:rsidRDefault="000D7F0D" w:rsidP="000D7F0D">
            <w:pPr>
              <w:rPr>
                <w:rFonts w:cstheme="minorHAnsi"/>
                <w:sz w:val="18"/>
                <w:szCs w:val="18"/>
              </w:rPr>
            </w:pPr>
            <w:r w:rsidRPr="00BD271C">
              <w:rPr>
                <w:rFonts w:cstheme="minorHAnsi"/>
                <w:sz w:val="18"/>
                <w:szCs w:val="18"/>
              </w:rPr>
              <w:t>R 6 - [...].</w:t>
            </w:r>
          </w:p>
          <w:p w:rsidR="000D7F0D" w:rsidRPr="00BD271C" w:rsidRDefault="000D7F0D" w:rsidP="000D7F0D">
            <w:pPr>
              <w:rPr>
                <w:rFonts w:cstheme="minorHAnsi"/>
                <w:sz w:val="18"/>
                <w:szCs w:val="18"/>
              </w:rPr>
            </w:pPr>
            <w:r w:rsidRPr="00BD271C">
              <w:rPr>
                <w:rFonts w:cstheme="minorHAnsi"/>
                <w:sz w:val="18"/>
                <w:szCs w:val="18"/>
              </w:rPr>
              <w:t>R 7 - [...].</w:t>
            </w:r>
          </w:p>
          <w:p w:rsidR="000D7F0D" w:rsidRPr="00BD271C" w:rsidRDefault="000D7F0D" w:rsidP="000D7F0D">
            <w:pPr>
              <w:rPr>
                <w:rFonts w:cstheme="minorHAnsi"/>
                <w:sz w:val="18"/>
                <w:szCs w:val="18"/>
              </w:rPr>
            </w:pPr>
            <w:r w:rsidRPr="00BD271C">
              <w:rPr>
                <w:rFonts w:cstheme="minorHAnsi"/>
                <w:sz w:val="18"/>
                <w:szCs w:val="18"/>
              </w:rPr>
              <w:t>R 8 - [...].</w:t>
            </w:r>
          </w:p>
          <w:p w:rsidR="000D7F0D" w:rsidRPr="00BD271C" w:rsidRDefault="000D7F0D" w:rsidP="000D7F0D">
            <w:pPr>
              <w:rPr>
                <w:rFonts w:cstheme="minorHAnsi"/>
                <w:sz w:val="18"/>
                <w:szCs w:val="18"/>
              </w:rPr>
            </w:pPr>
            <w:r w:rsidRPr="00BD271C">
              <w:rPr>
                <w:rFonts w:cstheme="minorHAnsi"/>
                <w:sz w:val="18"/>
                <w:szCs w:val="18"/>
              </w:rPr>
              <w:t>R 9 - [...].</w:t>
            </w:r>
          </w:p>
          <w:p w:rsidR="000D7F0D" w:rsidRPr="00BD271C" w:rsidRDefault="000D7F0D" w:rsidP="000D7F0D">
            <w:pPr>
              <w:rPr>
                <w:rFonts w:cstheme="minorHAnsi"/>
                <w:sz w:val="18"/>
                <w:szCs w:val="18"/>
              </w:rPr>
            </w:pPr>
            <w:r w:rsidRPr="00BD271C">
              <w:rPr>
                <w:rFonts w:cstheme="minorHAnsi"/>
                <w:sz w:val="18"/>
                <w:szCs w:val="18"/>
              </w:rPr>
              <w:lastRenderedPageBreak/>
              <w:t>R 9 A - [...].</w:t>
            </w:r>
          </w:p>
          <w:p w:rsidR="000D7F0D" w:rsidRPr="00BD271C" w:rsidRDefault="000D7F0D" w:rsidP="000D7F0D">
            <w:pPr>
              <w:rPr>
                <w:rFonts w:cstheme="minorHAnsi"/>
                <w:sz w:val="18"/>
                <w:szCs w:val="18"/>
              </w:rPr>
            </w:pPr>
            <w:r w:rsidRPr="00BD271C">
              <w:rPr>
                <w:rFonts w:cstheme="minorHAnsi"/>
                <w:sz w:val="18"/>
                <w:szCs w:val="18"/>
              </w:rPr>
              <w:t>R 9 B - [...].</w:t>
            </w:r>
          </w:p>
          <w:p w:rsidR="000D7F0D" w:rsidRPr="00BD271C" w:rsidRDefault="000D7F0D" w:rsidP="000D7F0D">
            <w:pPr>
              <w:rPr>
                <w:rFonts w:cstheme="minorHAnsi"/>
                <w:sz w:val="18"/>
                <w:szCs w:val="18"/>
              </w:rPr>
            </w:pPr>
            <w:r w:rsidRPr="00BD271C">
              <w:rPr>
                <w:rFonts w:cstheme="minorHAnsi"/>
                <w:sz w:val="18"/>
                <w:szCs w:val="18"/>
              </w:rPr>
              <w:t>R 9 C - [...].</w:t>
            </w:r>
          </w:p>
          <w:p w:rsidR="000D7F0D" w:rsidRPr="00BD271C" w:rsidRDefault="000D7F0D" w:rsidP="000D7F0D">
            <w:pPr>
              <w:rPr>
                <w:rFonts w:cstheme="minorHAnsi"/>
                <w:sz w:val="18"/>
                <w:szCs w:val="18"/>
              </w:rPr>
            </w:pPr>
            <w:r w:rsidRPr="00BD271C">
              <w:rPr>
                <w:rFonts w:cstheme="minorHAnsi"/>
                <w:sz w:val="18"/>
                <w:szCs w:val="18"/>
              </w:rPr>
              <w:t>R 9 C - [...].</w:t>
            </w:r>
          </w:p>
          <w:p w:rsidR="000D7F0D" w:rsidRPr="00BD271C" w:rsidRDefault="000D7F0D" w:rsidP="000D7F0D">
            <w:pPr>
              <w:rPr>
                <w:rFonts w:cstheme="minorHAnsi"/>
                <w:sz w:val="18"/>
                <w:szCs w:val="18"/>
              </w:rPr>
            </w:pPr>
            <w:r w:rsidRPr="00BD271C">
              <w:rPr>
                <w:rFonts w:cstheme="minorHAnsi"/>
                <w:sz w:val="18"/>
                <w:szCs w:val="18"/>
              </w:rPr>
              <w:t>R 10 - [...].</w:t>
            </w:r>
          </w:p>
          <w:p w:rsidR="000D7F0D" w:rsidRPr="00BD271C" w:rsidRDefault="000D7F0D" w:rsidP="000D7F0D">
            <w:pPr>
              <w:rPr>
                <w:rFonts w:cstheme="minorHAnsi"/>
                <w:sz w:val="18"/>
                <w:szCs w:val="18"/>
              </w:rPr>
            </w:pPr>
            <w:r w:rsidRPr="00BD271C">
              <w:rPr>
                <w:rFonts w:cstheme="minorHAnsi"/>
                <w:sz w:val="18"/>
                <w:szCs w:val="18"/>
              </w:rPr>
              <w:t>R 10 A - [...].</w:t>
            </w:r>
          </w:p>
          <w:p w:rsidR="000D7F0D" w:rsidRPr="00BD271C" w:rsidRDefault="000D7F0D" w:rsidP="000D7F0D">
            <w:pPr>
              <w:rPr>
                <w:rFonts w:cstheme="minorHAnsi"/>
                <w:sz w:val="18"/>
                <w:szCs w:val="18"/>
              </w:rPr>
            </w:pPr>
            <w:r w:rsidRPr="00BD271C">
              <w:rPr>
                <w:rFonts w:cstheme="minorHAnsi"/>
                <w:sz w:val="18"/>
                <w:szCs w:val="18"/>
              </w:rPr>
              <w:t>R 10 B - [...].</w:t>
            </w:r>
          </w:p>
          <w:p w:rsidR="000D7F0D" w:rsidRPr="00BD271C" w:rsidRDefault="000D7F0D" w:rsidP="000D7F0D">
            <w:pPr>
              <w:rPr>
                <w:rFonts w:cstheme="minorHAnsi"/>
                <w:sz w:val="18"/>
                <w:szCs w:val="18"/>
              </w:rPr>
            </w:pPr>
            <w:r w:rsidRPr="00BD271C">
              <w:rPr>
                <w:rFonts w:cstheme="minorHAnsi"/>
                <w:sz w:val="18"/>
                <w:szCs w:val="18"/>
              </w:rPr>
              <w:t>R 10 C - [...].</w:t>
            </w:r>
          </w:p>
          <w:p w:rsidR="000D7F0D" w:rsidRPr="00BD271C" w:rsidRDefault="000D7F0D" w:rsidP="000D7F0D">
            <w:pPr>
              <w:rPr>
                <w:rFonts w:cstheme="minorHAnsi"/>
                <w:sz w:val="18"/>
                <w:szCs w:val="18"/>
              </w:rPr>
            </w:pPr>
            <w:r w:rsidRPr="00BD271C">
              <w:rPr>
                <w:rFonts w:cstheme="minorHAnsi"/>
                <w:sz w:val="18"/>
                <w:szCs w:val="18"/>
              </w:rPr>
              <w:t>R 10 D - [...].</w:t>
            </w:r>
          </w:p>
          <w:p w:rsidR="000D7F0D" w:rsidRPr="00BD271C" w:rsidRDefault="000D7F0D" w:rsidP="000D7F0D">
            <w:pPr>
              <w:rPr>
                <w:rFonts w:cstheme="minorHAnsi"/>
                <w:sz w:val="18"/>
                <w:szCs w:val="18"/>
              </w:rPr>
            </w:pPr>
            <w:r w:rsidRPr="00BD271C">
              <w:rPr>
                <w:rFonts w:cstheme="minorHAnsi"/>
                <w:sz w:val="18"/>
                <w:szCs w:val="18"/>
              </w:rPr>
              <w:t>R 10 E - [...].</w:t>
            </w:r>
          </w:p>
          <w:p w:rsidR="000D7F0D" w:rsidRPr="00BD271C" w:rsidRDefault="000D7F0D" w:rsidP="000D7F0D">
            <w:pPr>
              <w:rPr>
                <w:rFonts w:cstheme="minorHAnsi"/>
                <w:sz w:val="18"/>
                <w:szCs w:val="18"/>
              </w:rPr>
            </w:pPr>
            <w:r w:rsidRPr="00BD271C">
              <w:rPr>
                <w:rFonts w:cstheme="minorHAnsi"/>
                <w:sz w:val="18"/>
                <w:szCs w:val="18"/>
              </w:rPr>
              <w:t>R 10 F - [...].</w:t>
            </w:r>
          </w:p>
          <w:p w:rsidR="000D7F0D" w:rsidRPr="00BD271C" w:rsidRDefault="000D7F0D" w:rsidP="000D7F0D">
            <w:pPr>
              <w:rPr>
                <w:rFonts w:cstheme="minorHAnsi"/>
                <w:sz w:val="18"/>
                <w:szCs w:val="18"/>
              </w:rPr>
            </w:pPr>
            <w:r w:rsidRPr="00BD271C">
              <w:rPr>
                <w:rFonts w:cstheme="minorHAnsi"/>
                <w:sz w:val="18"/>
                <w:szCs w:val="18"/>
              </w:rPr>
              <w:t>R 11 - [...].</w:t>
            </w:r>
          </w:p>
          <w:p w:rsidR="000D7F0D" w:rsidRPr="00BD271C" w:rsidRDefault="000D7F0D" w:rsidP="000D7F0D">
            <w:pPr>
              <w:rPr>
                <w:rFonts w:cstheme="minorHAnsi"/>
                <w:sz w:val="18"/>
                <w:szCs w:val="18"/>
              </w:rPr>
            </w:pPr>
            <w:r w:rsidRPr="00BD271C">
              <w:rPr>
                <w:rFonts w:cstheme="minorHAnsi"/>
                <w:sz w:val="18"/>
                <w:szCs w:val="18"/>
              </w:rPr>
              <w:t>R 12 [...].</w:t>
            </w:r>
          </w:p>
          <w:p w:rsidR="000D7F0D" w:rsidRPr="00BD271C" w:rsidRDefault="000D7F0D" w:rsidP="000D7F0D">
            <w:pPr>
              <w:rPr>
                <w:rFonts w:cstheme="minorHAnsi"/>
                <w:sz w:val="18"/>
                <w:szCs w:val="18"/>
              </w:rPr>
            </w:pPr>
            <w:r w:rsidRPr="00BD271C">
              <w:rPr>
                <w:rFonts w:cstheme="minorHAnsi"/>
                <w:sz w:val="18"/>
                <w:szCs w:val="18"/>
              </w:rPr>
              <w:t>R 12 A - [...].</w:t>
            </w:r>
          </w:p>
          <w:p w:rsidR="000D7F0D" w:rsidRPr="00BD271C" w:rsidRDefault="000D7F0D" w:rsidP="000D7F0D">
            <w:pPr>
              <w:rPr>
                <w:rFonts w:cstheme="minorHAnsi"/>
                <w:sz w:val="18"/>
                <w:szCs w:val="18"/>
              </w:rPr>
            </w:pPr>
            <w:r w:rsidRPr="00BD271C">
              <w:rPr>
                <w:rFonts w:cstheme="minorHAnsi"/>
                <w:sz w:val="18"/>
                <w:szCs w:val="18"/>
              </w:rPr>
              <w:t>R 12 B - [...].</w:t>
            </w:r>
          </w:p>
          <w:p w:rsidR="000D7F0D" w:rsidRPr="00BD271C" w:rsidRDefault="000D7F0D" w:rsidP="000D7F0D">
            <w:pPr>
              <w:rPr>
                <w:rFonts w:cstheme="minorHAnsi"/>
                <w:sz w:val="18"/>
                <w:szCs w:val="18"/>
              </w:rPr>
            </w:pPr>
            <w:r w:rsidRPr="00BD271C">
              <w:rPr>
                <w:rFonts w:cstheme="minorHAnsi"/>
                <w:sz w:val="18"/>
                <w:szCs w:val="18"/>
              </w:rPr>
              <w:t>R 12 C - [...].</w:t>
            </w:r>
          </w:p>
          <w:p w:rsidR="000D7F0D" w:rsidRPr="00BD271C" w:rsidRDefault="000D7F0D" w:rsidP="000D7F0D">
            <w:pPr>
              <w:rPr>
                <w:rFonts w:cstheme="minorHAnsi"/>
                <w:sz w:val="18"/>
                <w:szCs w:val="18"/>
              </w:rPr>
            </w:pPr>
            <w:r w:rsidRPr="00BD271C">
              <w:rPr>
                <w:rFonts w:cstheme="minorHAnsi"/>
                <w:sz w:val="18"/>
                <w:szCs w:val="18"/>
              </w:rPr>
              <w:t>R 12 D - [...].</w:t>
            </w:r>
          </w:p>
          <w:p w:rsidR="000D7F0D" w:rsidRPr="00BD271C" w:rsidRDefault="000D7F0D" w:rsidP="000D7F0D">
            <w:pPr>
              <w:rPr>
                <w:rFonts w:cstheme="minorHAnsi"/>
                <w:sz w:val="18"/>
                <w:szCs w:val="18"/>
              </w:rPr>
            </w:pPr>
            <w:r w:rsidRPr="00BD271C">
              <w:rPr>
                <w:rFonts w:cstheme="minorHAnsi"/>
                <w:sz w:val="18"/>
                <w:szCs w:val="18"/>
              </w:rPr>
              <w:t>R 12 E - [...].</w:t>
            </w:r>
          </w:p>
          <w:p w:rsidR="000D7F0D" w:rsidRPr="00BD271C" w:rsidRDefault="000D7F0D" w:rsidP="000D7F0D">
            <w:pPr>
              <w:rPr>
                <w:rFonts w:cstheme="minorHAnsi"/>
                <w:sz w:val="18"/>
                <w:szCs w:val="18"/>
              </w:rPr>
            </w:pPr>
            <w:r w:rsidRPr="00BD271C">
              <w:rPr>
                <w:rFonts w:cstheme="minorHAnsi"/>
                <w:sz w:val="18"/>
                <w:szCs w:val="18"/>
              </w:rPr>
              <w:t>R 12 F - [...].</w:t>
            </w:r>
          </w:p>
          <w:p w:rsidR="000D7F0D" w:rsidRPr="00BD271C" w:rsidRDefault="000D7F0D" w:rsidP="000D7F0D">
            <w:pPr>
              <w:rPr>
                <w:rFonts w:cstheme="minorHAnsi"/>
                <w:sz w:val="18"/>
                <w:szCs w:val="18"/>
              </w:rPr>
            </w:pPr>
            <w:r w:rsidRPr="00BD271C">
              <w:rPr>
                <w:rFonts w:cstheme="minorHAnsi"/>
                <w:sz w:val="18"/>
                <w:szCs w:val="18"/>
              </w:rPr>
              <w:t>R 12 G - [...].</w:t>
            </w:r>
          </w:p>
          <w:p w:rsidR="000D7F0D" w:rsidRPr="00BD271C" w:rsidRDefault="000D7F0D" w:rsidP="000D7F0D">
            <w:pPr>
              <w:rPr>
                <w:rFonts w:cstheme="minorHAnsi"/>
                <w:sz w:val="18"/>
                <w:szCs w:val="18"/>
              </w:rPr>
            </w:pPr>
            <w:r w:rsidRPr="00BD271C">
              <w:rPr>
                <w:rFonts w:cstheme="minorHAnsi"/>
                <w:sz w:val="18"/>
                <w:szCs w:val="18"/>
              </w:rPr>
              <w:t>R 12 H - [...].</w:t>
            </w:r>
          </w:p>
          <w:p w:rsidR="000D7F0D" w:rsidRPr="00BD271C" w:rsidRDefault="000D7F0D" w:rsidP="000D7F0D">
            <w:pPr>
              <w:rPr>
                <w:rFonts w:cstheme="minorHAnsi"/>
                <w:sz w:val="18"/>
                <w:szCs w:val="18"/>
              </w:rPr>
            </w:pPr>
            <w:r w:rsidRPr="00BD271C">
              <w:rPr>
                <w:rFonts w:cstheme="minorHAnsi"/>
                <w:sz w:val="18"/>
                <w:szCs w:val="18"/>
              </w:rPr>
              <w:t>R 12 I - [...].</w:t>
            </w:r>
          </w:p>
          <w:p w:rsidR="000D7F0D" w:rsidRPr="00BD271C" w:rsidRDefault="000D7F0D" w:rsidP="000D7F0D">
            <w:pPr>
              <w:rPr>
                <w:rFonts w:cstheme="minorHAnsi"/>
                <w:sz w:val="18"/>
                <w:szCs w:val="18"/>
              </w:rPr>
            </w:pPr>
            <w:r w:rsidRPr="00BD271C">
              <w:rPr>
                <w:rFonts w:cstheme="minorHAnsi"/>
                <w:sz w:val="18"/>
                <w:szCs w:val="18"/>
              </w:rPr>
              <w:t>R 12 J - [...].</w:t>
            </w:r>
          </w:p>
          <w:p w:rsidR="000D7F0D" w:rsidRPr="00BD271C" w:rsidRDefault="000D7F0D" w:rsidP="000D7F0D">
            <w:pPr>
              <w:rPr>
                <w:rFonts w:cstheme="minorHAnsi"/>
                <w:sz w:val="18"/>
                <w:szCs w:val="18"/>
              </w:rPr>
            </w:pPr>
            <w:r w:rsidRPr="00BD271C">
              <w:rPr>
                <w:rFonts w:cstheme="minorHAnsi"/>
                <w:sz w:val="18"/>
                <w:szCs w:val="18"/>
              </w:rPr>
              <w:t>R 12 K - [...].</w:t>
            </w:r>
          </w:p>
          <w:p w:rsidR="000D7F0D" w:rsidRPr="00BD271C" w:rsidRDefault="000D7F0D" w:rsidP="000D7F0D">
            <w:pPr>
              <w:rPr>
                <w:rFonts w:cstheme="minorHAnsi"/>
                <w:sz w:val="18"/>
                <w:szCs w:val="18"/>
              </w:rPr>
            </w:pPr>
            <w:r w:rsidRPr="00BD271C">
              <w:rPr>
                <w:rFonts w:cstheme="minorHAnsi"/>
                <w:sz w:val="18"/>
                <w:szCs w:val="18"/>
              </w:rPr>
              <w:t>R 12 L - [...].</w:t>
            </w:r>
          </w:p>
          <w:p w:rsidR="000D7F0D" w:rsidRPr="00BD271C" w:rsidRDefault="000D7F0D" w:rsidP="000D7F0D">
            <w:pPr>
              <w:rPr>
                <w:rFonts w:cstheme="minorHAnsi"/>
                <w:sz w:val="18"/>
                <w:szCs w:val="18"/>
              </w:rPr>
            </w:pPr>
            <w:r w:rsidRPr="00BD271C">
              <w:rPr>
                <w:rFonts w:cstheme="minorHAnsi"/>
                <w:sz w:val="18"/>
                <w:szCs w:val="18"/>
              </w:rPr>
              <w:t>R 12 M - [...].</w:t>
            </w:r>
          </w:p>
          <w:p w:rsidR="000D7F0D" w:rsidRPr="00BD271C" w:rsidRDefault="000D7F0D" w:rsidP="000D7F0D">
            <w:pPr>
              <w:rPr>
                <w:rFonts w:cstheme="minorHAnsi"/>
                <w:sz w:val="18"/>
                <w:szCs w:val="18"/>
              </w:rPr>
            </w:pPr>
            <w:r w:rsidRPr="00BD271C">
              <w:rPr>
                <w:rFonts w:cstheme="minorHAnsi"/>
                <w:sz w:val="18"/>
                <w:szCs w:val="18"/>
              </w:rPr>
              <w:t>R 12 N - [...].</w:t>
            </w:r>
          </w:p>
          <w:p w:rsidR="000D7F0D" w:rsidRPr="00BD271C" w:rsidRDefault="000D7F0D" w:rsidP="000D7F0D">
            <w:pPr>
              <w:rPr>
                <w:rFonts w:cstheme="minorHAnsi"/>
                <w:sz w:val="18"/>
                <w:szCs w:val="18"/>
              </w:rPr>
            </w:pPr>
            <w:r w:rsidRPr="00BD271C">
              <w:rPr>
                <w:rFonts w:cstheme="minorHAnsi"/>
                <w:sz w:val="18"/>
                <w:szCs w:val="18"/>
              </w:rPr>
              <w:t>R 12 O - [...].</w:t>
            </w:r>
          </w:p>
          <w:p w:rsidR="000D7F0D" w:rsidRPr="00BD271C" w:rsidRDefault="000D7F0D" w:rsidP="000D7F0D">
            <w:pPr>
              <w:rPr>
                <w:rFonts w:cstheme="minorHAnsi"/>
                <w:sz w:val="18"/>
                <w:szCs w:val="18"/>
              </w:rPr>
            </w:pPr>
            <w:r w:rsidRPr="00BD271C">
              <w:rPr>
                <w:rFonts w:cstheme="minorHAnsi"/>
                <w:sz w:val="18"/>
                <w:szCs w:val="18"/>
              </w:rPr>
              <w:t>R 12 P - [...].</w:t>
            </w:r>
          </w:p>
          <w:p w:rsidR="000D7F0D" w:rsidRPr="00BD271C" w:rsidRDefault="000D7F0D" w:rsidP="000D7F0D">
            <w:pPr>
              <w:rPr>
                <w:rFonts w:cstheme="minorHAnsi"/>
                <w:sz w:val="18"/>
                <w:szCs w:val="18"/>
              </w:rPr>
            </w:pPr>
            <w:r w:rsidRPr="00BD271C">
              <w:rPr>
                <w:rFonts w:cstheme="minorHAnsi"/>
                <w:sz w:val="18"/>
                <w:szCs w:val="18"/>
              </w:rPr>
              <w:lastRenderedPageBreak/>
              <w:t>R 12 Q - [...].</w:t>
            </w:r>
          </w:p>
          <w:p w:rsidR="000D7F0D" w:rsidRPr="00BD271C" w:rsidRDefault="000D7F0D" w:rsidP="000D7F0D">
            <w:pPr>
              <w:rPr>
                <w:rFonts w:cstheme="minorHAnsi"/>
                <w:sz w:val="18"/>
                <w:szCs w:val="18"/>
              </w:rPr>
            </w:pPr>
            <w:r w:rsidRPr="00BD271C">
              <w:rPr>
                <w:rFonts w:cstheme="minorHAnsi"/>
                <w:sz w:val="18"/>
                <w:szCs w:val="18"/>
              </w:rPr>
              <w:t>R 13 - [...].</w:t>
            </w:r>
          </w:p>
          <w:p w:rsidR="000D7F0D" w:rsidRPr="00BD271C" w:rsidRDefault="000D7F0D" w:rsidP="000D7F0D">
            <w:pPr>
              <w:rPr>
                <w:rFonts w:cstheme="minorHAnsi"/>
                <w:sz w:val="18"/>
                <w:szCs w:val="18"/>
              </w:rPr>
            </w:pPr>
            <w:r w:rsidRPr="00BD271C">
              <w:rPr>
                <w:rFonts w:cstheme="minorHAnsi"/>
                <w:sz w:val="18"/>
                <w:szCs w:val="18"/>
              </w:rPr>
              <w:t>R 13 A - [...].</w:t>
            </w:r>
          </w:p>
          <w:p w:rsidR="000D7F0D" w:rsidRPr="00BD271C" w:rsidRDefault="000D7F0D" w:rsidP="000D7F0D">
            <w:pPr>
              <w:rPr>
                <w:rFonts w:cstheme="minorHAnsi"/>
                <w:sz w:val="18"/>
                <w:szCs w:val="18"/>
              </w:rPr>
            </w:pPr>
            <w:r w:rsidRPr="00BD271C">
              <w:rPr>
                <w:rFonts w:cstheme="minorHAnsi"/>
                <w:sz w:val="18"/>
                <w:szCs w:val="18"/>
              </w:rPr>
              <w:t>R 13 B - [...].</w:t>
            </w:r>
          </w:p>
          <w:p w:rsidR="000D7F0D" w:rsidRPr="00BD271C" w:rsidRDefault="000D7F0D" w:rsidP="000D7F0D">
            <w:pPr>
              <w:rPr>
                <w:rFonts w:cstheme="minorHAnsi"/>
                <w:sz w:val="18"/>
                <w:szCs w:val="18"/>
              </w:rPr>
            </w:pPr>
            <w:r w:rsidRPr="00BD271C">
              <w:rPr>
                <w:rFonts w:cstheme="minorHAnsi"/>
                <w:sz w:val="18"/>
                <w:szCs w:val="18"/>
              </w:rPr>
              <w:t>R 13 C - [...];</w:t>
            </w:r>
          </w:p>
          <w:p w:rsidR="000D7F0D" w:rsidRPr="00BD271C" w:rsidRDefault="000D7F0D" w:rsidP="000D7F0D">
            <w:pPr>
              <w:rPr>
                <w:rFonts w:cstheme="minorHAnsi"/>
                <w:sz w:val="18"/>
                <w:szCs w:val="18"/>
              </w:rPr>
            </w:pPr>
            <w:r w:rsidRPr="00BD271C">
              <w:rPr>
                <w:rFonts w:cstheme="minorHAnsi"/>
                <w:sz w:val="18"/>
                <w:szCs w:val="18"/>
              </w:rPr>
              <w:t>R 13 D - [...].</w:t>
            </w:r>
          </w:p>
          <w:p w:rsidR="000D7F0D" w:rsidRPr="00BD271C" w:rsidRDefault="000D7F0D" w:rsidP="000D7F0D">
            <w:pPr>
              <w:rPr>
                <w:rFonts w:cstheme="minorHAnsi"/>
                <w:sz w:val="18"/>
                <w:szCs w:val="18"/>
              </w:rPr>
            </w:pPr>
            <w:r w:rsidRPr="00BD271C">
              <w:rPr>
                <w:rFonts w:cstheme="minorHAnsi"/>
                <w:sz w:val="18"/>
                <w:szCs w:val="18"/>
              </w:rPr>
              <w:t>R 13 E - [...].</w:t>
            </w:r>
          </w:p>
        </w:tc>
        <w:tc>
          <w:tcPr>
            <w:tcW w:w="2552" w:type="dxa"/>
          </w:tcPr>
          <w:p w:rsidR="000D7F0D" w:rsidRPr="00BD271C" w:rsidRDefault="000D7F0D" w:rsidP="000D7F0D">
            <w:pPr>
              <w:rPr>
                <w:rFonts w:cstheme="minorHAnsi"/>
                <w:sz w:val="18"/>
                <w:szCs w:val="18"/>
              </w:rPr>
            </w:pPr>
          </w:p>
        </w:tc>
        <w:tc>
          <w:tcPr>
            <w:tcW w:w="2552" w:type="dxa"/>
          </w:tcPr>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p w:rsidR="000D7F0D" w:rsidRPr="00BD271C" w:rsidRDefault="000D7F0D" w:rsidP="000D7F0D">
            <w:pPr>
              <w:rPr>
                <w:rFonts w:cstheme="minorHAnsi"/>
                <w:sz w:val="18"/>
                <w:szCs w:val="18"/>
              </w:rPr>
            </w:pPr>
          </w:p>
        </w:tc>
        <w:tc>
          <w:tcPr>
            <w:tcW w:w="2551" w:type="dxa"/>
          </w:tcPr>
          <w:p w:rsidR="000D7F0D" w:rsidRPr="00BD271C" w:rsidRDefault="000D7F0D" w:rsidP="000D7F0D">
            <w:pPr>
              <w:rPr>
                <w:rFonts w:cstheme="minorHAnsi"/>
                <w:sz w:val="18"/>
                <w:szCs w:val="18"/>
              </w:rPr>
            </w:pPr>
          </w:p>
        </w:tc>
      </w:tr>
      <w:tr w:rsidR="000D7F0D" w:rsidRPr="00BD271C" w:rsidTr="006667B9">
        <w:trPr>
          <w:cantSplit/>
          <w:trHeight w:val="1134"/>
        </w:trPr>
        <w:tc>
          <w:tcPr>
            <w:tcW w:w="752" w:type="dxa"/>
            <w:shd w:val="clear" w:color="auto" w:fill="F2F2F2" w:themeFill="background1" w:themeFillShade="F2"/>
            <w:textDirection w:val="btLr"/>
          </w:tcPr>
          <w:p w:rsidR="000D7F0D" w:rsidRPr="00BD271C" w:rsidRDefault="000D7F0D" w:rsidP="000D7F0D">
            <w:pPr>
              <w:ind w:left="113" w:right="113"/>
              <w:jc w:val="center"/>
              <w:rPr>
                <w:rFonts w:cstheme="minorHAnsi"/>
                <w:sz w:val="18"/>
                <w:szCs w:val="18"/>
                <w:vertAlign w:val="superscript"/>
              </w:rPr>
            </w:pPr>
          </w:p>
        </w:tc>
        <w:tc>
          <w:tcPr>
            <w:tcW w:w="3071" w:type="dxa"/>
            <w:shd w:val="clear" w:color="auto" w:fill="F2F2F2" w:themeFill="background1" w:themeFillShade="F2"/>
          </w:tcPr>
          <w:p w:rsidR="000D7F0D" w:rsidRPr="00BD271C" w:rsidRDefault="000D7F0D" w:rsidP="000D7F0D">
            <w:pPr>
              <w:jc w:val="cente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b/>
                <w:bCs/>
                <w:sz w:val="18"/>
                <w:szCs w:val="18"/>
              </w:rPr>
            </w:pPr>
            <w:r w:rsidRPr="00BD271C">
              <w:rPr>
                <w:rFonts w:cstheme="minorHAnsi"/>
                <w:b/>
                <w:bCs/>
                <w:sz w:val="18"/>
                <w:szCs w:val="18"/>
              </w:rPr>
              <w:t>A FAVOR</w:t>
            </w:r>
            <w:r w:rsidRPr="00BD271C">
              <w:rPr>
                <w:rFonts w:cstheme="minorHAnsi"/>
                <w:b/>
                <w:bCs/>
                <w:sz w:val="18"/>
                <w:szCs w:val="18"/>
              </w:rPr>
              <w:br/>
              <w:t>CONTRA</w:t>
            </w:r>
            <w:r w:rsidRPr="00BD271C">
              <w:rPr>
                <w:rFonts w:cstheme="minorHAnsi"/>
                <w:b/>
                <w:bCs/>
                <w:sz w:val="18"/>
                <w:szCs w:val="18"/>
              </w:rPr>
              <w:br/>
              <w:t>ABSTENÇÃO</w:t>
            </w:r>
          </w:p>
          <w:p w:rsidR="000D7F0D" w:rsidRPr="00BD271C" w:rsidRDefault="000D7F0D" w:rsidP="000D7F0D">
            <w:pPr>
              <w:rPr>
                <w:rFonts w:cstheme="minorHAnsi"/>
                <w:b/>
                <w:bCs/>
                <w:sz w:val="18"/>
                <w:szCs w:val="18"/>
              </w:rPr>
            </w:pPr>
          </w:p>
          <w:p w:rsidR="000D7F0D" w:rsidRPr="00BD271C" w:rsidRDefault="000D7F0D" w:rsidP="000D7F0D">
            <w:pPr>
              <w:jc w:val="center"/>
              <w:rPr>
                <w:rFonts w:cstheme="minorHAnsi"/>
                <w:sz w:val="18"/>
                <w:szCs w:val="18"/>
              </w:rPr>
            </w:pPr>
            <w:r w:rsidRPr="00BD271C">
              <w:rPr>
                <w:rFonts w:cstheme="minorHAnsi"/>
                <w:b/>
                <w:bCs/>
                <w:color w:val="FF0000"/>
                <w:sz w:val="18"/>
                <w:szCs w:val="18"/>
              </w:rPr>
              <w:t>FORA DO AMBITO</w:t>
            </w: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2" w:type="dxa"/>
            <w:shd w:val="clear" w:color="auto" w:fill="F2F2F2" w:themeFill="background1" w:themeFillShade="F2"/>
          </w:tcPr>
          <w:p w:rsidR="000D7F0D" w:rsidRPr="00BD271C" w:rsidRDefault="000D7F0D" w:rsidP="000D7F0D">
            <w:pPr>
              <w:rPr>
                <w:rFonts w:cstheme="minorHAnsi"/>
                <w:sz w:val="18"/>
                <w:szCs w:val="18"/>
              </w:rPr>
            </w:pPr>
          </w:p>
        </w:tc>
        <w:tc>
          <w:tcPr>
            <w:tcW w:w="2551" w:type="dxa"/>
            <w:shd w:val="clear" w:color="auto" w:fill="F2F2F2" w:themeFill="background1" w:themeFillShade="F2"/>
          </w:tcPr>
          <w:p w:rsidR="000D7F0D" w:rsidRPr="00BD271C" w:rsidRDefault="000D7F0D" w:rsidP="000D7F0D">
            <w:pPr>
              <w:rPr>
                <w:rFonts w:cstheme="minorHAnsi"/>
                <w:sz w:val="18"/>
                <w:szCs w:val="18"/>
              </w:rPr>
            </w:pPr>
          </w:p>
        </w:tc>
      </w:tr>
      <w:tr w:rsidR="000D7F0D" w:rsidRPr="005E681F" w:rsidTr="006667B9">
        <w:trPr>
          <w:cantSplit/>
          <w:trHeight w:val="1134"/>
        </w:trPr>
        <w:tc>
          <w:tcPr>
            <w:tcW w:w="752" w:type="dxa"/>
            <w:textDirection w:val="btLr"/>
          </w:tcPr>
          <w:p w:rsidR="000D7F0D" w:rsidRPr="00BD271C" w:rsidRDefault="000D7F0D" w:rsidP="000D7F0D">
            <w:pPr>
              <w:ind w:left="113" w:right="113"/>
              <w:jc w:val="center"/>
              <w:rPr>
                <w:rFonts w:cstheme="minorHAnsi"/>
                <w:sz w:val="18"/>
                <w:szCs w:val="18"/>
                <w:vertAlign w:val="superscript"/>
              </w:rPr>
            </w:pPr>
          </w:p>
        </w:tc>
        <w:tc>
          <w:tcPr>
            <w:tcW w:w="3071" w:type="dxa"/>
          </w:tcPr>
          <w:p w:rsidR="000D7F0D" w:rsidRPr="00AF71E7" w:rsidRDefault="000D7F0D" w:rsidP="000D7F0D">
            <w:pPr>
              <w:jc w:val="both"/>
              <w:rPr>
                <w:rFonts w:cstheme="minorHAnsi"/>
                <w:sz w:val="18"/>
                <w:szCs w:val="18"/>
              </w:rPr>
            </w:pPr>
            <w:r w:rsidRPr="00BD271C">
              <w:rPr>
                <w:rFonts w:cstheme="minorHAnsi"/>
                <w:sz w:val="18"/>
                <w:szCs w:val="18"/>
              </w:rPr>
              <w:object w:dxaOrig="1376" w:dyaOrig="893">
                <v:shape id="_x0000_i1027" type="#_x0000_t75" style="width:66.5pt;height:41.5pt" o:ole="">
                  <v:imagedata r:id="rId11" o:title=""/>
                </v:shape>
                <o:OLEObject Type="Embed" ProgID="AcroExch.Document.DC" ShapeID="_x0000_i1027" DrawAspect="Icon" ObjectID="_1684142645" r:id="rId13"/>
              </w:object>
            </w:r>
          </w:p>
        </w:tc>
        <w:tc>
          <w:tcPr>
            <w:tcW w:w="2551" w:type="dxa"/>
          </w:tcPr>
          <w:p w:rsidR="000D7F0D" w:rsidRPr="005E681F" w:rsidRDefault="000D7F0D" w:rsidP="000D7F0D">
            <w:pPr>
              <w:rPr>
                <w:rFonts w:cstheme="minorHAnsi"/>
                <w:sz w:val="18"/>
                <w:szCs w:val="18"/>
              </w:rPr>
            </w:pPr>
          </w:p>
        </w:tc>
        <w:tc>
          <w:tcPr>
            <w:tcW w:w="2552" w:type="dxa"/>
          </w:tcPr>
          <w:p w:rsidR="000D7F0D" w:rsidRPr="005E681F" w:rsidRDefault="000D7F0D" w:rsidP="000D7F0D">
            <w:pPr>
              <w:rPr>
                <w:rFonts w:cstheme="minorHAnsi"/>
                <w:sz w:val="18"/>
                <w:szCs w:val="18"/>
              </w:rPr>
            </w:pPr>
          </w:p>
        </w:tc>
        <w:tc>
          <w:tcPr>
            <w:tcW w:w="2552" w:type="dxa"/>
          </w:tcPr>
          <w:p w:rsidR="000D7F0D" w:rsidRPr="005E681F" w:rsidRDefault="000D7F0D" w:rsidP="000D7F0D">
            <w:pPr>
              <w:rPr>
                <w:rFonts w:cstheme="minorHAnsi"/>
                <w:sz w:val="18"/>
                <w:szCs w:val="18"/>
              </w:rPr>
            </w:pPr>
          </w:p>
        </w:tc>
        <w:tc>
          <w:tcPr>
            <w:tcW w:w="2551" w:type="dxa"/>
          </w:tcPr>
          <w:p w:rsidR="000D7F0D" w:rsidRPr="005E681F" w:rsidRDefault="000D7F0D" w:rsidP="000D7F0D">
            <w:pPr>
              <w:rPr>
                <w:rFonts w:cstheme="minorHAnsi"/>
                <w:sz w:val="18"/>
                <w:szCs w:val="18"/>
              </w:rPr>
            </w:pPr>
          </w:p>
        </w:tc>
      </w:tr>
    </w:tbl>
    <w:p w:rsidR="005E681F" w:rsidRPr="005E681F" w:rsidRDefault="005E681F" w:rsidP="005E681F">
      <w:r w:rsidRPr="005E681F">
        <w:br w:type="textWrapping" w:clear="all"/>
      </w:r>
    </w:p>
    <w:p w:rsidR="00F03394" w:rsidRDefault="00F03394"/>
    <w:sectPr w:rsidR="00F03394" w:rsidSect="00F03394">
      <w:headerReference w:type="default" r:id="rId14"/>
      <w:footerReference w:type="default" r:id="rId1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71C" w:rsidRDefault="00BD271C">
      <w:pPr>
        <w:spacing w:after="0" w:line="240" w:lineRule="auto"/>
      </w:pPr>
      <w:r>
        <w:separator/>
      </w:r>
    </w:p>
  </w:endnote>
  <w:endnote w:type="continuationSeparator" w:id="0">
    <w:p w:rsidR="00BD271C" w:rsidRDefault="00BD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66729"/>
      <w:docPartObj>
        <w:docPartGallery w:val="Page Numbers (Bottom of Page)"/>
        <w:docPartUnique/>
      </w:docPartObj>
    </w:sdtPr>
    <w:sdtEndPr/>
    <w:sdtContent>
      <w:p w:rsidR="00BD271C" w:rsidRDefault="00BD271C">
        <w:pPr>
          <w:pStyle w:val="Rodap"/>
          <w:jc w:val="right"/>
        </w:pPr>
        <w:r>
          <w:fldChar w:fldCharType="begin"/>
        </w:r>
        <w:r>
          <w:instrText>PAGE   \* MERGEFORMAT</w:instrText>
        </w:r>
        <w:r>
          <w:fldChar w:fldCharType="separate"/>
        </w:r>
        <w:r>
          <w:t>2</w:t>
        </w:r>
        <w:r>
          <w:fldChar w:fldCharType="end"/>
        </w:r>
      </w:p>
    </w:sdtContent>
  </w:sdt>
  <w:p w:rsidR="00BD271C" w:rsidRDefault="00BD27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71C" w:rsidRDefault="00BD271C">
      <w:pPr>
        <w:spacing w:after="0" w:line="240" w:lineRule="auto"/>
      </w:pPr>
      <w:r>
        <w:separator/>
      </w:r>
    </w:p>
  </w:footnote>
  <w:footnote w:type="continuationSeparator" w:id="0">
    <w:p w:rsidR="00BD271C" w:rsidRDefault="00BD271C">
      <w:pPr>
        <w:spacing w:after="0" w:line="240" w:lineRule="auto"/>
      </w:pPr>
      <w:r>
        <w:continuationSeparator/>
      </w:r>
    </w:p>
  </w:footnote>
  <w:footnote w:id="1">
    <w:p w:rsidR="00BD271C" w:rsidRPr="00A0579A" w:rsidRDefault="00BD271C" w:rsidP="00A0579A">
      <w:pPr>
        <w:pStyle w:val="Textodenotaderodap"/>
        <w:jc w:val="both"/>
        <w:rPr>
          <w:b/>
          <w:bCs/>
        </w:rPr>
      </w:pPr>
      <w:r>
        <w:rPr>
          <w:rStyle w:val="Refdenotaderodap"/>
        </w:rPr>
        <w:footnoteRef/>
      </w:r>
      <w:r>
        <w:t xml:space="preserve"> </w:t>
      </w:r>
      <w:bookmarkStart w:id="0" w:name="_Hlk71557470"/>
      <w:r w:rsidRPr="00A0579A">
        <w:rPr>
          <w:b/>
          <w:bCs/>
        </w:rPr>
        <w:t>Artigo 194.º/2 RAR</w:t>
      </w:r>
      <w:r>
        <w:t xml:space="preserve">: </w:t>
      </w:r>
      <w:r w:rsidRPr="00A0579A">
        <w:t xml:space="preserve">podem ser apresentadas novas propostas, </w:t>
      </w:r>
      <w:r w:rsidRPr="00A0579A">
        <w:rPr>
          <w:b/>
          <w:bCs/>
        </w:rPr>
        <w:t>desde que exclusivamente relativas aos artigos que já estão a ser objeto de discussão e votação na especialidade</w:t>
      </w:r>
      <w:r>
        <w:t>. O</w:t>
      </w:r>
      <w:r w:rsidRPr="00A0579A">
        <w:t xml:space="preserve"> </w:t>
      </w:r>
      <w:r w:rsidRPr="00A0579A">
        <w:rPr>
          <w:b/>
          <w:bCs/>
        </w:rPr>
        <w:t>objeto definitivo da possível alteração ao decreto-lei é delimitado</w:t>
      </w:r>
      <w:r w:rsidRPr="00A0579A">
        <w:t xml:space="preserve"> em função das propostas que tiverem sido apresentadas durante a discussão na generalidade; quando terminada essa discussão, </w:t>
      </w:r>
      <w:r w:rsidRPr="00A0579A">
        <w:rPr>
          <w:b/>
          <w:bCs/>
        </w:rPr>
        <w:t>as eventuais novas propostas de alteração não podem alargar os artigos objeto de possível alteração</w:t>
      </w:r>
      <w:bookmarkEnd w:id="0"/>
    </w:p>
  </w:footnote>
  <w:footnote w:id="2">
    <w:p w:rsidR="00BD271C" w:rsidRDefault="00BD271C">
      <w:pPr>
        <w:pStyle w:val="Textodenotaderodap"/>
      </w:pPr>
      <w:r>
        <w:rPr>
          <w:rStyle w:val="Refdenotaderodap"/>
        </w:rPr>
        <w:footnoteRef/>
      </w:r>
      <w:r>
        <w:t xml:space="preserve"> Ver nota anterior</w:t>
      </w:r>
    </w:p>
  </w:footnote>
  <w:footnote w:id="3">
    <w:p w:rsidR="00BD271C" w:rsidRPr="00A0579A" w:rsidRDefault="00BD271C" w:rsidP="0078742A">
      <w:pPr>
        <w:pStyle w:val="Textodenotaderodap"/>
        <w:jc w:val="both"/>
        <w:rPr>
          <w:b/>
          <w:bCs/>
        </w:rPr>
      </w:pPr>
      <w:r>
        <w:rPr>
          <w:rStyle w:val="Refdenotaderodap"/>
        </w:rPr>
        <w:footnoteRef/>
      </w:r>
      <w:r>
        <w:t xml:space="preserve"> </w:t>
      </w:r>
      <w:r w:rsidRPr="00A0579A">
        <w:rPr>
          <w:b/>
          <w:bCs/>
        </w:rPr>
        <w:t>Artigo 194.º/2 RAR</w:t>
      </w:r>
      <w:r>
        <w:t xml:space="preserve">: </w:t>
      </w:r>
      <w:r w:rsidRPr="00A0579A">
        <w:t xml:space="preserve">podem ser apresentadas novas propostas, </w:t>
      </w:r>
      <w:r w:rsidRPr="00A0579A">
        <w:rPr>
          <w:b/>
          <w:bCs/>
        </w:rPr>
        <w:t>desde que exclusivamente relativas aos artigos que já estão a ser objeto de discussão e votação na especialidade</w:t>
      </w:r>
      <w:r>
        <w:t>. O</w:t>
      </w:r>
      <w:r w:rsidRPr="00A0579A">
        <w:t xml:space="preserve"> </w:t>
      </w:r>
      <w:r w:rsidRPr="00A0579A">
        <w:rPr>
          <w:b/>
          <w:bCs/>
        </w:rPr>
        <w:t>objeto definitivo da possível alteração ao decreto-lei é delimitado</w:t>
      </w:r>
      <w:r w:rsidRPr="00A0579A">
        <w:t xml:space="preserve"> em função das propostas que tiverem sido apresentadas durante a discussão na generalidade; quando terminada essa discussão, </w:t>
      </w:r>
      <w:r w:rsidRPr="00A0579A">
        <w:rPr>
          <w:b/>
          <w:bCs/>
        </w:rPr>
        <w:t>as eventuais novas propostas de alteração não podem alargar os artigos objeto de possível alteração</w:t>
      </w:r>
    </w:p>
    <w:p w:rsidR="00BD271C" w:rsidRDefault="00BD271C">
      <w:pPr>
        <w:pStyle w:val="Textodenotaderodap"/>
      </w:pPr>
    </w:p>
  </w:footnote>
  <w:footnote w:id="4">
    <w:p w:rsidR="00BD271C" w:rsidRPr="00A0579A" w:rsidRDefault="00BD271C" w:rsidP="002A4609">
      <w:pPr>
        <w:pStyle w:val="Textodenotaderodap"/>
        <w:jc w:val="both"/>
        <w:rPr>
          <w:b/>
          <w:bCs/>
        </w:rPr>
      </w:pPr>
      <w:r>
        <w:rPr>
          <w:rStyle w:val="Refdenotaderodap"/>
        </w:rPr>
        <w:footnoteRef/>
      </w:r>
      <w:r>
        <w:t xml:space="preserve"> </w:t>
      </w:r>
      <w:r w:rsidRPr="00A0579A">
        <w:rPr>
          <w:b/>
          <w:bCs/>
        </w:rPr>
        <w:t>Artigo 194.º/2 RAR</w:t>
      </w:r>
      <w:r>
        <w:t xml:space="preserve">: </w:t>
      </w:r>
      <w:r w:rsidRPr="00A0579A">
        <w:t xml:space="preserve">podem ser apresentadas novas propostas, </w:t>
      </w:r>
      <w:r w:rsidRPr="00A0579A">
        <w:rPr>
          <w:b/>
          <w:bCs/>
        </w:rPr>
        <w:t>desde que exclusivamente relativas aos artigos que já estão a ser objeto de discussão e votação na especialidade</w:t>
      </w:r>
      <w:r>
        <w:t>. O</w:t>
      </w:r>
      <w:r w:rsidRPr="00A0579A">
        <w:t xml:space="preserve"> </w:t>
      </w:r>
      <w:r w:rsidRPr="00A0579A">
        <w:rPr>
          <w:b/>
          <w:bCs/>
        </w:rPr>
        <w:t>objeto definitivo da possível alteração ao decreto-lei é delimitado</w:t>
      </w:r>
      <w:r w:rsidRPr="00A0579A">
        <w:t xml:space="preserve"> em função das propostas que tiverem sido apresentadas durante a discussão na generalidade; quando terminada essa discussão, </w:t>
      </w:r>
      <w:r w:rsidRPr="00A0579A">
        <w:rPr>
          <w:b/>
          <w:bCs/>
        </w:rPr>
        <w:t>as eventuais novas propostas de alteração não podem alargar os artigos objeto de possível alteração</w:t>
      </w:r>
    </w:p>
    <w:p w:rsidR="00BD271C" w:rsidRDefault="00BD271C">
      <w:pPr>
        <w:pStyle w:val="Textodenotaderodap"/>
      </w:pPr>
    </w:p>
  </w:footnote>
  <w:footnote w:id="5">
    <w:p w:rsidR="00BD271C" w:rsidRDefault="00BD271C">
      <w:pPr>
        <w:pStyle w:val="Textodenotaderodap"/>
      </w:pPr>
      <w:r>
        <w:rPr>
          <w:rStyle w:val="Refdenotaderodap"/>
        </w:rPr>
        <w:footnoteRef/>
      </w:r>
      <w:r>
        <w:t xml:space="preserve"> Ver nota 1</w:t>
      </w:r>
    </w:p>
  </w:footnote>
  <w:footnote w:id="6">
    <w:p w:rsidR="00BD271C" w:rsidRDefault="00BD271C">
      <w:pPr>
        <w:pStyle w:val="Textodenotaderodap"/>
      </w:pPr>
      <w:r>
        <w:rPr>
          <w:rStyle w:val="Refdenotaderodap"/>
        </w:rPr>
        <w:footnoteRef/>
      </w:r>
      <w:r>
        <w:t xml:space="preserve"> Ver nota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71C" w:rsidRDefault="00BD271C" w:rsidP="00F03394">
    <w:pPr>
      <w:pStyle w:val="Cabealho"/>
      <w:ind w:left="-851" w:firstLine="851"/>
      <w:jc w:val="center"/>
    </w:pPr>
  </w:p>
  <w:p w:rsidR="00BD271C" w:rsidRDefault="00BD271C" w:rsidP="00F03394">
    <w:pPr>
      <w:pBdr>
        <w:bottom w:val="single" w:sz="4" w:space="1" w:color="auto"/>
      </w:pBdr>
      <w:spacing w:after="0" w:line="276" w:lineRule="auto"/>
      <w:jc w:val="center"/>
      <w:rPr>
        <w:rFonts w:ascii="Calibri Light" w:eastAsia="Arial Unicode MS" w:hAnsi="Calibri Light" w:cs="Arial"/>
        <w:sz w:val="18"/>
        <w:szCs w:val="18"/>
      </w:rPr>
    </w:pPr>
    <w:r>
      <w:rPr>
        <w:rFonts w:ascii="Calibri Light" w:eastAsia="Arial Unicode MS" w:hAnsi="Calibri Light" w:cs="Arial"/>
        <w:sz w:val="18"/>
        <w:szCs w:val="18"/>
      </w:rPr>
      <w:t>COMISSÃO DE AMBIENTE, ENERGIA E ORDENAMENTO DO TERRITÓRIO</w:t>
    </w:r>
  </w:p>
  <w:p w:rsidR="00BD271C" w:rsidRDefault="00BD271C" w:rsidP="00F03394">
    <w:pPr>
      <w:pBdr>
        <w:bottom w:val="single" w:sz="4" w:space="1" w:color="auto"/>
      </w:pBdr>
      <w:spacing w:after="0" w:line="276" w:lineRule="auto"/>
      <w:jc w:val="center"/>
      <w:rPr>
        <w:rFonts w:ascii="Calibri Light" w:eastAsia="Arial Unicode MS" w:hAnsi="Calibri Light" w:cs="Arial"/>
        <w:sz w:val="18"/>
        <w:szCs w:val="18"/>
      </w:rPr>
    </w:pPr>
    <w:r w:rsidRPr="000F319B">
      <w:rPr>
        <w:rFonts w:ascii="Calibri Light" w:eastAsia="Arial Unicode MS" w:hAnsi="Calibri Light" w:cs="Arial"/>
        <w:sz w:val="18"/>
        <w:szCs w:val="18"/>
      </w:rPr>
      <w:t>Apreciação Parlamentar 36</w:t>
    </w:r>
    <w:r>
      <w:rPr>
        <w:rFonts w:ascii="Calibri Light" w:eastAsia="Arial Unicode MS" w:hAnsi="Calibri Light" w:cs="Arial"/>
        <w:sz w:val="18"/>
        <w:szCs w:val="18"/>
      </w:rPr>
      <w:t xml:space="preserve"> e 38</w:t>
    </w:r>
    <w:r w:rsidRPr="000F319B">
      <w:rPr>
        <w:rFonts w:ascii="Calibri Light" w:eastAsia="Arial Unicode MS" w:hAnsi="Calibri Light" w:cs="Arial"/>
        <w:sz w:val="18"/>
        <w:szCs w:val="18"/>
      </w:rPr>
      <w:t>/XIV/2</w:t>
    </w:r>
    <w:r>
      <w:rPr>
        <w:rFonts w:ascii="Calibri Light" w:eastAsia="Arial Unicode MS" w:hAnsi="Calibri Light" w:cs="Arial"/>
        <w:sz w:val="18"/>
        <w:szCs w:val="18"/>
      </w:rPr>
      <w:t xml:space="preserve"> - </w:t>
    </w:r>
    <w:r w:rsidRPr="000F319B">
      <w:rPr>
        <w:rFonts w:ascii="Calibri Light" w:eastAsia="Arial Unicode MS" w:hAnsi="Calibri Light" w:cs="Arial"/>
        <w:sz w:val="18"/>
        <w:szCs w:val="18"/>
      </w:rPr>
      <w:t>Decreto-lei n.º 102-D/2020, de 10 de dezembro, que aprova o regime geral da gestão de resíduos, o regime jurídico da deposição de resíduos em aterro e altera o regime da gestão de fluxos específicos de resíduos, transpondo as diretivas (UE) 2018/849, 2018/850, 2018/851 e 2018/852</w:t>
    </w:r>
  </w:p>
  <w:p w:rsidR="00BD271C" w:rsidRDefault="00BD271C">
    <w:pPr>
      <w:pStyle w:val="Cabealho"/>
    </w:pPr>
  </w:p>
  <w:tbl>
    <w:tblPr>
      <w:tblStyle w:val="TabelacomGrelha"/>
      <w:tblW w:w="14028" w:type="dxa"/>
      <w:tblLayout w:type="fixed"/>
      <w:tblLook w:val="04A0" w:firstRow="1" w:lastRow="0" w:firstColumn="1" w:lastColumn="0" w:noHBand="0" w:noVBand="1"/>
    </w:tblPr>
    <w:tblGrid>
      <w:gridCol w:w="752"/>
      <w:gridCol w:w="3071"/>
      <w:gridCol w:w="2551"/>
      <w:gridCol w:w="2551"/>
      <w:gridCol w:w="2552"/>
      <w:gridCol w:w="2551"/>
    </w:tblGrid>
    <w:tr w:rsidR="00BD271C" w:rsidRPr="00311093" w:rsidTr="000B2177">
      <w:trPr>
        <w:cantSplit/>
        <w:trHeight w:val="564"/>
      </w:trPr>
      <w:tc>
        <w:tcPr>
          <w:tcW w:w="752" w:type="dxa"/>
          <w:shd w:val="clear" w:color="auto" w:fill="BFBFBF" w:themeFill="background1" w:themeFillShade="BF"/>
          <w:textDirection w:val="btLr"/>
        </w:tcPr>
        <w:p w:rsidR="00BD271C" w:rsidRPr="00747BE2" w:rsidRDefault="00BD271C" w:rsidP="00D24D05">
          <w:pPr>
            <w:ind w:left="113" w:right="113"/>
            <w:jc w:val="center"/>
            <w:rPr>
              <w:rFonts w:asciiTheme="majorHAnsi" w:hAnsiTheme="majorHAnsi" w:cstheme="majorHAnsi"/>
              <w:b/>
              <w:bCs/>
              <w:sz w:val="20"/>
              <w:szCs w:val="20"/>
            </w:rPr>
          </w:pPr>
        </w:p>
      </w:tc>
      <w:tc>
        <w:tcPr>
          <w:tcW w:w="3071" w:type="dxa"/>
          <w:shd w:val="clear" w:color="auto" w:fill="BFBFBF" w:themeFill="background1" w:themeFillShade="BF"/>
        </w:tcPr>
        <w:p w:rsidR="00BD271C" w:rsidRDefault="00EC28A2" w:rsidP="00D24D05">
          <w:pPr>
            <w:spacing w:line="276" w:lineRule="auto"/>
            <w:jc w:val="center"/>
            <w:rPr>
              <w:rFonts w:asciiTheme="majorHAnsi" w:hAnsiTheme="majorHAnsi" w:cstheme="majorHAnsi"/>
              <w:b/>
              <w:bCs/>
            </w:rPr>
          </w:pPr>
          <w:hyperlink r:id="rId1" w:history="1">
            <w:r w:rsidR="00BD271C" w:rsidRPr="000B2177">
              <w:rPr>
                <w:rStyle w:val="Hiperligao"/>
                <w:rFonts w:asciiTheme="majorHAnsi" w:hAnsiTheme="majorHAnsi" w:cstheme="majorHAnsi"/>
                <w:b/>
                <w:bCs/>
              </w:rPr>
              <w:t>Novo Regime Geral da Gestão de Resíduos</w:t>
            </w:r>
          </w:hyperlink>
        </w:p>
        <w:p w:rsidR="00BD271C" w:rsidRPr="000B2177" w:rsidRDefault="00BD271C" w:rsidP="00D24D05">
          <w:pPr>
            <w:spacing w:line="276" w:lineRule="auto"/>
            <w:jc w:val="center"/>
            <w:rPr>
              <w:rFonts w:asciiTheme="majorHAnsi" w:hAnsiTheme="majorHAnsi" w:cstheme="majorHAnsi"/>
              <w:sz w:val="15"/>
              <w:szCs w:val="15"/>
            </w:rPr>
          </w:pPr>
          <w:r w:rsidRPr="000F319B">
            <w:rPr>
              <w:rFonts w:asciiTheme="majorHAnsi" w:hAnsiTheme="majorHAnsi" w:cstheme="majorHAnsi"/>
              <w:b/>
              <w:bCs/>
              <w:sz w:val="15"/>
              <w:szCs w:val="15"/>
            </w:rPr>
            <w:t>Aprovado por Decreto-lei n.º 102-D/2020, de 10 de dezembro</w:t>
          </w:r>
          <w:r>
            <w:rPr>
              <w:rFonts w:asciiTheme="majorHAnsi" w:hAnsiTheme="majorHAnsi" w:cstheme="majorHAnsi"/>
              <w:b/>
              <w:bCs/>
              <w:sz w:val="15"/>
              <w:szCs w:val="15"/>
            </w:rPr>
            <w:t xml:space="preserve"> </w:t>
          </w:r>
          <w:r w:rsidRPr="000B2177">
            <w:rPr>
              <w:rFonts w:asciiTheme="majorHAnsi" w:hAnsiTheme="majorHAnsi" w:cstheme="majorHAnsi"/>
              <w:sz w:val="15"/>
              <w:szCs w:val="15"/>
            </w:rPr>
            <w:t xml:space="preserve">– </w:t>
          </w:r>
          <w:proofErr w:type="spellStart"/>
          <w:r w:rsidRPr="000B2177">
            <w:rPr>
              <w:rFonts w:asciiTheme="majorHAnsi" w:hAnsiTheme="majorHAnsi" w:cstheme="majorHAnsi"/>
              <w:sz w:val="15"/>
              <w:szCs w:val="15"/>
            </w:rPr>
            <w:t>pag</w:t>
          </w:r>
          <w:proofErr w:type="spellEnd"/>
          <w:r w:rsidRPr="000B2177">
            <w:rPr>
              <w:rFonts w:asciiTheme="majorHAnsi" w:hAnsiTheme="majorHAnsi" w:cstheme="majorHAnsi"/>
              <w:sz w:val="15"/>
              <w:szCs w:val="15"/>
            </w:rPr>
            <w:t xml:space="preserve"> 25 e </w:t>
          </w:r>
          <w:proofErr w:type="spellStart"/>
          <w:r w:rsidRPr="000B2177">
            <w:rPr>
              <w:rFonts w:asciiTheme="majorHAnsi" w:hAnsiTheme="majorHAnsi" w:cstheme="majorHAnsi"/>
              <w:sz w:val="15"/>
              <w:szCs w:val="15"/>
            </w:rPr>
            <w:t>ss</w:t>
          </w:r>
          <w:proofErr w:type="spellEnd"/>
          <w:r w:rsidRPr="000B2177">
            <w:rPr>
              <w:rFonts w:asciiTheme="majorHAnsi" w:hAnsiTheme="majorHAnsi" w:cstheme="majorHAnsi"/>
              <w:sz w:val="15"/>
              <w:szCs w:val="15"/>
            </w:rPr>
            <w:t xml:space="preserve"> DR</w:t>
          </w:r>
        </w:p>
        <w:p w:rsidR="00BD271C" w:rsidRPr="00D24D05" w:rsidRDefault="00BD271C" w:rsidP="00D24D05">
          <w:pPr>
            <w:spacing w:line="276" w:lineRule="auto"/>
            <w:rPr>
              <w:rFonts w:asciiTheme="majorHAnsi" w:hAnsiTheme="majorHAnsi" w:cstheme="majorHAnsi"/>
              <w:b/>
              <w:bCs/>
              <w:sz w:val="15"/>
              <w:szCs w:val="15"/>
            </w:rPr>
          </w:pPr>
          <w:r w:rsidRPr="000F319B">
            <w:rPr>
              <w:rFonts w:asciiTheme="majorHAnsi" w:hAnsiTheme="majorHAnsi" w:cstheme="majorHAnsi"/>
              <w:b/>
              <w:bCs/>
              <w:sz w:val="15"/>
              <w:szCs w:val="15"/>
            </w:rPr>
            <w:t>(Declaração de Retificação n.º 3/2021</w:t>
          </w:r>
          <w:r w:rsidRPr="000F319B">
            <w:rPr>
              <w:rFonts w:asciiTheme="majorHAnsi" w:hAnsiTheme="majorHAnsi" w:cstheme="majorHAnsi"/>
              <w:b/>
              <w:bCs/>
              <w:sz w:val="21"/>
              <w:szCs w:val="21"/>
            </w:rPr>
            <w:t>)</w:t>
          </w:r>
        </w:p>
      </w:tc>
      <w:tc>
        <w:tcPr>
          <w:tcW w:w="2551" w:type="dxa"/>
          <w:shd w:val="clear" w:color="auto" w:fill="BFBFBF" w:themeFill="background1" w:themeFillShade="BF"/>
        </w:tcPr>
        <w:p w:rsidR="00BD271C" w:rsidRDefault="00BD271C" w:rsidP="00D24D05">
          <w:pPr>
            <w:jc w:val="center"/>
            <w:rPr>
              <w:rFonts w:asciiTheme="majorHAnsi" w:hAnsiTheme="majorHAnsi" w:cstheme="majorHAnsi"/>
              <w:b/>
              <w:bCs/>
            </w:rPr>
          </w:pPr>
          <w:r>
            <w:rPr>
              <w:rFonts w:asciiTheme="majorHAnsi" w:hAnsiTheme="majorHAnsi" w:cstheme="majorHAnsi"/>
              <w:b/>
              <w:bCs/>
            </w:rPr>
            <w:t>Propostas de Alteração PAN</w:t>
          </w:r>
        </w:p>
        <w:p w:rsidR="00BD271C" w:rsidRDefault="00BD271C" w:rsidP="00D24D05">
          <w:pPr>
            <w:jc w:val="center"/>
            <w:rPr>
              <w:rFonts w:asciiTheme="majorHAnsi" w:hAnsiTheme="majorHAnsi" w:cstheme="majorHAnsi"/>
              <w:b/>
              <w:bCs/>
            </w:rPr>
          </w:pPr>
          <w:r w:rsidRPr="00CC5C85">
            <w:rPr>
              <w:rFonts w:asciiTheme="majorHAnsi" w:hAnsiTheme="majorHAnsi" w:cstheme="majorHAnsi"/>
              <w:sz w:val="16"/>
              <w:szCs w:val="16"/>
            </w:rPr>
            <w:t>07/05/2021 11:07</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271C" w:rsidRDefault="00BD271C" w:rsidP="00D24D05">
          <w:pPr>
            <w:jc w:val="center"/>
            <w:rPr>
              <w:rFonts w:asciiTheme="majorHAnsi" w:hAnsiTheme="majorHAnsi" w:cstheme="majorHAnsi"/>
              <w:b/>
              <w:bCs/>
            </w:rPr>
          </w:pPr>
          <w:r>
            <w:rPr>
              <w:rFonts w:asciiTheme="majorHAnsi" w:hAnsiTheme="majorHAnsi" w:cstheme="majorHAnsi"/>
              <w:b/>
              <w:bCs/>
            </w:rPr>
            <w:t>Propostas de alteração PS</w:t>
          </w:r>
        </w:p>
        <w:p w:rsidR="00BD271C" w:rsidRDefault="00BD271C" w:rsidP="00D24D05">
          <w:pPr>
            <w:jc w:val="center"/>
            <w:rPr>
              <w:rFonts w:asciiTheme="majorHAnsi" w:hAnsiTheme="majorHAnsi" w:cstheme="majorHAnsi"/>
              <w:b/>
              <w:bCs/>
            </w:rPr>
          </w:pPr>
          <w:r>
            <w:rPr>
              <w:rFonts w:asciiTheme="majorHAnsi" w:hAnsiTheme="majorHAnsi" w:cstheme="majorHAnsi"/>
              <w:sz w:val="16"/>
              <w:szCs w:val="16"/>
            </w:rPr>
            <w:t>07/05/2021 23:16</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271C" w:rsidRDefault="00BD271C" w:rsidP="00D24D05">
          <w:pPr>
            <w:jc w:val="center"/>
            <w:rPr>
              <w:rFonts w:asciiTheme="majorHAnsi" w:hAnsiTheme="majorHAnsi" w:cstheme="majorHAnsi"/>
              <w:b/>
              <w:bCs/>
            </w:rPr>
          </w:pPr>
          <w:r>
            <w:rPr>
              <w:rFonts w:asciiTheme="majorHAnsi" w:hAnsiTheme="majorHAnsi" w:cstheme="majorHAnsi"/>
              <w:b/>
              <w:bCs/>
            </w:rPr>
            <w:t xml:space="preserve">Propostas de alteração </w:t>
          </w:r>
          <w:hyperlink r:id="rId2" w:history="1">
            <w:r>
              <w:rPr>
                <w:rStyle w:val="Hiperligao"/>
                <w:rFonts w:asciiTheme="majorHAnsi" w:hAnsiTheme="majorHAnsi" w:cstheme="majorHAnsi"/>
                <w:b/>
                <w:bCs/>
              </w:rPr>
              <w:t>AP 36_PSD</w:t>
            </w:r>
          </w:hyperlink>
        </w:p>
        <w:p w:rsidR="00BD271C" w:rsidRDefault="00BD271C" w:rsidP="00D24D05">
          <w:pPr>
            <w:jc w:val="center"/>
            <w:rPr>
              <w:rFonts w:asciiTheme="majorHAnsi" w:hAnsiTheme="majorHAnsi" w:cstheme="majorHAnsi"/>
              <w:b/>
              <w:bCs/>
            </w:rPr>
          </w:pPr>
          <w:r>
            <w:rPr>
              <w:rFonts w:asciiTheme="majorHAnsi" w:hAnsiTheme="majorHAnsi" w:cstheme="majorHAnsi"/>
              <w:b/>
              <w:bCs/>
            </w:rPr>
            <w:t>+</w:t>
          </w:r>
        </w:p>
        <w:p w:rsidR="00BD271C" w:rsidRDefault="00BD271C" w:rsidP="00D24D05">
          <w:pPr>
            <w:jc w:val="center"/>
            <w:rPr>
              <w:rFonts w:asciiTheme="majorHAnsi" w:hAnsiTheme="majorHAnsi" w:cstheme="majorHAnsi"/>
              <w:b/>
              <w:bCs/>
            </w:rPr>
          </w:pPr>
          <w:r>
            <w:rPr>
              <w:rFonts w:asciiTheme="majorHAnsi" w:hAnsiTheme="majorHAnsi" w:cstheme="majorHAnsi"/>
              <w:b/>
              <w:bCs/>
            </w:rPr>
            <w:t>Novas propostas PSD</w:t>
          </w:r>
        </w:p>
        <w:p w:rsidR="00BD271C" w:rsidRDefault="00BD271C" w:rsidP="00D24D05">
          <w:pPr>
            <w:jc w:val="center"/>
            <w:rPr>
              <w:rFonts w:asciiTheme="majorHAnsi" w:hAnsiTheme="majorHAnsi" w:cstheme="majorHAnsi"/>
              <w:b/>
              <w:bCs/>
            </w:rPr>
          </w:pPr>
          <w:r>
            <w:rPr>
              <w:rFonts w:asciiTheme="majorHAnsi" w:hAnsiTheme="majorHAnsi" w:cstheme="majorHAnsi"/>
              <w:sz w:val="16"/>
              <w:szCs w:val="16"/>
            </w:rPr>
            <w:t>07/05/2021 13:45</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D271C" w:rsidRDefault="00BD271C" w:rsidP="00D24D05">
          <w:pPr>
            <w:jc w:val="center"/>
            <w:rPr>
              <w:rFonts w:asciiTheme="majorHAnsi" w:hAnsiTheme="majorHAnsi" w:cstheme="majorHAnsi"/>
              <w:b/>
              <w:bCs/>
            </w:rPr>
          </w:pPr>
          <w:r>
            <w:rPr>
              <w:rFonts w:asciiTheme="majorHAnsi" w:hAnsiTheme="majorHAnsi" w:cstheme="majorHAnsi"/>
              <w:b/>
              <w:bCs/>
            </w:rPr>
            <w:t xml:space="preserve">Propostas de alteração </w:t>
          </w:r>
        </w:p>
        <w:p w:rsidR="00BD271C" w:rsidRDefault="00EC28A2" w:rsidP="00D24D05">
          <w:pPr>
            <w:jc w:val="center"/>
            <w:rPr>
              <w:rFonts w:asciiTheme="majorHAnsi" w:hAnsiTheme="majorHAnsi" w:cstheme="majorHAnsi"/>
              <w:b/>
              <w:bCs/>
            </w:rPr>
          </w:pPr>
          <w:hyperlink r:id="rId3" w:history="1">
            <w:r w:rsidR="00BD271C">
              <w:rPr>
                <w:rStyle w:val="Hiperligao"/>
                <w:rFonts w:asciiTheme="majorHAnsi" w:hAnsiTheme="majorHAnsi" w:cstheme="majorHAnsi"/>
                <w:b/>
                <w:bCs/>
              </w:rPr>
              <w:t>AP 38_BE</w:t>
            </w:r>
          </w:hyperlink>
        </w:p>
      </w:tc>
    </w:tr>
  </w:tbl>
  <w:p w:rsidR="00BD271C" w:rsidRDefault="00BD27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B8E"/>
    <w:multiLevelType w:val="hybridMultilevel"/>
    <w:tmpl w:val="44863332"/>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 w15:restartNumberingAfterBreak="0">
    <w:nsid w:val="063A2048"/>
    <w:multiLevelType w:val="hybridMultilevel"/>
    <w:tmpl w:val="D4AED97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08CE05D2"/>
    <w:multiLevelType w:val="hybridMultilevel"/>
    <w:tmpl w:val="AB8E01D6"/>
    <w:lvl w:ilvl="0" w:tplc="103659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937161"/>
    <w:multiLevelType w:val="hybridMultilevel"/>
    <w:tmpl w:val="C65A0106"/>
    <w:lvl w:ilvl="0" w:tplc="60C8740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CD3C65"/>
    <w:multiLevelType w:val="hybridMultilevel"/>
    <w:tmpl w:val="31A6F9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E3B2692"/>
    <w:multiLevelType w:val="hybridMultilevel"/>
    <w:tmpl w:val="FD569AA2"/>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6" w15:restartNumberingAfterBreak="0">
    <w:nsid w:val="1058274A"/>
    <w:multiLevelType w:val="hybridMultilevel"/>
    <w:tmpl w:val="588671E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 w15:restartNumberingAfterBreak="0">
    <w:nsid w:val="15E65453"/>
    <w:multiLevelType w:val="hybridMultilevel"/>
    <w:tmpl w:val="B9F6B6A4"/>
    <w:lvl w:ilvl="0" w:tplc="E54C49B2">
      <w:start w:val="3"/>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A184976"/>
    <w:multiLevelType w:val="hybridMultilevel"/>
    <w:tmpl w:val="1EB0AA8E"/>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21C2543D"/>
    <w:multiLevelType w:val="hybridMultilevel"/>
    <w:tmpl w:val="9424C012"/>
    <w:lvl w:ilvl="0" w:tplc="F5242D62">
      <w:start w:val="1"/>
      <w:numFmt w:val="decimal"/>
      <w:lvlText w:val="%1-"/>
      <w:lvlJc w:val="left"/>
      <w:pPr>
        <w:ind w:left="360" w:hanging="360"/>
      </w:pPr>
      <w:rPr>
        <w:b w:val="0"/>
        <w:bCs/>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0" w15:restartNumberingAfterBreak="0">
    <w:nsid w:val="2D961429"/>
    <w:multiLevelType w:val="hybridMultilevel"/>
    <w:tmpl w:val="B13C0044"/>
    <w:lvl w:ilvl="0" w:tplc="AB6E2108">
      <w:start w:val="1"/>
      <w:numFmt w:val="decimal"/>
      <w:lvlText w:val="%1-"/>
      <w:lvlJc w:val="left"/>
      <w:pPr>
        <w:ind w:left="360" w:hanging="360"/>
      </w:pPr>
      <w:rPr>
        <w:b w:val="0"/>
        <w:bCs/>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1" w15:restartNumberingAfterBreak="0">
    <w:nsid w:val="2E3A12B8"/>
    <w:multiLevelType w:val="hybridMultilevel"/>
    <w:tmpl w:val="581CB66E"/>
    <w:lvl w:ilvl="0" w:tplc="216ED2B0">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 w15:restartNumberingAfterBreak="0">
    <w:nsid w:val="32C14F68"/>
    <w:multiLevelType w:val="hybridMultilevel"/>
    <w:tmpl w:val="BBE84F6A"/>
    <w:lvl w:ilvl="0" w:tplc="08160017">
      <w:start w:val="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5BD55D7"/>
    <w:multiLevelType w:val="hybridMultilevel"/>
    <w:tmpl w:val="3316348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3E993FE3"/>
    <w:multiLevelType w:val="multilevel"/>
    <w:tmpl w:val="6684458E"/>
    <w:lvl w:ilvl="0">
      <w:start w:val="1"/>
      <w:numFmt w:val="decimal"/>
      <w:lvlText w:val="%1 –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5D5AC1"/>
    <w:multiLevelType w:val="hybridMultilevel"/>
    <w:tmpl w:val="9852ECD0"/>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6" w15:restartNumberingAfterBreak="0">
    <w:nsid w:val="46D81339"/>
    <w:multiLevelType w:val="hybridMultilevel"/>
    <w:tmpl w:val="DA82323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93B1051"/>
    <w:multiLevelType w:val="hybridMultilevel"/>
    <w:tmpl w:val="F732F136"/>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8" w15:restartNumberingAfterBreak="0">
    <w:nsid w:val="614C65F7"/>
    <w:multiLevelType w:val="hybridMultilevel"/>
    <w:tmpl w:val="A80C64E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9" w15:restartNumberingAfterBreak="0">
    <w:nsid w:val="71CC76E8"/>
    <w:multiLevelType w:val="hybridMultilevel"/>
    <w:tmpl w:val="A80C64E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0" w15:restartNumberingAfterBreak="0">
    <w:nsid w:val="72027F0B"/>
    <w:multiLevelType w:val="hybridMultilevel"/>
    <w:tmpl w:val="EC60A2C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9AC1D95"/>
    <w:multiLevelType w:val="hybridMultilevel"/>
    <w:tmpl w:val="91CA8A98"/>
    <w:lvl w:ilvl="0" w:tplc="167021E6">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22" w15:restartNumberingAfterBreak="0">
    <w:nsid w:val="7E427E53"/>
    <w:multiLevelType w:val="hybridMultilevel"/>
    <w:tmpl w:val="55C26C8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20"/>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19"/>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1F"/>
    <w:rsid w:val="0000504C"/>
    <w:rsid w:val="000062EC"/>
    <w:rsid w:val="000123D8"/>
    <w:rsid w:val="000419A8"/>
    <w:rsid w:val="000558D3"/>
    <w:rsid w:val="00063117"/>
    <w:rsid w:val="00077155"/>
    <w:rsid w:val="000802C3"/>
    <w:rsid w:val="00081E37"/>
    <w:rsid w:val="00082248"/>
    <w:rsid w:val="00085E68"/>
    <w:rsid w:val="000918DA"/>
    <w:rsid w:val="000B2177"/>
    <w:rsid w:val="000C0A6F"/>
    <w:rsid w:val="000C4CFB"/>
    <w:rsid w:val="000C5DC1"/>
    <w:rsid w:val="000D7742"/>
    <w:rsid w:val="000D7F0D"/>
    <w:rsid w:val="000E4AAA"/>
    <w:rsid w:val="000E7DF2"/>
    <w:rsid w:val="000F7621"/>
    <w:rsid w:val="00110B8C"/>
    <w:rsid w:val="0011151E"/>
    <w:rsid w:val="00154BB9"/>
    <w:rsid w:val="0016184A"/>
    <w:rsid w:val="00163C94"/>
    <w:rsid w:val="00167D3A"/>
    <w:rsid w:val="00170DE0"/>
    <w:rsid w:val="00172199"/>
    <w:rsid w:val="00180990"/>
    <w:rsid w:val="001A2F7B"/>
    <w:rsid w:val="001D4DE3"/>
    <w:rsid w:val="001D5633"/>
    <w:rsid w:val="001D62D8"/>
    <w:rsid w:val="001E5BAD"/>
    <w:rsid w:val="001E7250"/>
    <w:rsid w:val="002037BA"/>
    <w:rsid w:val="0021145F"/>
    <w:rsid w:val="00230587"/>
    <w:rsid w:val="00233D6E"/>
    <w:rsid w:val="00235A70"/>
    <w:rsid w:val="00245166"/>
    <w:rsid w:val="002672BC"/>
    <w:rsid w:val="002A4609"/>
    <w:rsid w:val="002B5201"/>
    <w:rsid w:val="002B6BEB"/>
    <w:rsid w:val="002F4CF2"/>
    <w:rsid w:val="00300645"/>
    <w:rsid w:val="00301518"/>
    <w:rsid w:val="00311DFE"/>
    <w:rsid w:val="00317988"/>
    <w:rsid w:val="00326EF2"/>
    <w:rsid w:val="0033302C"/>
    <w:rsid w:val="00342D1E"/>
    <w:rsid w:val="0034495E"/>
    <w:rsid w:val="00346F27"/>
    <w:rsid w:val="00347812"/>
    <w:rsid w:val="003501CF"/>
    <w:rsid w:val="00356DB2"/>
    <w:rsid w:val="00374E42"/>
    <w:rsid w:val="00391246"/>
    <w:rsid w:val="00397B51"/>
    <w:rsid w:val="003A77F4"/>
    <w:rsid w:val="003B1C5A"/>
    <w:rsid w:val="003C5321"/>
    <w:rsid w:val="003C601C"/>
    <w:rsid w:val="003C76B7"/>
    <w:rsid w:val="003D130E"/>
    <w:rsid w:val="003D1DE1"/>
    <w:rsid w:val="003D4D50"/>
    <w:rsid w:val="003E13A9"/>
    <w:rsid w:val="003E5C46"/>
    <w:rsid w:val="003F0CCE"/>
    <w:rsid w:val="003F17B7"/>
    <w:rsid w:val="003F6577"/>
    <w:rsid w:val="00406226"/>
    <w:rsid w:val="00413175"/>
    <w:rsid w:val="00442071"/>
    <w:rsid w:val="004610A1"/>
    <w:rsid w:val="00463603"/>
    <w:rsid w:val="0047257C"/>
    <w:rsid w:val="0047463F"/>
    <w:rsid w:val="00477BF4"/>
    <w:rsid w:val="00485EE2"/>
    <w:rsid w:val="004957B0"/>
    <w:rsid w:val="00497049"/>
    <w:rsid w:val="004B05CF"/>
    <w:rsid w:val="004C4D25"/>
    <w:rsid w:val="004E2300"/>
    <w:rsid w:val="004F1929"/>
    <w:rsid w:val="004F7AF8"/>
    <w:rsid w:val="005039C9"/>
    <w:rsid w:val="00504DC0"/>
    <w:rsid w:val="00517788"/>
    <w:rsid w:val="00522B2B"/>
    <w:rsid w:val="0053728A"/>
    <w:rsid w:val="00542AB8"/>
    <w:rsid w:val="00560DE6"/>
    <w:rsid w:val="00571022"/>
    <w:rsid w:val="00576358"/>
    <w:rsid w:val="005950EB"/>
    <w:rsid w:val="005A271D"/>
    <w:rsid w:val="005A3D4D"/>
    <w:rsid w:val="005C3564"/>
    <w:rsid w:val="005C57C5"/>
    <w:rsid w:val="005D5C95"/>
    <w:rsid w:val="005E2A6C"/>
    <w:rsid w:val="005E38C5"/>
    <w:rsid w:val="005E681F"/>
    <w:rsid w:val="005F4AA4"/>
    <w:rsid w:val="005F4EE9"/>
    <w:rsid w:val="00615DFF"/>
    <w:rsid w:val="00621C0C"/>
    <w:rsid w:val="006418DB"/>
    <w:rsid w:val="006439D4"/>
    <w:rsid w:val="00645F9C"/>
    <w:rsid w:val="0065347D"/>
    <w:rsid w:val="006633DD"/>
    <w:rsid w:val="006667B9"/>
    <w:rsid w:val="00670C02"/>
    <w:rsid w:val="00671E73"/>
    <w:rsid w:val="0067740A"/>
    <w:rsid w:val="006906C4"/>
    <w:rsid w:val="006934F3"/>
    <w:rsid w:val="006B7853"/>
    <w:rsid w:val="006C61CA"/>
    <w:rsid w:val="006E1C15"/>
    <w:rsid w:val="006E6DAC"/>
    <w:rsid w:val="00715FCC"/>
    <w:rsid w:val="00720CCE"/>
    <w:rsid w:val="00721A18"/>
    <w:rsid w:val="007309FB"/>
    <w:rsid w:val="007366B6"/>
    <w:rsid w:val="007525EF"/>
    <w:rsid w:val="007529D9"/>
    <w:rsid w:val="0076363B"/>
    <w:rsid w:val="007817E3"/>
    <w:rsid w:val="00782D02"/>
    <w:rsid w:val="00783BD1"/>
    <w:rsid w:val="0078742A"/>
    <w:rsid w:val="00794CC8"/>
    <w:rsid w:val="00795063"/>
    <w:rsid w:val="0079557B"/>
    <w:rsid w:val="00796E37"/>
    <w:rsid w:val="007B6D12"/>
    <w:rsid w:val="007C79B6"/>
    <w:rsid w:val="007D4EA1"/>
    <w:rsid w:val="007E5B74"/>
    <w:rsid w:val="007E5E6F"/>
    <w:rsid w:val="007E5FE0"/>
    <w:rsid w:val="007E7F97"/>
    <w:rsid w:val="007F2E81"/>
    <w:rsid w:val="007F79DA"/>
    <w:rsid w:val="008119F7"/>
    <w:rsid w:val="00811D92"/>
    <w:rsid w:val="008126DD"/>
    <w:rsid w:val="00820510"/>
    <w:rsid w:val="008375F1"/>
    <w:rsid w:val="00851AE6"/>
    <w:rsid w:val="0086361A"/>
    <w:rsid w:val="00870137"/>
    <w:rsid w:val="008A321F"/>
    <w:rsid w:val="008C04E5"/>
    <w:rsid w:val="008D03EC"/>
    <w:rsid w:val="008D166D"/>
    <w:rsid w:val="008D3E5F"/>
    <w:rsid w:val="008E7C04"/>
    <w:rsid w:val="0091088E"/>
    <w:rsid w:val="00912962"/>
    <w:rsid w:val="009164D1"/>
    <w:rsid w:val="00923314"/>
    <w:rsid w:val="0092451A"/>
    <w:rsid w:val="00935103"/>
    <w:rsid w:val="009356A7"/>
    <w:rsid w:val="009413B8"/>
    <w:rsid w:val="009430EE"/>
    <w:rsid w:val="009520F7"/>
    <w:rsid w:val="009675A9"/>
    <w:rsid w:val="00980CF7"/>
    <w:rsid w:val="0098191F"/>
    <w:rsid w:val="00983170"/>
    <w:rsid w:val="00984DE2"/>
    <w:rsid w:val="00991165"/>
    <w:rsid w:val="00993900"/>
    <w:rsid w:val="009A3F5F"/>
    <w:rsid w:val="009A7525"/>
    <w:rsid w:val="009C3714"/>
    <w:rsid w:val="009C54FA"/>
    <w:rsid w:val="009D0BD2"/>
    <w:rsid w:val="009D6969"/>
    <w:rsid w:val="009E37DD"/>
    <w:rsid w:val="009E46F0"/>
    <w:rsid w:val="009E7BD6"/>
    <w:rsid w:val="009F0A37"/>
    <w:rsid w:val="009F5DE2"/>
    <w:rsid w:val="00A0579A"/>
    <w:rsid w:val="00A165ED"/>
    <w:rsid w:val="00A26EA5"/>
    <w:rsid w:val="00A31666"/>
    <w:rsid w:val="00A33B5F"/>
    <w:rsid w:val="00A35824"/>
    <w:rsid w:val="00A3697D"/>
    <w:rsid w:val="00A444EC"/>
    <w:rsid w:val="00A45360"/>
    <w:rsid w:val="00A5284F"/>
    <w:rsid w:val="00A610FE"/>
    <w:rsid w:val="00A62131"/>
    <w:rsid w:val="00A64698"/>
    <w:rsid w:val="00A6662F"/>
    <w:rsid w:val="00A914ED"/>
    <w:rsid w:val="00AA20F9"/>
    <w:rsid w:val="00AA5448"/>
    <w:rsid w:val="00AA5F5D"/>
    <w:rsid w:val="00AA63C5"/>
    <w:rsid w:val="00AB2F61"/>
    <w:rsid w:val="00AC15A0"/>
    <w:rsid w:val="00AC3A26"/>
    <w:rsid w:val="00AC666F"/>
    <w:rsid w:val="00AD5D1F"/>
    <w:rsid w:val="00AE1E46"/>
    <w:rsid w:val="00AE5DF8"/>
    <w:rsid w:val="00AF71E7"/>
    <w:rsid w:val="00B04299"/>
    <w:rsid w:val="00B24427"/>
    <w:rsid w:val="00B244BB"/>
    <w:rsid w:val="00B2474F"/>
    <w:rsid w:val="00B37C91"/>
    <w:rsid w:val="00B42E59"/>
    <w:rsid w:val="00B51774"/>
    <w:rsid w:val="00B52F30"/>
    <w:rsid w:val="00B54AD9"/>
    <w:rsid w:val="00B55574"/>
    <w:rsid w:val="00B665CF"/>
    <w:rsid w:val="00B803D7"/>
    <w:rsid w:val="00B865E5"/>
    <w:rsid w:val="00B923FB"/>
    <w:rsid w:val="00B93B5B"/>
    <w:rsid w:val="00BA6E4E"/>
    <w:rsid w:val="00BA71EB"/>
    <w:rsid w:val="00BB7EF4"/>
    <w:rsid w:val="00BC2958"/>
    <w:rsid w:val="00BC44E5"/>
    <w:rsid w:val="00BC575A"/>
    <w:rsid w:val="00BD271C"/>
    <w:rsid w:val="00BD56D6"/>
    <w:rsid w:val="00C21B3C"/>
    <w:rsid w:val="00C25384"/>
    <w:rsid w:val="00C2549C"/>
    <w:rsid w:val="00C36506"/>
    <w:rsid w:val="00C42650"/>
    <w:rsid w:val="00C50AEE"/>
    <w:rsid w:val="00C70229"/>
    <w:rsid w:val="00C71645"/>
    <w:rsid w:val="00C822F2"/>
    <w:rsid w:val="00C84E05"/>
    <w:rsid w:val="00C95086"/>
    <w:rsid w:val="00C97127"/>
    <w:rsid w:val="00C97164"/>
    <w:rsid w:val="00C978A4"/>
    <w:rsid w:val="00CC4F32"/>
    <w:rsid w:val="00CC5C85"/>
    <w:rsid w:val="00CC619E"/>
    <w:rsid w:val="00CD66A5"/>
    <w:rsid w:val="00CE0AF0"/>
    <w:rsid w:val="00CE1C16"/>
    <w:rsid w:val="00D1482A"/>
    <w:rsid w:val="00D23749"/>
    <w:rsid w:val="00D24D05"/>
    <w:rsid w:val="00D34CA7"/>
    <w:rsid w:val="00D765CE"/>
    <w:rsid w:val="00D77BD5"/>
    <w:rsid w:val="00D848C8"/>
    <w:rsid w:val="00D90D1D"/>
    <w:rsid w:val="00D94E34"/>
    <w:rsid w:val="00D97687"/>
    <w:rsid w:val="00DB13FA"/>
    <w:rsid w:val="00DB3355"/>
    <w:rsid w:val="00DB39C5"/>
    <w:rsid w:val="00DC1FB4"/>
    <w:rsid w:val="00DC3A47"/>
    <w:rsid w:val="00DC41DF"/>
    <w:rsid w:val="00DD144D"/>
    <w:rsid w:val="00DE6C43"/>
    <w:rsid w:val="00DF319E"/>
    <w:rsid w:val="00E0248A"/>
    <w:rsid w:val="00E02ED8"/>
    <w:rsid w:val="00E263D4"/>
    <w:rsid w:val="00E300F2"/>
    <w:rsid w:val="00E413C8"/>
    <w:rsid w:val="00E455D6"/>
    <w:rsid w:val="00E47CF1"/>
    <w:rsid w:val="00E52B7F"/>
    <w:rsid w:val="00E63134"/>
    <w:rsid w:val="00E74692"/>
    <w:rsid w:val="00E832D4"/>
    <w:rsid w:val="00E86D0B"/>
    <w:rsid w:val="00EA7980"/>
    <w:rsid w:val="00EB273A"/>
    <w:rsid w:val="00EB3DD8"/>
    <w:rsid w:val="00EB430C"/>
    <w:rsid w:val="00EB6B22"/>
    <w:rsid w:val="00EC0FC3"/>
    <w:rsid w:val="00EC28A2"/>
    <w:rsid w:val="00EC308D"/>
    <w:rsid w:val="00EE5A5F"/>
    <w:rsid w:val="00EE6E00"/>
    <w:rsid w:val="00EF4300"/>
    <w:rsid w:val="00EF5BEF"/>
    <w:rsid w:val="00F005EF"/>
    <w:rsid w:val="00F03394"/>
    <w:rsid w:val="00F118E0"/>
    <w:rsid w:val="00F25DED"/>
    <w:rsid w:val="00F31D0D"/>
    <w:rsid w:val="00F3280B"/>
    <w:rsid w:val="00F40A8F"/>
    <w:rsid w:val="00F45E90"/>
    <w:rsid w:val="00F50CBA"/>
    <w:rsid w:val="00F52982"/>
    <w:rsid w:val="00F55300"/>
    <w:rsid w:val="00F612E3"/>
    <w:rsid w:val="00F7714F"/>
    <w:rsid w:val="00F96AD4"/>
    <w:rsid w:val="00F972E9"/>
    <w:rsid w:val="00FB6ED0"/>
    <w:rsid w:val="00FC3B43"/>
    <w:rsid w:val="00FC5771"/>
    <w:rsid w:val="00FE2A4A"/>
    <w:rsid w:val="00FF3D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AFCB0C"/>
  <w15:chartTrackingRefBased/>
  <w15:docId w15:val="{5075295E-8148-4AD0-A8BD-33208025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E681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E681F"/>
  </w:style>
  <w:style w:type="paragraph" w:styleId="Rodap">
    <w:name w:val="footer"/>
    <w:basedOn w:val="Normal"/>
    <w:link w:val="RodapCarter"/>
    <w:uiPriority w:val="99"/>
    <w:unhideWhenUsed/>
    <w:rsid w:val="005E681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E681F"/>
  </w:style>
  <w:style w:type="table" w:styleId="TabelacomGrelha">
    <w:name w:val="Table Grid"/>
    <w:basedOn w:val="Tabelanormal"/>
    <w:uiPriority w:val="39"/>
    <w:rsid w:val="005E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802C3"/>
    <w:pPr>
      <w:ind w:left="720"/>
      <w:contextualSpacing/>
    </w:pPr>
  </w:style>
  <w:style w:type="paragraph" w:styleId="Textodenotaderodap">
    <w:name w:val="footnote text"/>
    <w:basedOn w:val="Normal"/>
    <w:link w:val="TextodenotaderodapCarter"/>
    <w:uiPriority w:val="99"/>
    <w:semiHidden/>
    <w:unhideWhenUsed/>
    <w:rsid w:val="0067740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7740A"/>
    <w:rPr>
      <w:sz w:val="20"/>
      <w:szCs w:val="20"/>
    </w:rPr>
  </w:style>
  <w:style w:type="character" w:styleId="Refdenotaderodap">
    <w:name w:val="footnote reference"/>
    <w:basedOn w:val="Tipodeletrapredefinidodopargrafo"/>
    <w:uiPriority w:val="99"/>
    <w:semiHidden/>
    <w:unhideWhenUsed/>
    <w:rsid w:val="0067740A"/>
    <w:rPr>
      <w:vertAlign w:val="superscript"/>
    </w:rPr>
  </w:style>
  <w:style w:type="character" w:styleId="Hiperligao">
    <w:name w:val="Hyperlink"/>
    <w:basedOn w:val="Tipodeletrapredefinidodopargrafo"/>
    <w:uiPriority w:val="99"/>
    <w:unhideWhenUsed/>
    <w:rsid w:val="00D24D05"/>
    <w:rPr>
      <w:color w:val="0563C1" w:themeColor="hyperlink"/>
      <w:u w:val="single"/>
    </w:rPr>
  </w:style>
  <w:style w:type="character" w:styleId="MenoNoResolvida">
    <w:name w:val="Unresolved Mention"/>
    <w:basedOn w:val="Tipodeletrapredefinidodopargrafo"/>
    <w:uiPriority w:val="99"/>
    <w:semiHidden/>
    <w:unhideWhenUsed/>
    <w:rsid w:val="0008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5861">
      <w:bodyDiv w:val="1"/>
      <w:marLeft w:val="0"/>
      <w:marRight w:val="0"/>
      <w:marTop w:val="0"/>
      <w:marBottom w:val="0"/>
      <w:divBdr>
        <w:top w:val="none" w:sz="0" w:space="0" w:color="auto"/>
        <w:left w:val="none" w:sz="0" w:space="0" w:color="auto"/>
        <w:bottom w:val="none" w:sz="0" w:space="0" w:color="auto"/>
        <w:right w:val="none" w:sz="0" w:space="0" w:color="auto"/>
      </w:divBdr>
    </w:div>
    <w:div w:id="431512086">
      <w:bodyDiv w:val="1"/>
      <w:marLeft w:val="0"/>
      <w:marRight w:val="0"/>
      <w:marTop w:val="0"/>
      <w:marBottom w:val="0"/>
      <w:divBdr>
        <w:top w:val="none" w:sz="0" w:space="0" w:color="auto"/>
        <w:left w:val="none" w:sz="0" w:space="0" w:color="auto"/>
        <w:bottom w:val="none" w:sz="0" w:space="0" w:color="auto"/>
        <w:right w:val="none" w:sz="0" w:space="0" w:color="auto"/>
      </w:divBdr>
    </w:div>
    <w:div w:id="454373010">
      <w:bodyDiv w:val="1"/>
      <w:marLeft w:val="0"/>
      <w:marRight w:val="0"/>
      <w:marTop w:val="0"/>
      <w:marBottom w:val="0"/>
      <w:divBdr>
        <w:top w:val="none" w:sz="0" w:space="0" w:color="auto"/>
        <w:left w:val="none" w:sz="0" w:space="0" w:color="auto"/>
        <w:bottom w:val="none" w:sz="0" w:space="0" w:color="auto"/>
        <w:right w:val="none" w:sz="0" w:space="0" w:color="auto"/>
      </w:divBdr>
    </w:div>
    <w:div w:id="482235679">
      <w:bodyDiv w:val="1"/>
      <w:marLeft w:val="0"/>
      <w:marRight w:val="0"/>
      <w:marTop w:val="0"/>
      <w:marBottom w:val="0"/>
      <w:divBdr>
        <w:top w:val="none" w:sz="0" w:space="0" w:color="auto"/>
        <w:left w:val="none" w:sz="0" w:space="0" w:color="auto"/>
        <w:bottom w:val="none" w:sz="0" w:space="0" w:color="auto"/>
        <w:right w:val="none" w:sz="0" w:space="0" w:color="auto"/>
      </w:divBdr>
    </w:div>
    <w:div w:id="1091583005">
      <w:bodyDiv w:val="1"/>
      <w:marLeft w:val="0"/>
      <w:marRight w:val="0"/>
      <w:marTop w:val="0"/>
      <w:marBottom w:val="0"/>
      <w:divBdr>
        <w:top w:val="none" w:sz="0" w:space="0" w:color="auto"/>
        <w:left w:val="none" w:sz="0" w:space="0" w:color="auto"/>
        <w:bottom w:val="none" w:sz="0" w:space="0" w:color="auto"/>
        <w:right w:val="none" w:sz="0" w:space="0" w:color="auto"/>
      </w:divBdr>
    </w:div>
    <w:div w:id="1154643870">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804806529">
      <w:bodyDiv w:val="1"/>
      <w:marLeft w:val="0"/>
      <w:marRight w:val="0"/>
      <w:marTop w:val="0"/>
      <w:marBottom w:val="0"/>
      <w:divBdr>
        <w:top w:val="none" w:sz="0" w:space="0" w:color="auto"/>
        <w:left w:val="none" w:sz="0" w:space="0" w:color="auto"/>
        <w:bottom w:val="none" w:sz="0" w:space="0" w:color="auto"/>
        <w:right w:val="none" w:sz="0" w:space="0" w:color="auto"/>
      </w:divBdr>
    </w:div>
    <w:div w:id="1809081175">
      <w:bodyDiv w:val="1"/>
      <w:marLeft w:val="0"/>
      <w:marRight w:val="0"/>
      <w:marTop w:val="0"/>
      <w:marBottom w:val="0"/>
      <w:divBdr>
        <w:top w:val="none" w:sz="0" w:space="0" w:color="auto"/>
        <w:left w:val="none" w:sz="0" w:space="0" w:color="auto"/>
        <w:bottom w:val="none" w:sz="0" w:space="0" w:color="auto"/>
        <w:right w:val="none" w:sz="0" w:space="0" w:color="auto"/>
      </w:divBdr>
    </w:div>
    <w:div w:id="1904102233">
      <w:bodyDiv w:val="1"/>
      <w:marLeft w:val="0"/>
      <w:marRight w:val="0"/>
      <w:marTop w:val="0"/>
      <w:marBottom w:val="0"/>
      <w:divBdr>
        <w:top w:val="none" w:sz="0" w:space="0" w:color="auto"/>
        <w:left w:val="none" w:sz="0" w:space="0" w:color="auto"/>
        <w:bottom w:val="none" w:sz="0" w:space="0" w:color="auto"/>
        <w:right w:val="none" w:sz="0" w:space="0" w:color="auto"/>
      </w:divBdr>
    </w:div>
    <w:div w:id="20120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app.parlamento.pt/webutils/docs/doc.pdf?path=6148523063446f764c324679626d56304c334e706447567a4c31684a566b786c5a79394562324e31625756756447397a5357357059326c6864476c3259533831596d497a596a646d4d7931685a5459354c54526b4d57497459575932595330784e5455784f5455315957566b4d7a45755a47396a&amp;fich=5bb3b7f3-ae69-4d1b-af6a-1551955aed31.doc&amp;Inline=true" TargetMode="External"/><Relationship Id="rId2" Type="http://schemas.openxmlformats.org/officeDocument/2006/relationships/hyperlink" Target="https://app.parlamento.pt/webutils/docs/doc.pdf?path=6148523063446f764c324679626d56304c334e706447567a4c31684a566b786c5a79394562324e31625756756447397a5357357059326c6864476c325953387a596d51794d7a4e6b4f5330334e5455784c54526d5a6a5174596a49774f5330794f4759324d5445314f4441794e7a55756347526d&amp;fich=3bd233d9-7551-4ff4-b209-28f611580275.pdf&amp;Inline=true" TargetMode="External"/><Relationship Id="rId1" Type="http://schemas.openxmlformats.org/officeDocument/2006/relationships/hyperlink" Target="https://dre.pt/application/dir/pdf1s/2020/12/23901/000020026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119B1A9FEDD5C4B8FF0BD06AB6F3E3B" ma:contentTypeVersion="" ma:contentTypeDescription="Documento Iniciativa Comissão" ma:contentTypeScope="" ma:versionID="ca5cbb00a6a84de4dda33641906c6ed4">
  <xsd:schema xmlns:xsd="http://www.w3.org/2001/XMLSchema" xmlns:xs="http://www.w3.org/2001/XMLSchema" xmlns:p="http://schemas.microsoft.com/office/2006/metadata/properties" xmlns:ns1="http://schemas.microsoft.com/sharepoint/v3" targetNamespace="http://schemas.microsoft.com/office/2006/metadata/properties" ma:root="true" ma:fieldsID="89d9f2a87125305586c52274f1991126"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2ª</Sessao>
    <SiglaOrgao xmlns="http://schemas.microsoft.com/sharepoint/v3">CAEOT</SiglaOrgao>
    <DesignacaoTipoIniciativa xmlns="http://schemas.microsoft.com/sharepoint/v3">Apreciação Parlamentar</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2021-05-31T23:00:00+00:00</DataDocumento>
    <TipoIniciativa xmlns="http://schemas.microsoft.com/sharepoint/v3">A</TipoIniciativa>
    <IDFase xmlns="http://schemas.microsoft.com/sharepoint/v3">1232361</IDFase>
    <NRIniciativa xmlns="http://schemas.microsoft.com/sharepoint/v3">38</NRIniciativa>
    <IDIniciativa xmlns="http://schemas.microsoft.com/sharepoint/v3">45588</IDIniciativa>
    <NROrgao xmlns="http://schemas.microsoft.com/sharepoint/v3">11</NROrgao>
    <IDOrgao xmlns="http://schemas.microsoft.com/sharepoint/v3">7464</IDOrgao>
  </documentManagement>
</p:properties>
</file>

<file path=customXml/itemProps1.xml><?xml version="1.0" encoding="utf-8"?>
<ds:datastoreItem xmlns:ds="http://schemas.openxmlformats.org/officeDocument/2006/customXml" ds:itemID="{7A6464E7-549D-4839-9E50-3C6D0434CA63}">
  <ds:schemaRefs>
    <ds:schemaRef ds:uri="http://schemas.openxmlformats.org/officeDocument/2006/bibliography"/>
  </ds:schemaRefs>
</ds:datastoreItem>
</file>

<file path=customXml/itemProps2.xml><?xml version="1.0" encoding="utf-8"?>
<ds:datastoreItem xmlns:ds="http://schemas.openxmlformats.org/officeDocument/2006/customXml" ds:itemID="{1432E5CA-7895-4614-94BA-355577C8C7D6}"/>
</file>

<file path=customXml/itemProps3.xml><?xml version="1.0" encoding="utf-8"?>
<ds:datastoreItem xmlns:ds="http://schemas.openxmlformats.org/officeDocument/2006/customXml" ds:itemID="{809ADEA5-FCBF-44B4-859F-3232CCD22ADE}"/>
</file>

<file path=customXml/itemProps4.xml><?xml version="1.0" encoding="utf-8"?>
<ds:datastoreItem xmlns:ds="http://schemas.openxmlformats.org/officeDocument/2006/customXml" ds:itemID="{96850A45-56A5-4FF8-BF92-4A2FBEB77114}"/>
</file>

<file path=docProps/app.xml><?xml version="1.0" encoding="utf-8"?>
<Properties xmlns="http://schemas.openxmlformats.org/officeDocument/2006/extended-properties" xmlns:vt="http://schemas.openxmlformats.org/officeDocument/2006/docPropsVTypes">
  <Template>Normal</Template>
  <TotalTime>1</TotalTime>
  <Pages>78</Pages>
  <Words>16149</Words>
  <Characters>87209</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Guião de votações - 3</dc:title>
  <dc:subject/>
  <dc:creator>Isabel Gonçalves</dc:creator>
  <cp:keywords/>
  <dc:description/>
  <cp:lastModifiedBy>Isabel Gonçalves</cp:lastModifiedBy>
  <cp:revision>2</cp:revision>
  <dcterms:created xsi:type="dcterms:W3CDTF">2021-06-02T11:36:00Z</dcterms:created>
  <dcterms:modified xsi:type="dcterms:W3CDTF">2021-06-02T11:36:00Z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0x01010035B001969F5945C5A4C19D8C381FDCD5006119B1A9FEDD5C4B8FF0BD06AB6F3E3B</vt:lpwstr>
  </property>
  <property fmtid="{D5CDD505-2E9C-101B-9397-08002B2CF9AE}" pid="3" name="Order">
    <vt:r8>46900</vt:r8>
  </property>
</Properties>
</file>