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185E9C">
        <w:rPr>
          <w:rFonts w:ascii="Calibri" w:hAnsi="Calibri" w:cs="Calibri"/>
          <w:b/>
          <w:bCs/>
          <w:color w:val="191919"/>
          <w:sz w:val="29"/>
          <w:szCs w:val="29"/>
        </w:rPr>
        <w:t>736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</w:t>
      </w:r>
      <w:r w:rsidR="00DC1FDF">
        <w:rPr>
          <w:rFonts w:ascii="Calibri" w:hAnsi="Calibri" w:cs="Calibri"/>
          <w:b/>
          <w:bCs/>
          <w:color w:val="191919"/>
          <w:sz w:val="29"/>
          <w:szCs w:val="29"/>
        </w:rPr>
        <w:t>4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.ª</w:t>
      </w:r>
    </w:p>
    <w:p w:rsidR="008F6516" w:rsidRDefault="00EA246F" w:rsidP="0093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>Ao</w:t>
      </w:r>
      <w:r w:rsidR="000002B1">
        <w:rPr>
          <w:rFonts w:ascii="Calibri" w:hAnsi="Calibri" w:cs="Calibri"/>
          <w:b/>
          <w:bCs/>
          <w:color w:val="191919"/>
          <w:sz w:val="29"/>
          <w:szCs w:val="29"/>
        </w:rPr>
        <w:t>s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0002B1">
        <w:rPr>
          <w:rFonts w:ascii="Calibri" w:hAnsi="Calibri" w:cs="Calibri"/>
          <w:b/>
          <w:bCs/>
          <w:color w:val="191919"/>
          <w:sz w:val="29"/>
          <w:szCs w:val="29"/>
        </w:rPr>
        <w:t xml:space="preserve">atletas </w:t>
      </w:r>
      <w:r w:rsidR="00DC1FDF">
        <w:rPr>
          <w:rFonts w:ascii="Calibri" w:hAnsi="Calibri" w:cs="Calibri"/>
          <w:b/>
          <w:bCs/>
          <w:color w:val="191919"/>
          <w:sz w:val="29"/>
          <w:szCs w:val="29"/>
        </w:rPr>
        <w:t>medalhados no Campeonato Europeu de Karaté</w:t>
      </w:r>
    </w:p>
    <w:p w:rsidR="00A0661F" w:rsidRDefault="00A0661F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DC1FDF" w:rsidRPr="00EA246F" w:rsidRDefault="00DC1FDF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DC1FDF" w:rsidRPr="00DC1FDF" w:rsidRDefault="00DC1FDF" w:rsidP="00DC1FD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DC1FDF">
        <w:rPr>
          <w:rFonts w:ascii="Calibri" w:hAnsi="Calibri" w:cs="Calibri"/>
          <w:color w:val="191919"/>
          <w:sz w:val="22"/>
          <w:szCs w:val="22"/>
        </w:rPr>
        <w:t>Ana Rita Oliveira sagrou-se Campeã da Europa de Sub21 +68kg no Campeonato Europeu de Karaté, realizado em Aalborg, Dinamarca.</w:t>
      </w:r>
    </w:p>
    <w:p w:rsidR="00DC1FDF" w:rsidRPr="00DC1FDF" w:rsidRDefault="00DC1FDF" w:rsidP="00DC1FD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DC1FDF">
        <w:rPr>
          <w:rFonts w:ascii="Calibri" w:hAnsi="Calibri" w:cs="Calibri"/>
          <w:color w:val="191919"/>
          <w:sz w:val="22"/>
          <w:szCs w:val="22"/>
        </w:rPr>
        <w:t xml:space="preserve">Na mesma prova, Natacha Fernandes (cadete), Martin Sousa (cadete) e Pedro Carvalho (júnior) classificaram-se em 3.º lugar, todos em </w:t>
      </w:r>
      <w:proofErr w:type="spellStart"/>
      <w:r w:rsidRPr="00DC1FDF">
        <w:rPr>
          <w:rFonts w:ascii="Calibri" w:hAnsi="Calibri" w:cs="Calibri"/>
          <w:color w:val="191919"/>
          <w:sz w:val="22"/>
          <w:szCs w:val="22"/>
        </w:rPr>
        <w:t>kata</w:t>
      </w:r>
      <w:proofErr w:type="spellEnd"/>
      <w:r w:rsidRPr="00DC1FDF">
        <w:rPr>
          <w:rFonts w:ascii="Calibri" w:hAnsi="Calibri" w:cs="Calibri"/>
          <w:color w:val="191919"/>
          <w:sz w:val="22"/>
          <w:szCs w:val="22"/>
        </w:rPr>
        <w:t>, conquistando a medalha de bronze.</w:t>
      </w:r>
    </w:p>
    <w:p w:rsidR="00DC1FDF" w:rsidRDefault="00DC1FDF" w:rsidP="00DC1FD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DC1FDF">
        <w:rPr>
          <w:rFonts w:ascii="Calibri" w:hAnsi="Calibri" w:cs="Calibri"/>
          <w:color w:val="191919"/>
          <w:sz w:val="22"/>
          <w:szCs w:val="22"/>
        </w:rPr>
        <w:t>Mais uma vez, os atletas portugueses demonstraram determinação e empenho, honrando Portugal e o desporto nacional.</w:t>
      </w:r>
    </w:p>
    <w:p w:rsidR="00DC1FDF" w:rsidRDefault="00DC1FDF" w:rsidP="00DC1FD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DC1FDF">
        <w:rPr>
          <w:rFonts w:ascii="Calibri" w:hAnsi="Calibri" w:cs="Calibri"/>
          <w:color w:val="191919"/>
          <w:sz w:val="22"/>
          <w:szCs w:val="22"/>
        </w:rPr>
        <w:t xml:space="preserve">O 46.º Campeonato da Europa de Cadetes e Juniores e 11.º Campeonato da Europa de Sub21 de Karaté juntou mais de mil atletas de 51 países. </w:t>
      </w:r>
    </w:p>
    <w:p w:rsidR="00DC1FDF" w:rsidRPr="00DC1FDF" w:rsidRDefault="00DC1FDF" w:rsidP="00DC1FD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DC1FDF" w:rsidRPr="00EA246F" w:rsidRDefault="00DC1FDF" w:rsidP="00DC1FD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Assim, a Assembleia da República, reunida em Plenário, saúda e felicita </w:t>
      </w:r>
      <w:r>
        <w:rPr>
          <w:rFonts w:ascii="Calibri" w:hAnsi="Calibri" w:cs="Calibri"/>
          <w:color w:val="191919"/>
          <w:sz w:val="22"/>
          <w:szCs w:val="22"/>
        </w:rPr>
        <w:t>os karatecas medalhados</w:t>
      </w:r>
      <w:r w:rsidRPr="00EA246F">
        <w:rPr>
          <w:rFonts w:ascii="Calibri" w:hAnsi="Calibri" w:cs="Calibri"/>
          <w:color w:val="191919"/>
          <w:sz w:val="22"/>
          <w:szCs w:val="22"/>
        </w:rPr>
        <w:t>, enaltecendo os resultados alcançados</w:t>
      </w:r>
      <w:r>
        <w:rPr>
          <w:rFonts w:ascii="Calibri" w:hAnsi="Calibri" w:cs="Calibri"/>
          <w:color w:val="191919"/>
          <w:sz w:val="22"/>
          <w:szCs w:val="22"/>
        </w:rPr>
        <w:t xml:space="preserve"> que a todos nós </w:t>
      </w:r>
      <w:r w:rsidRPr="00E44C4C">
        <w:rPr>
          <w:rFonts w:ascii="Calibri" w:hAnsi="Calibri" w:cs="Calibri"/>
          <w:color w:val="191919"/>
          <w:sz w:val="22"/>
          <w:szCs w:val="22"/>
        </w:rPr>
        <w:t>prestigia</w:t>
      </w:r>
      <w:r>
        <w:rPr>
          <w:rFonts w:ascii="Calibri" w:hAnsi="Calibri" w:cs="Calibri"/>
          <w:color w:val="191919"/>
          <w:sz w:val="22"/>
          <w:szCs w:val="22"/>
        </w:rPr>
        <w:t>m, e saúda também a</w:t>
      </w:r>
      <w:r w:rsidRPr="00E44C4C">
        <w:rPr>
          <w:rFonts w:ascii="Calibri" w:hAnsi="Calibri" w:cs="Calibri"/>
          <w:color w:val="191919"/>
          <w:sz w:val="22"/>
          <w:szCs w:val="22"/>
        </w:rPr>
        <w:t xml:space="preserve"> Federação </w:t>
      </w:r>
      <w:r>
        <w:rPr>
          <w:rFonts w:ascii="Calibri" w:hAnsi="Calibri" w:cs="Calibri"/>
          <w:color w:val="191919"/>
          <w:sz w:val="22"/>
          <w:szCs w:val="22"/>
        </w:rPr>
        <w:t>Nacional de Karaté, toda a equipa técnica e atletas portugueses que participaram na prova</w:t>
      </w:r>
      <w:r w:rsidRPr="00E44C4C"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Pr="00EA246F" w:rsidRDefault="00370B9B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Pr="00EA246F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DC1FDF">
        <w:rPr>
          <w:rFonts w:ascii="Calibri" w:hAnsi="Calibri" w:cs="Calibri"/>
          <w:color w:val="191919"/>
          <w:sz w:val="22"/>
          <w:szCs w:val="22"/>
        </w:rPr>
        <w:t>12 de fevereiro de 2019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Nuno Magalhães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Telmo Correia </w:t>
      </w:r>
    </w:p>
    <w:p w:rsidR="0001131E" w:rsidRDefault="0001131E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Hélder Amaral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Álvaro Castello-Branco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António Carlos Monteiro </w:t>
      </w:r>
    </w:p>
    <w:p w:rsidR="00511F12" w:rsidRDefault="00511F12" w:rsidP="00511F1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>Assunção Cristas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Filipe Anacoreta Correia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Pinho de Almeida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Patrícia Fonseca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Teresa Caeiro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FD25A9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CB" w:rsidRDefault="008915CB" w:rsidP="001F7490">
      <w:r>
        <w:separator/>
      </w:r>
    </w:p>
  </w:endnote>
  <w:endnote w:type="continuationSeparator" w:id="0">
    <w:p w:rsidR="008915CB" w:rsidRDefault="008915CB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CB" w:rsidRDefault="008915CB" w:rsidP="001F7490">
      <w:r>
        <w:separator/>
      </w:r>
    </w:p>
  </w:footnote>
  <w:footnote w:type="continuationSeparator" w:id="0">
    <w:p w:rsidR="008915CB" w:rsidRDefault="008915CB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16"/>
    <w:rsid w:val="000002B1"/>
    <w:rsid w:val="00001F44"/>
    <w:rsid w:val="0001131E"/>
    <w:rsid w:val="00040E21"/>
    <w:rsid w:val="0006410B"/>
    <w:rsid w:val="00064619"/>
    <w:rsid w:val="00095275"/>
    <w:rsid w:val="001115F8"/>
    <w:rsid w:val="001425FE"/>
    <w:rsid w:val="00185E9C"/>
    <w:rsid w:val="00190E77"/>
    <w:rsid w:val="001F7490"/>
    <w:rsid w:val="00201A09"/>
    <w:rsid w:val="00204755"/>
    <w:rsid w:val="00231CE0"/>
    <w:rsid w:val="002463F0"/>
    <w:rsid w:val="002A7785"/>
    <w:rsid w:val="002B2841"/>
    <w:rsid w:val="00325773"/>
    <w:rsid w:val="00333604"/>
    <w:rsid w:val="00344284"/>
    <w:rsid w:val="00367A4A"/>
    <w:rsid w:val="00370B9B"/>
    <w:rsid w:val="003731C1"/>
    <w:rsid w:val="00381C9D"/>
    <w:rsid w:val="00396E8B"/>
    <w:rsid w:val="003A0E76"/>
    <w:rsid w:val="003B4B7A"/>
    <w:rsid w:val="003F19F4"/>
    <w:rsid w:val="004031A5"/>
    <w:rsid w:val="00407681"/>
    <w:rsid w:val="00436519"/>
    <w:rsid w:val="004612A1"/>
    <w:rsid w:val="004833B2"/>
    <w:rsid w:val="004A77AF"/>
    <w:rsid w:val="004D1346"/>
    <w:rsid w:val="004E565C"/>
    <w:rsid w:val="004F0D0D"/>
    <w:rsid w:val="00511F12"/>
    <w:rsid w:val="00561F65"/>
    <w:rsid w:val="00597C49"/>
    <w:rsid w:val="005B35F2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56714"/>
    <w:rsid w:val="00861F9D"/>
    <w:rsid w:val="008915CB"/>
    <w:rsid w:val="0089248B"/>
    <w:rsid w:val="008F6516"/>
    <w:rsid w:val="00906AB8"/>
    <w:rsid w:val="0091120A"/>
    <w:rsid w:val="009133C9"/>
    <w:rsid w:val="00924B83"/>
    <w:rsid w:val="00924E1A"/>
    <w:rsid w:val="00935E12"/>
    <w:rsid w:val="0093783A"/>
    <w:rsid w:val="00951527"/>
    <w:rsid w:val="009640C1"/>
    <w:rsid w:val="0098120C"/>
    <w:rsid w:val="009B20DC"/>
    <w:rsid w:val="009E689C"/>
    <w:rsid w:val="00A0661F"/>
    <w:rsid w:val="00A2566F"/>
    <w:rsid w:val="00A34134"/>
    <w:rsid w:val="00A40B64"/>
    <w:rsid w:val="00AB24C7"/>
    <w:rsid w:val="00AD5D59"/>
    <w:rsid w:val="00AD7058"/>
    <w:rsid w:val="00AF467A"/>
    <w:rsid w:val="00AF7A32"/>
    <w:rsid w:val="00B87698"/>
    <w:rsid w:val="00BE654F"/>
    <w:rsid w:val="00C64473"/>
    <w:rsid w:val="00CA5577"/>
    <w:rsid w:val="00CB1364"/>
    <w:rsid w:val="00CC07C3"/>
    <w:rsid w:val="00CC201C"/>
    <w:rsid w:val="00CD4A9F"/>
    <w:rsid w:val="00D07CB7"/>
    <w:rsid w:val="00D44265"/>
    <w:rsid w:val="00D86A1F"/>
    <w:rsid w:val="00DC1FDF"/>
    <w:rsid w:val="00DF13AE"/>
    <w:rsid w:val="00E23111"/>
    <w:rsid w:val="00E41994"/>
    <w:rsid w:val="00E44C4C"/>
    <w:rsid w:val="00E61326"/>
    <w:rsid w:val="00EA21C7"/>
    <w:rsid w:val="00EA246F"/>
    <w:rsid w:val="00EB44BE"/>
    <w:rsid w:val="00ED229A"/>
    <w:rsid w:val="00ED75F6"/>
    <w:rsid w:val="00EF63C2"/>
    <w:rsid w:val="00F06325"/>
    <w:rsid w:val="00F44B2F"/>
    <w:rsid w:val="00F925CE"/>
    <w:rsid w:val="00F9667F"/>
    <w:rsid w:val="00FB0106"/>
    <w:rsid w:val="00FB586E"/>
    <w:rsid w:val="00FC01A7"/>
    <w:rsid w:val="00FD25A9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73A3ED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Tipodeletrapredefinidodopargrafo"/>
    <w:uiPriority w:val="22"/>
    <w:qFormat/>
    <w:rsid w:val="00EA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2019-02-12T00:00:00+00:00</DataDocumento>
    <IDActividade xmlns="http://schemas.microsoft.com/sharepoint/v3">111382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60F4A-8793-464D-9D58-5A95C7B485BB}"/>
</file>

<file path=customXml/itemProps3.xml><?xml version="1.0" encoding="utf-8"?>
<ds:datastoreItem xmlns:ds="http://schemas.openxmlformats.org/officeDocument/2006/customXml" ds:itemID="{5111D600-59F5-49A2-9CEE-3EC7B139B4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Prudência Cardoso</cp:lastModifiedBy>
  <cp:revision>3</cp:revision>
  <cp:lastPrinted>2018-05-09T14:32:00Z</cp:lastPrinted>
  <dcterms:created xsi:type="dcterms:W3CDTF">2019-02-12T17:25:00Z</dcterms:created>
  <dcterms:modified xsi:type="dcterms:W3CDTF">2019-02-12T17:25:00Z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