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0D" w:rsidRDefault="00B71C0D" w:rsidP="00B71C0D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RESOLUÇÃO N.º        /2018</w:t>
      </w:r>
    </w:p>
    <w:p w:rsidR="00B71C0D" w:rsidRDefault="00B71C0D" w:rsidP="00B71C0D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:rsidR="00B71C0D" w:rsidRDefault="00B71C0D" w:rsidP="00B71C0D">
      <w:pPr>
        <w:spacing w:line="360" w:lineRule="auto"/>
        <w:jc w:val="center"/>
        <w:rPr>
          <w:rFonts w:cs="Calibri"/>
          <w:bCs/>
          <w:sz w:val="26"/>
          <w:szCs w:val="26"/>
          <w:lang w:val="pt-PT"/>
        </w:rPr>
      </w:pPr>
      <w:bookmarkStart w:id="0" w:name="_GoBack"/>
      <w:r>
        <w:rPr>
          <w:rFonts w:cs="Calibri"/>
          <w:b/>
          <w:sz w:val="26"/>
          <w:szCs w:val="26"/>
          <w:lang w:val="pt-PT"/>
        </w:rPr>
        <w:t>Recomenda ao Governo a reposição</w:t>
      </w:r>
      <w:r>
        <w:rPr>
          <w:rFonts w:cs="Calibri"/>
          <w:b/>
          <w:bCs/>
          <w:sz w:val="26"/>
          <w:szCs w:val="26"/>
          <w:lang w:val="pt-PT"/>
        </w:rPr>
        <w:t xml:space="preserve"> da carga letiva da disciplina de Educação Física e a valorização do desporto escolar</w:t>
      </w:r>
    </w:p>
    <w:bookmarkEnd w:id="0"/>
    <w:p w:rsidR="00B71C0D" w:rsidRDefault="00B71C0D" w:rsidP="00B71C0D">
      <w:pPr>
        <w:spacing w:line="360" w:lineRule="auto"/>
        <w:jc w:val="center"/>
        <w:rPr>
          <w:b/>
          <w:sz w:val="26"/>
          <w:szCs w:val="26"/>
          <w:lang w:val="pt-PT"/>
        </w:rPr>
      </w:pPr>
    </w:p>
    <w:p w:rsidR="00B71C0D" w:rsidRDefault="00B71C0D" w:rsidP="00B71C0D">
      <w:pPr>
        <w:spacing w:line="360" w:lineRule="auto"/>
        <w:ind w:firstLine="360"/>
        <w:jc w:val="both"/>
        <w:rPr>
          <w:lang w:val="pt-PT"/>
        </w:rPr>
      </w:pPr>
      <w:bookmarkStart w:id="1" w:name="_Toc103755475"/>
      <w:r>
        <w:rPr>
          <w:iCs/>
          <w:lang w:val="pt-PT"/>
        </w:rPr>
        <w:t>A Assembleia da República resolve, nos termos do n.º 5 do artigo 166.º da Constituição</w:t>
      </w:r>
      <w:r>
        <w:rPr>
          <w:lang w:val="pt-PT"/>
        </w:rPr>
        <w:t>, recomendar ao Governo que:</w:t>
      </w:r>
    </w:p>
    <w:p w:rsidR="00B71C0D" w:rsidRDefault="00B71C0D" w:rsidP="00B71C0D">
      <w:pPr>
        <w:spacing w:line="360" w:lineRule="auto"/>
        <w:ind w:firstLine="360"/>
        <w:jc w:val="both"/>
        <w:rPr>
          <w:lang w:val="pt-PT"/>
        </w:rPr>
      </w:pPr>
    </w:p>
    <w:p w:rsidR="00E01FCF" w:rsidRDefault="00E01FCF" w:rsidP="00E01FCF">
      <w:pPr>
        <w:pStyle w:val="Standard"/>
        <w:widowControl/>
        <w:numPr>
          <w:ilvl w:val="0"/>
          <w:numId w:val="1"/>
        </w:numPr>
        <w:autoSpaceDE w:val="0"/>
        <w:autoSpaceDN/>
        <w:spacing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Promova a integração da disciplina de Educação Física nas escolas do 1.º ciclo do ensino básico e de educação pré-escolar, assegurando as condições necessárias para que seja efetivamente lecionada.</w:t>
      </w:r>
    </w:p>
    <w:p w:rsidR="00B71C0D" w:rsidRDefault="00B71C0D" w:rsidP="00B71C0D">
      <w:pPr>
        <w:pStyle w:val="Standard"/>
        <w:widowControl/>
        <w:numPr>
          <w:ilvl w:val="0"/>
          <w:numId w:val="1"/>
        </w:numPr>
        <w:autoSpaceDE w:val="0"/>
        <w:autoSpaceDN/>
        <w:spacing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</w:rPr>
        <w:t xml:space="preserve">Reponha a </w:t>
      </w:r>
      <w:r>
        <w:rPr>
          <w:rFonts w:cs="Times New Roman"/>
          <w:bCs/>
        </w:rPr>
        <w:t>carga horária da disciplina de</w:t>
      </w:r>
      <w:r w:rsidR="000C4AA3">
        <w:rPr>
          <w:rFonts w:cs="Times New Roman"/>
          <w:bCs/>
        </w:rPr>
        <w:t xml:space="preserve"> Educação Física nos 2.º e 3.º ciclos do ensino básico e no ensino s</w:t>
      </w:r>
      <w:r w:rsidR="00591BE9">
        <w:rPr>
          <w:rFonts w:cs="Times New Roman"/>
          <w:bCs/>
        </w:rPr>
        <w:t>ecundário.</w:t>
      </w:r>
    </w:p>
    <w:p w:rsidR="00B71C0D" w:rsidRDefault="00B71C0D" w:rsidP="00B71C0D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lang w:val="pt-PT"/>
        </w:rPr>
      </w:pPr>
      <w:r w:rsidRPr="00B71C0D">
        <w:rPr>
          <w:lang w:val="pt-PT"/>
        </w:rPr>
        <w:t>Avalie as consequências das alterações feitas pelo anterior Governo em relação à disciplina de Educa</w:t>
      </w:r>
      <w:r w:rsidR="00E01FCF">
        <w:rPr>
          <w:lang w:val="pt-PT"/>
        </w:rPr>
        <w:t>ção Física no ensino secundário.</w:t>
      </w:r>
    </w:p>
    <w:p w:rsidR="00E02508" w:rsidRDefault="00E02508" w:rsidP="00E02508">
      <w:pPr>
        <w:pStyle w:val="Textosimples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</w:rPr>
        <w:t xml:space="preserve">Valorize a Educação Física e o Desporto Escolar, garantindo a sua universalização e a existência de meios materiais e infraestruturas em todas as escolas </w:t>
      </w:r>
      <w:r w:rsidR="00E01FCF">
        <w:rPr>
          <w:rFonts w:ascii="Times New Roman" w:hAnsi="Times New Roman"/>
          <w:bCs/>
          <w:sz w:val="24"/>
          <w:szCs w:val="24"/>
        </w:rPr>
        <w:t>adequado</w:t>
      </w:r>
      <w:r w:rsidR="00F0474B">
        <w:rPr>
          <w:rFonts w:ascii="Times New Roman" w:hAnsi="Times New Roman"/>
          <w:bCs/>
          <w:sz w:val="24"/>
          <w:szCs w:val="24"/>
        </w:rPr>
        <w:t xml:space="preserve">s </w:t>
      </w:r>
      <w:r>
        <w:rPr>
          <w:rFonts w:ascii="Times New Roman" w:hAnsi="Times New Roman"/>
          <w:bCs/>
          <w:sz w:val="24"/>
          <w:szCs w:val="24"/>
        </w:rPr>
        <w:t xml:space="preserve">aos currículos de Educação Física, </w:t>
      </w:r>
      <w:r w:rsidR="000C4AA3">
        <w:rPr>
          <w:rFonts w:ascii="Times New Roman" w:hAnsi="Times New Roman"/>
          <w:bCs/>
          <w:sz w:val="24"/>
          <w:szCs w:val="24"/>
          <w:lang w:val="pt-PT"/>
        </w:rPr>
        <w:t>por forma a</w:t>
      </w:r>
      <w:r>
        <w:rPr>
          <w:rFonts w:ascii="Times New Roman" w:hAnsi="Times New Roman"/>
          <w:bCs/>
          <w:sz w:val="24"/>
          <w:szCs w:val="24"/>
        </w:rPr>
        <w:t xml:space="preserve"> que nenhuma modalidade programática deix</w:t>
      </w:r>
      <w:r w:rsidR="000C4AA3">
        <w:rPr>
          <w:rFonts w:ascii="Times New Roman" w:hAnsi="Times New Roman"/>
          <w:bCs/>
          <w:sz w:val="24"/>
          <w:szCs w:val="24"/>
          <w:lang w:val="pt-PT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de ser lecionada com a dignidade </w:t>
      </w:r>
      <w:r w:rsidR="000C4AA3">
        <w:rPr>
          <w:rFonts w:ascii="Times New Roman" w:hAnsi="Times New Roman"/>
          <w:bCs/>
          <w:sz w:val="24"/>
          <w:szCs w:val="24"/>
          <w:lang w:val="pt-PT"/>
        </w:rPr>
        <w:t>que merece</w:t>
      </w:r>
      <w:r w:rsidR="00E01FCF">
        <w:rPr>
          <w:rFonts w:ascii="Times New Roman" w:hAnsi="Times New Roman"/>
          <w:bCs/>
          <w:sz w:val="24"/>
          <w:szCs w:val="24"/>
          <w:lang w:val="pt-PT"/>
        </w:rPr>
        <w:t>,</w:t>
      </w:r>
      <w:r w:rsidR="00E01FCF" w:rsidRPr="00E01FC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01FCF" w:rsidRPr="00B71C0D">
        <w:rPr>
          <w:rFonts w:ascii="Times New Roman" w:hAnsi="Times New Roman"/>
          <w:sz w:val="24"/>
          <w:szCs w:val="24"/>
          <w:lang w:val="pt-PT"/>
        </w:rPr>
        <w:t xml:space="preserve">nomeadamente através da </w:t>
      </w:r>
      <w:r w:rsidR="00E01FCF">
        <w:rPr>
          <w:rFonts w:ascii="Times New Roman" w:hAnsi="Times New Roman"/>
          <w:sz w:val="24"/>
          <w:szCs w:val="24"/>
          <w:lang w:val="pt-PT"/>
        </w:rPr>
        <w:t xml:space="preserve">consideração </w:t>
      </w:r>
      <w:r w:rsidR="00E01FCF" w:rsidRPr="00B71C0D">
        <w:rPr>
          <w:rFonts w:ascii="Times New Roman" w:hAnsi="Times New Roman"/>
          <w:sz w:val="24"/>
          <w:szCs w:val="24"/>
          <w:lang w:val="pt-PT"/>
        </w:rPr>
        <w:t>das suas classificações para o cálculo da média de conclusão do ensino secundário e de acesso ao ensino superior.</w:t>
      </w:r>
    </w:p>
    <w:p w:rsidR="00E02508" w:rsidRPr="00B71C0D" w:rsidRDefault="00E02508" w:rsidP="00E02508">
      <w:pPr>
        <w:pStyle w:val="Textosimples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71C0D" w:rsidRPr="002E5283" w:rsidRDefault="00B71C0D" w:rsidP="00B71C0D">
      <w:pPr>
        <w:spacing w:line="360" w:lineRule="auto"/>
        <w:jc w:val="both"/>
        <w:rPr>
          <w:lang w:val="pt-PT"/>
        </w:rPr>
      </w:pPr>
      <w:r w:rsidRPr="002E5283">
        <w:rPr>
          <w:lang w:val="pt-PT"/>
        </w:rPr>
        <w:t xml:space="preserve">Aprovada em </w:t>
      </w:r>
      <w:r>
        <w:rPr>
          <w:lang w:val="pt-PT"/>
        </w:rPr>
        <w:t>23 de março de 2018</w:t>
      </w:r>
    </w:p>
    <w:p w:rsidR="009A1034" w:rsidRDefault="009A1034" w:rsidP="00B71C0D">
      <w:pPr>
        <w:spacing w:line="360" w:lineRule="auto"/>
        <w:jc w:val="center"/>
        <w:rPr>
          <w:lang w:val="pt-PT"/>
        </w:rPr>
      </w:pPr>
    </w:p>
    <w:p w:rsidR="00B71C0D" w:rsidRPr="00337A5D" w:rsidRDefault="00B71C0D" w:rsidP="00B71C0D">
      <w:pPr>
        <w:spacing w:line="360" w:lineRule="auto"/>
        <w:jc w:val="center"/>
        <w:rPr>
          <w:lang w:val="pt-PT"/>
        </w:rPr>
      </w:pPr>
      <w:r w:rsidRPr="00337A5D">
        <w:rPr>
          <w:lang w:val="pt-PT"/>
        </w:rPr>
        <w:t>O VICE-PRESIDENTE DA ASSEMBLEIA DA REPÚBLICA</w:t>
      </w:r>
    </w:p>
    <w:p w:rsidR="00B71C0D" w:rsidRPr="00337A5D" w:rsidRDefault="00B71C0D" w:rsidP="00B71C0D">
      <w:pPr>
        <w:spacing w:line="360" w:lineRule="auto"/>
        <w:jc w:val="center"/>
        <w:rPr>
          <w:lang w:val="pt-PT"/>
        </w:rPr>
      </w:pPr>
      <w:r w:rsidRPr="00337A5D">
        <w:rPr>
          <w:lang w:val="pt-PT"/>
        </w:rPr>
        <w:t>(EM SUBSTITUIÇÃO DO PRESIDENTE DA ASSEMBLEIA DA REPÚBLICA)</w:t>
      </w:r>
    </w:p>
    <w:p w:rsidR="00B71C0D" w:rsidRDefault="00B71C0D" w:rsidP="00B71C0D">
      <w:pPr>
        <w:spacing w:line="360" w:lineRule="auto"/>
        <w:jc w:val="center"/>
        <w:rPr>
          <w:lang w:val="pt-PT"/>
        </w:rPr>
      </w:pPr>
    </w:p>
    <w:p w:rsidR="00B71C0D" w:rsidRDefault="00B71C0D" w:rsidP="0046305A">
      <w:pPr>
        <w:spacing w:line="360" w:lineRule="auto"/>
        <w:jc w:val="center"/>
        <w:rPr>
          <w:lang w:val="pt-PT"/>
        </w:rPr>
      </w:pPr>
      <w:r w:rsidRPr="00337A5D">
        <w:rPr>
          <w:lang w:val="pt-PT"/>
        </w:rPr>
        <w:t>(Jorge Lacão)</w:t>
      </w:r>
    </w:p>
    <w:bookmarkEnd w:id="1"/>
    <w:p w:rsidR="0046305A" w:rsidRDefault="0046305A" w:rsidP="0046305A">
      <w:pPr>
        <w:spacing w:line="360" w:lineRule="auto"/>
        <w:jc w:val="center"/>
        <w:rPr>
          <w:lang w:val="pt-PT"/>
        </w:rPr>
      </w:pPr>
    </w:p>
    <w:sectPr w:rsidR="0046305A" w:rsidSect="00132804">
      <w:footerReference w:type="default" r:id="rId7"/>
      <w:pgSz w:w="11906" w:h="16838"/>
      <w:pgMar w:top="294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04" w:rsidRDefault="00132804" w:rsidP="00132804">
      <w:r>
        <w:separator/>
      </w:r>
    </w:p>
  </w:endnote>
  <w:endnote w:type="continuationSeparator" w:id="0">
    <w:p w:rsidR="00132804" w:rsidRDefault="00132804" w:rsidP="001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04" w:rsidRPr="009A1034" w:rsidRDefault="00132804" w:rsidP="00132804">
    <w:pPr>
      <w:spacing w:line="360" w:lineRule="auto"/>
      <w:rPr>
        <w:b/>
        <w:sz w:val="14"/>
        <w:szCs w:val="14"/>
        <w:lang w:val="pt-PT"/>
      </w:rPr>
    </w:pPr>
    <w:r w:rsidRPr="009A1034">
      <w:rPr>
        <w:b/>
        <w:sz w:val="14"/>
        <w:szCs w:val="14"/>
        <w:lang w:val="pt-PT"/>
      </w:rPr>
      <w:t>PJR(s) 1280/XIII/3.ª (BE) e 1324/XIII/3.ª (PCP)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04" w:rsidRDefault="00132804" w:rsidP="00132804">
      <w:r>
        <w:separator/>
      </w:r>
    </w:p>
  </w:footnote>
  <w:footnote w:type="continuationSeparator" w:id="0">
    <w:p w:rsidR="00132804" w:rsidRDefault="00132804" w:rsidP="0013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01A2A"/>
    <w:multiLevelType w:val="hybridMultilevel"/>
    <w:tmpl w:val="640699B0"/>
    <w:lvl w:ilvl="0" w:tplc="CB143F3C">
      <w:start w:val="1"/>
      <w:numFmt w:val="decimal"/>
      <w:lvlText w:val="%1-"/>
      <w:lvlJc w:val="left"/>
      <w:pPr>
        <w:ind w:left="1637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0D"/>
    <w:rsid w:val="000C4AA3"/>
    <w:rsid w:val="00132804"/>
    <w:rsid w:val="0046305A"/>
    <w:rsid w:val="00483069"/>
    <w:rsid w:val="00591BE9"/>
    <w:rsid w:val="00863830"/>
    <w:rsid w:val="009A1034"/>
    <w:rsid w:val="00B71C0D"/>
    <w:rsid w:val="00E01FCF"/>
    <w:rsid w:val="00E02508"/>
    <w:rsid w:val="00F0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644F3-3E16-4529-A3D2-0DC0C6F4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1"/>
    <w:uiPriority w:val="99"/>
    <w:semiHidden/>
    <w:unhideWhenUsed/>
    <w:rsid w:val="00B71C0D"/>
    <w:rPr>
      <w:rFonts w:ascii="Consolas" w:eastAsia="Calibri" w:hAnsi="Consolas"/>
      <w:sz w:val="21"/>
      <w:szCs w:val="21"/>
      <w:lang w:val="x-none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B71C0D"/>
    <w:rPr>
      <w:rFonts w:ascii="Consolas" w:eastAsia="Times New Roman" w:hAnsi="Consolas" w:cs="Consolas"/>
      <w:sz w:val="21"/>
      <w:szCs w:val="21"/>
      <w:lang w:val="en-US"/>
    </w:rPr>
  </w:style>
  <w:style w:type="paragraph" w:styleId="SemEspaamento">
    <w:name w:val="No Spacing"/>
    <w:qFormat/>
    <w:rsid w:val="00B71C0D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Standard">
    <w:name w:val="Standard"/>
    <w:rsid w:val="00B71C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osimplesCarter1">
    <w:name w:val="Texto simples Caráter1"/>
    <w:link w:val="Textosimples"/>
    <w:uiPriority w:val="99"/>
    <w:semiHidden/>
    <w:locked/>
    <w:rsid w:val="00B71C0D"/>
    <w:rPr>
      <w:rFonts w:ascii="Consolas" w:eastAsia="Calibri" w:hAnsi="Consolas" w:cs="Times New Roman"/>
      <w:sz w:val="21"/>
      <w:szCs w:val="21"/>
      <w:lang w:val="x-none"/>
    </w:rPr>
  </w:style>
  <w:style w:type="paragraph" w:styleId="PargrafodaLista">
    <w:name w:val="List Paragraph"/>
    <w:basedOn w:val="Normal"/>
    <w:uiPriority w:val="34"/>
    <w:qFormat/>
    <w:rsid w:val="00B71C0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305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05A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1328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8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1328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80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>Resoluções</DesignacaoTipoActividade>
    <Legislatura xmlns="http://schemas.microsoft.com/sharepoint/v3">XIII</Legislatura>
    <DataDocumento xmlns="http://schemas.microsoft.com/sharepoint/v3">2018-05-08T23:00:00+00:00</DataDocumento>
    <IDActividade xmlns="http://schemas.microsoft.com/sharepoint/v3">20795</IDActividade>
    <NRActividade xmlns="http://schemas.microsoft.com/sharepoint/v3"/>
    <NumeroDocumento xmlns="http://schemas.microsoft.com/sharepoint/v3" xsi:nil="true"/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E1968AE6-CEE2-4521-B714-3D382CE5344F}"/>
</file>

<file path=customXml/itemProps2.xml><?xml version="1.0" encoding="utf-8"?>
<ds:datastoreItem xmlns:ds="http://schemas.openxmlformats.org/officeDocument/2006/customXml" ds:itemID="{CC715FBA-1C7C-462D-8BC4-7DEEE3E43B73}"/>
</file>

<file path=customXml/itemProps3.xml><?xml version="1.0" encoding="utf-8"?>
<ds:datastoreItem xmlns:ds="http://schemas.openxmlformats.org/officeDocument/2006/customXml" ds:itemID="{A18BCAEA-48FE-456C-83E5-19C87E4B4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Isabel Pereira</dc:creator>
  <cp:keywords/>
  <dc:description/>
  <cp:lastModifiedBy>Rosa Laranjo</cp:lastModifiedBy>
  <cp:revision>2</cp:revision>
  <cp:lastPrinted>2018-05-04T09:58:00Z</cp:lastPrinted>
  <dcterms:created xsi:type="dcterms:W3CDTF">2018-05-09T09:27:00Z</dcterms:created>
  <dcterms:modified xsi:type="dcterms:W3CDTF">2018-05-09T09:27:00Z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423900</vt:r8>
  </property>
</Properties>
</file>