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BB" w:rsidRPr="00EE5A44" w:rsidRDefault="00E11EBB" w:rsidP="00E11EBB">
      <w:pPr>
        <w:pStyle w:val="Semespaos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E5A44">
        <w:rPr>
          <w:rFonts w:ascii="Calibri" w:hAnsi="Calibri" w:cs="Calibri"/>
          <w:b/>
          <w:bCs/>
          <w:color w:val="000000"/>
          <w:sz w:val="22"/>
          <w:szCs w:val="22"/>
        </w:rPr>
        <w:t xml:space="preserve">Voto nº </w:t>
      </w:r>
      <w:r w:rsidR="00F21CBA">
        <w:rPr>
          <w:rFonts w:ascii="Calibri" w:hAnsi="Calibri" w:cs="Calibri"/>
          <w:b/>
          <w:bCs/>
          <w:color w:val="000000"/>
          <w:sz w:val="22"/>
          <w:szCs w:val="22"/>
        </w:rPr>
        <w:t>723</w:t>
      </w:r>
      <w:bookmarkStart w:id="0" w:name="_GoBack"/>
      <w:bookmarkEnd w:id="0"/>
      <w:r w:rsidRPr="00EE5A44">
        <w:rPr>
          <w:rFonts w:ascii="Calibri" w:hAnsi="Calibri" w:cs="Calibri"/>
          <w:b/>
          <w:bCs/>
          <w:color w:val="000000"/>
          <w:sz w:val="22"/>
          <w:szCs w:val="22"/>
        </w:rPr>
        <w:t>/XIII-4ª</w:t>
      </w:r>
    </w:p>
    <w:p w:rsidR="00E11EBB" w:rsidRPr="00EE5A44" w:rsidRDefault="00E11EBB" w:rsidP="00E11EBB">
      <w:pPr>
        <w:pStyle w:val="Semespaos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77E77" w:rsidRPr="00AF3442" w:rsidRDefault="00B77E77" w:rsidP="00B77E77">
      <w:pPr>
        <w:pStyle w:val="Ttulo1"/>
        <w:keepLines w:val="0"/>
        <w:numPr>
          <w:ilvl w:val="0"/>
          <w:numId w:val="37"/>
        </w:numPr>
        <w:suppressAutoHyphens/>
        <w:spacing w:before="0"/>
        <w:ind w:left="0" w:firstLine="0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AF3442">
        <w:rPr>
          <w:rStyle w:val="Forte"/>
          <w:rFonts w:ascii="Calibri" w:hAnsi="Calibri" w:cs="Calibri"/>
          <w:b/>
          <w:color w:val="000000"/>
          <w:sz w:val="22"/>
          <w:szCs w:val="22"/>
        </w:rPr>
        <w:t xml:space="preserve">De condenação da </w:t>
      </w:r>
      <w:r w:rsidRPr="00AF3442">
        <w:rPr>
          <w:rStyle w:val="Forte"/>
          <w:rFonts w:ascii="Calibri" w:hAnsi="Calibri" w:cs="Calibri"/>
          <w:b/>
          <w:color w:val="000000"/>
          <w:sz w:val="22"/>
          <w:szCs w:val="22"/>
          <w:lang w:eastAsia="en-US"/>
        </w:rPr>
        <w:t xml:space="preserve">nova operação golpista e </w:t>
      </w:r>
      <w:r w:rsidRPr="00AF3442">
        <w:rPr>
          <w:rStyle w:val="Forte"/>
          <w:rFonts w:ascii="Calibri" w:hAnsi="Calibri" w:cs="Calibri"/>
          <w:b/>
          <w:color w:val="000000"/>
          <w:sz w:val="22"/>
          <w:szCs w:val="22"/>
        </w:rPr>
        <w:t xml:space="preserve">da campanha de desestabilização e de agressão contra a Venezuela </w:t>
      </w:r>
      <w:r w:rsidR="00C40B43" w:rsidRPr="00AF3442">
        <w:rPr>
          <w:rStyle w:val="Forte"/>
          <w:rFonts w:ascii="Calibri" w:hAnsi="Calibri" w:cs="Calibri"/>
          <w:b/>
          <w:color w:val="000000"/>
          <w:sz w:val="22"/>
          <w:szCs w:val="22"/>
        </w:rPr>
        <w:t xml:space="preserve">que atinge o seu povo </w:t>
      </w:r>
      <w:r w:rsidRPr="00AF3442">
        <w:rPr>
          <w:rStyle w:val="Forte"/>
          <w:rFonts w:ascii="Calibri" w:hAnsi="Calibri" w:cs="Calibri"/>
          <w:b/>
          <w:color w:val="000000"/>
          <w:sz w:val="22"/>
          <w:szCs w:val="22"/>
        </w:rPr>
        <w:t>e a comunidade portuguesa neste país</w:t>
      </w:r>
    </w:p>
    <w:p w:rsidR="00B77E77" w:rsidRPr="00EE5A44" w:rsidRDefault="00B77E77" w:rsidP="00B77E77">
      <w:pPr>
        <w:pStyle w:val="Corpodetexto"/>
        <w:spacing w:after="0"/>
        <w:jc w:val="both"/>
        <w:rPr>
          <w:rFonts w:cs="Calibri"/>
          <w:color w:val="000000"/>
        </w:rPr>
      </w:pPr>
    </w:p>
    <w:p w:rsidR="00B77E77" w:rsidRPr="00EE5A44" w:rsidRDefault="00B77E77" w:rsidP="00B77E77">
      <w:pPr>
        <w:pStyle w:val="Corpodetexto"/>
        <w:spacing w:after="0"/>
        <w:jc w:val="both"/>
        <w:rPr>
          <w:rFonts w:cs="Calibri"/>
          <w:color w:val="000000"/>
        </w:rPr>
      </w:pPr>
      <w:r w:rsidRPr="00EE5A44">
        <w:rPr>
          <w:rFonts w:cs="Calibri"/>
          <w:color w:val="000000"/>
        </w:rPr>
        <w:t xml:space="preserve">A República Bolivariana da Venezuela e o povo venezuelano têm vindo a ser vítimas de uma continuada ação de desestabilização e agressão – </w:t>
      </w:r>
      <w:r w:rsidRPr="00EE5A44">
        <w:rPr>
          <w:rFonts w:cs="Calibri"/>
          <w:color w:val="000000"/>
          <w:lang w:eastAsia="en-US"/>
        </w:rPr>
        <w:t>tentativas de golpes de Estado, boicotes, açambarcamento e especulação, violência e terrorismo, sanções, bloqueio económico, financeiro, político e diplomático, confiscação ilegal de bens e recursos financeiros no valor de dezenas de milhares de milhões de dólares e mesmo a ameaça de intervenção militar por parte dos EUA</w:t>
      </w:r>
      <w:r w:rsidRPr="00EE5A44">
        <w:rPr>
          <w:rFonts w:cs="Calibri"/>
          <w:color w:val="000000"/>
        </w:rPr>
        <w:t xml:space="preserve"> </w:t>
      </w:r>
      <w:r w:rsidRPr="00EE5A44">
        <w:rPr>
          <w:rFonts w:cs="Calibri"/>
          <w:color w:val="000000"/>
          <w:lang w:eastAsia="en-US"/>
        </w:rPr>
        <w:t>– que está na base de problemas da economia da Venezuela e de dificuldades que o seu povo e</w:t>
      </w:r>
      <w:r w:rsidRPr="00EE5A44">
        <w:rPr>
          <w:rFonts w:cs="Calibri"/>
          <w:color w:val="000000"/>
        </w:rPr>
        <w:t xml:space="preserve"> a esmagadora maioria da comunidade portuguesa neste país enfrentam.</w:t>
      </w:r>
    </w:p>
    <w:p w:rsidR="00B77E77" w:rsidRPr="00EE5A44" w:rsidRDefault="00B77E77" w:rsidP="00B77E77">
      <w:pPr>
        <w:pStyle w:val="Corpodetexto"/>
        <w:spacing w:after="0"/>
        <w:jc w:val="both"/>
        <w:rPr>
          <w:rFonts w:cs="Calibri"/>
          <w:color w:val="000000"/>
        </w:rPr>
      </w:pPr>
    </w:p>
    <w:p w:rsidR="00B77E77" w:rsidRPr="00EE5A44" w:rsidRDefault="00B77E77" w:rsidP="00B77E77">
      <w:pPr>
        <w:suppressAutoHyphens/>
        <w:jc w:val="both"/>
        <w:rPr>
          <w:rFonts w:cs="Calibri"/>
          <w:color w:val="000000"/>
        </w:rPr>
      </w:pPr>
      <w:r w:rsidRPr="00EE5A44">
        <w:rPr>
          <w:rFonts w:cs="Calibri"/>
          <w:color w:val="000000"/>
          <w:lang w:eastAsia="en-US"/>
        </w:rPr>
        <w:t>Atualmente está em desenvolvimento uma nova operação golpista orquestrada e comandada pelos EUA que, através da «</w:t>
      </w:r>
      <w:proofErr w:type="spellStart"/>
      <w:r w:rsidRPr="00EE5A44">
        <w:rPr>
          <w:rFonts w:cs="Calibri"/>
          <w:color w:val="000000"/>
          <w:lang w:eastAsia="en-US"/>
        </w:rPr>
        <w:t>auto-proclamação</w:t>
      </w:r>
      <w:proofErr w:type="spellEnd"/>
      <w:r w:rsidRPr="00EE5A44">
        <w:rPr>
          <w:rFonts w:cs="Calibri"/>
          <w:color w:val="000000"/>
          <w:lang w:eastAsia="en-US"/>
        </w:rPr>
        <w:t xml:space="preserve">» de um presidente fantoche – promovido por </w:t>
      </w:r>
      <w:proofErr w:type="spellStart"/>
      <w:r w:rsidRPr="00EE5A44">
        <w:rPr>
          <w:rFonts w:cs="Calibri"/>
          <w:color w:val="000000"/>
          <w:lang w:eastAsia="en-US"/>
        </w:rPr>
        <w:t>Trump</w:t>
      </w:r>
      <w:proofErr w:type="spellEnd"/>
      <w:r w:rsidRPr="00EE5A44">
        <w:rPr>
          <w:rFonts w:cs="Calibri"/>
          <w:color w:val="000000"/>
          <w:lang w:eastAsia="en-US"/>
        </w:rPr>
        <w:t xml:space="preserve"> e logo apoiado por Bolsonaro e outros – em afronta à ordem constitucional da Venezuela, ao Estado democrático de direito e ao normal funcionamento das instituições, procura afastar o legítimo Presidente </w:t>
      </w:r>
      <w:proofErr w:type="spellStart"/>
      <w:r w:rsidRPr="00EE5A44">
        <w:rPr>
          <w:rFonts w:cs="Calibri"/>
          <w:color w:val="000000"/>
          <w:lang w:eastAsia="en-US"/>
        </w:rPr>
        <w:t>Nicolás</w:t>
      </w:r>
      <w:proofErr w:type="spellEnd"/>
      <w:r w:rsidRPr="00EE5A44">
        <w:rPr>
          <w:rFonts w:cs="Calibri"/>
          <w:color w:val="000000"/>
          <w:lang w:eastAsia="en-US"/>
        </w:rPr>
        <w:t xml:space="preserve"> Maduro, eleito livre e democraticamente, consoante a vontade expressa pelo povo venezuelano.</w:t>
      </w:r>
    </w:p>
    <w:p w:rsidR="00B77E77" w:rsidRPr="00EE5A44" w:rsidRDefault="00B77E77" w:rsidP="00B77E77">
      <w:pPr>
        <w:suppressAutoHyphens/>
        <w:jc w:val="both"/>
        <w:rPr>
          <w:rFonts w:cs="Calibri"/>
          <w:color w:val="000000"/>
        </w:rPr>
      </w:pPr>
    </w:p>
    <w:p w:rsidR="00B77E77" w:rsidRPr="00EE5A44" w:rsidRDefault="00B77E77" w:rsidP="00B77E77">
      <w:pPr>
        <w:pStyle w:val="Corpodetexto"/>
        <w:spacing w:after="0"/>
        <w:jc w:val="both"/>
        <w:rPr>
          <w:rFonts w:cs="Calibri"/>
          <w:color w:val="000000"/>
        </w:rPr>
      </w:pPr>
      <w:r w:rsidRPr="00EE5A44">
        <w:rPr>
          <w:rFonts w:cs="Calibri"/>
          <w:color w:val="000000"/>
          <w:shd w:val="clear" w:color="auto" w:fill="FFFFFF"/>
        </w:rPr>
        <w:t>A defesa dos interesses nacionais e da comunidade portuguesa na Venezuela exige que Portugal e o Governo português pautem as relações com a Venezuela e o seu legítimo Governo pelo respeito da Carta da ONU e do Direito Internacional e</w:t>
      </w:r>
      <w:r w:rsidRPr="00EE5A44">
        <w:rPr>
          <w:rFonts w:cs="Calibri"/>
          <w:color w:val="000000"/>
          <w:shd w:val="clear" w:color="auto" w:fill="FFFFFF"/>
          <w:lang w:eastAsia="en-US"/>
        </w:rPr>
        <w:t xml:space="preserve"> não por uma atitude de seguidismo da União Europeia e dos círculos mais reacionários alinhados com a inaceitável operação de desestabilização golpista contra aquele país</w:t>
      </w:r>
      <w:r w:rsidRPr="00EE5A44">
        <w:rPr>
          <w:rFonts w:cs="Calibri"/>
          <w:color w:val="000000"/>
          <w:shd w:val="clear" w:color="auto" w:fill="FFFFFF"/>
        </w:rPr>
        <w:t>.</w:t>
      </w:r>
    </w:p>
    <w:p w:rsidR="00B77E77" w:rsidRPr="00EE5A44" w:rsidRDefault="00B77E77" w:rsidP="00B77E77">
      <w:pPr>
        <w:pStyle w:val="Corpodetexto"/>
        <w:spacing w:after="0"/>
        <w:jc w:val="both"/>
        <w:rPr>
          <w:rFonts w:cs="Calibri"/>
          <w:color w:val="000000"/>
        </w:rPr>
      </w:pPr>
    </w:p>
    <w:p w:rsidR="00B77E77" w:rsidRPr="00EE5A44" w:rsidRDefault="00B77E77" w:rsidP="00B77E77">
      <w:pPr>
        <w:pStyle w:val="Corpodetexto"/>
        <w:spacing w:after="0"/>
        <w:jc w:val="both"/>
        <w:rPr>
          <w:rFonts w:cs="Calibri"/>
          <w:color w:val="000000"/>
        </w:rPr>
      </w:pPr>
      <w:r w:rsidRPr="00EE5A44">
        <w:rPr>
          <w:rFonts w:cs="Calibri"/>
          <w:color w:val="000000"/>
        </w:rPr>
        <w:t>Assim, a Assembleia da República,</w:t>
      </w:r>
    </w:p>
    <w:p w:rsidR="00B77E77" w:rsidRPr="00EE5A44" w:rsidRDefault="00B77E77" w:rsidP="00B77E77">
      <w:pPr>
        <w:pStyle w:val="Corpodetexto"/>
        <w:spacing w:after="0"/>
        <w:jc w:val="both"/>
        <w:rPr>
          <w:rFonts w:cs="Calibri"/>
          <w:color w:val="000000"/>
        </w:rPr>
      </w:pPr>
      <w:r w:rsidRPr="00EE5A44">
        <w:rPr>
          <w:rFonts w:cs="Calibri"/>
          <w:color w:val="000000"/>
        </w:rPr>
        <w:br/>
        <w:t xml:space="preserve">1- Condena a </w:t>
      </w:r>
      <w:r w:rsidRPr="00EE5A44">
        <w:rPr>
          <w:rFonts w:cs="Calibri"/>
          <w:color w:val="000000"/>
          <w:lang w:eastAsia="en-US"/>
        </w:rPr>
        <w:t xml:space="preserve">operação golpista, o bloqueio, o confisco de bens e </w:t>
      </w:r>
      <w:r w:rsidRPr="00EE5A44">
        <w:rPr>
          <w:rFonts w:cs="Calibri"/>
          <w:color w:val="000000"/>
        </w:rPr>
        <w:t>as reiteradas ameaças de intervenção militar por parte dos EUA contra a Venezuela;</w:t>
      </w:r>
    </w:p>
    <w:p w:rsidR="00B77E77" w:rsidRPr="00EE5A44" w:rsidRDefault="00B77E77" w:rsidP="00B77E77">
      <w:pPr>
        <w:pStyle w:val="Corpodetexto"/>
        <w:spacing w:after="0"/>
        <w:jc w:val="both"/>
        <w:rPr>
          <w:rFonts w:cs="Calibri"/>
          <w:color w:val="000000"/>
        </w:rPr>
      </w:pPr>
    </w:p>
    <w:p w:rsidR="00B77E77" w:rsidRPr="00EE5A44" w:rsidRDefault="00B77E77" w:rsidP="00B77E77">
      <w:pPr>
        <w:pStyle w:val="Corpodetexto"/>
        <w:spacing w:after="0"/>
        <w:jc w:val="both"/>
        <w:rPr>
          <w:rFonts w:cs="Calibri"/>
          <w:color w:val="000000"/>
        </w:rPr>
      </w:pPr>
      <w:r w:rsidRPr="00EE5A44">
        <w:rPr>
          <w:rFonts w:cs="Calibri"/>
          <w:color w:val="000000"/>
        </w:rPr>
        <w:t>2- Sublinha que só uma atitude de respeito pelo direito do povo venezuelano a decidir o seu futuro, sem ingerências externas, contribuirá para assegurar a normalização da situação e a salvaguarda dos interesses da comunidade portuguesa na Venezuela, nomeadamente da sua segurança;</w:t>
      </w:r>
    </w:p>
    <w:p w:rsidR="00B77E77" w:rsidRPr="00EE5A44" w:rsidRDefault="00B77E77" w:rsidP="00B77E77">
      <w:pPr>
        <w:pStyle w:val="Corpodetexto"/>
        <w:spacing w:after="0"/>
        <w:jc w:val="both"/>
        <w:rPr>
          <w:rFonts w:cs="Calibri"/>
          <w:color w:val="000000"/>
        </w:rPr>
      </w:pPr>
    </w:p>
    <w:p w:rsidR="00B77E77" w:rsidRPr="00A037F0" w:rsidRDefault="00B77E77" w:rsidP="00A037F0">
      <w:pPr>
        <w:pStyle w:val="Corpodetexto"/>
        <w:spacing w:after="0"/>
        <w:jc w:val="both"/>
        <w:rPr>
          <w:rFonts w:cs="Calibri"/>
          <w:color w:val="000000"/>
        </w:rPr>
      </w:pPr>
      <w:r w:rsidRPr="00A037F0">
        <w:rPr>
          <w:rFonts w:cs="Calibri"/>
          <w:color w:val="000000"/>
        </w:rPr>
        <w:t xml:space="preserve">3- Insta o Governo </w:t>
      </w:r>
      <w:r w:rsidRPr="00A037F0">
        <w:rPr>
          <w:bCs/>
        </w:rPr>
        <w:t>a assumir uma postura soberana que se paute pela rejeição e não</w:t>
      </w:r>
      <w:r w:rsidRPr="00A037F0">
        <w:rPr>
          <w:b/>
          <w:bCs/>
        </w:rPr>
        <w:t xml:space="preserve"> </w:t>
      </w:r>
      <w:r w:rsidRPr="00A037F0">
        <w:rPr>
          <w:bCs/>
        </w:rPr>
        <w:t>alinhamento com a escalada de ingerência e agressão dirigida pelos EUA e apoiada pela UE contra a Venezuela.</w:t>
      </w:r>
    </w:p>
    <w:p w:rsidR="00B77E77" w:rsidRPr="00EE5A44" w:rsidRDefault="00B77E77" w:rsidP="00E11EBB">
      <w:pPr>
        <w:pStyle w:val="Semespaos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11EBB" w:rsidRPr="00EE5A44" w:rsidRDefault="00E11EBB" w:rsidP="00E11EBB">
      <w:pPr>
        <w:pStyle w:val="Semespaos"/>
        <w:jc w:val="center"/>
        <w:rPr>
          <w:rFonts w:ascii="Calibri" w:hAnsi="Calibri" w:cs="Calibri"/>
          <w:color w:val="000000"/>
          <w:sz w:val="22"/>
          <w:szCs w:val="22"/>
        </w:rPr>
      </w:pPr>
      <w:r w:rsidRPr="00EE5A44">
        <w:rPr>
          <w:rFonts w:ascii="Calibri" w:hAnsi="Calibri" w:cs="Calibri"/>
          <w:color w:val="000000"/>
          <w:sz w:val="22"/>
          <w:szCs w:val="22"/>
        </w:rPr>
        <w:t xml:space="preserve">Assembleia da República, </w:t>
      </w:r>
      <w:r w:rsidR="00B77E77" w:rsidRPr="00EE5A44">
        <w:rPr>
          <w:rFonts w:ascii="Calibri" w:hAnsi="Calibri" w:cs="Calibri"/>
          <w:color w:val="000000"/>
          <w:sz w:val="22"/>
          <w:szCs w:val="22"/>
        </w:rPr>
        <w:t>30</w:t>
      </w:r>
      <w:r w:rsidRPr="00EE5A44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B77E77" w:rsidRPr="00EE5A44">
        <w:rPr>
          <w:rFonts w:ascii="Calibri" w:hAnsi="Calibri" w:cs="Calibri"/>
          <w:color w:val="000000"/>
          <w:sz w:val="22"/>
          <w:szCs w:val="22"/>
        </w:rPr>
        <w:t>janeiro</w:t>
      </w:r>
      <w:r w:rsidRPr="00EE5A44">
        <w:rPr>
          <w:rFonts w:ascii="Calibri" w:hAnsi="Calibri" w:cs="Calibri"/>
          <w:color w:val="000000"/>
          <w:sz w:val="22"/>
          <w:szCs w:val="22"/>
        </w:rPr>
        <w:t xml:space="preserve"> de 201</w:t>
      </w:r>
      <w:r w:rsidR="00B77E77" w:rsidRPr="00EE5A44">
        <w:rPr>
          <w:rFonts w:ascii="Calibri" w:hAnsi="Calibri" w:cs="Calibri"/>
          <w:color w:val="000000"/>
          <w:sz w:val="22"/>
          <w:szCs w:val="22"/>
        </w:rPr>
        <w:t>9</w:t>
      </w:r>
    </w:p>
    <w:p w:rsidR="00E11EBB" w:rsidRPr="00EE5A44" w:rsidRDefault="00E11EBB" w:rsidP="00E11EBB">
      <w:pPr>
        <w:pStyle w:val="Semespaos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11EBB" w:rsidRPr="00EE5A44" w:rsidRDefault="00E11EBB" w:rsidP="00E11EBB">
      <w:pPr>
        <w:pStyle w:val="Semespaos"/>
        <w:jc w:val="center"/>
        <w:rPr>
          <w:rFonts w:ascii="Calibri" w:hAnsi="Calibri" w:cs="Calibri"/>
          <w:color w:val="000000"/>
          <w:sz w:val="22"/>
          <w:szCs w:val="22"/>
        </w:rPr>
      </w:pPr>
      <w:r w:rsidRPr="00EE5A44">
        <w:rPr>
          <w:rFonts w:ascii="Calibri" w:hAnsi="Calibri" w:cs="Calibri"/>
          <w:color w:val="000000"/>
          <w:sz w:val="22"/>
          <w:szCs w:val="22"/>
        </w:rPr>
        <w:t>Os Deputados,</w:t>
      </w:r>
    </w:p>
    <w:p w:rsidR="006402EA" w:rsidRPr="006402EA" w:rsidRDefault="006402EA" w:rsidP="006402EA">
      <w:pPr>
        <w:pStyle w:val="SemEspaamento"/>
        <w:jc w:val="center"/>
        <w:rPr>
          <w:b/>
          <w:bCs/>
        </w:rPr>
      </w:pPr>
      <w:r w:rsidRPr="006402EA">
        <w:rPr>
          <w:b/>
          <w:bCs/>
        </w:rPr>
        <w:t xml:space="preserve">JOÃO OLIVEIRA; ANTÓNIO FILIPE; </w:t>
      </w:r>
      <w:r w:rsidR="00A85AA7">
        <w:rPr>
          <w:b/>
          <w:bCs/>
        </w:rPr>
        <w:t xml:space="preserve">PAULA SANTOS; </w:t>
      </w:r>
      <w:r w:rsidRPr="006402EA">
        <w:rPr>
          <w:b/>
          <w:bCs/>
        </w:rPr>
        <w:t>CARLA CRUZ</w:t>
      </w:r>
      <w:r>
        <w:rPr>
          <w:b/>
          <w:bCs/>
        </w:rPr>
        <w:t xml:space="preserve">; </w:t>
      </w:r>
      <w:r w:rsidRPr="006402EA">
        <w:rPr>
          <w:b/>
          <w:bCs/>
        </w:rPr>
        <w:t>JORGE MACHADO; RITA RATO; DIANA FERREIRA; JOÃO DIAS; BRUNO DIAS; ANA MESQUITA; DUARTE ALVES; FRANCISCO LOPES</w:t>
      </w:r>
      <w:r w:rsidR="00A85AA7">
        <w:rPr>
          <w:b/>
          <w:bCs/>
        </w:rPr>
        <w:t xml:space="preserve">; ÂNGELA MOREIRA; </w:t>
      </w:r>
    </w:p>
    <w:p w:rsidR="00E11EBB" w:rsidRPr="00EE5A44" w:rsidRDefault="00E11EBB" w:rsidP="006402EA">
      <w:pPr>
        <w:pStyle w:val="Semespaos"/>
        <w:jc w:val="center"/>
        <w:rPr>
          <w:rFonts w:ascii="Calibri" w:hAnsi="Calibri" w:cs="Calibri"/>
          <w:color w:val="000000"/>
          <w:sz w:val="22"/>
          <w:szCs w:val="22"/>
        </w:rPr>
      </w:pPr>
    </w:p>
    <w:sectPr w:rsidR="00E11EBB" w:rsidRPr="00EE5A44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8F8" w:rsidRDefault="007548F8">
      <w:r>
        <w:separator/>
      </w:r>
    </w:p>
  </w:endnote>
  <w:endnote w:type="continuationSeparator" w:id="0">
    <w:p w:rsidR="007548F8" w:rsidRDefault="0075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ee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8F8" w:rsidRDefault="007548F8">
      <w:r>
        <w:separator/>
      </w:r>
    </w:p>
  </w:footnote>
  <w:footnote w:type="continuationSeparator" w:id="0">
    <w:p w:rsidR="007548F8" w:rsidRDefault="0075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3A4140">
    <w:pPr>
      <w:tabs>
        <w:tab w:val="right" w:pos="8505"/>
      </w:tabs>
      <w:jc w:val="both"/>
      <w:rPr>
        <w:sz w:val="24"/>
      </w:rPr>
    </w:pPr>
    <w:r w:rsidRPr="00EE5A44">
      <w:rPr>
        <w:noProof/>
        <w:sz w:val="24"/>
      </w:rPr>
      <w:drawing>
        <wp:inline distT="0" distB="0" distL="0" distR="0">
          <wp:extent cx="438150" cy="2413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3A4140">
    <w:pPr>
      <w:jc w:val="center"/>
      <w:rPr>
        <w:sz w:val="24"/>
      </w:rPr>
    </w:pPr>
    <w:r w:rsidRPr="00EE5A44">
      <w:rPr>
        <w:noProof/>
        <w:sz w:val="24"/>
      </w:rPr>
      <w:drawing>
        <wp:inline distT="0" distB="0" distL="0" distR="0">
          <wp:extent cx="1295400" cy="7175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FreeSans" w:hAnsi="FreeSans" w:cs="FreeSans"/>
        <w:b w:val="0"/>
        <w:bCs w:val="0"/>
        <w:sz w:val="20"/>
        <w:szCs w:val="20"/>
        <w:lang w:val="en-US" w:eastAsia="zh-C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9"/>
  </w:num>
  <w:num w:numId="4">
    <w:abstractNumId w:val="36"/>
  </w:num>
  <w:num w:numId="5">
    <w:abstractNumId w:val="21"/>
  </w:num>
  <w:num w:numId="6">
    <w:abstractNumId w:val="22"/>
  </w:num>
  <w:num w:numId="7">
    <w:abstractNumId w:val="24"/>
  </w:num>
  <w:num w:numId="8">
    <w:abstractNumId w:val="30"/>
  </w:num>
  <w:num w:numId="9">
    <w:abstractNumId w:val="34"/>
  </w:num>
  <w:num w:numId="10">
    <w:abstractNumId w:val="20"/>
  </w:num>
  <w:num w:numId="11">
    <w:abstractNumId w:val="31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A4140"/>
    <w:rsid w:val="003B1596"/>
    <w:rsid w:val="003C16F5"/>
    <w:rsid w:val="003D4AE8"/>
    <w:rsid w:val="00403920"/>
    <w:rsid w:val="00415381"/>
    <w:rsid w:val="00431DCB"/>
    <w:rsid w:val="00453E6D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02EA"/>
    <w:rsid w:val="0064551F"/>
    <w:rsid w:val="006579A8"/>
    <w:rsid w:val="00666562"/>
    <w:rsid w:val="006B74FE"/>
    <w:rsid w:val="006E1BCF"/>
    <w:rsid w:val="006F50E4"/>
    <w:rsid w:val="0073424C"/>
    <w:rsid w:val="007443C3"/>
    <w:rsid w:val="007455EB"/>
    <w:rsid w:val="007548F8"/>
    <w:rsid w:val="007555FB"/>
    <w:rsid w:val="0076652E"/>
    <w:rsid w:val="00771AB0"/>
    <w:rsid w:val="00771D69"/>
    <w:rsid w:val="007A5EBB"/>
    <w:rsid w:val="007C6761"/>
    <w:rsid w:val="00847F38"/>
    <w:rsid w:val="00862F2D"/>
    <w:rsid w:val="008666CB"/>
    <w:rsid w:val="00874D20"/>
    <w:rsid w:val="008751E5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37F0"/>
    <w:rsid w:val="00A06B15"/>
    <w:rsid w:val="00A14A05"/>
    <w:rsid w:val="00A85AA7"/>
    <w:rsid w:val="00A946B8"/>
    <w:rsid w:val="00A96F34"/>
    <w:rsid w:val="00AE6D80"/>
    <w:rsid w:val="00AF3442"/>
    <w:rsid w:val="00B073FD"/>
    <w:rsid w:val="00B12DDD"/>
    <w:rsid w:val="00B47C68"/>
    <w:rsid w:val="00B5389D"/>
    <w:rsid w:val="00B614D8"/>
    <w:rsid w:val="00B70E2B"/>
    <w:rsid w:val="00B77E77"/>
    <w:rsid w:val="00B8526D"/>
    <w:rsid w:val="00B977BC"/>
    <w:rsid w:val="00BE4D36"/>
    <w:rsid w:val="00C01A4D"/>
    <w:rsid w:val="00C06CF0"/>
    <w:rsid w:val="00C17947"/>
    <w:rsid w:val="00C21982"/>
    <w:rsid w:val="00C40980"/>
    <w:rsid w:val="00C40B43"/>
    <w:rsid w:val="00D01480"/>
    <w:rsid w:val="00D61C49"/>
    <w:rsid w:val="00D85AD7"/>
    <w:rsid w:val="00D87B31"/>
    <w:rsid w:val="00DA1CE9"/>
    <w:rsid w:val="00DB7D06"/>
    <w:rsid w:val="00DE4366"/>
    <w:rsid w:val="00DF4900"/>
    <w:rsid w:val="00E11EBB"/>
    <w:rsid w:val="00E44292"/>
    <w:rsid w:val="00E46285"/>
    <w:rsid w:val="00E540C6"/>
    <w:rsid w:val="00ED1136"/>
    <w:rsid w:val="00EE5A44"/>
    <w:rsid w:val="00EF6E81"/>
    <w:rsid w:val="00F02EF6"/>
    <w:rsid w:val="00F21CBA"/>
    <w:rsid w:val="00F50D02"/>
    <w:rsid w:val="00F768E9"/>
    <w:rsid w:val="00FC7414"/>
    <w:rsid w:val="00FD5667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727C39"/>
  <w15:docId w15:val="{A771E504-2C98-4CC0-8B8C-815C020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3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382FBA"/>
    <w:rPr>
      <w:rFonts w:ascii="Calibri" w:eastAsia="Calibr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semiHidden/>
    <w:rsid w:val="006E1BCF"/>
    <w:rPr>
      <w:rFonts w:ascii="Calibri" w:eastAsia="Calibri" w:hAnsi="Calibri"/>
      <w:sz w:val="22"/>
      <w:szCs w:val="22"/>
    </w:rPr>
  </w:style>
  <w:style w:type="character" w:customStyle="1" w:styleId="Cabealho4Carter">
    <w:name w:val="Cabeçalho 4 Caráter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rsid w:val="00771D69"/>
    <w:rPr>
      <w:vertAlign w:val="superscript"/>
    </w:rPr>
  </w:style>
  <w:style w:type="character" w:styleId="Forte">
    <w:name w:val="Strong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hAnsi="Arial Narrow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cs="Calibri"/>
      <w:lang w:eastAsia="zh-CN"/>
    </w:rPr>
  </w:style>
  <w:style w:type="character" w:customStyle="1" w:styleId="Ttulo1Carter">
    <w:name w:val="Título 1 Caráter"/>
    <w:link w:val="Ttulo1"/>
    <w:uiPriority w:val="9"/>
    <w:rsid w:val="00771D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emespaos">
    <w:name w:val="Sem espaços"/>
    <w:basedOn w:val="Normal"/>
    <w:rsid w:val="00E11EBB"/>
    <w:pPr>
      <w:suppressAutoHyphens/>
      <w:autoSpaceDN w:val="0"/>
      <w:jc w:val="both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2019-01-30T00:00:00+00:00</DataDocumento>
    <IDActividade xmlns="http://schemas.microsoft.com/sharepoint/v3">111270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655CE6D-132C-407C-B15C-A4B3E71D463E}"/>
</file>

<file path=customXml/itemProps2.xml><?xml version="1.0" encoding="utf-8"?>
<ds:datastoreItem xmlns:ds="http://schemas.openxmlformats.org/officeDocument/2006/customXml" ds:itemID="{14E6DC88-EDE2-4622-9B3E-D04B890718ED}"/>
</file>

<file path=customXml/itemProps3.xml><?xml version="1.0" encoding="utf-8"?>
<ds:datastoreItem xmlns:ds="http://schemas.openxmlformats.org/officeDocument/2006/customXml" ds:itemID="{0126107E-D163-42A0-A0F5-A11E13E3C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ac</dc:creator>
  <cp:keywords/>
  <dc:description/>
  <cp:lastModifiedBy>Prudência Cardoso</cp:lastModifiedBy>
  <cp:revision>3</cp:revision>
  <cp:lastPrinted>2019-01-30T15:18:00Z</cp:lastPrinted>
  <dcterms:created xsi:type="dcterms:W3CDTF">2019-01-30T17:59:00Z</dcterms:created>
  <dcterms:modified xsi:type="dcterms:W3CDTF">2019-01-30T17:59:00Z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100800</vt:r8>
  </property>
</Properties>
</file>