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35" w:rsidRDefault="00D55035" w:rsidP="00EC5632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sz w:val="24"/>
          <w:szCs w:val="24"/>
          <w:lang w:val="pt-PT" w:bidi="ar-SA"/>
        </w:rPr>
      </w:pPr>
    </w:p>
    <w:p w:rsidR="00D55035" w:rsidRDefault="00D55035" w:rsidP="00EC5632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sz w:val="24"/>
          <w:szCs w:val="24"/>
          <w:lang w:val="pt-PT" w:bidi="ar-SA"/>
        </w:rPr>
      </w:pPr>
    </w:p>
    <w:p w:rsidR="00D55035" w:rsidRDefault="00ED4039" w:rsidP="00EC5632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sz w:val="24"/>
          <w:szCs w:val="24"/>
          <w:lang w:val="pt-PT" w:bidi="ar-SA"/>
        </w:rPr>
      </w:pPr>
      <w:r>
        <w:rPr>
          <w:rFonts w:cs="Calibri"/>
          <w:b/>
          <w:bCs/>
          <w:sz w:val="24"/>
          <w:szCs w:val="24"/>
          <w:lang w:val="pt-PT" w:bidi="ar-SA"/>
        </w:rPr>
        <w:t xml:space="preserve">VOTO DE </w:t>
      </w:r>
      <w:r w:rsidR="00DE303D">
        <w:rPr>
          <w:rFonts w:cs="Calibri"/>
          <w:b/>
          <w:bCs/>
          <w:sz w:val="24"/>
          <w:szCs w:val="24"/>
          <w:lang w:val="pt-PT" w:bidi="ar-SA"/>
        </w:rPr>
        <w:t>CONGRATULAÇÃO</w:t>
      </w:r>
      <w:r w:rsidR="00D55035">
        <w:rPr>
          <w:rFonts w:cs="Calibri"/>
          <w:b/>
          <w:bCs/>
          <w:sz w:val="24"/>
          <w:szCs w:val="24"/>
          <w:lang w:val="pt-PT" w:bidi="ar-SA"/>
        </w:rPr>
        <w:t xml:space="preserve"> N.º </w:t>
      </w:r>
      <w:r w:rsidR="005102EE">
        <w:rPr>
          <w:rFonts w:cs="Calibri"/>
          <w:b/>
          <w:bCs/>
          <w:sz w:val="24"/>
          <w:szCs w:val="24"/>
          <w:lang w:val="pt-PT" w:bidi="ar-SA"/>
        </w:rPr>
        <w:t>274/</w:t>
      </w:r>
      <w:bookmarkStart w:id="0" w:name="_GoBack"/>
      <w:bookmarkEnd w:id="0"/>
      <w:r w:rsidR="00D55035">
        <w:rPr>
          <w:rFonts w:cs="Calibri"/>
          <w:b/>
          <w:bCs/>
          <w:sz w:val="24"/>
          <w:szCs w:val="24"/>
          <w:lang w:val="pt-PT" w:bidi="ar-SA"/>
        </w:rPr>
        <w:t>XIII/2.ª</w:t>
      </w:r>
    </w:p>
    <w:p w:rsidR="00D55035" w:rsidRDefault="00D55035" w:rsidP="00EC5632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sz w:val="24"/>
          <w:szCs w:val="24"/>
          <w:lang w:val="pt-PT" w:bidi="ar-SA"/>
        </w:rPr>
      </w:pPr>
    </w:p>
    <w:p w:rsidR="00DE303D" w:rsidRPr="00DE303D" w:rsidRDefault="00DE303D" w:rsidP="00DE303D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caps/>
          <w:sz w:val="24"/>
          <w:szCs w:val="24"/>
          <w:lang w:val="pt-PT" w:bidi="ar-SA"/>
        </w:rPr>
      </w:pPr>
      <w:r>
        <w:rPr>
          <w:rFonts w:cs="Calibri"/>
          <w:b/>
          <w:bCs/>
          <w:caps/>
          <w:sz w:val="24"/>
          <w:szCs w:val="24"/>
          <w:lang w:val="pt-PT" w:bidi="ar-SA"/>
        </w:rPr>
        <w:t>PelA ATRIBUIÇÃO DOS</w:t>
      </w:r>
      <w:r w:rsidRPr="00DE303D">
        <w:rPr>
          <w:rFonts w:cs="Calibri"/>
          <w:b/>
          <w:bCs/>
          <w:caps/>
          <w:sz w:val="24"/>
          <w:szCs w:val="24"/>
          <w:lang w:val="pt-PT" w:bidi="ar-SA"/>
        </w:rPr>
        <w:t xml:space="preserve"> prémios Europa Nostra 2017 à recuperação da Igreja e Torre dos Clérigos e ao Mestrado sobre Monumentos e Construções da Universidade do Minho</w:t>
      </w:r>
    </w:p>
    <w:p w:rsidR="00DE303D" w:rsidRPr="00DE303D" w:rsidRDefault="00DE303D" w:rsidP="00DE303D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4"/>
          <w:szCs w:val="24"/>
          <w:lang w:val="pt-PT" w:bidi="ar-SA"/>
        </w:rPr>
      </w:pPr>
    </w:p>
    <w:p w:rsidR="00DE303D" w:rsidRDefault="00DE303D" w:rsidP="001B45A8">
      <w:pPr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4"/>
          <w:szCs w:val="24"/>
          <w:lang w:val="pt-PT" w:bidi="ar-SA"/>
        </w:rPr>
      </w:pPr>
      <w:r w:rsidRPr="00DE303D">
        <w:rPr>
          <w:rFonts w:cs="Calibri"/>
          <w:bCs/>
          <w:sz w:val="24"/>
          <w:szCs w:val="24"/>
          <w:lang w:val="pt-PT" w:bidi="ar-SA"/>
        </w:rPr>
        <w:t xml:space="preserve">A Torre dos Clérigos, no Porto e o Mestrado de Análise Estrutural de Monumentos e Construções Históricas, da Universidade do Minho, foram os dois projetos portugueses premiados na edição </w:t>
      </w:r>
      <w:r w:rsidR="001B45A8">
        <w:rPr>
          <w:rFonts w:cs="Calibri"/>
          <w:bCs/>
          <w:sz w:val="24"/>
          <w:szCs w:val="24"/>
          <w:lang w:val="pt-PT" w:bidi="ar-SA"/>
        </w:rPr>
        <w:t>de 2017</w:t>
      </w:r>
      <w:r w:rsidRPr="00DE303D">
        <w:rPr>
          <w:rFonts w:cs="Calibri"/>
          <w:bCs/>
          <w:sz w:val="24"/>
          <w:szCs w:val="24"/>
          <w:lang w:val="pt-PT" w:bidi="ar-SA"/>
        </w:rPr>
        <w:t xml:space="preserve"> do Prémio Europa Nostra para o Património Cultural, galardão a que concorreram 202 candidaturas de 39 países </w:t>
      </w:r>
      <w:r w:rsidR="001B45A8">
        <w:rPr>
          <w:rFonts w:cs="Calibri"/>
          <w:bCs/>
          <w:sz w:val="24"/>
          <w:szCs w:val="24"/>
          <w:lang w:val="pt-PT" w:bidi="ar-SA"/>
        </w:rPr>
        <w:t>europeus</w:t>
      </w:r>
      <w:r w:rsidRPr="00DE303D">
        <w:rPr>
          <w:rFonts w:cs="Calibri"/>
          <w:bCs/>
          <w:sz w:val="24"/>
          <w:szCs w:val="24"/>
          <w:lang w:val="pt-PT" w:bidi="ar-SA"/>
        </w:rPr>
        <w:t xml:space="preserve">. </w:t>
      </w:r>
    </w:p>
    <w:p w:rsidR="00DE303D" w:rsidRPr="00DE303D" w:rsidRDefault="00DE303D" w:rsidP="001B45A8">
      <w:pPr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4"/>
          <w:szCs w:val="24"/>
          <w:lang w:val="pt-PT" w:bidi="ar-SA"/>
        </w:rPr>
      </w:pPr>
    </w:p>
    <w:p w:rsidR="00DE303D" w:rsidRDefault="001B45A8" w:rsidP="001B45A8">
      <w:pPr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4"/>
          <w:szCs w:val="24"/>
          <w:lang w:val="pt-PT" w:bidi="ar-SA"/>
        </w:rPr>
      </w:pPr>
      <w:r>
        <w:rPr>
          <w:rFonts w:cs="Calibri"/>
          <w:bCs/>
          <w:sz w:val="24"/>
          <w:szCs w:val="24"/>
          <w:lang w:val="pt-PT" w:bidi="ar-SA"/>
        </w:rPr>
        <w:lastRenderedPageBreak/>
        <w:t>O Prémio Europa Nostra</w:t>
      </w:r>
      <w:r w:rsidR="00DE303D">
        <w:rPr>
          <w:rFonts w:cs="Calibri"/>
          <w:bCs/>
          <w:sz w:val="24"/>
          <w:szCs w:val="24"/>
          <w:lang w:val="pt-PT" w:bidi="ar-SA"/>
        </w:rPr>
        <w:t>,</w:t>
      </w:r>
      <w:r w:rsidR="00DE303D" w:rsidRPr="00DE303D">
        <w:rPr>
          <w:rFonts w:cs="Calibri"/>
          <w:bCs/>
          <w:sz w:val="24"/>
          <w:szCs w:val="24"/>
          <w:lang w:val="pt-PT" w:bidi="ar-SA"/>
        </w:rPr>
        <w:t xml:space="preserve"> lançado pela Comissão Europeia em 2002</w:t>
      </w:r>
      <w:r w:rsidR="00DE303D">
        <w:rPr>
          <w:rFonts w:cs="Calibri"/>
          <w:bCs/>
          <w:sz w:val="24"/>
          <w:szCs w:val="24"/>
          <w:lang w:val="pt-PT" w:bidi="ar-SA"/>
        </w:rPr>
        <w:t>,</w:t>
      </w:r>
      <w:r w:rsidR="00DE303D" w:rsidRPr="00DE303D">
        <w:rPr>
          <w:rFonts w:cs="Calibri"/>
          <w:bCs/>
          <w:sz w:val="24"/>
          <w:szCs w:val="24"/>
          <w:lang w:val="pt-PT" w:bidi="ar-SA"/>
        </w:rPr>
        <w:t xml:space="preserve"> foi criado com o intuito de reconhecer as notáveis iniciativas de conservação, investigação e educação na área do património e contribuir para a divulgação das ações e políticas europeias nesta área cultural.</w:t>
      </w:r>
    </w:p>
    <w:p w:rsidR="00DE303D" w:rsidRPr="00DE303D" w:rsidRDefault="00DE303D" w:rsidP="001B45A8">
      <w:pPr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4"/>
          <w:szCs w:val="24"/>
          <w:lang w:val="pt-PT" w:bidi="ar-SA"/>
        </w:rPr>
      </w:pPr>
    </w:p>
    <w:p w:rsidR="00DE303D" w:rsidRDefault="00DE303D" w:rsidP="001B45A8">
      <w:pPr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4"/>
          <w:szCs w:val="24"/>
          <w:lang w:val="pt-PT" w:bidi="ar-SA"/>
        </w:rPr>
      </w:pPr>
      <w:r w:rsidRPr="00DE303D">
        <w:rPr>
          <w:rFonts w:cs="Calibri"/>
          <w:bCs/>
          <w:sz w:val="24"/>
          <w:szCs w:val="24"/>
          <w:lang w:val="pt-PT" w:bidi="ar-SA"/>
        </w:rPr>
        <w:t>O júri atribuiu o prémio de Conservação à Igreja e Torre dos Clérigos</w:t>
      </w:r>
      <w:r>
        <w:rPr>
          <w:rFonts w:cs="Calibri"/>
          <w:bCs/>
          <w:sz w:val="24"/>
          <w:szCs w:val="24"/>
          <w:lang w:val="pt-PT" w:bidi="ar-SA"/>
        </w:rPr>
        <w:t xml:space="preserve">, pelo </w:t>
      </w:r>
      <w:r w:rsidRPr="00DE303D">
        <w:rPr>
          <w:rFonts w:cs="Calibri"/>
          <w:bCs/>
          <w:i/>
          <w:sz w:val="24"/>
          <w:szCs w:val="24"/>
          <w:lang w:val="pt-PT" w:bidi="ar-SA"/>
        </w:rPr>
        <w:t>“contributo exemplar na conservação, investigação, serviço dedicado ao património, e educação, formação e sensibilização (…) deste importante marco do centro histórico do Porto, Património Mundial da UNESCO, para as presentes e futuras gerações</w:t>
      </w:r>
      <w:r w:rsidRPr="00DE303D">
        <w:rPr>
          <w:rFonts w:cs="Calibri"/>
          <w:bCs/>
          <w:sz w:val="24"/>
          <w:szCs w:val="24"/>
          <w:lang w:val="pt-PT" w:bidi="ar-SA"/>
        </w:rPr>
        <w:t>” assinalando que</w:t>
      </w:r>
      <w:r>
        <w:rPr>
          <w:rFonts w:cs="Calibri"/>
          <w:bCs/>
          <w:sz w:val="24"/>
          <w:szCs w:val="24"/>
          <w:lang w:val="pt-PT" w:bidi="ar-SA"/>
        </w:rPr>
        <w:t xml:space="preserve"> “</w:t>
      </w:r>
      <w:r w:rsidRPr="00DE303D">
        <w:rPr>
          <w:rFonts w:cs="Calibri"/>
          <w:bCs/>
          <w:i/>
          <w:sz w:val="24"/>
          <w:szCs w:val="24"/>
          <w:lang w:val="pt-PT" w:bidi="ar-SA"/>
        </w:rPr>
        <w:t>a equipa do projeto conseguiu um equilíbrio entre a investigação e a as técnicas de restauro tradicionais de alta qualidade</w:t>
      </w:r>
      <w:r>
        <w:rPr>
          <w:rFonts w:cs="Calibri"/>
          <w:bCs/>
          <w:sz w:val="24"/>
          <w:szCs w:val="24"/>
          <w:lang w:val="pt-PT" w:bidi="ar-SA"/>
        </w:rPr>
        <w:t>”</w:t>
      </w:r>
      <w:r w:rsidRPr="00DE303D">
        <w:rPr>
          <w:rFonts w:cs="Calibri"/>
          <w:bCs/>
          <w:sz w:val="24"/>
          <w:szCs w:val="24"/>
          <w:lang w:val="pt-PT" w:bidi="ar-SA"/>
        </w:rPr>
        <w:t>.</w:t>
      </w:r>
    </w:p>
    <w:p w:rsidR="00DE303D" w:rsidRPr="00DE303D" w:rsidRDefault="00DE303D" w:rsidP="001B45A8">
      <w:pPr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4"/>
          <w:szCs w:val="24"/>
          <w:lang w:val="pt-PT" w:bidi="ar-SA"/>
        </w:rPr>
      </w:pPr>
    </w:p>
    <w:p w:rsidR="00DE303D" w:rsidRDefault="00DE303D" w:rsidP="001B45A8">
      <w:pPr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4"/>
          <w:szCs w:val="24"/>
          <w:lang w:val="pt-PT" w:bidi="ar-SA"/>
        </w:rPr>
      </w:pPr>
      <w:r>
        <w:rPr>
          <w:rFonts w:cs="Calibri"/>
          <w:bCs/>
          <w:sz w:val="24"/>
          <w:szCs w:val="24"/>
          <w:lang w:val="pt-PT" w:bidi="ar-SA"/>
        </w:rPr>
        <w:t xml:space="preserve">Igualmente </w:t>
      </w:r>
      <w:r w:rsidRPr="00DE303D">
        <w:rPr>
          <w:rFonts w:cs="Calibri"/>
          <w:bCs/>
          <w:sz w:val="24"/>
          <w:szCs w:val="24"/>
          <w:lang w:val="pt-PT" w:bidi="ar-SA"/>
        </w:rPr>
        <w:t>premiado foi o Mestrado de Análise Estrutural de Monumentos e Construções Históricas da Universidade do Minho, na categoria Educa</w:t>
      </w:r>
      <w:r w:rsidR="001B45A8">
        <w:rPr>
          <w:rFonts w:cs="Calibri"/>
          <w:bCs/>
          <w:sz w:val="24"/>
          <w:szCs w:val="24"/>
          <w:lang w:val="pt-PT" w:bidi="ar-SA"/>
        </w:rPr>
        <w:t>ção, Formação e Sensibilização</w:t>
      </w:r>
      <w:r>
        <w:rPr>
          <w:rFonts w:cs="Calibri"/>
          <w:bCs/>
          <w:sz w:val="24"/>
          <w:szCs w:val="24"/>
          <w:lang w:val="pt-PT" w:bidi="ar-SA"/>
        </w:rPr>
        <w:t>, sublinhando o júri que “</w:t>
      </w:r>
      <w:r w:rsidRPr="00DE303D">
        <w:rPr>
          <w:rFonts w:cs="Calibri"/>
          <w:bCs/>
          <w:i/>
          <w:sz w:val="24"/>
          <w:szCs w:val="24"/>
          <w:lang w:val="pt-PT" w:bidi="ar-SA"/>
        </w:rPr>
        <w:t>o projeto tem grande valor internacional e o seu programa permite aos estudantes reconhecerem sistemas estruturais em diferentes contextos culturais, encorajando os alunos a criar e desenvolver a sua capacidade técnica numa perspetiva internacional</w:t>
      </w:r>
      <w:r w:rsidRPr="00DE303D">
        <w:rPr>
          <w:rFonts w:cs="Calibri"/>
          <w:bCs/>
          <w:sz w:val="24"/>
          <w:szCs w:val="24"/>
          <w:lang w:val="pt-PT" w:bidi="ar-SA"/>
        </w:rPr>
        <w:t xml:space="preserve">”. </w:t>
      </w:r>
    </w:p>
    <w:p w:rsidR="00DE303D" w:rsidRPr="00DE303D" w:rsidRDefault="00DE303D" w:rsidP="001B45A8">
      <w:pPr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4"/>
          <w:szCs w:val="24"/>
          <w:lang w:val="pt-PT" w:bidi="ar-SA"/>
        </w:rPr>
      </w:pPr>
    </w:p>
    <w:p w:rsidR="00DE303D" w:rsidRDefault="001B45A8" w:rsidP="001B45A8">
      <w:pPr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4"/>
          <w:szCs w:val="24"/>
          <w:lang w:val="pt-PT" w:bidi="ar-SA"/>
        </w:rPr>
      </w:pPr>
      <w:r>
        <w:rPr>
          <w:rFonts w:cs="Calibri"/>
          <w:bCs/>
          <w:sz w:val="24"/>
          <w:szCs w:val="24"/>
          <w:lang w:val="pt-PT" w:bidi="ar-SA"/>
        </w:rPr>
        <w:t>A atribuição deste</w:t>
      </w:r>
      <w:r w:rsidR="00DE303D" w:rsidRPr="00DE303D">
        <w:rPr>
          <w:rFonts w:cs="Calibri"/>
          <w:bCs/>
          <w:sz w:val="24"/>
          <w:szCs w:val="24"/>
          <w:lang w:val="pt-PT" w:bidi="ar-SA"/>
        </w:rPr>
        <w:t xml:space="preserve">s prémios </w:t>
      </w:r>
      <w:r>
        <w:rPr>
          <w:rFonts w:cs="Calibri"/>
          <w:bCs/>
          <w:sz w:val="24"/>
          <w:szCs w:val="24"/>
          <w:lang w:val="pt-PT" w:bidi="ar-SA"/>
        </w:rPr>
        <w:t>é</w:t>
      </w:r>
      <w:r w:rsidR="00DE303D" w:rsidRPr="00DE303D">
        <w:rPr>
          <w:rFonts w:cs="Calibri"/>
          <w:bCs/>
          <w:sz w:val="24"/>
          <w:szCs w:val="24"/>
          <w:lang w:val="pt-PT" w:bidi="ar-SA"/>
        </w:rPr>
        <w:t xml:space="preserve"> um símbolo da relevância que devemos continuar a prestar ao património histórico e cultural, reconhecendo a sua importância como </w:t>
      </w:r>
      <w:r w:rsidR="00DE303D" w:rsidRPr="00DE303D">
        <w:rPr>
          <w:rFonts w:cs="Calibri"/>
          <w:bCs/>
          <w:sz w:val="24"/>
          <w:szCs w:val="24"/>
          <w:lang w:val="pt-PT" w:bidi="ar-SA"/>
        </w:rPr>
        <w:lastRenderedPageBreak/>
        <w:t>testemunho de identidade coletiva dos cidadãos, o seu potencial na promoção da economia e da coesão e integração sociais.</w:t>
      </w:r>
    </w:p>
    <w:p w:rsidR="00DE303D" w:rsidRPr="00DE303D" w:rsidRDefault="00DE303D" w:rsidP="001B45A8">
      <w:pPr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4"/>
          <w:szCs w:val="24"/>
          <w:lang w:val="pt-PT" w:bidi="ar-SA"/>
        </w:rPr>
      </w:pPr>
    </w:p>
    <w:p w:rsidR="00DE303D" w:rsidRPr="00DE303D" w:rsidRDefault="00DE303D" w:rsidP="001B45A8">
      <w:pPr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4"/>
          <w:szCs w:val="24"/>
          <w:lang w:val="pt-PT" w:bidi="ar-SA"/>
        </w:rPr>
      </w:pPr>
      <w:r>
        <w:rPr>
          <w:rFonts w:cs="Calibri"/>
          <w:bCs/>
          <w:sz w:val="24"/>
          <w:szCs w:val="24"/>
          <w:lang w:val="pt-PT" w:bidi="ar-SA"/>
        </w:rPr>
        <w:t>A</w:t>
      </w:r>
      <w:r w:rsidR="00051FCC">
        <w:rPr>
          <w:rFonts w:cs="Calibri"/>
          <w:bCs/>
          <w:sz w:val="24"/>
          <w:szCs w:val="24"/>
          <w:lang w:val="pt-PT" w:bidi="ar-SA"/>
        </w:rPr>
        <w:t xml:space="preserve"> Assembleia da República</w:t>
      </w:r>
      <w:r>
        <w:rPr>
          <w:rFonts w:cs="Calibri"/>
          <w:bCs/>
          <w:sz w:val="24"/>
          <w:szCs w:val="24"/>
          <w:lang w:val="pt-PT" w:bidi="ar-SA"/>
        </w:rPr>
        <w:t>, desta forma, congratula a Irmandade dos Clérigos e a Universidade do Minho pela</w:t>
      </w:r>
      <w:r w:rsidRPr="00DE303D">
        <w:rPr>
          <w:rFonts w:cs="Calibri"/>
          <w:bCs/>
          <w:sz w:val="24"/>
          <w:szCs w:val="24"/>
          <w:lang w:val="pt-PT" w:bidi="ar-SA"/>
        </w:rPr>
        <w:t xml:space="preserve"> atribuição do</w:t>
      </w:r>
      <w:r>
        <w:rPr>
          <w:rFonts w:cs="Calibri"/>
          <w:bCs/>
          <w:sz w:val="24"/>
          <w:szCs w:val="24"/>
          <w:lang w:val="pt-PT" w:bidi="ar-SA"/>
        </w:rPr>
        <w:t xml:space="preserve"> Prémio</w:t>
      </w:r>
      <w:r w:rsidRPr="00DE303D">
        <w:rPr>
          <w:rFonts w:cs="Calibri"/>
          <w:bCs/>
          <w:sz w:val="24"/>
          <w:szCs w:val="24"/>
          <w:lang w:val="pt-PT" w:bidi="ar-SA"/>
        </w:rPr>
        <w:t xml:space="preserve"> Europa Nostra</w:t>
      </w:r>
      <w:r>
        <w:rPr>
          <w:rFonts w:cs="Calibri"/>
          <w:bCs/>
          <w:sz w:val="24"/>
          <w:szCs w:val="24"/>
          <w:lang w:val="pt-PT" w:bidi="ar-SA"/>
        </w:rPr>
        <w:t xml:space="preserve"> 2017</w:t>
      </w:r>
      <w:r w:rsidRPr="00DE303D">
        <w:rPr>
          <w:rFonts w:cs="Calibri"/>
          <w:bCs/>
          <w:sz w:val="24"/>
          <w:szCs w:val="24"/>
          <w:lang w:val="pt-PT" w:bidi="ar-SA"/>
        </w:rPr>
        <w:t xml:space="preserve">, reafirmando o seu compromisso com a defesa e valorização do património histórico e cultural. </w:t>
      </w:r>
    </w:p>
    <w:p w:rsidR="0071618D" w:rsidRDefault="0071618D" w:rsidP="00ED4039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4"/>
          <w:szCs w:val="24"/>
          <w:lang w:val="pt-PT" w:bidi="ar-SA"/>
        </w:rPr>
      </w:pPr>
    </w:p>
    <w:p w:rsidR="0071618D" w:rsidRDefault="00DE303D" w:rsidP="00ED4039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4"/>
          <w:szCs w:val="24"/>
          <w:lang w:val="pt-PT" w:bidi="ar-SA"/>
        </w:rPr>
      </w:pPr>
      <w:r>
        <w:rPr>
          <w:rFonts w:cs="Calibri"/>
          <w:bCs/>
          <w:sz w:val="24"/>
          <w:szCs w:val="24"/>
          <w:lang w:val="pt-PT" w:bidi="ar-SA"/>
        </w:rPr>
        <w:t xml:space="preserve">Palácio de São Bento, 6 </w:t>
      </w:r>
      <w:r w:rsidR="0071618D">
        <w:rPr>
          <w:rFonts w:cs="Calibri"/>
          <w:bCs/>
          <w:sz w:val="24"/>
          <w:szCs w:val="24"/>
          <w:lang w:val="pt-PT" w:bidi="ar-SA"/>
        </w:rPr>
        <w:t xml:space="preserve">de </w:t>
      </w:r>
      <w:r>
        <w:rPr>
          <w:rFonts w:cs="Calibri"/>
          <w:bCs/>
          <w:sz w:val="24"/>
          <w:szCs w:val="24"/>
          <w:lang w:val="pt-PT" w:bidi="ar-SA"/>
        </w:rPr>
        <w:t>abril</w:t>
      </w:r>
      <w:r w:rsidR="0071618D">
        <w:rPr>
          <w:rFonts w:cs="Calibri"/>
          <w:bCs/>
          <w:sz w:val="24"/>
          <w:szCs w:val="24"/>
          <w:lang w:val="pt-PT" w:bidi="ar-SA"/>
        </w:rPr>
        <w:t xml:space="preserve"> de 201</w:t>
      </w:r>
      <w:r>
        <w:rPr>
          <w:rFonts w:cs="Calibri"/>
          <w:bCs/>
          <w:sz w:val="24"/>
          <w:szCs w:val="24"/>
          <w:lang w:val="pt-PT" w:bidi="ar-SA"/>
        </w:rPr>
        <w:t>7</w:t>
      </w:r>
      <w:r w:rsidR="0071618D">
        <w:rPr>
          <w:rFonts w:cs="Calibri"/>
          <w:bCs/>
          <w:sz w:val="24"/>
          <w:szCs w:val="24"/>
          <w:lang w:val="pt-PT" w:bidi="ar-SA"/>
        </w:rPr>
        <w:t>.</w:t>
      </w:r>
    </w:p>
    <w:p w:rsidR="0071618D" w:rsidRDefault="0071618D" w:rsidP="00ED4039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4"/>
          <w:szCs w:val="24"/>
          <w:lang w:val="pt-PT" w:bidi="ar-SA"/>
        </w:rPr>
      </w:pPr>
    </w:p>
    <w:p w:rsidR="00051FCC" w:rsidRDefault="0071618D" w:rsidP="0071618D">
      <w:pPr>
        <w:autoSpaceDE w:val="0"/>
        <w:autoSpaceDN w:val="0"/>
        <w:adjustRightInd w:val="0"/>
        <w:spacing w:line="276" w:lineRule="auto"/>
        <w:jc w:val="center"/>
        <w:rPr>
          <w:rFonts w:cs="Calibri"/>
          <w:bCs/>
          <w:sz w:val="24"/>
          <w:szCs w:val="24"/>
          <w:lang w:val="pt-PT" w:bidi="ar-SA"/>
        </w:rPr>
      </w:pPr>
      <w:r>
        <w:rPr>
          <w:rFonts w:cs="Calibri"/>
          <w:bCs/>
          <w:sz w:val="24"/>
          <w:szCs w:val="24"/>
          <w:lang w:val="pt-PT" w:bidi="ar-SA"/>
        </w:rPr>
        <w:t>Os Deputados,</w:t>
      </w:r>
    </w:p>
    <w:p w:rsidR="00BC4740" w:rsidRPr="00EC5632" w:rsidRDefault="00BC4740">
      <w:pPr>
        <w:rPr>
          <w:lang w:val="pt-PT"/>
        </w:rPr>
      </w:pPr>
    </w:p>
    <w:sectPr w:rsidR="00BC4740" w:rsidRPr="00EC5632" w:rsidSect="00FB516F">
      <w:headerReference w:type="default" r:id="rId8"/>
      <w:footerReference w:type="default" r:id="rId9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E7" w:rsidRDefault="004E6FE7">
      <w:r>
        <w:separator/>
      </w:r>
    </w:p>
  </w:endnote>
  <w:endnote w:type="continuationSeparator" w:id="0">
    <w:p w:rsidR="004E6FE7" w:rsidRDefault="004E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47" w:rsidRDefault="00F8624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02EE">
      <w:rPr>
        <w:noProof/>
      </w:rPr>
      <w:t>2</w:t>
    </w:r>
    <w:r>
      <w:rPr>
        <w:noProof/>
      </w:rPr>
      <w:fldChar w:fldCharType="end"/>
    </w:r>
  </w:p>
  <w:p w:rsidR="00F86247" w:rsidRDefault="00F862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E7" w:rsidRDefault="004E6FE7">
      <w:r>
        <w:separator/>
      </w:r>
    </w:p>
  </w:footnote>
  <w:footnote w:type="continuationSeparator" w:id="0">
    <w:p w:rsidR="004E6FE7" w:rsidRDefault="004E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47" w:rsidRDefault="00F86247" w:rsidP="00384C47">
    <w:pPr>
      <w:pStyle w:val="Cabealho"/>
      <w:jc w:val="center"/>
    </w:pPr>
    <w:r w:rsidRPr="00D0188A">
      <w:rPr>
        <w:noProof/>
        <w:lang w:val="pt-PT" w:eastAsia="pt-PT" w:bidi="ar-SA"/>
      </w:rPr>
      <w:drawing>
        <wp:inline distT="0" distB="0" distL="0" distR="0" wp14:anchorId="2D9310C0" wp14:editId="7DF66AA4">
          <wp:extent cx="2038350" cy="1438275"/>
          <wp:effectExtent l="0" t="0" r="0" b="9525"/>
          <wp:docPr id="1" name="Imagem 1" descr="C:\Users\Xavier\AppData\Local\Microsoft\Windows\Temporary Internet Files\Content.IE5\9H0RBJA3\logo_GPPS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Xavier\AppData\Local\Microsoft\Windows\Temporary Internet Files\Content.IE5\9H0RBJA3\logo_GPPS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C0E4B"/>
    <w:multiLevelType w:val="hybridMultilevel"/>
    <w:tmpl w:val="DF8A3C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025A5"/>
    <w:multiLevelType w:val="hybridMultilevel"/>
    <w:tmpl w:val="24787CB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32"/>
    <w:rsid w:val="00021D38"/>
    <w:rsid w:val="00022CA4"/>
    <w:rsid w:val="00051FCC"/>
    <w:rsid w:val="0009214F"/>
    <w:rsid w:val="000E4CF9"/>
    <w:rsid w:val="00135863"/>
    <w:rsid w:val="00137488"/>
    <w:rsid w:val="00170B7B"/>
    <w:rsid w:val="00192610"/>
    <w:rsid w:val="001A3CCE"/>
    <w:rsid w:val="001B45A8"/>
    <w:rsid w:val="001C058B"/>
    <w:rsid w:val="001D1CF3"/>
    <w:rsid w:val="001E11B0"/>
    <w:rsid w:val="001E3655"/>
    <w:rsid w:val="001F6ED7"/>
    <w:rsid w:val="002650E1"/>
    <w:rsid w:val="00271853"/>
    <w:rsid w:val="002A0FD1"/>
    <w:rsid w:val="002A52B5"/>
    <w:rsid w:val="002D2EE6"/>
    <w:rsid w:val="002E2781"/>
    <w:rsid w:val="002E6992"/>
    <w:rsid w:val="002F08D5"/>
    <w:rsid w:val="002F3962"/>
    <w:rsid w:val="002F71D2"/>
    <w:rsid w:val="00320EA7"/>
    <w:rsid w:val="00343210"/>
    <w:rsid w:val="0034367F"/>
    <w:rsid w:val="00350BEC"/>
    <w:rsid w:val="0035192D"/>
    <w:rsid w:val="0036472B"/>
    <w:rsid w:val="00384C47"/>
    <w:rsid w:val="00396FE4"/>
    <w:rsid w:val="003A3164"/>
    <w:rsid w:val="003A60A7"/>
    <w:rsid w:val="003B3CF5"/>
    <w:rsid w:val="003D7742"/>
    <w:rsid w:val="003F1BB6"/>
    <w:rsid w:val="00415FF4"/>
    <w:rsid w:val="0048334A"/>
    <w:rsid w:val="00491A59"/>
    <w:rsid w:val="00497E68"/>
    <w:rsid w:val="004D5256"/>
    <w:rsid w:val="004D585C"/>
    <w:rsid w:val="004E6FE7"/>
    <w:rsid w:val="004F61A8"/>
    <w:rsid w:val="004F70E0"/>
    <w:rsid w:val="00505D13"/>
    <w:rsid w:val="005102EE"/>
    <w:rsid w:val="00510C91"/>
    <w:rsid w:val="00545D8E"/>
    <w:rsid w:val="0055114C"/>
    <w:rsid w:val="005845F1"/>
    <w:rsid w:val="005908F6"/>
    <w:rsid w:val="005961A0"/>
    <w:rsid w:val="005A788A"/>
    <w:rsid w:val="005E121F"/>
    <w:rsid w:val="00615420"/>
    <w:rsid w:val="00643DD2"/>
    <w:rsid w:val="00643E62"/>
    <w:rsid w:val="006620A5"/>
    <w:rsid w:val="00695BD0"/>
    <w:rsid w:val="006B7D70"/>
    <w:rsid w:val="006C0BA3"/>
    <w:rsid w:val="006E2F8A"/>
    <w:rsid w:val="006F321E"/>
    <w:rsid w:val="006F3EDB"/>
    <w:rsid w:val="0071618D"/>
    <w:rsid w:val="00725D50"/>
    <w:rsid w:val="00740C3E"/>
    <w:rsid w:val="00766197"/>
    <w:rsid w:val="007810F5"/>
    <w:rsid w:val="007B4A6F"/>
    <w:rsid w:val="007C0CE1"/>
    <w:rsid w:val="007D1D77"/>
    <w:rsid w:val="007E5C63"/>
    <w:rsid w:val="007E759E"/>
    <w:rsid w:val="007F6AE3"/>
    <w:rsid w:val="00822849"/>
    <w:rsid w:val="00833D70"/>
    <w:rsid w:val="00834CE0"/>
    <w:rsid w:val="008378C7"/>
    <w:rsid w:val="00840E93"/>
    <w:rsid w:val="00863831"/>
    <w:rsid w:val="00872F54"/>
    <w:rsid w:val="0089446A"/>
    <w:rsid w:val="008E1107"/>
    <w:rsid w:val="008E2961"/>
    <w:rsid w:val="0095508C"/>
    <w:rsid w:val="009650D6"/>
    <w:rsid w:val="00970E60"/>
    <w:rsid w:val="009A325D"/>
    <w:rsid w:val="009B3FDA"/>
    <w:rsid w:val="009B60B1"/>
    <w:rsid w:val="009B7355"/>
    <w:rsid w:val="009D3220"/>
    <w:rsid w:val="009D4E58"/>
    <w:rsid w:val="009E18CF"/>
    <w:rsid w:val="00A00290"/>
    <w:rsid w:val="00A16349"/>
    <w:rsid w:val="00A32FA3"/>
    <w:rsid w:val="00A70241"/>
    <w:rsid w:val="00A7241E"/>
    <w:rsid w:val="00A75B59"/>
    <w:rsid w:val="00A80654"/>
    <w:rsid w:val="00A967E0"/>
    <w:rsid w:val="00A96E72"/>
    <w:rsid w:val="00B05F0B"/>
    <w:rsid w:val="00B34298"/>
    <w:rsid w:val="00B34BCD"/>
    <w:rsid w:val="00B364CA"/>
    <w:rsid w:val="00B55387"/>
    <w:rsid w:val="00B55DD6"/>
    <w:rsid w:val="00BC4740"/>
    <w:rsid w:val="00BE5DEF"/>
    <w:rsid w:val="00C20993"/>
    <w:rsid w:val="00C20AC1"/>
    <w:rsid w:val="00C838F3"/>
    <w:rsid w:val="00C841F4"/>
    <w:rsid w:val="00CC5015"/>
    <w:rsid w:val="00D21D20"/>
    <w:rsid w:val="00D44CE8"/>
    <w:rsid w:val="00D55035"/>
    <w:rsid w:val="00D83BC5"/>
    <w:rsid w:val="00DA1026"/>
    <w:rsid w:val="00DB7F3A"/>
    <w:rsid w:val="00DC3A47"/>
    <w:rsid w:val="00DE0036"/>
    <w:rsid w:val="00DE2A82"/>
    <w:rsid w:val="00DE303D"/>
    <w:rsid w:val="00DF6CE3"/>
    <w:rsid w:val="00E12F92"/>
    <w:rsid w:val="00E14409"/>
    <w:rsid w:val="00E27F6A"/>
    <w:rsid w:val="00E320A9"/>
    <w:rsid w:val="00E61ED2"/>
    <w:rsid w:val="00EA0E32"/>
    <w:rsid w:val="00EB2B3F"/>
    <w:rsid w:val="00EC5632"/>
    <w:rsid w:val="00ED4039"/>
    <w:rsid w:val="00ED650F"/>
    <w:rsid w:val="00EF62B7"/>
    <w:rsid w:val="00EF674B"/>
    <w:rsid w:val="00F30107"/>
    <w:rsid w:val="00F32BD4"/>
    <w:rsid w:val="00F36CEF"/>
    <w:rsid w:val="00F45637"/>
    <w:rsid w:val="00F504A1"/>
    <w:rsid w:val="00F86247"/>
    <w:rsid w:val="00F918B0"/>
    <w:rsid w:val="00F9615B"/>
    <w:rsid w:val="00FA090D"/>
    <w:rsid w:val="00FA5D2A"/>
    <w:rsid w:val="00FB1235"/>
    <w:rsid w:val="00FB516F"/>
    <w:rsid w:val="00FC577A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0B7471-D643-4AD2-85EA-D661CB93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3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EC5632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5632"/>
    <w:rPr>
      <w:rFonts w:ascii="Calibri" w:eastAsia="Calibri" w:hAnsi="Calibri" w:cs="Times New Roman"/>
      <w:lang w:val="en-US" w:bidi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50BE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50BE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50BEC"/>
    <w:rPr>
      <w:rFonts w:ascii="Calibri" w:eastAsia="Calibri" w:hAnsi="Calibri" w:cs="Times New Roman"/>
      <w:sz w:val="20"/>
      <w:szCs w:val="20"/>
      <w:lang w:val="en-US" w:bidi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50BE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50BEC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50BE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0BEC"/>
    <w:rPr>
      <w:rFonts w:ascii="Segoe UI" w:eastAsia="Calibri" w:hAnsi="Segoe UI" w:cs="Segoe UI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C501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84C47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4C47"/>
    <w:rPr>
      <w:rFonts w:ascii="Calibri" w:eastAsia="Calibri" w:hAnsi="Calibri" w:cs="Times New Roman"/>
      <w:lang w:val="en-US" w:bidi="en-US"/>
    </w:rPr>
  </w:style>
  <w:style w:type="character" w:customStyle="1" w:styleId="CabealhoCarcter">
    <w:name w:val="Cabeçalho Carácter"/>
    <w:basedOn w:val="Tipodeletrapredefinidodopargrafo"/>
    <w:uiPriority w:val="99"/>
    <w:rsid w:val="00384C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2017-04-05T23:00:00+00:00</DataDocumento>
    <IDActividade xmlns="http://schemas.microsoft.com/sharepoint/v3">104807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7987313D-0242-4BF5-A1C0-C7AC731185B8}"/>
</file>

<file path=customXml/itemProps2.xml><?xml version="1.0" encoding="utf-8"?>
<ds:datastoreItem xmlns:ds="http://schemas.openxmlformats.org/officeDocument/2006/customXml" ds:itemID="{E8F79A5D-6FAA-4705-A22C-EDC770EF0924}"/>
</file>

<file path=customXml/itemProps3.xml><?xml version="1.0" encoding="utf-8"?>
<ds:datastoreItem xmlns:ds="http://schemas.openxmlformats.org/officeDocument/2006/customXml" ds:itemID="{FFC53C51-A0DE-432D-9378-1C8797B34A3F}"/>
</file>

<file path=customXml/itemProps4.xml><?xml version="1.0" encoding="utf-8"?>
<ds:datastoreItem xmlns:ds="http://schemas.openxmlformats.org/officeDocument/2006/customXml" ds:itemID="{E7201EE0-F467-4824-ADD6-5C574F71A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subject/>
  <dc:creator>Tiago Gonçalves</dc:creator>
  <cp:keywords/>
  <dc:description/>
  <cp:lastModifiedBy>Rosa Laranjo</cp:lastModifiedBy>
  <cp:revision>2</cp:revision>
  <cp:lastPrinted>2016-09-22T11:25:00Z</cp:lastPrinted>
  <dcterms:created xsi:type="dcterms:W3CDTF">2017-04-06T16:28:00Z</dcterms:created>
  <dcterms:modified xsi:type="dcterms:W3CDTF">2017-04-06T16:28:00Z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36400</vt:r8>
  </property>
</Properties>
</file>