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8B71A6" w:rsidRDefault="008B71A6" w:rsidP="001C384B">
      <w:pPr>
        <w:jc w:val="center"/>
        <w:rPr>
          <w:rFonts w:ascii="Arial" w:hAnsi="Arial" w:cs="Arial"/>
          <w:b/>
          <w:sz w:val="24"/>
          <w:szCs w:val="24"/>
        </w:rPr>
      </w:pPr>
      <w:r w:rsidRPr="00D2595C">
        <w:rPr>
          <w:rFonts w:ascii="Arial" w:hAnsi="Arial" w:cs="Arial"/>
          <w:b/>
          <w:sz w:val="24"/>
          <w:szCs w:val="24"/>
        </w:rPr>
        <w:t xml:space="preserve">VOTO DE </w:t>
      </w:r>
      <w:r w:rsidR="00D2595C" w:rsidRPr="00D2595C">
        <w:rPr>
          <w:rFonts w:ascii="Arial" w:hAnsi="Arial" w:cs="Arial"/>
          <w:b/>
          <w:sz w:val="24"/>
          <w:szCs w:val="24"/>
        </w:rPr>
        <w:t>CONGRA</w:t>
      </w:r>
      <w:r w:rsidR="00976BB2"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 w:rsidR="00D2595C" w:rsidRPr="00D2595C">
        <w:rPr>
          <w:rFonts w:ascii="Arial" w:hAnsi="Arial" w:cs="Arial"/>
          <w:b/>
          <w:sz w:val="24"/>
          <w:szCs w:val="24"/>
        </w:rPr>
        <w:t>ULAÇÃO</w:t>
      </w:r>
      <w:r w:rsidR="001C384B" w:rsidRPr="00D2595C">
        <w:rPr>
          <w:rFonts w:ascii="Arial" w:hAnsi="Arial" w:cs="Arial"/>
          <w:b/>
          <w:sz w:val="24"/>
          <w:szCs w:val="24"/>
        </w:rPr>
        <w:t xml:space="preserve"> n</w:t>
      </w:r>
      <w:r w:rsidR="008645C4" w:rsidRPr="00D2595C">
        <w:rPr>
          <w:rFonts w:ascii="Arial" w:hAnsi="Arial" w:cs="Arial"/>
          <w:b/>
          <w:sz w:val="24"/>
          <w:szCs w:val="24"/>
        </w:rPr>
        <w:t>.</w:t>
      </w:r>
      <w:r w:rsidR="001C384B" w:rsidRPr="00D2595C">
        <w:rPr>
          <w:rFonts w:ascii="Arial" w:hAnsi="Arial" w:cs="Arial"/>
          <w:b/>
          <w:sz w:val="24"/>
          <w:szCs w:val="24"/>
        </w:rPr>
        <w:t xml:space="preserve">º </w:t>
      </w:r>
      <w:r w:rsidR="004D6107">
        <w:rPr>
          <w:rFonts w:ascii="Arial" w:hAnsi="Arial" w:cs="Arial"/>
          <w:b/>
          <w:sz w:val="24"/>
          <w:szCs w:val="24"/>
        </w:rPr>
        <w:t>350</w:t>
      </w:r>
      <w:r w:rsidR="001C384B" w:rsidRPr="00D2595C">
        <w:rPr>
          <w:rFonts w:ascii="Arial" w:hAnsi="Arial" w:cs="Arial"/>
          <w:b/>
          <w:sz w:val="24"/>
          <w:szCs w:val="24"/>
        </w:rPr>
        <w:t>/XIII</w:t>
      </w:r>
      <w:r w:rsidR="00D2595C" w:rsidRPr="00D2595C">
        <w:rPr>
          <w:rFonts w:ascii="Arial" w:hAnsi="Arial" w:cs="Arial"/>
          <w:b/>
          <w:sz w:val="24"/>
          <w:szCs w:val="24"/>
        </w:rPr>
        <w:t>/2</w:t>
      </w:r>
    </w:p>
    <w:p w:rsidR="004D6107" w:rsidRDefault="004D6107" w:rsidP="001C384B">
      <w:pPr>
        <w:jc w:val="center"/>
        <w:rPr>
          <w:rFonts w:ascii="Arial" w:hAnsi="Arial" w:cs="Arial"/>
          <w:b/>
          <w:sz w:val="24"/>
          <w:szCs w:val="24"/>
        </w:rPr>
      </w:pPr>
    </w:p>
    <w:p w:rsidR="004D6107" w:rsidRPr="004D6107" w:rsidRDefault="004D6107" w:rsidP="001C384B">
      <w:pPr>
        <w:jc w:val="center"/>
        <w:rPr>
          <w:rFonts w:ascii="Arial" w:hAnsi="Arial" w:cs="Arial"/>
          <w:b/>
          <w:sz w:val="24"/>
          <w:szCs w:val="24"/>
        </w:rPr>
      </w:pPr>
      <w:r w:rsidRPr="004D6107">
        <w:rPr>
          <w:rFonts w:ascii="Arial" w:eastAsia="Times New Roman" w:hAnsi="Arial" w:cs="Arial"/>
          <w:b/>
          <w:sz w:val="24"/>
          <w:szCs w:val="24"/>
        </w:rPr>
        <w:t>Pela Classificação de Castro Verde como reserva da Biosfera</w:t>
      </w:r>
    </w:p>
    <w:p w:rsidR="008B71A6" w:rsidRPr="00D2595C" w:rsidRDefault="008B71A6" w:rsidP="001C384B">
      <w:pPr>
        <w:jc w:val="both"/>
        <w:rPr>
          <w:rFonts w:ascii="Arial" w:hAnsi="Arial" w:cs="Arial"/>
          <w:sz w:val="24"/>
          <w:szCs w:val="24"/>
        </w:rPr>
      </w:pPr>
    </w:p>
    <w:p w:rsidR="00D2595C" w:rsidRPr="00D2595C" w:rsidRDefault="00D2595C" w:rsidP="00D2595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2595C">
        <w:rPr>
          <w:rFonts w:ascii="Arial" w:hAnsi="Arial" w:cs="Arial"/>
          <w:sz w:val="24"/>
          <w:szCs w:val="24"/>
        </w:rPr>
        <w:t>A Organização da Nações Unidas as proclamou Castro Verde como Reserva da Biosfera reconhecendo um esforço que deve ser atribuído aos agricultores da região, ao desenvolverem as atividades inerentes ao setor e simultaneamente respeitando a biodiversidade e ecossistemas. </w:t>
      </w:r>
    </w:p>
    <w:p w:rsidR="00D2595C" w:rsidRPr="00D2595C" w:rsidRDefault="00D2595C" w:rsidP="00D2595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2595C">
        <w:rPr>
          <w:rFonts w:ascii="Arial" w:hAnsi="Arial" w:cs="Arial"/>
          <w:sz w:val="24"/>
          <w:szCs w:val="24"/>
        </w:rPr>
        <w:t>Esta menção honrosa traduz mais uma vez a importância deste território enquanto reserva da Biosfera mundial e um exemplo da preservação dos traços indígenas da paisagem e do património ambiental e imaterial num vasto território onde houve a preocupação de conjugar a produção cerealífera com uma diversidade de fauna e flora. Fica evidente o enorme potencial da região para o futuro enquanto afirmação da ruralidade e da preservação sustentável do meio ambiente. </w:t>
      </w:r>
    </w:p>
    <w:p w:rsidR="00D2595C" w:rsidRPr="00D2595C" w:rsidRDefault="00D2595C" w:rsidP="00D2595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2595C">
        <w:rPr>
          <w:rFonts w:ascii="Arial" w:hAnsi="Arial" w:cs="Arial"/>
          <w:sz w:val="24"/>
          <w:szCs w:val="24"/>
        </w:rPr>
        <w:t>Assim, a Assembleia da República, reunida em plenário, congratula-se</w:t>
      </w:r>
      <w:r>
        <w:t xml:space="preserve"> </w:t>
      </w:r>
      <w:r w:rsidRPr="00D2595C">
        <w:rPr>
          <w:rFonts w:ascii="Arial" w:hAnsi="Arial" w:cs="Arial"/>
          <w:sz w:val="24"/>
          <w:szCs w:val="24"/>
        </w:rPr>
        <w:t xml:space="preserve">pelo reconhecimento da UNESCO a Castro Verde como Reserva da Biosfera </w:t>
      </w:r>
      <w:r w:rsidR="002B7088">
        <w:rPr>
          <w:rFonts w:ascii="Arial" w:hAnsi="Arial" w:cs="Arial"/>
          <w:sz w:val="24"/>
          <w:szCs w:val="24"/>
        </w:rPr>
        <w:t xml:space="preserve">e </w:t>
      </w:r>
      <w:r w:rsidRPr="00D2595C">
        <w:rPr>
          <w:rFonts w:ascii="Arial" w:hAnsi="Arial" w:cs="Arial"/>
          <w:sz w:val="24"/>
          <w:szCs w:val="24"/>
        </w:rPr>
        <w:t>enaltece o envolvimento de todas as entidades que contribuíram de modo empenhado para a obtenção de mais este galardão ao território do Baixo Alentejo. </w:t>
      </w:r>
    </w:p>
    <w:p w:rsidR="001C384B" w:rsidRDefault="001C384B" w:rsidP="001C384B">
      <w:pPr>
        <w:jc w:val="both"/>
        <w:rPr>
          <w:rFonts w:ascii="Arial" w:hAnsi="Arial" w:cs="Arial"/>
          <w:sz w:val="24"/>
          <w:szCs w:val="24"/>
        </w:rPr>
      </w:pPr>
    </w:p>
    <w:p w:rsidR="001C384B" w:rsidRDefault="00D2595C" w:rsidP="001C3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da República, 22 de junho</w:t>
      </w:r>
      <w:r w:rsidR="002B7088">
        <w:rPr>
          <w:rFonts w:ascii="Arial" w:hAnsi="Arial" w:cs="Arial"/>
          <w:sz w:val="24"/>
          <w:szCs w:val="24"/>
        </w:rPr>
        <w:t xml:space="preserve"> de 2017</w:t>
      </w:r>
    </w:p>
    <w:p w:rsidR="00656ACD" w:rsidRDefault="008B71A6" w:rsidP="001C384B">
      <w:pPr>
        <w:jc w:val="center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O</w:t>
      </w:r>
      <w:r w:rsidR="00AD424B">
        <w:rPr>
          <w:rFonts w:ascii="Arial" w:hAnsi="Arial" w:cs="Arial"/>
          <w:sz w:val="24"/>
          <w:szCs w:val="24"/>
        </w:rPr>
        <w:t xml:space="preserve">s Deputados do </w:t>
      </w:r>
      <w:r w:rsidRPr="001C384B">
        <w:rPr>
          <w:rFonts w:ascii="Arial" w:hAnsi="Arial" w:cs="Arial"/>
          <w:sz w:val="24"/>
          <w:szCs w:val="24"/>
        </w:rPr>
        <w:t>PSD</w:t>
      </w:r>
    </w:p>
    <w:p w:rsid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Nilza de Sena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Berta Cabral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lastRenderedPageBreak/>
        <w:t>Jorge Paulo Oliveira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Manuel Frexes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Emília Santos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Bruno Coimbra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António Topa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Emília Cerqueira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José Carlos Barros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Maurício Marques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Sandra Pereira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António Lima Costa</w:t>
      </w:r>
    </w:p>
    <w:p w:rsidR="002B7088" w:rsidRPr="002B7088" w:rsidRDefault="002B7088" w:rsidP="002B7088">
      <w:pPr>
        <w:jc w:val="center"/>
        <w:rPr>
          <w:rFonts w:ascii="Arial" w:hAnsi="Arial" w:cs="Arial"/>
          <w:sz w:val="24"/>
          <w:szCs w:val="24"/>
        </w:rPr>
      </w:pPr>
      <w:r w:rsidRPr="002B7088">
        <w:rPr>
          <w:rFonts w:ascii="Arial" w:hAnsi="Arial" w:cs="Arial"/>
          <w:sz w:val="24"/>
          <w:szCs w:val="24"/>
        </w:rPr>
        <w:t>Isaura Pedro</w:t>
      </w:r>
    </w:p>
    <w:p w:rsidR="002B7088" w:rsidRPr="001C384B" w:rsidRDefault="002B7088" w:rsidP="001C384B">
      <w:pPr>
        <w:jc w:val="center"/>
        <w:rPr>
          <w:rFonts w:ascii="Arial" w:hAnsi="Arial" w:cs="Arial"/>
          <w:sz w:val="24"/>
          <w:szCs w:val="24"/>
        </w:rPr>
      </w:pPr>
    </w:p>
    <w:sectPr w:rsidR="002B7088" w:rsidRPr="001C384B" w:rsidSect="001C384B">
      <w:headerReference w:type="default" r:id="rId9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2E" w:rsidRDefault="00F0132E" w:rsidP="001C384B">
      <w:pPr>
        <w:spacing w:after="0" w:line="240" w:lineRule="auto"/>
      </w:pPr>
      <w:r>
        <w:separator/>
      </w:r>
    </w:p>
  </w:endnote>
  <w:endnote w:type="continuationSeparator" w:id="0">
    <w:p w:rsidR="00F0132E" w:rsidRDefault="00F0132E" w:rsidP="001C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2E" w:rsidRDefault="00F0132E" w:rsidP="001C384B">
      <w:pPr>
        <w:spacing w:after="0" w:line="240" w:lineRule="auto"/>
      </w:pPr>
      <w:r>
        <w:separator/>
      </w:r>
    </w:p>
  </w:footnote>
  <w:footnote w:type="continuationSeparator" w:id="0">
    <w:p w:rsidR="00F0132E" w:rsidRDefault="00F0132E" w:rsidP="001C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36" w:rsidRDefault="00B36C36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9pt;height:120pt" o:ole="" fillcolor="window">
          <v:imagedata r:id="rId1" o:title=""/>
        </v:shape>
        <o:OLEObject Type="Embed" ProgID="MSPhotoEd.3" ShapeID="_x0000_i1025" DrawAspect="Content" ObjectID="_15597270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A"/>
    <w:rsid w:val="000102DD"/>
    <w:rsid w:val="00067B65"/>
    <w:rsid w:val="001063EC"/>
    <w:rsid w:val="00150755"/>
    <w:rsid w:val="0018714F"/>
    <w:rsid w:val="0019035E"/>
    <w:rsid w:val="001C384B"/>
    <w:rsid w:val="001D6A42"/>
    <w:rsid w:val="001F1E22"/>
    <w:rsid w:val="002913F6"/>
    <w:rsid w:val="002B7088"/>
    <w:rsid w:val="004D2EC2"/>
    <w:rsid w:val="004D6107"/>
    <w:rsid w:val="00531B49"/>
    <w:rsid w:val="005A7F53"/>
    <w:rsid w:val="00656ACD"/>
    <w:rsid w:val="006D4DC1"/>
    <w:rsid w:val="00734EF8"/>
    <w:rsid w:val="00826B02"/>
    <w:rsid w:val="008645C4"/>
    <w:rsid w:val="008B71A6"/>
    <w:rsid w:val="008D4488"/>
    <w:rsid w:val="00976BB2"/>
    <w:rsid w:val="009A780E"/>
    <w:rsid w:val="009E097A"/>
    <w:rsid w:val="009F2013"/>
    <w:rsid w:val="00A67AB3"/>
    <w:rsid w:val="00AD424B"/>
    <w:rsid w:val="00B36C36"/>
    <w:rsid w:val="00B621DB"/>
    <w:rsid w:val="00D2595C"/>
    <w:rsid w:val="00F0132E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D0E5FDD0-94BF-4E7D-89A5-712C72D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84B"/>
  </w:style>
  <w:style w:type="paragraph" w:styleId="Rodap">
    <w:name w:val="footer"/>
    <w:basedOn w:val="Normal"/>
    <w:link w:val="RodapCarter"/>
    <w:uiPriority w:val="99"/>
    <w:unhideWhenUsed/>
    <w:rsid w:val="001C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84B"/>
  </w:style>
  <w:style w:type="paragraph" w:styleId="Textodebalo">
    <w:name w:val="Balloon Text"/>
    <w:basedOn w:val="Normal"/>
    <w:link w:val="TextodebaloCarter"/>
    <w:uiPriority w:val="99"/>
    <w:semiHidden/>
    <w:unhideWhenUsed/>
    <w:rsid w:val="000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2017-06-22T23:00:00+00:00</DataDocumento>
    <IDActividade xmlns="http://schemas.microsoft.com/sharepoint/v3">105514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6108A-24A2-4534-BE6E-AD57D3972698}"/>
</file>

<file path=customXml/itemProps2.xml><?xml version="1.0" encoding="utf-8"?>
<ds:datastoreItem xmlns:ds="http://schemas.openxmlformats.org/officeDocument/2006/customXml" ds:itemID="{CC174A35-85C5-4A5C-99EE-A0974E7D86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2C7C4B-13DB-4371-AFFA-16BA2EA45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Sérgio Azevedo</dc:creator>
  <cp:lastModifiedBy>Rosa Laranjo</cp:lastModifiedBy>
  <cp:revision>3</cp:revision>
  <cp:lastPrinted>2017-01-05T14:47:00Z</cp:lastPrinted>
  <dcterms:created xsi:type="dcterms:W3CDTF">2017-06-22T17:05:00Z</dcterms:created>
  <dcterms:modified xsi:type="dcterms:W3CDTF">2017-06-23T11:45:00Z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25700</vt:r8>
  </property>
</Properties>
</file>