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52" w:rsidRPr="003D7DBA" w:rsidRDefault="00763CB9" w:rsidP="00F742A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D7DBA">
        <w:rPr>
          <w:rFonts w:asciiTheme="minorHAnsi" w:hAnsiTheme="minorHAnsi" w:cstheme="minorHAnsi"/>
          <w:b/>
          <w:sz w:val="22"/>
          <w:szCs w:val="22"/>
        </w:rPr>
        <w:t>Voto de Louvor</w:t>
      </w:r>
      <w:r w:rsidR="00C37015">
        <w:rPr>
          <w:rFonts w:asciiTheme="minorHAnsi" w:hAnsiTheme="minorHAnsi" w:cstheme="minorHAnsi"/>
          <w:b/>
          <w:sz w:val="22"/>
          <w:szCs w:val="22"/>
        </w:rPr>
        <w:t xml:space="preserve"> N.º 855/XIII</w:t>
      </w:r>
    </w:p>
    <w:p w:rsidR="002A5865" w:rsidRPr="003D7DBA" w:rsidRDefault="002A5865" w:rsidP="00F742A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514F" w:rsidRPr="003D7DBA" w:rsidRDefault="00763CB9" w:rsidP="0018514F">
      <w:pPr>
        <w:autoSpaceDE w:val="0"/>
        <w:autoSpaceDN w:val="0"/>
        <w:spacing w:line="288" w:lineRule="auto"/>
        <w:ind w:firstLine="284"/>
        <w:jc w:val="center"/>
        <w:rPr>
          <w:rFonts w:asciiTheme="minorHAnsi" w:eastAsia="Times New Roman" w:hAnsiTheme="minorHAnsi" w:cstheme="minorHAnsi"/>
          <w:b/>
          <w:bCs/>
        </w:rPr>
      </w:pPr>
      <w:r w:rsidRPr="003D7DBA">
        <w:rPr>
          <w:rFonts w:asciiTheme="minorHAnsi" w:eastAsia="Times New Roman" w:hAnsiTheme="minorHAnsi" w:cstheme="minorHAnsi"/>
          <w:b/>
          <w:bCs/>
        </w:rPr>
        <w:t xml:space="preserve">Pela participação </w:t>
      </w:r>
      <w:r w:rsidR="00473CF0" w:rsidRPr="003D7DBA">
        <w:rPr>
          <w:rFonts w:asciiTheme="minorHAnsi" w:eastAsia="Times New Roman" w:hAnsiTheme="minorHAnsi" w:cstheme="minorHAnsi"/>
          <w:b/>
          <w:bCs/>
        </w:rPr>
        <w:t>e resultados alcançados pelos atletas paralímpicos nos Jogos Europeus da Juventude</w:t>
      </w:r>
    </w:p>
    <w:p w:rsidR="0018514F" w:rsidRPr="003D7DBA" w:rsidRDefault="0018514F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473CF0" w:rsidRPr="003D7DBA" w:rsidRDefault="00473CF0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  <w:r w:rsidRPr="003D7DBA">
        <w:rPr>
          <w:rFonts w:asciiTheme="minorHAnsi" w:eastAsia="Times New Roman" w:hAnsiTheme="minorHAnsi" w:cstheme="minorHAnsi"/>
          <w:bCs/>
        </w:rPr>
        <w:t>Os atletas paralímpicos portugueses alcançaram resultados de grande valor nos Jogos Europeus da Juventude, que tiveram lugar em Pajulahti, na Finlândia.</w:t>
      </w:r>
    </w:p>
    <w:p w:rsidR="00473CF0" w:rsidRPr="003D7DBA" w:rsidRDefault="00473CF0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473CF0" w:rsidRPr="003D7DBA" w:rsidRDefault="00473CF0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  <w:r w:rsidRPr="003D7DBA">
        <w:rPr>
          <w:rFonts w:asciiTheme="minorHAnsi" w:eastAsia="Times New Roman" w:hAnsiTheme="minorHAnsi" w:cstheme="minorHAnsi"/>
          <w:bCs/>
        </w:rPr>
        <w:t>Foram 31 os atletas que, com idades compreendidas entre os 12 e os 23 anos, participaram nestes Jogos Europeus, em modalidades tão diferentes como atletismo, basquetebol em cadeira de rodas, boccia, goalball, natação e ténis de mesa.</w:t>
      </w:r>
    </w:p>
    <w:p w:rsidR="00473CF0" w:rsidRPr="003D7DBA" w:rsidRDefault="00473CF0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473CF0" w:rsidRPr="003D7DBA" w:rsidRDefault="00473CF0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  <w:r w:rsidRPr="003D7DBA">
        <w:rPr>
          <w:rFonts w:asciiTheme="minorHAnsi" w:eastAsia="Times New Roman" w:hAnsiTheme="minorHAnsi" w:cstheme="minorHAnsi"/>
          <w:bCs/>
        </w:rPr>
        <w:t xml:space="preserve">A participação da comitiva portuguesa saldou-se na conquista de </w:t>
      </w:r>
      <w:r w:rsidR="008A4E82" w:rsidRPr="003D7DBA">
        <w:rPr>
          <w:rFonts w:asciiTheme="minorHAnsi" w:eastAsia="Times New Roman" w:hAnsiTheme="minorHAnsi" w:cstheme="minorHAnsi"/>
          <w:bCs/>
        </w:rPr>
        <w:t>11</w:t>
      </w:r>
      <w:r w:rsidRPr="003D7DBA">
        <w:rPr>
          <w:rFonts w:asciiTheme="minorHAnsi" w:eastAsia="Times New Roman" w:hAnsiTheme="minorHAnsi" w:cstheme="minorHAnsi"/>
          <w:bCs/>
        </w:rPr>
        <w:t xml:space="preserve"> medalhas –</w:t>
      </w:r>
      <w:r w:rsidR="00C22B9C" w:rsidRPr="003D7DBA">
        <w:rPr>
          <w:rFonts w:asciiTheme="minorHAnsi" w:eastAsia="Times New Roman" w:hAnsiTheme="minorHAnsi" w:cstheme="minorHAnsi"/>
          <w:bCs/>
        </w:rPr>
        <w:t xml:space="preserve"> </w:t>
      </w:r>
      <w:r w:rsidR="008A4E82" w:rsidRPr="003D7DBA">
        <w:rPr>
          <w:rFonts w:asciiTheme="minorHAnsi" w:eastAsia="Times New Roman" w:hAnsiTheme="minorHAnsi" w:cstheme="minorHAnsi"/>
          <w:bCs/>
        </w:rPr>
        <w:t>4</w:t>
      </w:r>
      <w:r w:rsidRPr="003D7DBA">
        <w:rPr>
          <w:rFonts w:asciiTheme="minorHAnsi" w:eastAsia="Times New Roman" w:hAnsiTheme="minorHAnsi" w:cstheme="minorHAnsi"/>
          <w:bCs/>
        </w:rPr>
        <w:t xml:space="preserve"> de ouro, </w:t>
      </w:r>
      <w:r w:rsidR="008A4E82" w:rsidRPr="003D7DBA">
        <w:rPr>
          <w:rFonts w:asciiTheme="minorHAnsi" w:eastAsia="Times New Roman" w:hAnsiTheme="minorHAnsi" w:cstheme="minorHAnsi"/>
          <w:bCs/>
        </w:rPr>
        <w:t>4</w:t>
      </w:r>
      <w:r w:rsidR="003D7DBA" w:rsidRPr="003D7DBA">
        <w:rPr>
          <w:rFonts w:asciiTheme="minorHAnsi" w:eastAsia="Times New Roman" w:hAnsiTheme="minorHAnsi" w:cstheme="minorHAnsi"/>
          <w:bCs/>
        </w:rPr>
        <w:t xml:space="preserve"> </w:t>
      </w:r>
      <w:r w:rsidRPr="003D7DBA">
        <w:rPr>
          <w:rFonts w:asciiTheme="minorHAnsi" w:eastAsia="Times New Roman" w:hAnsiTheme="minorHAnsi" w:cstheme="minorHAnsi"/>
          <w:bCs/>
        </w:rPr>
        <w:t xml:space="preserve">de prata e </w:t>
      </w:r>
      <w:r w:rsidR="008A4E82" w:rsidRPr="003D7DBA">
        <w:rPr>
          <w:rFonts w:asciiTheme="minorHAnsi" w:eastAsia="Times New Roman" w:hAnsiTheme="minorHAnsi" w:cstheme="minorHAnsi"/>
          <w:bCs/>
        </w:rPr>
        <w:t>3</w:t>
      </w:r>
      <w:r w:rsidR="003D7DBA" w:rsidRPr="003D7DBA">
        <w:rPr>
          <w:rFonts w:asciiTheme="minorHAnsi" w:eastAsia="Times New Roman" w:hAnsiTheme="minorHAnsi" w:cstheme="minorHAnsi"/>
          <w:bCs/>
        </w:rPr>
        <w:t xml:space="preserve"> </w:t>
      </w:r>
      <w:r w:rsidRPr="003D7DBA">
        <w:rPr>
          <w:rFonts w:asciiTheme="minorHAnsi" w:eastAsia="Times New Roman" w:hAnsiTheme="minorHAnsi" w:cstheme="minorHAnsi"/>
          <w:bCs/>
        </w:rPr>
        <w:t>de bronze</w:t>
      </w:r>
      <w:r w:rsidR="00C22B9C" w:rsidRPr="003D7DBA">
        <w:rPr>
          <w:rFonts w:asciiTheme="minorHAnsi" w:eastAsia="Times New Roman" w:hAnsiTheme="minorHAnsi" w:cstheme="minorHAnsi"/>
          <w:bCs/>
        </w:rPr>
        <w:t>.</w:t>
      </w:r>
    </w:p>
    <w:p w:rsidR="00C22B9C" w:rsidRPr="003D7DBA" w:rsidRDefault="00C22B9C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C22B9C" w:rsidRPr="003D7DBA" w:rsidRDefault="00C22B9C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  <w:r w:rsidRPr="003D7DBA">
        <w:rPr>
          <w:rFonts w:asciiTheme="minorHAnsi" w:eastAsia="Times New Roman" w:hAnsiTheme="minorHAnsi" w:cstheme="minorHAnsi"/>
          <w:bCs/>
        </w:rPr>
        <w:t>A participação dos atletas portugueses e os resultados alcançados são produto de uma forte determinação e perseverança na prática desportiva, construída no trabalho diário de atletas</w:t>
      </w:r>
      <w:r w:rsidR="00E20725" w:rsidRPr="003D7DBA">
        <w:rPr>
          <w:rFonts w:asciiTheme="minorHAnsi" w:eastAsia="Times New Roman" w:hAnsiTheme="minorHAnsi" w:cstheme="minorHAnsi"/>
          <w:bCs/>
        </w:rPr>
        <w:t xml:space="preserve"> e suas famílias, treinadores, técnicos</w:t>
      </w:r>
      <w:r w:rsidRPr="003D7DBA">
        <w:rPr>
          <w:rFonts w:asciiTheme="minorHAnsi" w:eastAsia="Times New Roman" w:hAnsiTheme="minorHAnsi" w:cstheme="minorHAnsi"/>
          <w:bCs/>
        </w:rPr>
        <w:t xml:space="preserve"> e estruturas associativas</w:t>
      </w:r>
      <w:r w:rsidR="008A4E82" w:rsidRPr="003D7DBA">
        <w:rPr>
          <w:rFonts w:asciiTheme="minorHAnsi" w:eastAsia="Times New Roman" w:hAnsiTheme="minorHAnsi" w:cstheme="minorHAnsi"/>
          <w:bCs/>
        </w:rPr>
        <w:t xml:space="preserve"> – esforço que deve ser valorizado, especialmente considerando obstáculos adicionais que existem na vida destes atletas</w:t>
      </w:r>
      <w:r w:rsidRPr="003D7DBA">
        <w:rPr>
          <w:rFonts w:asciiTheme="minorHAnsi" w:eastAsia="Times New Roman" w:hAnsiTheme="minorHAnsi" w:cstheme="minorHAnsi"/>
          <w:bCs/>
        </w:rPr>
        <w:t>.</w:t>
      </w:r>
    </w:p>
    <w:p w:rsidR="00E20725" w:rsidRPr="003D7DBA" w:rsidRDefault="00E20725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8A4E82" w:rsidRPr="003D7DBA" w:rsidRDefault="003D7DBA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</w:rPr>
      </w:pPr>
      <w:r w:rsidRPr="003D7DBA">
        <w:rPr>
          <w:rFonts w:asciiTheme="minorHAnsi" w:eastAsia="Times New Roman" w:hAnsiTheme="minorHAnsi" w:cstheme="minorHAnsi"/>
        </w:rPr>
        <w:t>A prestação da nossa seleção é um estímulo para o trabalho que falta fazer para garantir às pessoas com deficiência, em condições de igualdade,</w:t>
      </w:r>
      <w:r>
        <w:rPr>
          <w:rFonts w:asciiTheme="minorHAnsi" w:eastAsia="Times New Roman" w:hAnsiTheme="minorHAnsi" w:cstheme="minorHAnsi"/>
        </w:rPr>
        <w:t xml:space="preserve"> </w:t>
      </w:r>
      <w:r w:rsidRPr="003D7DBA">
        <w:rPr>
          <w:rFonts w:asciiTheme="minorHAnsi" w:eastAsia="Times New Roman" w:hAnsiTheme="minorHAnsi" w:cstheme="minorHAnsi"/>
        </w:rPr>
        <w:t>o direito ao desporto nas suas diversas vertentes (educativa, recreativa, terapêutica e competitiva), para lá dos passos já dados na equiparação dos atletas paralímpicos aos olímpicos, pondo fim a uma situação de discriminação e exclusão e valorizando devidamente a participação destes atletas nas diversas competições</w:t>
      </w:r>
    </w:p>
    <w:p w:rsidR="003D7DBA" w:rsidRPr="003D7DBA" w:rsidRDefault="003D7DBA" w:rsidP="00951F6A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EA73FC" w:rsidRDefault="008A4E82" w:rsidP="008A4E82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  <w:r w:rsidRPr="003D7DBA">
        <w:rPr>
          <w:rFonts w:asciiTheme="minorHAnsi" w:eastAsia="Times New Roman" w:hAnsiTheme="minorHAnsi" w:cstheme="minorHAnsi"/>
          <w:bCs/>
        </w:rPr>
        <w:t>Assim, r</w:t>
      </w:r>
      <w:r w:rsidR="00473CF0" w:rsidRPr="003D7DBA">
        <w:rPr>
          <w:rFonts w:asciiTheme="minorHAnsi" w:eastAsia="Times New Roman" w:hAnsiTheme="minorHAnsi" w:cstheme="minorHAnsi"/>
          <w:bCs/>
        </w:rPr>
        <w:t xml:space="preserve">eunida em Sessão Plenária, a Assembleia da República, saúda os atletas </w:t>
      </w:r>
      <w:r w:rsidRPr="003D7DBA">
        <w:rPr>
          <w:rFonts w:asciiTheme="minorHAnsi" w:eastAsia="Times New Roman" w:hAnsiTheme="minorHAnsi" w:cstheme="minorHAnsi"/>
          <w:bCs/>
        </w:rPr>
        <w:t>paralímpicos, o Comité Paralímpico de Portugal, treinadores, técnicos e estruturas associativas pelos resultados alcançados, que tanto prestigiam o país e o desporto nacional.</w:t>
      </w:r>
    </w:p>
    <w:p w:rsidR="003D7DBA" w:rsidRDefault="003D7DBA" w:rsidP="008A4E82">
      <w:pPr>
        <w:autoSpaceDE w:val="0"/>
        <w:autoSpaceDN w:val="0"/>
        <w:spacing w:line="288" w:lineRule="auto"/>
        <w:jc w:val="both"/>
        <w:rPr>
          <w:rFonts w:asciiTheme="minorHAnsi" w:eastAsia="Times New Roman" w:hAnsiTheme="minorHAnsi" w:cstheme="minorHAnsi"/>
          <w:bCs/>
        </w:rPr>
      </w:pPr>
    </w:p>
    <w:p w:rsidR="003D7DBA" w:rsidRDefault="003D7DBA" w:rsidP="003D7DBA">
      <w:pPr>
        <w:autoSpaceDE w:val="0"/>
        <w:autoSpaceDN w:val="0"/>
        <w:spacing w:line="288" w:lineRule="auto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Assembleia da República, 3 de julho de 2019</w:t>
      </w:r>
    </w:p>
    <w:p w:rsidR="003D7DBA" w:rsidRDefault="003D7DBA" w:rsidP="003D7DBA">
      <w:pPr>
        <w:autoSpaceDE w:val="0"/>
        <w:autoSpaceDN w:val="0"/>
        <w:spacing w:line="288" w:lineRule="auto"/>
        <w:jc w:val="center"/>
        <w:rPr>
          <w:rFonts w:asciiTheme="minorHAnsi" w:eastAsia="Times New Roman" w:hAnsiTheme="minorHAnsi" w:cstheme="minorHAnsi"/>
          <w:bCs/>
        </w:rPr>
      </w:pPr>
    </w:p>
    <w:p w:rsidR="003D7DBA" w:rsidRDefault="003D7DBA" w:rsidP="003D7DBA">
      <w:pPr>
        <w:autoSpaceDE w:val="0"/>
        <w:autoSpaceDN w:val="0"/>
        <w:spacing w:line="288" w:lineRule="auto"/>
        <w:jc w:val="center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Os Deputados,</w:t>
      </w:r>
    </w:p>
    <w:p w:rsidR="003D7DBA" w:rsidRDefault="003D7DBA" w:rsidP="003D7DBA">
      <w:pPr>
        <w:autoSpaceDE w:val="0"/>
        <w:autoSpaceDN w:val="0"/>
        <w:spacing w:line="288" w:lineRule="auto"/>
        <w:jc w:val="center"/>
        <w:rPr>
          <w:rFonts w:asciiTheme="minorHAnsi" w:eastAsia="Times New Roman" w:hAnsiTheme="minorHAnsi" w:cstheme="minorHAnsi"/>
          <w:bCs/>
        </w:rPr>
      </w:pPr>
    </w:p>
    <w:p w:rsidR="003D7DBA" w:rsidRPr="00727BCA" w:rsidRDefault="003D7DBA" w:rsidP="003D7DBA">
      <w:pPr>
        <w:autoSpaceDE w:val="0"/>
        <w:autoSpaceDN w:val="0"/>
        <w:spacing w:line="288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727BCA">
        <w:rPr>
          <w:rFonts w:asciiTheme="minorHAnsi" w:eastAsia="Times New Roman" w:hAnsiTheme="minorHAnsi" w:cstheme="minorHAnsi"/>
          <w:b/>
          <w:bCs/>
        </w:rPr>
        <w:lastRenderedPageBreak/>
        <w:t xml:space="preserve">DIANA FERREIRA; JOÃO OLIVEIRA; ANTÓNIO FILIPE; PAULA SANTOS; CARLA CRUZ; PAULO SÁ; JOÃO DIAS; ANA MESQUITA; ÂNGELA MOREIRA; BRUNO DIAS; DUARTE ALVES; </w:t>
      </w:r>
      <w:r w:rsidR="00727BCA" w:rsidRPr="00727BCA">
        <w:rPr>
          <w:rFonts w:asciiTheme="minorHAnsi" w:eastAsia="Times New Roman" w:hAnsiTheme="minorHAnsi" w:cstheme="minorHAnsi"/>
          <w:b/>
          <w:bCs/>
        </w:rPr>
        <w:t>JORGE MACHADO; RIAT RATO; JERÓNIMO DE SOUSA</w:t>
      </w:r>
    </w:p>
    <w:sectPr w:rsidR="003D7DBA" w:rsidRPr="00727BCA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42" w:rsidRDefault="005B6A42">
      <w:r>
        <w:separator/>
      </w:r>
    </w:p>
  </w:endnote>
  <w:endnote w:type="continuationSeparator" w:id="0">
    <w:p w:rsidR="005B6A42" w:rsidRDefault="005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42" w:rsidRDefault="005B6A42">
      <w:r>
        <w:separator/>
      </w:r>
    </w:p>
  </w:footnote>
  <w:footnote w:type="continuationSeparator" w:id="0">
    <w:p w:rsidR="005B6A42" w:rsidRDefault="005B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F" w:rsidRDefault="0018514F">
    <w:pPr>
      <w:jc w:val="both"/>
      <w:rPr>
        <w:sz w:val="24"/>
      </w:rPr>
    </w:pPr>
  </w:p>
  <w:p w:rsidR="0018514F" w:rsidRDefault="0018514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 w:rsidR="000441A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0441AA">
      <w:rPr>
        <w:rStyle w:val="Nmerodepgina"/>
      </w:rPr>
      <w:fldChar w:fldCharType="separate"/>
    </w:r>
    <w:r w:rsidR="00C37158">
      <w:rPr>
        <w:rStyle w:val="Nmerodepgina"/>
        <w:noProof/>
      </w:rPr>
      <w:t>3</w:t>
    </w:r>
    <w:r w:rsidR="000441AA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4F" w:rsidRDefault="0018514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14F" w:rsidRDefault="0018514F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18514F" w:rsidRDefault="0018514F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18514F" w:rsidRDefault="0018514F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277BF4"/>
    <w:multiLevelType w:val="hybridMultilevel"/>
    <w:tmpl w:val="42C02E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8C1500"/>
    <w:multiLevelType w:val="hybridMultilevel"/>
    <w:tmpl w:val="B50C1B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2A66EB"/>
    <w:multiLevelType w:val="hybridMultilevel"/>
    <w:tmpl w:val="24043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1B5EA6"/>
    <w:multiLevelType w:val="hybridMultilevel"/>
    <w:tmpl w:val="963865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F79C6"/>
    <w:multiLevelType w:val="hybridMultilevel"/>
    <w:tmpl w:val="FEC8C3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262CE9"/>
    <w:multiLevelType w:val="hybridMultilevel"/>
    <w:tmpl w:val="2FA2D2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B6064B"/>
    <w:multiLevelType w:val="hybridMultilevel"/>
    <w:tmpl w:val="59E2CE7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02D2C"/>
    <w:multiLevelType w:val="hybridMultilevel"/>
    <w:tmpl w:val="67BE84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11CAA"/>
    <w:multiLevelType w:val="hybridMultilevel"/>
    <w:tmpl w:val="AEE626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34C62"/>
    <w:multiLevelType w:val="hybridMultilevel"/>
    <w:tmpl w:val="40DC9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E1A95"/>
    <w:multiLevelType w:val="hybridMultilevel"/>
    <w:tmpl w:val="91B676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779EA"/>
    <w:multiLevelType w:val="hybridMultilevel"/>
    <w:tmpl w:val="C3DAF7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E41FE"/>
    <w:multiLevelType w:val="hybridMultilevel"/>
    <w:tmpl w:val="C99881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51883"/>
    <w:multiLevelType w:val="hybridMultilevel"/>
    <w:tmpl w:val="FAF05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B6A96"/>
    <w:multiLevelType w:val="hybridMultilevel"/>
    <w:tmpl w:val="9AF88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8"/>
  </w:num>
  <w:num w:numId="5">
    <w:abstractNumId w:val="28"/>
  </w:num>
  <w:num w:numId="6">
    <w:abstractNumId w:val="30"/>
  </w:num>
  <w:num w:numId="7">
    <w:abstractNumId w:val="20"/>
  </w:num>
  <w:num w:numId="8">
    <w:abstractNumId w:val="19"/>
  </w:num>
  <w:num w:numId="9">
    <w:abstractNumId w:val="22"/>
  </w:num>
  <w:num w:numId="10">
    <w:abstractNumId w:val="31"/>
  </w:num>
  <w:num w:numId="11">
    <w:abstractNumId w:val="21"/>
  </w:num>
  <w:num w:numId="12">
    <w:abstractNumId w:val="24"/>
  </w:num>
  <w:num w:numId="13">
    <w:abstractNumId w:val="29"/>
  </w:num>
  <w:num w:numId="14">
    <w:abstractNumId w:val="23"/>
  </w:num>
  <w:num w:numId="1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001B0"/>
    <w:rsid w:val="000149D3"/>
    <w:rsid w:val="00016C73"/>
    <w:rsid w:val="0002239B"/>
    <w:rsid w:val="00026F49"/>
    <w:rsid w:val="000329A7"/>
    <w:rsid w:val="00043085"/>
    <w:rsid w:val="000441AA"/>
    <w:rsid w:val="00050C0B"/>
    <w:rsid w:val="00075E80"/>
    <w:rsid w:val="000B1593"/>
    <w:rsid w:val="000F1D7C"/>
    <w:rsid w:val="0011053B"/>
    <w:rsid w:val="001200C5"/>
    <w:rsid w:val="001204D7"/>
    <w:rsid w:val="00122C76"/>
    <w:rsid w:val="0018514F"/>
    <w:rsid w:val="00195320"/>
    <w:rsid w:val="001B06B5"/>
    <w:rsid w:val="001B1A58"/>
    <w:rsid w:val="001C1DB9"/>
    <w:rsid w:val="001C7D76"/>
    <w:rsid w:val="001E1644"/>
    <w:rsid w:val="002151BD"/>
    <w:rsid w:val="00224D19"/>
    <w:rsid w:val="00232DA2"/>
    <w:rsid w:val="00246BB5"/>
    <w:rsid w:val="00247764"/>
    <w:rsid w:val="002869EE"/>
    <w:rsid w:val="00293CC3"/>
    <w:rsid w:val="002A5865"/>
    <w:rsid w:val="002A5C9F"/>
    <w:rsid w:val="002A6081"/>
    <w:rsid w:val="002C11DB"/>
    <w:rsid w:val="002F0AFC"/>
    <w:rsid w:val="002F763C"/>
    <w:rsid w:val="00323037"/>
    <w:rsid w:val="00323712"/>
    <w:rsid w:val="00340ECE"/>
    <w:rsid w:val="00365E98"/>
    <w:rsid w:val="00380043"/>
    <w:rsid w:val="00382EF3"/>
    <w:rsid w:val="00382FBA"/>
    <w:rsid w:val="003B1596"/>
    <w:rsid w:val="003C0E60"/>
    <w:rsid w:val="003C16F5"/>
    <w:rsid w:val="003D4AE8"/>
    <w:rsid w:val="003D7DBA"/>
    <w:rsid w:val="003E41C9"/>
    <w:rsid w:val="00403920"/>
    <w:rsid w:val="00415381"/>
    <w:rsid w:val="004262BA"/>
    <w:rsid w:val="00472C22"/>
    <w:rsid w:val="00473CF0"/>
    <w:rsid w:val="00484E5E"/>
    <w:rsid w:val="00497251"/>
    <w:rsid w:val="004C1A3F"/>
    <w:rsid w:val="004C4CD7"/>
    <w:rsid w:val="004E243F"/>
    <w:rsid w:val="004E2E51"/>
    <w:rsid w:val="004F5662"/>
    <w:rsid w:val="0052111D"/>
    <w:rsid w:val="00543AA3"/>
    <w:rsid w:val="00563D99"/>
    <w:rsid w:val="00565906"/>
    <w:rsid w:val="005B5702"/>
    <w:rsid w:val="005B6A42"/>
    <w:rsid w:val="005C0C23"/>
    <w:rsid w:val="005D1C7B"/>
    <w:rsid w:val="005F0761"/>
    <w:rsid w:val="006216E5"/>
    <w:rsid w:val="00637FD4"/>
    <w:rsid w:val="00643516"/>
    <w:rsid w:val="0064551F"/>
    <w:rsid w:val="006576B5"/>
    <w:rsid w:val="006579A8"/>
    <w:rsid w:val="006713C4"/>
    <w:rsid w:val="006B562B"/>
    <w:rsid w:val="006B6031"/>
    <w:rsid w:val="006B74FE"/>
    <w:rsid w:val="006B7E3C"/>
    <w:rsid w:val="006C093E"/>
    <w:rsid w:val="006E1BCF"/>
    <w:rsid w:val="00714971"/>
    <w:rsid w:val="00716667"/>
    <w:rsid w:val="00727BCA"/>
    <w:rsid w:val="007411B5"/>
    <w:rsid w:val="007455EB"/>
    <w:rsid w:val="007555FB"/>
    <w:rsid w:val="00763CB9"/>
    <w:rsid w:val="0076652E"/>
    <w:rsid w:val="00771AB0"/>
    <w:rsid w:val="00771D69"/>
    <w:rsid w:val="00793B31"/>
    <w:rsid w:val="007A5EBB"/>
    <w:rsid w:val="007C173D"/>
    <w:rsid w:val="007C6761"/>
    <w:rsid w:val="00804AAA"/>
    <w:rsid w:val="00862F2D"/>
    <w:rsid w:val="008666CB"/>
    <w:rsid w:val="008751E5"/>
    <w:rsid w:val="0089105F"/>
    <w:rsid w:val="0089529C"/>
    <w:rsid w:val="008A4E82"/>
    <w:rsid w:val="00934C30"/>
    <w:rsid w:val="00941BF7"/>
    <w:rsid w:val="00951F6A"/>
    <w:rsid w:val="00962A9B"/>
    <w:rsid w:val="00963612"/>
    <w:rsid w:val="00964B26"/>
    <w:rsid w:val="0098266E"/>
    <w:rsid w:val="009836C4"/>
    <w:rsid w:val="00984C71"/>
    <w:rsid w:val="00991635"/>
    <w:rsid w:val="009A300F"/>
    <w:rsid w:val="009B5486"/>
    <w:rsid w:val="009C5617"/>
    <w:rsid w:val="009F18CD"/>
    <w:rsid w:val="00A06B15"/>
    <w:rsid w:val="00A14A05"/>
    <w:rsid w:val="00A345FD"/>
    <w:rsid w:val="00A35289"/>
    <w:rsid w:val="00A90ECE"/>
    <w:rsid w:val="00A96F34"/>
    <w:rsid w:val="00AB0452"/>
    <w:rsid w:val="00AB6690"/>
    <w:rsid w:val="00AE6A67"/>
    <w:rsid w:val="00AE6D80"/>
    <w:rsid w:val="00B039A2"/>
    <w:rsid w:val="00B21162"/>
    <w:rsid w:val="00B3507A"/>
    <w:rsid w:val="00B47C68"/>
    <w:rsid w:val="00B5389D"/>
    <w:rsid w:val="00B60603"/>
    <w:rsid w:val="00B614D8"/>
    <w:rsid w:val="00B6705D"/>
    <w:rsid w:val="00B70E2B"/>
    <w:rsid w:val="00B81F8C"/>
    <w:rsid w:val="00B8526D"/>
    <w:rsid w:val="00B977BC"/>
    <w:rsid w:val="00BA70EA"/>
    <w:rsid w:val="00C06CF0"/>
    <w:rsid w:val="00C17947"/>
    <w:rsid w:val="00C21982"/>
    <w:rsid w:val="00C22B9C"/>
    <w:rsid w:val="00C26431"/>
    <w:rsid w:val="00C37015"/>
    <w:rsid w:val="00C37158"/>
    <w:rsid w:val="00C40980"/>
    <w:rsid w:val="00C41AC4"/>
    <w:rsid w:val="00CA2059"/>
    <w:rsid w:val="00CA46F3"/>
    <w:rsid w:val="00CE4082"/>
    <w:rsid w:val="00CF28E4"/>
    <w:rsid w:val="00D01480"/>
    <w:rsid w:val="00D11D30"/>
    <w:rsid w:val="00D158FA"/>
    <w:rsid w:val="00D255F1"/>
    <w:rsid w:val="00D32C25"/>
    <w:rsid w:val="00D52006"/>
    <w:rsid w:val="00D53AD8"/>
    <w:rsid w:val="00D61C49"/>
    <w:rsid w:val="00D87B31"/>
    <w:rsid w:val="00DA1CE9"/>
    <w:rsid w:val="00DB7D06"/>
    <w:rsid w:val="00DC6E9F"/>
    <w:rsid w:val="00DE0C82"/>
    <w:rsid w:val="00DE4366"/>
    <w:rsid w:val="00DF1275"/>
    <w:rsid w:val="00DF4900"/>
    <w:rsid w:val="00E06FA6"/>
    <w:rsid w:val="00E16E76"/>
    <w:rsid w:val="00E20725"/>
    <w:rsid w:val="00E30004"/>
    <w:rsid w:val="00E36D49"/>
    <w:rsid w:val="00E44292"/>
    <w:rsid w:val="00E540C6"/>
    <w:rsid w:val="00E57EEB"/>
    <w:rsid w:val="00EA73FC"/>
    <w:rsid w:val="00ED1136"/>
    <w:rsid w:val="00EF6E81"/>
    <w:rsid w:val="00F02EF6"/>
    <w:rsid w:val="00F20AF8"/>
    <w:rsid w:val="00F22842"/>
    <w:rsid w:val="00F50D02"/>
    <w:rsid w:val="00F742A7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909AE-E42F-4A50-BDB2-6D009BFF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B04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53AD8"/>
    <w:rPr>
      <w:color w:val="0000FF"/>
      <w:u w:val="single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6B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B6031"/>
    <w:rPr>
      <w:rFonts w:ascii="Courier New" w:hAnsi="Courier New" w:cs="Courier New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90EC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90EC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90ECE"/>
    <w:rPr>
      <w:rFonts w:ascii="Calibri" w:eastAsiaTheme="minorHAnsi" w:hAnsi="Calibr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90EC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90ECE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2019-07-02T23:00:00+00:00</DataDocumento>
    <IDActividade xmlns="http://schemas.microsoft.com/sharepoint/v3">112827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B8D5B42F-B2A0-4DA5-AC19-6FF7A0A48ED4}"/>
</file>

<file path=customXml/itemProps2.xml><?xml version="1.0" encoding="utf-8"?>
<ds:datastoreItem xmlns:ds="http://schemas.openxmlformats.org/officeDocument/2006/customXml" ds:itemID="{E7856C25-0917-4602-A870-12672D58CB9D}"/>
</file>

<file path=customXml/itemProps3.xml><?xml version="1.0" encoding="utf-8"?>
<ds:datastoreItem xmlns:ds="http://schemas.openxmlformats.org/officeDocument/2006/customXml" ds:itemID="{5D5729DA-74EE-44E1-B43D-6369982EF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Louvor</dc:title>
  <dc:creator>ac</dc:creator>
  <cp:lastModifiedBy>Rosa Laranjo</cp:lastModifiedBy>
  <cp:revision>2</cp:revision>
  <cp:lastPrinted>2019-07-03T15:32:00Z</cp:lastPrinted>
  <dcterms:created xsi:type="dcterms:W3CDTF">2019-07-03T15:38:00Z</dcterms:created>
  <dcterms:modified xsi:type="dcterms:W3CDTF">2019-07-03T15:38:00Z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117200</vt:r8>
  </property>
</Properties>
</file>