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2B" w:rsidRDefault="00BB3A2B" w:rsidP="00BB3A2B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BB3A2B">
        <w:rPr>
          <w:rFonts w:cstheme="minorHAnsi"/>
          <w:b/>
          <w:sz w:val="28"/>
          <w:szCs w:val="28"/>
        </w:rPr>
        <w:t>Voto de Congratulação</w:t>
      </w:r>
      <w:r w:rsidR="008777BB">
        <w:rPr>
          <w:rFonts w:cstheme="minorHAnsi"/>
          <w:b/>
          <w:sz w:val="28"/>
          <w:szCs w:val="28"/>
        </w:rPr>
        <w:t xml:space="preserve"> N.º 348/XIII</w:t>
      </w:r>
    </w:p>
    <w:p w:rsidR="00BB3A2B" w:rsidRDefault="00BB3A2B" w:rsidP="00BB3A2B">
      <w:pPr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B3A2B" w:rsidRPr="00BB3A2B" w:rsidRDefault="00BB3A2B" w:rsidP="00BB3A2B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Classificação do Concelho de Castro Verde como reserva da Biosfera</w:t>
      </w:r>
    </w:p>
    <w:p w:rsidR="00BB3A2B" w:rsidRDefault="00BB3A2B" w:rsidP="00BB3A2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BB3A2B" w:rsidRPr="00BB3A2B" w:rsidRDefault="00BB3A2B" w:rsidP="00BB3A2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BB3A2B" w:rsidRDefault="00BB3A2B" w:rsidP="00BB3A2B">
      <w:pPr>
        <w:spacing w:line="276" w:lineRule="auto"/>
        <w:jc w:val="both"/>
        <w:rPr>
          <w:rFonts w:cstheme="minorHAnsi"/>
          <w:sz w:val="24"/>
          <w:szCs w:val="24"/>
        </w:rPr>
      </w:pPr>
      <w:r w:rsidRPr="00BB3A2B">
        <w:rPr>
          <w:rFonts w:cstheme="minorHAnsi"/>
          <w:sz w:val="24"/>
          <w:szCs w:val="24"/>
        </w:rPr>
        <w:t xml:space="preserve">No passado dia 14 de junho o Conselho Internacional do Programa </w:t>
      </w:r>
      <w:proofErr w:type="spellStart"/>
      <w:r w:rsidRPr="00BB3A2B">
        <w:rPr>
          <w:rFonts w:cstheme="minorHAnsi"/>
          <w:sz w:val="24"/>
          <w:szCs w:val="24"/>
        </w:rPr>
        <w:t>MaB</w:t>
      </w:r>
      <w:proofErr w:type="spellEnd"/>
      <w:r w:rsidRPr="00BB3A2B">
        <w:rPr>
          <w:rFonts w:cstheme="minorHAnsi"/>
          <w:sz w:val="24"/>
          <w:szCs w:val="24"/>
        </w:rPr>
        <w:t xml:space="preserve"> (Man &amp; </w:t>
      </w:r>
      <w:proofErr w:type="spellStart"/>
      <w:r w:rsidRPr="00BB3A2B">
        <w:rPr>
          <w:rFonts w:cstheme="minorHAnsi"/>
          <w:sz w:val="24"/>
          <w:szCs w:val="24"/>
        </w:rPr>
        <w:t>the</w:t>
      </w:r>
      <w:proofErr w:type="spellEnd"/>
      <w:r w:rsidRPr="00BB3A2B">
        <w:rPr>
          <w:rFonts w:cstheme="minorHAnsi"/>
          <w:sz w:val="24"/>
          <w:szCs w:val="24"/>
        </w:rPr>
        <w:t xml:space="preserve"> </w:t>
      </w:r>
      <w:proofErr w:type="spellStart"/>
      <w:r w:rsidRPr="00BB3A2B">
        <w:rPr>
          <w:rFonts w:cstheme="minorHAnsi"/>
          <w:sz w:val="24"/>
          <w:szCs w:val="24"/>
        </w:rPr>
        <w:t>Biosphere</w:t>
      </w:r>
      <w:proofErr w:type="spellEnd"/>
      <w:r w:rsidRPr="00BB3A2B">
        <w:rPr>
          <w:rFonts w:cstheme="minorHAnsi"/>
          <w:sz w:val="24"/>
          <w:szCs w:val="24"/>
        </w:rPr>
        <w:t>) da UNESCO decidiu atribuir ao concelho de Castro Verde a distinção de Reserva Mundial da Biosfera.</w:t>
      </w:r>
    </w:p>
    <w:p w:rsidR="00BB3A2B" w:rsidRPr="00BB3A2B" w:rsidRDefault="00BB3A2B" w:rsidP="00BB3A2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BB3A2B" w:rsidRDefault="00BB3A2B" w:rsidP="00BB3A2B">
      <w:pPr>
        <w:spacing w:line="276" w:lineRule="auto"/>
        <w:jc w:val="both"/>
        <w:rPr>
          <w:rFonts w:cstheme="minorHAnsi"/>
          <w:sz w:val="24"/>
          <w:szCs w:val="24"/>
        </w:rPr>
      </w:pPr>
      <w:r w:rsidRPr="00BB3A2B">
        <w:rPr>
          <w:rFonts w:cstheme="minorHAnsi"/>
          <w:sz w:val="24"/>
          <w:szCs w:val="24"/>
        </w:rPr>
        <w:t>Esta classificação resulta do trabalho desenvolvido ao longo de 30 anos pela Câmara Municipal de Castro Verde, a Associação de Agricultores do Campo Branco e a Liga para a proteção da Natureza e da candidatura apresentada pelas mesmas entidades que teve por base, como afirmou a câmara municipal, “um ecossistema humanizado de alto valor natural, fruto de um trabalho contínuo de há várias décadas".</w:t>
      </w:r>
    </w:p>
    <w:p w:rsidR="00BB3A2B" w:rsidRPr="00BB3A2B" w:rsidRDefault="00BB3A2B" w:rsidP="00BB3A2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BB3A2B" w:rsidRDefault="00BB3A2B" w:rsidP="00BB3A2B">
      <w:pPr>
        <w:spacing w:line="276" w:lineRule="auto"/>
        <w:jc w:val="both"/>
        <w:rPr>
          <w:rFonts w:cstheme="minorHAnsi"/>
          <w:sz w:val="24"/>
          <w:szCs w:val="24"/>
        </w:rPr>
      </w:pPr>
      <w:r w:rsidRPr="00BB3A2B">
        <w:rPr>
          <w:rFonts w:cstheme="minorHAnsi"/>
          <w:sz w:val="24"/>
          <w:szCs w:val="24"/>
        </w:rPr>
        <w:t>O concelho de Castro Verde é o 11º local com esta classificação em Portugal e o primeiro a sul do Tejo. Este reconhecimento internacional vem valorizar a importância da compatibilização de interesses nos territórios e evidencia a importância da ocupação dos territórios também como elemento de salvaguarda da biodiversidade.</w:t>
      </w:r>
    </w:p>
    <w:p w:rsidR="00BB3A2B" w:rsidRPr="00BB3A2B" w:rsidRDefault="00BB3A2B" w:rsidP="00BB3A2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BB3A2B" w:rsidRDefault="00BB3A2B" w:rsidP="00BB3A2B">
      <w:pPr>
        <w:spacing w:line="276" w:lineRule="auto"/>
        <w:jc w:val="both"/>
        <w:rPr>
          <w:rFonts w:cstheme="minorHAnsi"/>
          <w:sz w:val="24"/>
          <w:szCs w:val="24"/>
        </w:rPr>
      </w:pPr>
      <w:r w:rsidRPr="00BB3A2B">
        <w:rPr>
          <w:rFonts w:cstheme="minorHAnsi"/>
          <w:sz w:val="24"/>
          <w:szCs w:val="24"/>
        </w:rPr>
        <w:t xml:space="preserve">O trabalho, que culminou neste reconhecimento da UNESCO, começou a ser desenvolvido a partir da resistência à plantação massiva de eucaliptos que se pretendia instalar na estepe cerealífera daquele concelho e do apoio ao desenvolvimento de práticas agrícolas compatíveis com a preservação de recursos naturais com especial relevância para a biodiversidade. </w:t>
      </w:r>
    </w:p>
    <w:p w:rsidR="00BB3A2B" w:rsidRPr="00BB3A2B" w:rsidRDefault="00BB3A2B" w:rsidP="00BB3A2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BB3A2B" w:rsidRPr="00BB3A2B" w:rsidRDefault="00BB3A2B" w:rsidP="00BB3A2B">
      <w:pPr>
        <w:spacing w:line="276" w:lineRule="auto"/>
        <w:jc w:val="both"/>
        <w:rPr>
          <w:rFonts w:cstheme="minorHAnsi"/>
          <w:sz w:val="24"/>
          <w:szCs w:val="24"/>
        </w:rPr>
      </w:pPr>
      <w:r w:rsidRPr="00BB3A2B">
        <w:rPr>
          <w:rFonts w:cstheme="minorHAnsi"/>
          <w:sz w:val="24"/>
          <w:szCs w:val="24"/>
        </w:rPr>
        <w:t xml:space="preserve">A Assembleia da República congratula-se com esta decisão e saúda o trabalho desenvolvido pela Câmara Municipal de Castro Verde, a Associação de Agricultores do Campo Branco e a Liga para a Proteção da Natureza e também as populações do concelho de Castro Verde, que deste modo prestigiam o seu concelho, o Alentejo e o nosso país. </w:t>
      </w:r>
    </w:p>
    <w:p w:rsidR="0011053B" w:rsidRDefault="0011053B" w:rsidP="00073D2D">
      <w:pPr>
        <w:rPr>
          <w:sz w:val="24"/>
          <w:szCs w:val="24"/>
        </w:rPr>
      </w:pPr>
    </w:p>
    <w:p w:rsidR="00BB3A2B" w:rsidRDefault="00BB3A2B" w:rsidP="00073D2D">
      <w:pPr>
        <w:rPr>
          <w:sz w:val="24"/>
          <w:szCs w:val="24"/>
        </w:rPr>
      </w:pPr>
    </w:p>
    <w:p w:rsidR="00BB3A2B" w:rsidRDefault="00BB3A2B" w:rsidP="00073D2D">
      <w:pPr>
        <w:rPr>
          <w:sz w:val="24"/>
          <w:szCs w:val="24"/>
        </w:rPr>
      </w:pPr>
    </w:p>
    <w:p w:rsidR="00BB3A2B" w:rsidRDefault="00BB3A2B" w:rsidP="00BB3A2B">
      <w:pPr>
        <w:jc w:val="center"/>
        <w:rPr>
          <w:sz w:val="24"/>
          <w:szCs w:val="24"/>
        </w:rPr>
      </w:pPr>
      <w:r>
        <w:rPr>
          <w:sz w:val="24"/>
          <w:szCs w:val="24"/>
        </w:rPr>
        <w:t>Assembleia da república, 22 de junho de 2017</w:t>
      </w:r>
    </w:p>
    <w:p w:rsidR="00BB3A2B" w:rsidRDefault="00BB3A2B" w:rsidP="00BB3A2B">
      <w:pPr>
        <w:jc w:val="center"/>
        <w:rPr>
          <w:sz w:val="24"/>
          <w:szCs w:val="24"/>
        </w:rPr>
      </w:pPr>
    </w:p>
    <w:p w:rsidR="00BB3A2B" w:rsidRDefault="00BB3A2B" w:rsidP="00BB3A2B">
      <w:pPr>
        <w:jc w:val="center"/>
        <w:rPr>
          <w:sz w:val="24"/>
          <w:szCs w:val="24"/>
        </w:rPr>
      </w:pPr>
      <w:r>
        <w:rPr>
          <w:sz w:val="24"/>
          <w:szCs w:val="24"/>
        </w:rPr>
        <w:t>Os Deputados,</w:t>
      </w:r>
    </w:p>
    <w:p w:rsidR="004C4B73" w:rsidRDefault="004C4B73" w:rsidP="00BB3A2B">
      <w:pPr>
        <w:jc w:val="center"/>
        <w:rPr>
          <w:sz w:val="24"/>
          <w:szCs w:val="24"/>
        </w:rPr>
      </w:pPr>
    </w:p>
    <w:p w:rsidR="004C4B73" w:rsidRPr="004C4B73" w:rsidRDefault="004C4B73" w:rsidP="00BB3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JOÃO RAMOS; ANA VIRGÍNIA PEREIRA; ANA MESQUITA; BRUNO DIAS; MIGUEL TIAGO; DIANA FERREIRA; FRANCISCO LOPES; JORGE MACHADO; JOÃO OLIVEIRA</w:t>
      </w:r>
    </w:p>
    <w:sectPr w:rsidR="004C4B73" w:rsidRPr="004C4B73" w:rsidSect="00DF4900">
      <w:headerReference w:type="default" r:id="rId7"/>
      <w:headerReference w:type="first" r:id="rId8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85E" w:rsidRDefault="0035185E">
      <w:r>
        <w:separator/>
      </w:r>
    </w:p>
  </w:endnote>
  <w:endnote w:type="continuationSeparator" w:id="0">
    <w:p w:rsidR="0035185E" w:rsidRDefault="00351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85E" w:rsidRDefault="0035185E">
      <w:r>
        <w:separator/>
      </w:r>
    </w:p>
  </w:footnote>
  <w:footnote w:type="continuationSeparator" w:id="0">
    <w:p w:rsidR="0035185E" w:rsidRDefault="00351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957B92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957B92">
      <w:rPr>
        <w:rStyle w:val="Nmerodepgina"/>
      </w:rPr>
      <w:fldChar w:fldCharType="separate"/>
    </w:r>
    <w:r w:rsidR="008777BB">
      <w:rPr>
        <w:rStyle w:val="Nmerodepgina"/>
        <w:noProof/>
      </w:rPr>
      <w:t>2</w:t>
    </w:r>
    <w:r w:rsidR="00957B92">
      <w:rPr>
        <w:rStyle w:val="Nmerodepgin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C1A3F"/>
    <w:rsid w:val="0002239B"/>
    <w:rsid w:val="00043085"/>
    <w:rsid w:val="00073D2D"/>
    <w:rsid w:val="000B1593"/>
    <w:rsid w:val="00103D1F"/>
    <w:rsid w:val="0011053B"/>
    <w:rsid w:val="001204D7"/>
    <w:rsid w:val="00122C76"/>
    <w:rsid w:val="001B06B5"/>
    <w:rsid w:val="00224D19"/>
    <w:rsid w:val="00232DA2"/>
    <w:rsid w:val="00247764"/>
    <w:rsid w:val="002869EE"/>
    <w:rsid w:val="00293CC3"/>
    <w:rsid w:val="002A5C9F"/>
    <w:rsid w:val="002F0AFC"/>
    <w:rsid w:val="002F763C"/>
    <w:rsid w:val="0035185E"/>
    <w:rsid w:val="00365E98"/>
    <w:rsid w:val="00380043"/>
    <w:rsid w:val="00382EF3"/>
    <w:rsid w:val="00382FBA"/>
    <w:rsid w:val="003B1596"/>
    <w:rsid w:val="003C16F5"/>
    <w:rsid w:val="003D4AE8"/>
    <w:rsid w:val="00403920"/>
    <w:rsid w:val="00415381"/>
    <w:rsid w:val="00431DCB"/>
    <w:rsid w:val="00484E5E"/>
    <w:rsid w:val="00497251"/>
    <w:rsid w:val="004C1A3F"/>
    <w:rsid w:val="004C4B73"/>
    <w:rsid w:val="004E243F"/>
    <w:rsid w:val="004E2E51"/>
    <w:rsid w:val="004F5662"/>
    <w:rsid w:val="00563D99"/>
    <w:rsid w:val="00565906"/>
    <w:rsid w:val="00566A61"/>
    <w:rsid w:val="005B5702"/>
    <w:rsid w:val="005C0C23"/>
    <w:rsid w:val="006158E8"/>
    <w:rsid w:val="0064551F"/>
    <w:rsid w:val="006579A8"/>
    <w:rsid w:val="006B74FE"/>
    <w:rsid w:val="006E1BCF"/>
    <w:rsid w:val="0073424C"/>
    <w:rsid w:val="007455EB"/>
    <w:rsid w:val="007555FB"/>
    <w:rsid w:val="0076652E"/>
    <w:rsid w:val="00771AB0"/>
    <w:rsid w:val="00771D69"/>
    <w:rsid w:val="007A5EBB"/>
    <w:rsid w:val="007C6761"/>
    <w:rsid w:val="00862F2D"/>
    <w:rsid w:val="008666CB"/>
    <w:rsid w:val="00874D20"/>
    <w:rsid w:val="008751E5"/>
    <w:rsid w:val="008777BB"/>
    <w:rsid w:val="00934C30"/>
    <w:rsid w:val="00941BF7"/>
    <w:rsid w:val="00957B92"/>
    <w:rsid w:val="00962A9B"/>
    <w:rsid w:val="00963612"/>
    <w:rsid w:val="0098266E"/>
    <w:rsid w:val="00984C71"/>
    <w:rsid w:val="009A300F"/>
    <w:rsid w:val="009B5486"/>
    <w:rsid w:val="009C5617"/>
    <w:rsid w:val="009F18CD"/>
    <w:rsid w:val="00A06B15"/>
    <w:rsid w:val="00A14A05"/>
    <w:rsid w:val="00A946B8"/>
    <w:rsid w:val="00A96F34"/>
    <w:rsid w:val="00AE6D80"/>
    <w:rsid w:val="00B073FD"/>
    <w:rsid w:val="00B47C68"/>
    <w:rsid w:val="00B5389D"/>
    <w:rsid w:val="00B614D8"/>
    <w:rsid w:val="00B70E2B"/>
    <w:rsid w:val="00B8526D"/>
    <w:rsid w:val="00B977BC"/>
    <w:rsid w:val="00BB3A2B"/>
    <w:rsid w:val="00BE4D36"/>
    <w:rsid w:val="00C06CF0"/>
    <w:rsid w:val="00C17947"/>
    <w:rsid w:val="00C21982"/>
    <w:rsid w:val="00C40980"/>
    <w:rsid w:val="00D01480"/>
    <w:rsid w:val="00D61C49"/>
    <w:rsid w:val="00D87B31"/>
    <w:rsid w:val="00DA1CE9"/>
    <w:rsid w:val="00DB7D06"/>
    <w:rsid w:val="00DE4366"/>
    <w:rsid w:val="00DF4900"/>
    <w:rsid w:val="00E44292"/>
    <w:rsid w:val="00E46285"/>
    <w:rsid w:val="00E540C6"/>
    <w:rsid w:val="00ED1136"/>
    <w:rsid w:val="00EF6E81"/>
    <w:rsid w:val="00F02EF6"/>
    <w:rsid w:val="00F50D02"/>
    <w:rsid w:val="00F768E9"/>
    <w:rsid w:val="00FD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c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c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c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c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c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cter">
    <w:name w:val="Título Carác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c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382FBA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Ttulo4Carcter">
    <w:name w:val="Título 4 Carácter"/>
    <w:basedOn w:val="Tipodeletrapredefinidodopargrafo"/>
    <w:link w:val="Ttul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Ttul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2017-06-21T23:00:00+00:00</DataDocumento>
    <IDActividade xmlns="http://schemas.microsoft.com/sharepoint/v3">105511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9192D7B7-688E-464B-9EB4-BA88C5CEFDD9}"/>
</file>

<file path=customXml/itemProps2.xml><?xml version="1.0" encoding="utf-8"?>
<ds:datastoreItem xmlns:ds="http://schemas.openxmlformats.org/officeDocument/2006/customXml" ds:itemID="{F8BAAC00-E161-4C75-B803-A37324C90F10}"/>
</file>

<file path=customXml/itemProps3.xml><?xml version="1.0" encoding="utf-8"?>
<ds:datastoreItem xmlns:ds="http://schemas.openxmlformats.org/officeDocument/2006/customXml" ds:itemID="{777B63B8-A3AB-411B-AC24-EF5C77F2C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Congratulação</dc:title>
  <dc:creator>ac</dc:creator>
  <cp:lastModifiedBy>rlaranjo</cp:lastModifiedBy>
  <cp:revision>2</cp:revision>
  <cp:lastPrinted>2017-06-22T15:02:00Z</cp:lastPrinted>
  <dcterms:created xsi:type="dcterms:W3CDTF">2017-06-22T15:28:00Z</dcterms:created>
  <dcterms:modified xsi:type="dcterms:W3CDTF">2017-06-22T15:28:00Z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45500</vt:r8>
  </property>
</Properties>
</file>