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58" w:rsidRDefault="00F8664F" w:rsidP="00F24258">
      <w:pPr>
        <w:spacing w:line="360" w:lineRule="auto"/>
        <w:jc w:val="center"/>
        <w:rPr>
          <w:rFonts w:ascii="Bell MT" w:hAnsi="Bell MT"/>
          <w:sz w:val="26"/>
          <w:szCs w:val="26"/>
        </w:rPr>
      </w:pPr>
      <w:bookmarkStart w:id="0" w:name="_GoBack"/>
      <w:bookmarkEnd w:id="0"/>
      <w:r>
        <w:rPr>
          <w:rFonts w:ascii="Bell MT" w:hAnsi="Bell MT"/>
          <w:noProof/>
          <w:sz w:val="26"/>
          <w:szCs w:val="26"/>
          <w:lang w:eastAsia="pt-PT"/>
        </w:rPr>
        <w:drawing>
          <wp:inline distT="0" distB="0" distL="0" distR="0">
            <wp:extent cx="2581275" cy="923925"/>
            <wp:effectExtent l="19050" t="0" r="9525" b="0"/>
            <wp:docPr id="1" name="Imagem 0" descr="logo_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4F" w:rsidRDefault="00F8664F" w:rsidP="00F24258">
      <w:pPr>
        <w:spacing w:line="360" w:lineRule="auto"/>
        <w:jc w:val="center"/>
        <w:rPr>
          <w:rFonts w:ascii="Bell MT" w:hAnsi="Bell MT"/>
          <w:sz w:val="26"/>
          <w:szCs w:val="26"/>
        </w:rPr>
      </w:pPr>
    </w:p>
    <w:p w:rsidR="000C2119" w:rsidRPr="00F8664F" w:rsidRDefault="00A6014C" w:rsidP="00F24258">
      <w:pPr>
        <w:spacing w:line="360" w:lineRule="auto"/>
        <w:jc w:val="center"/>
        <w:rPr>
          <w:rFonts w:ascii="Bell MT" w:hAnsi="Bell MT"/>
          <w:b/>
          <w:sz w:val="28"/>
          <w:szCs w:val="28"/>
        </w:rPr>
      </w:pPr>
      <w:r w:rsidRPr="00F8664F">
        <w:rPr>
          <w:rFonts w:ascii="Bell MT" w:hAnsi="Bell MT"/>
          <w:b/>
          <w:sz w:val="28"/>
          <w:szCs w:val="28"/>
        </w:rPr>
        <w:t>VOTO DE CONGRATULAÇÃO</w:t>
      </w:r>
      <w:r w:rsidR="000C2119" w:rsidRPr="00F8664F">
        <w:rPr>
          <w:rFonts w:ascii="Bell MT" w:hAnsi="Bell MT"/>
          <w:b/>
          <w:sz w:val="28"/>
          <w:szCs w:val="28"/>
        </w:rPr>
        <w:t xml:space="preserve"> Nº</w:t>
      </w:r>
      <w:r w:rsidR="00F8664F" w:rsidRPr="00F8664F">
        <w:rPr>
          <w:rFonts w:ascii="Bell MT" w:hAnsi="Bell MT"/>
          <w:b/>
          <w:sz w:val="28"/>
          <w:szCs w:val="28"/>
        </w:rPr>
        <w:t>166/</w:t>
      </w:r>
      <w:r w:rsidR="00F24258" w:rsidRPr="00F8664F">
        <w:rPr>
          <w:rFonts w:ascii="Bell MT" w:hAnsi="Bell MT"/>
          <w:b/>
          <w:sz w:val="28"/>
          <w:szCs w:val="28"/>
        </w:rPr>
        <w:t>XIII/2ª</w:t>
      </w:r>
      <w:r w:rsidR="000C2119" w:rsidRPr="00F8664F">
        <w:rPr>
          <w:rFonts w:ascii="Bell MT" w:hAnsi="Bell MT"/>
          <w:b/>
          <w:sz w:val="28"/>
          <w:szCs w:val="28"/>
        </w:rPr>
        <w:t xml:space="preserve"> </w:t>
      </w:r>
    </w:p>
    <w:p w:rsidR="000C2119" w:rsidRPr="00F8664F" w:rsidRDefault="000C2119" w:rsidP="000C2119">
      <w:pPr>
        <w:spacing w:line="360" w:lineRule="auto"/>
        <w:jc w:val="center"/>
        <w:rPr>
          <w:rFonts w:ascii="Bell MT" w:hAnsi="Bell MT"/>
          <w:b/>
          <w:sz w:val="28"/>
          <w:szCs w:val="28"/>
        </w:rPr>
      </w:pPr>
      <w:r w:rsidRPr="00F8664F">
        <w:rPr>
          <w:rFonts w:ascii="Bell MT" w:hAnsi="Bell MT"/>
          <w:b/>
          <w:sz w:val="28"/>
          <w:szCs w:val="28"/>
        </w:rPr>
        <w:t xml:space="preserve">Reconhecimento, pela UNESCO, do processo de fabrico </w:t>
      </w:r>
      <w:proofErr w:type="gramStart"/>
      <w:r w:rsidRPr="00F8664F">
        <w:rPr>
          <w:rFonts w:ascii="Bell MT" w:hAnsi="Bell MT"/>
          <w:b/>
          <w:sz w:val="28"/>
          <w:szCs w:val="28"/>
        </w:rPr>
        <w:t>do</w:t>
      </w:r>
      <w:proofErr w:type="gramEnd"/>
      <w:r w:rsidRPr="00F8664F">
        <w:rPr>
          <w:rFonts w:ascii="Bell MT" w:hAnsi="Bell MT"/>
          <w:b/>
          <w:sz w:val="28"/>
          <w:szCs w:val="28"/>
        </w:rPr>
        <w:t xml:space="preserve"> </w:t>
      </w:r>
    </w:p>
    <w:p w:rsidR="00A6014C" w:rsidRPr="00F8664F" w:rsidRDefault="000C2119" w:rsidP="00F24258">
      <w:pPr>
        <w:spacing w:line="360" w:lineRule="auto"/>
        <w:jc w:val="center"/>
        <w:rPr>
          <w:rFonts w:ascii="Bell MT" w:hAnsi="Bell MT"/>
          <w:b/>
          <w:sz w:val="28"/>
          <w:szCs w:val="28"/>
        </w:rPr>
      </w:pPr>
      <w:r w:rsidRPr="00F8664F">
        <w:rPr>
          <w:rFonts w:ascii="Bell MT" w:hAnsi="Bell MT"/>
          <w:b/>
          <w:sz w:val="28"/>
          <w:szCs w:val="28"/>
        </w:rPr>
        <w:t xml:space="preserve">Barro Preto de Bisalhães – Vila Real </w:t>
      </w:r>
    </w:p>
    <w:p w:rsidR="00F24258" w:rsidRPr="00F24258" w:rsidRDefault="00F24258" w:rsidP="00F24258">
      <w:pPr>
        <w:spacing w:line="360" w:lineRule="auto"/>
        <w:jc w:val="center"/>
        <w:rPr>
          <w:rFonts w:ascii="Bell MT" w:hAnsi="Bell MT"/>
          <w:sz w:val="28"/>
          <w:szCs w:val="28"/>
        </w:rPr>
      </w:pPr>
    </w:p>
    <w:p w:rsidR="00A6014C" w:rsidRPr="00F24258" w:rsidRDefault="00A6014C" w:rsidP="000C2119">
      <w:pPr>
        <w:spacing w:line="360" w:lineRule="auto"/>
        <w:jc w:val="both"/>
        <w:rPr>
          <w:rFonts w:ascii="Bell MT" w:hAnsi="Bell MT"/>
          <w:i/>
          <w:sz w:val="28"/>
          <w:szCs w:val="28"/>
        </w:rPr>
      </w:pPr>
      <w:r w:rsidRPr="00F24258">
        <w:rPr>
          <w:rFonts w:ascii="Bell MT" w:hAnsi="Bell MT"/>
          <w:sz w:val="28"/>
          <w:szCs w:val="28"/>
        </w:rPr>
        <w:t>A UNESCO, Organização das Nações Unidas para a Educação, Ciência e Cultura, afirma-se na valorização e proteção dos importantes patrimónios culturais em todo o mundo através de uma classificação em duas listas de especial relevância –</w:t>
      </w:r>
      <w:r w:rsidR="000C2119" w:rsidRPr="00F24258">
        <w:rPr>
          <w:rFonts w:ascii="Bell MT" w:hAnsi="Bell MT"/>
          <w:sz w:val="28"/>
          <w:szCs w:val="28"/>
        </w:rPr>
        <w:t xml:space="preserve"> a</w:t>
      </w:r>
      <w:r w:rsidRPr="00F24258">
        <w:rPr>
          <w:rFonts w:ascii="Bell MT" w:hAnsi="Bell MT"/>
          <w:sz w:val="28"/>
          <w:szCs w:val="28"/>
        </w:rPr>
        <w:t xml:space="preserve"> </w:t>
      </w:r>
      <w:r w:rsidR="000C2119" w:rsidRPr="00F24258">
        <w:rPr>
          <w:rFonts w:ascii="Bell MT" w:hAnsi="Bell MT"/>
          <w:i/>
          <w:sz w:val="28"/>
          <w:szCs w:val="28"/>
        </w:rPr>
        <w:t>L</w:t>
      </w:r>
      <w:r w:rsidRPr="00F24258">
        <w:rPr>
          <w:rFonts w:ascii="Bell MT" w:hAnsi="Bell MT"/>
          <w:i/>
          <w:sz w:val="28"/>
          <w:szCs w:val="28"/>
        </w:rPr>
        <w:t>ista representativa do património cultur</w:t>
      </w:r>
      <w:r w:rsidR="000C2119" w:rsidRPr="00F24258">
        <w:rPr>
          <w:rFonts w:ascii="Bell MT" w:hAnsi="Bell MT"/>
          <w:i/>
          <w:sz w:val="28"/>
          <w:szCs w:val="28"/>
        </w:rPr>
        <w:t>al imaterial da humanidade</w:t>
      </w:r>
      <w:r w:rsidR="000C2119" w:rsidRPr="00F24258">
        <w:rPr>
          <w:rFonts w:ascii="Bell MT" w:hAnsi="Bell MT"/>
          <w:sz w:val="28"/>
          <w:szCs w:val="28"/>
        </w:rPr>
        <w:t xml:space="preserve"> e a </w:t>
      </w:r>
      <w:r w:rsidR="000C2119" w:rsidRPr="00F24258">
        <w:rPr>
          <w:rFonts w:ascii="Bell MT" w:hAnsi="Bell MT"/>
          <w:i/>
          <w:sz w:val="28"/>
          <w:szCs w:val="28"/>
        </w:rPr>
        <w:t>L</w:t>
      </w:r>
      <w:r w:rsidRPr="00F24258">
        <w:rPr>
          <w:rFonts w:ascii="Bell MT" w:hAnsi="Bell MT"/>
          <w:i/>
          <w:sz w:val="28"/>
          <w:szCs w:val="28"/>
        </w:rPr>
        <w:t xml:space="preserve">ista do património cultural imaterial da humanidade com necessidade urgente de salvaguarda. </w:t>
      </w:r>
    </w:p>
    <w:p w:rsidR="00A6014C" w:rsidRPr="00F24258" w:rsidRDefault="00A6014C" w:rsidP="000C2119">
      <w:pPr>
        <w:spacing w:line="360" w:lineRule="auto"/>
        <w:jc w:val="both"/>
        <w:rPr>
          <w:rFonts w:ascii="Bell MT" w:hAnsi="Bell MT"/>
          <w:sz w:val="28"/>
          <w:szCs w:val="28"/>
        </w:rPr>
      </w:pPr>
      <w:r w:rsidRPr="00F24258">
        <w:rPr>
          <w:rFonts w:ascii="Bell MT" w:hAnsi="Bell MT"/>
          <w:sz w:val="28"/>
          <w:szCs w:val="28"/>
        </w:rPr>
        <w:t xml:space="preserve">Com estas classificações, a UNESCO pretende aumentar o reconhecimento e a </w:t>
      </w:r>
      <w:r w:rsidR="000C2119" w:rsidRPr="00F24258">
        <w:rPr>
          <w:rFonts w:ascii="Bell MT" w:hAnsi="Bell MT"/>
          <w:sz w:val="28"/>
          <w:szCs w:val="28"/>
        </w:rPr>
        <w:t>defesa</w:t>
      </w:r>
      <w:r w:rsidRPr="00F24258">
        <w:rPr>
          <w:rFonts w:ascii="Bell MT" w:hAnsi="Bell MT"/>
          <w:sz w:val="28"/>
          <w:szCs w:val="28"/>
        </w:rPr>
        <w:t xml:space="preserve"> do património imaterial, incentivar os Estados a determinarem medidas para impedir o</w:t>
      </w:r>
      <w:r w:rsidR="000C2119" w:rsidRPr="00F24258">
        <w:rPr>
          <w:rFonts w:ascii="Bell MT" w:hAnsi="Bell MT"/>
          <w:sz w:val="28"/>
          <w:szCs w:val="28"/>
        </w:rPr>
        <w:t xml:space="preserve"> seu</w:t>
      </w:r>
      <w:r w:rsidRPr="00F24258">
        <w:rPr>
          <w:rFonts w:ascii="Bell MT" w:hAnsi="Bell MT"/>
          <w:sz w:val="28"/>
          <w:szCs w:val="28"/>
        </w:rPr>
        <w:t xml:space="preserve"> desaparecimento e encorajar os obreiros e detentores de conhecimento a serem elementos insubstituíveis na preservação futura. </w:t>
      </w:r>
    </w:p>
    <w:p w:rsidR="00A6014C" w:rsidRPr="00F24258" w:rsidRDefault="00A6014C" w:rsidP="000C2119">
      <w:pPr>
        <w:spacing w:line="360" w:lineRule="auto"/>
        <w:jc w:val="both"/>
        <w:rPr>
          <w:rFonts w:ascii="Bell MT" w:hAnsi="Bell MT"/>
          <w:sz w:val="28"/>
          <w:szCs w:val="28"/>
        </w:rPr>
      </w:pPr>
      <w:r w:rsidRPr="00F24258">
        <w:rPr>
          <w:rFonts w:ascii="Bell MT" w:hAnsi="Bell MT"/>
          <w:sz w:val="28"/>
          <w:szCs w:val="28"/>
        </w:rPr>
        <w:t>Foi exatamente na lista</w:t>
      </w:r>
      <w:r w:rsidR="00F9760D" w:rsidRPr="00F24258">
        <w:rPr>
          <w:rFonts w:ascii="Bell MT" w:hAnsi="Bell MT"/>
          <w:sz w:val="28"/>
          <w:szCs w:val="28"/>
        </w:rPr>
        <w:t xml:space="preserve"> que visa a proteção urgente</w:t>
      </w:r>
      <w:r w:rsidRPr="00F24258">
        <w:rPr>
          <w:rFonts w:ascii="Bell MT" w:hAnsi="Bell MT"/>
          <w:sz w:val="28"/>
          <w:szCs w:val="28"/>
        </w:rPr>
        <w:t xml:space="preserve"> que o Comité Intergovernamental para a Salvaguarda do Património Cultural, na sua 11ª reunião do Comité Intergovernamental, que decorreu em Adis Abeba, Etiópia, consagrou o </w:t>
      </w:r>
      <w:r w:rsidRPr="00F24258">
        <w:rPr>
          <w:rFonts w:ascii="Bell MT" w:hAnsi="Bell MT"/>
          <w:b/>
          <w:i/>
          <w:sz w:val="28"/>
          <w:szCs w:val="28"/>
        </w:rPr>
        <w:t xml:space="preserve">Processo de fabrico do barro </w:t>
      </w:r>
      <w:r w:rsidRPr="00F24258">
        <w:rPr>
          <w:rFonts w:ascii="Bell MT" w:hAnsi="Bell MT"/>
          <w:b/>
          <w:i/>
          <w:sz w:val="28"/>
          <w:szCs w:val="28"/>
        </w:rPr>
        <w:lastRenderedPageBreak/>
        <w:t>preto de Bisalhã</w:t>
      </w:r>
      <w:r w:rsidR="00F9760D" w:rsidRPr="00F24258">
        <w:rPr>
          <w:rFonts w:ascii="Bell MT" w:hAnsi="Bell MT"/>
          <w:b/>
          <w:i/>
          <w:sz w:val="28"/>
          <w:szCs w:val="28"/>
        </w:rPr>
        <w:t xml:space="preserve">es, em Vila Real, </w:t>
      </w:r>
      <w:r w:rsidR="00F9760D" w:rsidRPr="00F24258">
        <w:rPr>
          <w:rFonts w:ascii="Bell MT" w:hAnsi="Bell MT"/>
          <w:sz w:val="28"/>
          <w:szCs w:val="28"/>
        </w:rPr>
        <w:t>na categoria de “</w:t>
      </w:r>
      <w:r w:rsidR="00F9760D" w:rsidRPr="00F24258">
        <w:rPr>
          <w:rFonts w:ascii="Bell MT" w:hAnsi="Bell MT"/>
          <w:b/>
          <w:sz w:val="28"/>
          <w:szCs w:val="28"/>
        </w:rPr>
        <w:t>saber tradicional</w:t>
      </w:r>
      <w:r w:rsidR="00F9760D" w:rsidRPr="00F24258">
        <w:rPr>
          <w:rFonts w:ascii="Bell MT" w:hAnsi="Bell MT"/>
          <w:sz w:val="28"/>
          <w:szCs w:val="28"/>
        </w:rPr>
        <w:t>”.</w:t>
      </w:r>
    </w:p>
    <w:p w:rsidR="00F9760D" w:rsidRPr="00F24258" w:rsidRDefault="00F9760D" w:rsidP="000C2119">
      <w:pPr>
        <w:spacing w:line="360" w:lineRule="auto"/>
        <w:jc w:val="both"/>
        <w:rPr>
          <w:rFonts w:ascii="Bell MT" w:hAnsi="Bell MT"/>
          <w:sz w:val="28"/>
          <w:szCs w:val="28"/>
        </w:rPr>
      </w:pPr>
      <w:r w:rsidRPr="00F24258">
        <w:rPr>
          <w:rFonts w:ascii="Bell MT" w:hAnsi="Bell MT"/>
          <w:sz w:val="28"/>
          <w:szCs w:val="28"/>
        </w:rPr>
        <w:t xml:space="preserve">O processo de fabrico do barro preto de Bisalhães havia já sido </w:t>
      </w:r>
      <w:r w:rsidR="000C2119" w:rsidRPr="00F24258">
        <w:rPr>
          <w:rFonts w:ascii="Bell MT" w:hAnsi="Bell MT"/>
          <w:sz w:val="28"/>
          <w:szCs w:val="28"/>
        </w:rPr>
        <w:t>consagrado</w:t>
      </w:r>
      <w:r w:rsidRPr="00F24258">
        <w:rPr>
          <w:rFonts w:ascii="Bell MT" w:hAnsi="Bell MT"/>
          <w:sz w:val="28"/>
          <w:szCs w:val="28"/>
        </w:rPr>
        <w:t xml:space="preserve">, em 5 de março de 2015, como património cultural nacional. Esse reconhecimento, resultado de uma ação conjunta de diversas entidades e liderada pelo município de Vila Real, garantiu um outro olhar sobre a relevância do “processo” nas suas leituras antropológica e etnográfica. </w:t>
      </w:r>
    </w:p>
    <w:p w:rsidR="00F9760D" w:rsidRPr="00F24258" w:rsidRDefault="000C2119" w:rsidP="000C2119">
      <w:pPr>
        <w:spacing w:line="360" w:lineRule="auto"/>
        <w:jc w:val="both"/>
        <w:rPr>
          <w:rFonts w:ascii="Bell MT" w:hAnsi="Bell MT"/>
          <w:sz w:val="28"/>
          <w:szCs w:val="28"/>
        </w:rPr>
      </w:pPr>
      <w:r w:rsidRPr="00F24258">
        <w:rPr>
          <w:rFonts w:ascii="Bell MT" w:hAnsi="Bell MT"/>
          <w:sz w:val="28"/>
          <w:szCs w:val="28"/>
        </w:rPr>
        <w:t xml:space="preserve">A candidatura à </w:t>
      </w:r>
      <w:r w:rsidRPr="00F24258">
        <w:rPr>
          <w:rFonts w:ascii="Bell MT" w:hAnsi="Bell MT"/>
          <w:i/>
          <w:sz w:val="28"/>
          <w:szCs w:val="28"/>
        </w:rPr>
        <w:t>certificação</w:t>
      </w:r>
      <w:r w:rsidR="00F9760D" w:rsidRPr="00F24258">
        <w:rPr>
          <w:rFonts w:ascii="Bell MT" w:hAnsi="Bell MT"/>
          <w:sz w:val="28"/>
          <w:szCs w:val="28"/>
        </w:rPr>
        <w:t xml:space="preserve"> pela UNESCO mereceu inúmeros contributos</w:t>
      </w:r>
      <w:r w:rsidR="00EE3ADD" w:rsidRPr="00F24258">
        <w:rPr>
          <w:rFonts w:ascii="Bell MT" w:hAnsi="Bell MT"/>
          <w:sz w:val="28"/>
          <w:szCs w:val="28"/>
        </w:rPr>
        <w:t xml:space="preserve"> no âmbito </w:t>
      </w:r>
      <w:r w:rsidR="00F8664F" w:rsidRPr="00F24258">
        <w:rPr>
          <w:rFonts w:ascii="Bell MT" w:hAnsi="Bell MT"/>
          <w:sz w:val="28"/>
          <w:szCs w:val="28"/>
        </w:rPr>
        <w:t>científico</w:t>
      </w:r>
      <w:r w:rsidR="00F9760D" w:rsidRPr="00F24258">
        <w:rPr>
          <w:rFonts w:ascii="Bell MT" w:hAnsi="Bell MT"/>
          <w:sz w:val="28"/>
          <w:szCs w:val="28"/>
        </w:rPr>
        <w:t xml:space="preserve"> e pela sua originalidade e elementos probatórios ganhou, também, o apoio entusiástico de muitas das equipas técnicas a quem cumpre a avaliação dos processos. </w:t>
      </w:r>
    </w:p>
    <w:p w:rsidR="00F9760D" w:rsidRPr="00F24258" w:rsidRDefault="00F9760D" w:rsidP="000C2119">
      <w:pPr>
        <w:spacing w:line="360" w:lineRule="auto"/>
        <w:jc w:val="both"/>
        <w:rPr>
          <w:rFonts w:ascii="Bell MT" w:hAnsi="Bell MT"/>
          <w:sz w:val="28"/>
          <w:szCs w:val="28"/>
        </w:rPr>
      </w:pPr>
      <w:r w:rsidRPr="00F24258">
        <w:rPr>
          <w:rFonts w:ascii="Bell MT" w:hAnsi="Bell MT"/>
          <w:sz w:val="28"/>
          <w:szCs w:val="28"/>
        </w:rPr>
        <w:t xml:space="preserve">A consagração que agora se verifica vai permitir uma reafirmação do valor </w:t>
      </w:r>
      <w:r w:rsidR="00EE3ADD" w:rsidRPr="00F24258">
        <w:rPr>
          <w:rFonts w:ascii="Bell MT" w:hAnsi="Bell MT"/>
          <w:sz w:val="28"/>
          <w:szCs w:val="28"/>
        </w:rPr>
        <w:t>figurativo</w:t>
      </w:r>
      <w:r w:rsidRPr="00F24258">
        <w:rPr>
          <w:rFonts w:ascii="Bell MT" w:hAnsi="Bell MT"/>
          <w:sz w:val="28"/>
          <w:szCs w:val="28"/>
        </w:rPr>
        <w:t xml:space="preserve"> do Barro Preto de Bisalhães, assumindo</w:t>
      </w:r>
      <w:r w:rsidR="00EE3ADD" w:rsidRPr="00F24258">
        <w:rPr>
          <w:rFonts w:ascii="Bell MT" w:hAnsi="Bell MT"/>
          <w:sz w:val="28"/>
          <w:szCs w:val="28"/>
        </w:rPr>
        <w:t>-se como uma nova empreitada da qual</w:t>
      </w:r>
      <w:r w:rsidRPr="00F24258">
        <w:rPr>
          <w:rFonts w:ascii="Bell MT" w:hAnsi="Bell MT"/>
          <w:sz w:val="28"/>
          <w:szCs w:val="28"/>
        </w:rPr>
        <w:t xml:space="preserve"> entidades nacionais da área da cultura e educação e entidades locais não poderão alhear-se. </w:t>
      </w:r>
    </w:p>
    <w:p w:rsidR="00F9760D" w:rsidRPr="00F24258" w:rsidRDefault="00F9760D" w:rsidP="000C2119">
      <w:pPr>
        <w:spacing w:line="360" w:lineRule="auto"/>
        <w:jc w:val="both"/>
        <w:rPr>
          <w:rFonts w:ascii="Bell MT" w:hAnsi="Bell MT"/>
          <w:sz w:val="28"/>
          <w:szCs w:val="28"/>
        </w:rPr>
      </w:pPr>
      <w:r w:rsidRPr="00F24258">
        <w:rPr>
          <w:rFonts w:ascii="Bell MT" w:hAnsi="Bell MT"/>
          <w:sz w:val="28"/>
          <w:szCs w:val="28"/>
        </w:rPr>
        <w:t>Ganha importância o plano de ação relativo à formação, garantindo que os oleiros ainda vivos possam, sem demoras</w:t>
      </w:r>
      <w:r w:rsidR="00EE3ADD" w:rsidRPr="00F24258">
        <w:rPr>
          <w:rFonts w:ascii="Bell MT" w:hAnsi="Bell MT"/>
          <w:sz w:val="28"/>
          <w:szCs w:val="28"/>
        </w:rPr>
        <w:t>, transferir o seu saber;</w:t>
      </w:r>
      <w:r w:rsidRPr="00F24258">
        <w:rPr>
          <w:rFonts w:ascii="Bell MT" w:hAnsi="Bell MT"/>
          <w:sz w:val="28"/>
          <w:szCs w:val="28"/>
        </w:rPr>
        <w:t xml:space="preserve"> ganha relevo a valorização da economia local, permitindo uma outra leitura que os apoios do desenvolvimento rural poderão conceder; ganham centralidade os elementos que visem garantir </w:t>
      </w:r>
      <w:r w:rsidR="00EE3ADD" w:rsidRPr="00F24258">
        <w:rPr>
          <w:rFonts w:ascii="Bell MT" w:hAnsi="Bell MT"/>
          <w:sz w:val="28"/>
          <w:szCs w:val="28"/>
        </w:rPr>
        <w:t xml:space="preserve">o </w:t>
      </w:r>
      <w:r w:rsidRPr="00F24258">
        <w:rPr>
          <w:rFonts w:ascii="Bell MT" w:hAnsi="Bell MT"/>
          <w:sz w:val="28"/>
          <w:szCs w:val="28"/>
        </w:rPr>
        <w:t>rendimento</w:t>
      </w:r>
      <w:r w:rsidR="00EE3ADD" w:rsidRPr="00F24258">
        <w:rPr>
          <w:rFonts w:ascii="Bell MT" w:hAnsi="Bell MT"/>
          <w:sz w:val="28"/>
          <w:szCs w:val="28"/>
        </w:rPr>
        <w:t xml:space="preserve"> justo</w:t>
      </w:r>
      <w:r w:rsidRPr="00F24258">
        <w:rPr>
          <w:rFonts w:ascii="Bell MT" w:hAnsi="Bell MT"/>
          <w:sz w:val="28"/>
          <w:szCs w:val="28"/>
        </w:rPr>
        <w:t xml:space="preserve"> a quem opte por se dedicar a esta arte como futuro e como desafio. </w:t>
      </w:r>
      <w:r w:rsidR="00EE3ADD" w:rsidRPr="00F24258">
        <w:rPr>
          <w:rFonts w:ascii="Bell MT" w:hAnsi="Bell MT"/>
          <w:sz w:val="28"/>
          <w:szCs w:val="28"/>
        </w:rPr>
        <w:t>Todos são poucos para esta nova etapa.</w:t>
      </w:r>
    </w:p>
    <w:p w:rsidR="00F9760D" w:rsidRPr="00F24258" w:rsidRDefault="000C2119" w:rsidP="000C2119">
      <w:pPr>
        <w:spacing w:line="360" w:lineRule="auto"/>
        <w:jc w:val="both"/>
        <w:rPr>
          <w:rFonts w:ascii="Bell MT" w:hAnsi="Bell MT"/>
          <w:sz w:val="28"/>
          <w:szCs w:val="28"/>
        </w:rPr>
      </w:pPr>
      <w:r w:rsidRPr="00F24258">
        <w:rPr>
          <w:rFonts w:ascii="Bell MT" w:hAnsi="Bell MT"/>
          <w:sz w:val="28"/>
          <w:szCs w:val="28"/>
        </w:rPr>
        <w:lastRenderedPageBreak/>
        <w:t xml:space="preserve">A Assembleia da República, reunida em Sessão Plenária, congratula-se vivamente com a consagração do </w:t>
      </w:r>
      <w:r w:rsidRPr="00F24258">
        <w:rPr>
          <w:rFonts w:ascii="Bell MT" w:hAnsi="Bell MT"/>
          <w:b/>
          <w:i/>
          <w:sz w:val="28"/>
          <w:szCs w:val="28"/>
        </w:rPr>
        <w:t>Processo de fabrico do barro preto de Bisalhães</w:t>
      </w:r>
      <w:r w:rsidRPr="00F24258">
        <w:rPr>
          <w:rFonts w:ascii="Bell MT" w:hAnsi="Bell MT"/>
          <w:sz w:val="28"/>
          <w:szCs w:val="28"/>
        </w:rPr>
        <w:t xml:space="preserve"> na </w:t>
      </w:r>
      <w:r w:rsidRPr="00F24258">
        <w:rPr>
          <w:rFonts w:ascii="Bell MT" w:hAnsi="Bell MT"/>
          <w:b/>
          <w:i/>
          <w:sz w:val="28"/>
          <w:szCs w:val="28"/>
        </w:rPr>
        <w:t>Lista do património cultural imaterial da humanidade com necessidade urgente de salvaguarda</w:t>
      </w:r>
      <w:r w:rsidRPr="00F24258">
        <w:rPr>
          <w:rFonts w:ascii="Bell MT" w:hAnsi="Bell MT"/>
          <w:sz w:val="28"/>
          <w:szCs w:val="28"/>
        </w:rPr>
        <w:t xml:space="preserve">, saúda a UNESCO pela decisão que o seu Comité Intergovernamental assumiu, apresenta as mais vivas felicitações a todos os que se mobilizaram para que todo este processo fosse </w:t>
      </w:r>
      <w:r w:rsidR="00EE3ADD" w:rsidRPr="00F24258">
        <w:rPr>
          <w:rFonts w:ascii="Bell MT" w:hAnsi="Bell MT"/>
          <w:sz w:val="28"/>
          <w:szCs w:val="28"/>
        </w:rPr>
        <w:t>rechead</w:t>
      </w:r>
      <w:r w:rsidRPr="00F24258">
        <w:rPr>
          <w:rFonts w:ascii="Bell MT" w:hAnsi="Bell MT"/>
          <w:sz w:val="28"/>
          <w:szCs w:val="28"/>
        </w:rPr>
        <w:t>o de sucesso</w:t>
      </w:r>
      <w:r w:rsidR="00EE3ADD" w:rsidRPr="00F24258">
        <w:rPr>
          <w:rFonts w:ascii="Bell MT" w:hAnsi="Bell MT"/>
          <w:sz w:val="28"/>
          <w:szCs w:val="28"/>
        </w:rPr>
        <w:t xml:space="preserve"> e em especial o município de Vila Real</w:t>
      </w:r>
      <w:r w:rsidRPr="00F24258">
        <w:rPr>
          <w:rFonts w:ascii="Bell MT" w:hAnsi="Bell MT"/>
          <w:sz w:val="28"/>
          <w:szCs w:val="28"/>
        </w:rPr>
        <w:t xml:space="preserve"> e </w:t>
      </w:r>
      <w:r w:rsidR="00EE3ADD" w:rsidRPr="00F24258">
        <w:rPr>
          <w:rFonts w:ascii="Bell MT" w:hAnsi="Bell MT"/>
          <w:sz w:val="28"/>
          <w:szCs w:val="28"/>
        </w:rPr>
        <w:t>deixa uma saudação comovida</w:t>
      </w:r>
      <w:r w:rsidRPr="00F24258">
        <w:rPr>
          <w:rFonts w:ascii="Bell MT" w:hAnsi="Bell MT"/>
          <w:sz w:val="28"/>
          <w:szCs w:val="28"/>
        </w:rPr>
        <w:t xml:space="preserve"> </w:t>
      </w:r>
      <w:r w:rsidR="00EE3ADD" w:rsidRPr="00F24258">
        <w:rPr>
          <w:rFonts w:ascii="Bell MT" w:hAnsi="Bell MT"/>
          <w:sz w:val="28"/>
          <w:szCs w:val="28"/>
        </w:rPr>
        <w:t>a</w:t>
      </w:r>
      <w:r w:rsidRPr="00F24258">
        <w:rPr>
          <w:rFonts w:ascii="Bell MT" w:hAnsi="Bell MT"/>
          <w:sz w:val="28"/>
          <w:szCs w:val="28"/>
        </w:rPr>
        <w:t xml:space="preserve">os que, com o saber de décadas, ainda teimam em manter viva esta tradição secular. </w:t>
      </w:r>
    </w:p>
    <w:p w:rsidR="000C2119" w:rsidRPr="00F24258" w:rsidRDefault="000C2119" w:rsidP="000C2119">
      <w:pPr>
        <w:spacing w:line="360" w:lineRule="auto"/>
        <w:jc w:val="both"/>
        <w:rPr>
          <w:rFonts w:ascii="Bell MT" w:hAnsi="Bell MT"/>
          <w:sz w:val="28"/>
          <w:szCs w:val="28"/>
        </w:rPr>
      </w:pPr>
    </w:p>
    <w:p w:rsidR="000C2119" w:rsidRPr="00F24258" w:rsidRDefault="000C2119" w:rsidP="000C2119">
      <w:pPr>
        <w:spacing w:line="360" w:lineRule="auto"/>
        <w:jc w:val="both"/>
        <w:rPr>
          <w:rFonts w:ascii="Bell MT" w:hAnsi="Bell MT"/>
          <w:sz w:val="28"/>
          <w:szCs w:val="28"/>
        </w:rPr>
      </w:pPr>
      <w:r w:rsidRPr="00F24258">
        <w:rPr>
          <w:rFonts w:ascii="Bell MT" w:hAnsi="Bell MT"/>
          <w:sz w:val="28"/>
          <w:szCs w:val="28"/>
        </w:rPr>
        <w:t>Palácio de São Bento, 7 de dezembro de 2016</w:t>
      </w:r>
    </w:p>
    <w:p w:rsidR="000C2119" w:rsidRPr="00F24258" w:rsidRDefault="000C2119" w:rsidP="000C2119">
      <w:pPr>
        <w:spacing w:line="360" w:lineRule="auto"/>
        <w:jc w:val="both"/>
        <w:rPr>
          <w:rFonts w:ascii="Bell MT" w:hAnsi="Bell MT"/>
          <w:sz w:val="28"/>
          <w:szCs w:val="28"/>
        </w:rPr>
      </w:pPr>
    </w:p>
    <w:p w:rsidR="000C2119" w:rsidRPr="00F24258" w:rsidRDefault="000C2119" w:rsidP="000C2119">
      <w:pPr>
        <w:spacing w:line="360" w:lineRule="auto"/>
        <w:jc w:val="both"/>
        <w:rPr>
          <w:rFonts w:ascii="Bell MT" w:hAnsi="Bell MT"/>
          <w:sz w:val="28"/>
          <w:szCs w:val="28"/>
        </w:rPr>
      </w:pPr>
      <w:r w:rsidRPr="00F24258">
        <w:rPr>
          <w:rFonts w:ascii="Bell MT" w:hAnsi="Bell MT"/>
          <w:sz w:val="28"/>
          <w:szCs w:val="28"/>
        </w:rPr>
        <w:t xml:space="preserve">As Deputadas e os Deputados, </w:t>
      </w:r>
    </w:p>
    <w:p w:rsidR="000C2119" w:rsidRDefault="000C2119" w:rsidP="000C2119">
      <w:pPr>
        <w:spacing w:line="360" w:lineRule="auto"/>
        <w:jc w:val="both"/>
        <w:rPr>
          <w:rFonts w:ascii="Bell MT" w:hAnsi="Bell MT"/>
          <w:sz w:val="26"/>
          <w:szCs w:val="26"/>
        </w:rPr>
      </w:pPr>
    </w:p>
    <w:p w:rsidR="00D350BE" w:rsidRDefault="00D350BE" w:rsidP="00D350BE">
      <w:pPr>
        <w:spacing w:line="360" w:lineRule="auto"/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(Ascenso Simões)</w:t>
      </w:r>
    </w:p>
    <w:p w:rsidR="00D350BE" w:rsidRDefault="00D350BE" w:rsidP="00D350BE">
      <w:pPr>
        <w:spacing w:line="360" w:lineRule="auto"/>
        <w:jc w:val="center"/>
        <w:rPr>
          <w:rFonts w:ascii="Bell MT" w:hAnsi="Bell MT"/>
          <w:sz w:val="26"/>
          <w:szCs w:val="26"/>
        </w:rPr>
      </w:pPr>
    </w:p>
    <w:p w:rsidR="00D350BE" w:rsidRDefault="00D350BE" w:rsidP="00D350BE">
      <w:pPr>
        <w:spacing w:line="360" w:lineRule="auto"/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(Francisco Rocha)</w:t>
      </w:r>
    </w:p>
    <w:p w:rsidR="000C2119" w:rsidRPr="000C2119" w:rsidRDefault="000C2119" w:rsidP="000C2119">
      <w:pPr>
        <w:spacing w:line="360" w:lineRule="auto"/>
        <w:jc w:val="both"/>
        <w:rPr>
          <w:rFonts w:ascii="Bell MT" w:hAnsi="Bell MT"/>
          <w:sz w:val="26"/>
          <w:szCs w:val="26"/>
        </w:rPr>
      </w:pPr>
    </w:p>
    <w:p w:rsidR="00A6014C" w:rsidRPr="000C2119" w:rsidRDefault="00A6014C" w:rsidP="000C2119">
      <w:pPr>
        <w:spacing w:line="360" w:lineRule="auto"/>
        <w:jc w:val="both"/>
        <w:rPr>
          <w:rFonts w:ascii="Bell MT" w:hAnsi="Bell MT"/>
          <w:sz w:val="26"/>
          <w:szCs w:val="26"/>
        </w:rPr>
      </w:pPr>
    </w:p>
    <w:p w:rsidR="00A6014C" w:rsidRPr="000C2119" w:rsidRDefault="00A6014C" w:rsidP="000C2119">
      <w:pPr>
        <w:spacing w:line="360" w:lineRule="auto"/>
        <w:jc w:val="both"/>
        <w:rPr>
          <w:rFonts w:ascii="Bell MT" w:hAnsi="Bell MT"/>
          <w:sz w:val="26"/>
          <w:szCs w:val="26"/>
        </w:rPr>
      </w:pPr>
    </w:p>
    <w:sectPr w:rsidR="00A6014C" w:rsidRPr="000C2119" w:rsidSect="00F24258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4C"/>
    <w:rsid w:val="00021D21"/>
    <w:rsid w:val="000274E2"/>
    <w:rsid w:val="000529A4"/>
    <w:rsid w:val="000C2119"/>
    <w:rsid w:val="000C458E"/>
    <w:rsid w:val="000E50B9"/>
    <w:rsid w:val="0017458A"/>
    <w:rsid w:val="00181229"/>
    <w:rsid w:val="002003D6"/>
    <w:rsid w:val="00220D18"/>
    <w:rsid w:val="00226974"/>
    <w:rsid w:val="002F3B95"/>
    <w:rsid w:val="00323014"/>
    <w:rsid w:val="00356300"/>
    <w:rsid w:val="003815F4"/>
    <w:rsid w:val="00472C83"/>
    <w:rsid w:val="004B04F7"/>
    <w:rsid w:val="004C65E9"/>
    <w:rsid w:val="004F7E38"/>
    <w:rsid w:val="005B5794"/>
    <w:rsid w:val="006710CA"/>
    <w:rsid w:val="006B543A"/>
    <w:rsid w:val="006D50EA"/>
    <w:rsid w:val="00712333"/>
    <w:rsid w:val="00763A50"/>
    <w:rsid w:val="0077461E"/>
    <w:rsid w:val="00797F51"/>
    <w:rsid w:val="007A52F3"/>
    <w:rsid w:val="007A5E34"/>
    <w:rsid w:val="007C560B"/>
    <w:rsid w:val="0081675F"/>
    <w:rsid w:val="00882E13"/>
    <w:rsid w:val="009077C8"/>
    <w:rsid w:val="00996756"/>
    <w:rsid w:val="009C1CB6"/>
    <w:rsid w:val="009E5C5A"/>
    <w:rsid w:val="00A2412D"/>
    <w:rsid w:val="00A6014C"/>
    <w:rsid w:val="00A87854"/>
    <w:rsid w:val="00AF4EF4"/>
    <w:rsid w:val="00BC1584"/>
    <w:rsid w:val="00BD2AA2"/>
    <w:rsid w:val="00C81CF5"/>
    <w:rsid w:val="00CD0BC1"/>
    <w:rsid w:val="00CE60C3"/>
    <w:rsid w:val="00D350BE"/>
    <w:rsid w:val="00D56A08"/>
    <w:rsid w:val="00D973B7"/>
    <w:rsid w:val="00DA3E1E"/>
    <w:rsid w:val="00EE3ADD"/>
    <w:rsid w:val="00F04B99"/>
    <w:rsid w:val="00F24258"/>
    <w:rsid w:val="00F27759"/>
    <w:rsid w:val="00F42531"/>
    <w:rsid w:val="00F72DF7"/>
    <w:rsid w:val="00F8664F"/>
    <w:rsid w:val="00F9760D"/>
    <w:rsid w:val="00F9779D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F294-CD12-4595-BE15-AB0F911E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E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2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2016-12-07T00:00:00+00:00</DataDocumento>
    <IDActividade xmlns="http://schemas.microsoft.com/sharepoint/v3">103474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8D39AD7-D6D4-49CA-8CE9-D86135FADC48}"/>
</file>

<file path=customXml/itemProps2.xml><?xml version="1.0" encoding="utf-8"?>
<ds:datastoreItem xmlns:ds="http://schemas.openxmlformats.org/officeDocument/2006/customXml" ds:itemID="{E6B612AC-10BF-4A8E-A091-E8DCB75E87A6}"/>
</file>

<file path=customXml/itemProps3.xml><?xml version="1.0" encoding="utf-8"?>
<ds:datastoreItem xmlns:ds="http://schemas.openxmlformats.org/officeDocument/2006/customXml" ds:itemID="{5D466BDF-E2D7-4F3A-ABF8-2BF77CFC0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Ascenso Simões</dc:creator>
  <cp:keywords/>
  <dc:description/>
  <cp:lastModifiedBy>Teresa Cunha</cp:lastModifiedBy>
  <cp:revision>2</cp:revision>
  <cp:lastPrinted>2016-12-07T15:08:00Z</cp:lastPrinted>
  <dcterms:created xsi:type="dcterms:W3CDTF">2016-12-07T16:57:00Z</dcterms:created>
  <dcterms:modified xsi:type="dcterms:W3CDTF">2016-12-07T16:57:00Z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23200</vt:r8>
  </property>
</Properties>
</file>