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227" w:rsidRPr="00DD4CD8" w:rsidRDefault="00194227" w:rsidP="00194227">
      <w:pPr>
        <w:spacing w:line="360" w:lineRule="auto"/>
        <w:jc w:val="both"/>
        <w:rPr>
          <w:rFonts w:ascii="Calibri" w:hAnsi="Calibri" w:cs="Calibri"/>
          <w:sz w:val="22"/>
          <w:szCs w:val="22"/>
        </w:rPr>
      </w:pPr>
      <w:r w:rsidRPr="00DD4CD8">
        <w:rPr>
          <w:rFonts w:ascii="Calibri" w:hAnsi="Calibri" w:cs="Calibri"/>
          <w:sz w:val="22"/>
          <w:szCs w:val="22"/>
        </w:rPr>
        <w:tab/>
      </w:r>
      <w:r w:rsidRPr="00DD4CD8">
        <w:rPr>
          <w:rFonts w:ascii="Calibri" w:hAnsi="Calibri" w:cs="Calibri"/>
          <w:sz w:val="22"/>
          <w:szCs w:val="22"/>
        </w:rPr>
        <w:tab/>
      </w:r>
      <w:r w:rsidRPr="00DD4CD8">
        <w:rPr>
          <w:rFonts w:ascii="Calibri" w:hAnsi="Calibri" w:cs="Calibri"/>
          <w:sz w:val="22"/>
          <w:szCs w:val="22"/>
        </w:rPr>
        <w:tab/>
      </w:r>
      <w:r w:rsidRPr="00DD4CD8">
        <w:rPr>
          <w:rFonts w:ascii="Calibri" w:hAnsi="Calibri" w:cs="Calibri"/>
          <w:sz w:val="22"/>
          <w:szCs w:val="22"/>
        </w:rPr>
        <w:tab/>
      </w:r>
      <w:r w:rsidRPr="00DD4CD8">
        <w:rPr>
          <w:rFonts w:ascii="Calibri" w:hAnsi="Calibri" w:cs="Calibri"/>
          <w:sz w:val="22"/>
          <w:szCs w:val="22"/>
        </w:rPr>
        <w:tab/>
      </w:r>
    </w:p>
    <w:p w:rsidR="00194227" w:rsidRPr="00DD4CD8" w:rsidRDefault="00194227" w:rsidP="00194227">
      <w:pPr>
        <w:spacing w:line="360" w:lineRule="auto"/>
        <w:jc w:val="both"/>
        <w:rPr>
          <w:rFonts w:ascii="Calibri" w:hAnsi="Calibri" w:cs="Calibri"/>
          <w:sz w:val="22"/>
          <w:szCs w:val="22"/>
        </w:rPr>
      </w:pPr>
    </w:p>
    <w:p w:rsidR="00DD4CD8" w:rsidRPr="00DD4CD8" w:rsidRDefault="00DD4CD8" w:rsidP="00DD4CD8">
      <w:pPr>
        <w:widowControl/>
        <w:spacing w:after="200" w:line="276" w:lineRule="auto"/>
        <w:jc w:val="both"/>
        <w:rPr>
          <w:rFonts w:ascii="Calibri" w:eastAsia="Calibri" w:hAnsi="Calibri" w:cs="Calibri"/>
          <w:color w:val="222222"/>
          <w:sz w:val="22"/>
          <w:szCs w:val="22"/>
          <w:lang w:eastAsia="en-US"/>
        </w:rPr>
      </w:pPr>
    </w:p>
    <w:p w:rsidR="00DD4CD8" w:rsidRPr="00DD4CD8" w:rsidRDefault="00DD4CD8" w:rsidP="00DD4CD8">
      <w:pPr>
        <w:widowControl/>
        <w:spacing w:after="200" w:line="276" w:lineRule="auto"/>
        <w:jc w:val="center"/>
        <w:rPr>
          <w:rFonts w:ascii="Calibri" w:eastAsia="Calibri" w:hAnsi="Calibri" w:cs="Calibri"/>
          <w:b/>
          <w:color w:val="222222"/>
          <w:sz w:val="22"/>
          <w:szCs w:val="22"/>
          <w:lang w:eastAsia="en-US"/>
        </w:rPr>
      </w:pPr>
      <w:r w:rsidRPr="00DD4CD8">
        <w:rPr>
          <w:rFonts w:ascii="Calibri" w:eastAsia="Calibri" w:hAnsi="Calibri" w:cs="Calibri"/>
          <w:b/>
          <w:color w:val="222222"/>
          <w:sz w:val="22"/>
          <w:szCs w:val="22"/>
          <w:lang w:eastAsia="en-US"/>
        </w:rPr>
        <w:t xml:space="preserve">VOTO DE PESAR Nº </w:t>
      </w:r>
      <w:r w:rsidR="00A45227">
        <w:rPr>
          <w:rFonts w:ascii="Calibri" w:eastAsia="Calibri" w:hAnsi="Calibri" w:cs="Calibri"/>
          <w:b/>
          <w:color w:val="222222"/>
          <w:sz w:val="22"/>
          <w:szCs w:val="22"/>
          <w:lang w:eastAsia="en-US"/>
        </w:rPr>
        <w:t>195</w:t>
      </w:r>
      <w:bookmarkStart w:id="0" w:name="_GoBack"/>
      <w:bookmarkEnd w:id="0"/>
      <w:r w:rsidRPr="00DD4CD8">
        <w:rPr>
          <w:rFonts w:ascii="Calibri" w:eastAsia="Calibri" w:hAnsi="Calibri" w:cs="Calibri"/>
          <w:b/>
          <w:color w:val="222222"/>
          <w:sz w:val="22"/>
          <w:szCs w:val="22"/>
          <w:lang w:eastAsia="en-US"/>
        </w:rPr>
        <w:t>/XIII/2ª</w:t>
      </w:r>
    </w:p>
    <w:p w:rsidR="00DD4CD8" w:rsidRPr="00DD4CD8" w:rsidRDefault="00DD4CD8" w:rsidP="00DD4CD8">
      <w:pPr>
        <w:widowControl/>
        <w:spacing w:after="200" w:line="276" w:lineRule="auto"/>
        <w:jc w:val="center"/>
        <w:rPr>
          <w:rFonts w:ascii="Calibri" w:eastAsia="Calibri" w:hAnsi="Calibri" w:cs="Calibri"/>
          <w:b/>
          <w:color w:val="222222"/>
          <w:sz w:val="22"/>
          <w:szCs w:val="22"/>
          <w:lang w:eastAsia="en-US"/>
        </w:rPr>
      </w:pPr>
      <w:r w:rsidRPr="00DD4CD8">
        <w:rPr>
          <w:rFonts w:ascii="Calibri" w:eastAsia="Calibri" w:hAnsi="Calibri" w:cs="Calibri"/>
          <w:b/>
          <w:color w:val="222222"/>
          <w:sz w:val="22"/>
          <w:szCs w:val="22"/>
          <w:lang w:eastAsia="en-US"/>
        </w:rPr>
        <w:t>Pelo Falecimento do Professor Daniel Serrão</w:t>
      </w:r>
    </w:p>
    <w:p w:rsidR="00DD4CD8" w:rsidRPr="00DD4CD8" w:rsidRDefault="00DD4CD8" w:rsidP="00DD4CD8">
      <w:pPr>
        <w:widowControl/>
        <w:spacing w:after="200" w:line="276" w:lineRule="auto"/>
        <w:jc w:val="both"/>
        <w:rPr>
          <w:rFonts w:ascii="Calibri" w:eastAsia="Calibri" w:hAnsi="Calibri" w:cs="Calibri"/>
          <w:color w:val="222222"/>
          <w:sz w:val="22"/>
          <w:szCs w:val="22"/>
          <w:lang w:eastAsia="en-US"/>
        </w:rPr>
      </w:pPr>
    </w:p>
    <w:p w:rsidR="00DD4CD8" w:rsidRPr="00DD4CD8" w:rsidRDefault="00DD4CD8" w:rsidP="00DD4CD8">
      <w:pPr>
        <w:widowControl/>
        <w:spacing w:after="200" w:line="276" w:lineRule="auto"/>
        <w:jc w:val="both"/>
        <w:rPr>
          <w:rFonts w:ascii="Calibri" w:eastAsia="Calibri" w:hAnsi="Calibri" w:cs="Calibri"/>
          <w:sz w:val="22"/>
          <w:szCs w:val="22"/>
          <w:lang w:eastAsia="en-US"/>
        </w:rPr>
      </w:pPr>
      <w:r w:rsidRPr="00DD4CD8">
        <w:rPr>
          <w:rFonts w:ascii="Calibri" w:eastAsia="Calibri" w:hAnsi="Calibri" w:cs="Calibri"/>
          <w:sz w:val="22"/>
          <w:szCs w:val="22"/>
          <w:lang w:eastAsia="en-US"/>
        </w:rPr>
        <w:t>A morte do Professor Daniel Serrão, no passado dia 8 de Janeiro, é uma notícia triste mas que nos convoca para a grandeza da vida deste médico e para o seu legado - um mestre que levou a ética às fronteiras da vida e aos limites da ciência médica.</w:t>
      </w:r>
    </w:p>
    <w:p w:rsidR="00DD4CD8" w:rsidRPr="00DD4CD8" w:rsidRDefault="00DD4CD8" w:rsidP="00DD4CD8">
      <w:pPr>
        <w:widowControl/>
        <w:spacing w:after="200" w:line="276" w:lineRule="auto"/>
        <w:jc w:val="both"/>
        <w:rPr>
          <w:rFonts w:ascii="Calibri" w:eastAsia="Calibri" w:hAnsi="Calibri" w:cs="Calibri"/>
          <w:sz w:val="22"/>
          <w:szCs w:val="22"/>
          <w:lang w:eastAsia="en-US"/>
        </w:rPr>
      </w:pPr>
      <w:r w:rsidRPr="00DD4CD8">
        <w:rPr>
          <w:rFonts w:ascii="Calibri" w:eastAsia="Calibri" w:hAnsi="Calibri" w:cs="Calibri"/>
          <w:sz w:val="22"/>
          <w:szCs w:val="22"/>
          <w:lang w:eastAsia="en-US"/>
        </w:rPr>
        <w:t>Nascido em Vila Real, em 1928, licenciou-se em Medicina na sua Faculdade de Medicina da Universidade do Porto, tendo sido doutorado em 1959. Professor Catedrático de Anatomia Patológica, jubilou-se em 1998, sendo uma referência da Faculdade de Medicina da Universidade do Porto.</w:t>
      </w:r>
    </w:p>
    <w:p w:rsidR="00DD4CD8" w:rsidRPr="00DD4CD8" w:rsidRDefault="00DD4CD8" w:rsidP="00DD4CD8">
      <w:pPr>
        <w:widowControl/>
        <w:spacing w:after="200" w:line="276" w:lineRule="auto"/>
        <w:jc w:val="both"/>
        <w:rPr>
          <w:rFonts w:ascii="Calibri" w:eastAsia="Calibri" w:hAnsi="Calibri" w:cs="Calibri"/>
          <w:sz w:val="22"/>
          <w:szCs w:val="22"/>
          <w:lang w:eastAsia="en-US"/>
        </w:rPr>
      </w:pPr>
      <w:r w:rsidRPr="00DD4CD8">
        <w:rPr>
          <w:rFonts w:ascii="Calibri" w:eastAsia="Calibri" w:hAnsi="Calibri" w:cs="Calibri"/>
          <w:sz w:val="22"/>
          <w:szCs w:val="22"/>
          <w:lang w:eastAsia="en-US"/>
        </w:rPr>
        <w:t>Após o seu saneamento (anulado um ano depois pelo Conselho da Revolução), montou e dirigiu um Laboratório de Anatomia Patológica. Exerceu funções na Ordem dos Médico, no Senado Universitário,  no Comité Internacional de Bioética da UNESCO, no Comité Director de Bioética (em representação de Portugal), na Comissão de Fomento da Investigação em Cuidados de Saúde, do Ministério da Saúde, entre muitos outros. </w:t>
      </w:r>
    </w:p>
    <w:p w:rsidR="00DD4CD8" w:rsidRPr="00DD4CD8" w:rsidRDefault="00DD4CD8" w:rsidP="00DD4CD8">
      <w:pPr>
        <w:widowControl/>
        <w:spacing w:after="200" w:line="276" w:lineRule="auto"/>
        <w:jc w:val="both"/>
        <w:rPr>
          <w:rFonts w:ascii="Calibri" w:eastAsia="Calibri" w:hAnsi="Calibri" w:cs="Calibri"/>
          <w:sz w:val="22"/>
          <w:szCs w:val="22"/>
          <w:lang w:eastAsia="en-US"/>
        </w:rPr>
      </w:pPr>
      <w:r w:rsidRPr="00DD4CD8">
        <w:rPr>
          <w:rFonts w:ascii="Calibri" w:eastAsia="Calibri" w:hAnsi="Calibri" w:cs="Calibri"/>
          <w:sz w:val="22"/>
          <w:szCs w:val="22"/>
          <w:lang w:eastAsia="en-US"/>
        </w:rPr>
        <w:t>.</w:t>
      </w:r>
      <w:r w:rsidRPr="00DD4CD8">
        <w:rPr>
          <w:rFonts w:ascii="Calibri" w:eastAsia="Calibri" w:hAnsi="Calibri" w:cs="Calibri"/>
          <w:sz w:val="22"/>
          <w:szCs w:val="22"/>
          <w:lang w:eastAsia="en-US"/>
        </w:rPr>
        <w:br/>
        <w:t xml:space="preserve">Foi membro do Conselho Nacional de Ética para as Ciências da Vida e do Conselho Pontifício de Ética para as Ciências da Vida, por convite de João Paulo II. </w:t>
      </w:r>
    </w:p>
    <w:p w:rsidR="00DD4CD8" w:rsidRPr="00DD4CD8" w:rsidRDefault="00DD4CD8" w:rsidP="00DD4CD8">
      <w:pPr>
        <w:widowControl/>
        <w:spacing w:after="200" w:line="276" w:lineRule="auto"/>
        <w:jc w:val="both"/>
        <w:rPr>
          <w:rFonts w:ascii="Calibri" w:eastAsia="Calibri" w:hAnsi="Calibri" w:cs="Calibri"/>
          <w:sz w:val="22"/>
          <w:szCs w:val="22"/>
          <w:lang w:eastAsia="en-US"/>
        </w:rPr>
      </w:pPr>
      <w:r w:rsidRPr="00DD4CD8">
        <w:rPr>
          <w:rFonts w:ascii="Calibri" w:eastAsia="Calibri" w:hAnsi="Calibri" w:cs="Calibri"/>
          <w:sz w:val="22"/>
          <w:szCs w:val="22"/>
          <w:lang w:eastAsia="en-US"/>
        </w:rPr>
        <w:t xml:space="preserve">Daniel Serrão discutia e estudou a vida como humanista, filósofo e cientista - com uma visão global, sem barreiras, sobre tudo o que é humano, seja pelo percurso da ciência, ou pelo seu caminho de Fé, entre a </w:t>
      </w:r>
      <w:r w:rsidRPr="00DD4CD8">
        <w:rPr>
          <w:rFonts w:ascii="Calibri" w:eastAsia="Calibri" w:hAnsi="Calibri" w:cs="Calibri"/>
          <w:sz w:val="22"/>
          <w:szCs w:val="22"/>
          <w:lang w:eastAsia="en-US"/>
        </w:rPr>
        <w:lastRenderedPageBreak/>
        <w:t>natureza e a transcendência dedicou-se ao outro, ou seja, a todos.</w:t>
      </w:r>
    </w:p>
    <w:p w:rsidR="00DD4CD8" w:rsidRPr="00DD4CD8" w:rsidRDefault="00DD4CD8" w:rsidP="00DD4CD8">
      <w:pPr>
        <w:widowControl/>
        <w:spacing w:after="200" w:line="276" w:lineRule="auto"/>
        <w:jc w:val="both"/>
        <w:rPr>
          <w:rFonts w:ascii="Calibri" w:eastAsia="Calibri" w:hAnsi="Calibri" w:cs="Calibri"/>
          <w:sz w:val="22"/>
          <w:szCs w:val="22"/>
          <w:lang w:eastAsia="en-US"/>
        </w:rPr>
      </w:pPr>
      <w:r w:rsidRPr="00DD4CD8">
        <w:rPr>
          <w:rFonts w:ascii="Calibri" w:eastAsia="Calibri" w:hAnsi="Calibri" w:cs="Calibri"/>
          <w:sz w:val="22"/>
          <w:szCs w:val="22"/>
          <w:lang w:eastAsia="en-US"/>
        </w:rPr>
        <w:t>A ética, dizia, é a capacidade de conhecer o mundo, transformando o conhecimento em valores, e com eles orientar as decisões livres e conscientes.</w:t>
      </w:r>
    </w:p>
    <w:p w:rsidR="00DD4CD8" w:rsidRPr="00DD4CD8" w:rsidRDefault="00DD4CD8" w:rsidP="00DD4CD8">
      <w:pPr>
        <w:widowControl/>
        <w:spacing w:after="200" w:line="276" w:lineRule="auto"/>
        <w:jc w:val="both"/>
        <w:rPr>
          <w:rFonts w:ascii="Calibri" w:eastAsia="Calibri" w:hAnsi="Calibri" w:cs="Calibri"/>
          <w:sz w:val="22"/>
          <w:szCs w:val="22"/>
          <w:lang w:eastAsia="en-US"/>
        </w:rPr>
      </w:pPr>
      <w:r w:rsidRPr="00DD4CD8">
        <w:rPr>
          <w:rFonts w:ascii="Calibri" w:eastAsia="Calibri" w:hAnsi="Calibri" w:cs="Calibri"/>
          <w:sz w:val="22"/>
          <w:szCs w:val="22"/>
          <w:lang w:eastAsia="en-US"/>
        </w:rPr>
        <w:t>A Assembleia da República, reunida em plenário, endereça sentidas condolências à família do Prof. Daniel Serrão, aos amigos, colegas e discípulos, com admiração pela sua vida e pela sua obra.</w:t>
      </w:r>
    </w:p>
    <w:p w:rsidR="00DD4CD8" w:rsidRPr="00DD4CD8" w:rsidRDefault="00DD4CD8" w:rsidP="00DD4CD8">
      <w:pPr>
        <w:widowControl/>
        <w:spacing w:after="200" w:line="276" w:lineRule="auto"/>
        <w:jc w:val="both"/>
        <w:rPr>
          <w:rFonts w:ascii="Calibri" w:eastAsia="Calibri" w:hAnsi="Calibri" w:cs="Calibri"/>
          <w:sz w:val="22"/>
          <w:szCs w:val="22"/>
          <w:lang w:eastAsia="en-US"/>
        </w:rPr>
      </w:pPr>
    </w:p>
    <w:p w:rsidR="00DD4CD8" w:rsidRPr="00DD4CD8" w:rsidRDefault="00DD4CD8" w:rsidP="00DD4CD8">
      <w:pPr>
        <w:widowControl/>
        <w:spacing w:after="200" w:line="276" w:lineRule="auto"/>
        <w:jc w:val="both"/>
        <w:rPr>
          <w:rFonts w:ascii="Calibri" w:eastAsia="Calibri" w:hAnsi="Calibri" w:cs="Calibri"/>
          <w:sz w:val="22"/>
          <w:szCs w:val="22"/>
          <w:lang w:eastAsia="en-US"/>
        </w:rPr>
      </w:pPr>
      <w:r w:rsidRPr="00DD4CD8">
        <w:rPr>
          <w:rFonts w:ascii="Calibri" w:eastAsia="Calibri" w:hAnsi="Calibri" w:cs="Calibri"/>
          <w:sz w:val="22"/>
          <w:szCs w:val="22"/>
          <w:lang w:eastAsia="en-US"/>
        </w:rPr>
        <w:t>Palácio de S. Bento, 11 de janeiro de 2017</w:t>
      </w:r>
    </w:p>
    <w:p w:rsidR="00DD4CD8" w:rsidRDefault="00DD4CD8" w:rsidP="00DD4CD8">
      <w:pPr>
        <w:widowControl/>
        <w:spacing w:after="200" w:line="276" w:lineRule="auto"/>
        <w:jc w:val="center"/>
        <w:rPr>
          <w:rFonts w:ascii="Calibri" w:eastAsia="Calibri" w:hAnsi="Calibri" w:cs="Calibri"/>
          <w:sz w:val="22"/>
          <w:szCs w:val="22"/>
          <w:lang w:eastAsia="en-US"/>
        </w:rPr>
      </w:pPr>
      <w:r w:rsidRPr="00DD4CD8">
        <w:rPr>
          <w:rFonts w:ascii="Calibri" w:eastAsia="Calibri" w:hAnsi="Calibri" w:cs="Calibri"/>
          <w:sz w:val="22"/>
          <w:szCs w:val="22"/>
          <w:lang w:eastAsia="en-US"/>
        </w:rPr>
        <w:br/>
        <w:t>Os Deputados</w:t>
      </w:r>
    </w:p>
    <w:sectPr w:rsidR="00DD4CD8" w:rsidSect="005F248E">
      <w:headerReference w:type="default" r:id="rId7"/>
      <w:footerReference w:type="default" r:id="rId8"/>
      <w:headerReference w:type="first" r:id="rId9"/>
      <w:footerReference w:type="first" r:id="rId10"/>
      <w:endnotePr>
        <w:numFmt w:val="decimal"/>
      </w:endnotePr>
      <w:pgSz w:w="11907" w:h="16840" w:code="9"/>
      <w:pgMar w:top="1418" w:right="1418" w:bottom="1418" w:left="1418" w:header="851"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46E" w:rsidRDefault="0083446E">
      <w:r>
        <w:separator/>
      </w:r>
    </w:p>
  </w:endnote>
  <w:endnote w:type="continuationSeparator" w:id="0">
    <w:p w:rsidR="0083446E" w:rsidRDefault="0083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C9D" w:rsidRPr="00EA6449" w:rsidRDefault="00CF4C9D">
    <w:pPr>
      <w:pStyle w:val="Rodap"/>
      <w:jc w:val="center"/>
      <w:rPr>
        <w:rFonts w:ascii="Univers" w:hAnsi="Univers"/>
        <w:color w:val="0093DD"/>
        <w:sz w:val="16"/>
      </w:rPr>
    </w:pPr>
    <w:r w:rsidRPr="00EA6449">
      <w:rPr>
        <w:rFonts w:ascii="Univers" w:hAnsi="Univers"/>
        <w:color w:val="0093DD"/>
        <w:sz w:val="16"/>
      </w:rPr>
      <w:t>Assembleia da República – Palácio de S. Bento – 1249-068 Lisboa – Telefone: 21 391 9233 – Fax: 21 391 7456</w:t>
    </w:r>
  </w:p>
  <w:p w:rsidR="00CF4C9D" w:rsidRPr="00EA6449" w:rsidRDefault="00CF4C9D">
    <w:pPr>
      <w:pStyle w:val="Rodap"/>
      <w:jc w:val="center"/>
      <w:rPr>
        <w:rFonts w:ascii="Univers" w:hAnsi="Univers"/>
        <w:color w:val="0093DD"/>
        <w:sz w:val="16"/>
        <w:lang w:val="fr-FR"/>
      </w:rPr>
    </w:pPr>
    <w:r w:rsidRPr="00EA6449">
      <w:rPr>
        <w:rFonts w:ascii="Univers" w:hAnsi="Univers"/>
        <w:color w:val="0093DD"/>
        <w:sz w:val="16"/>
        <w:lang w:val="fr-FR"/>
      </w:rPr>
      <w:t xml:space="preserve">Email: </w:t>
    </w:r>
    <w:hyperlink r:id="rId1" w:history="1">
      <w:r w:rsidR="00C73832" w:rsidRPr="00BA2180">
        <w:rPr>
          <w:rStyle w:val="Hiperligao"/>
          <w:rFonts w:ascii="Univers" w:hAnsi="Univers"/>
          <w:sz w:val="16"/>
          <w:lang w:val="fr-FR"/>
        </w:rPr>
        <w:t>gp_pp@cds.parlamento.pt</w:t>
      </w:r>
    </w:hyperlink>
    <w:r w:rsidRPr="00EA6449">
      <w:rPr>
        <w:rFonts w:ascii="Univers" w:hAnsi="Univers"/>
        <w:color w:val="0093DD"/>
        <w:sz w:val="16"/>
        <w:lang w:val="fr-FR"/>
      </w:rPr>
      <w:t xml:space="preserve"> – http://cds</w:t>
    </w:r>
    <w:r w:rsidR="00C73832">
      <w:rPr>
        <w:rFonts w:ascii="Univers" w:hAnsi="Univers"/>
        <w:color w:val="0093DD"/>
        <w:sz w:val="16"/>
        <w:lang w:val="fr-FR"/>
      </w:rPr>
      <w:t>.</w:t>
    </w:r>
    <w:r w:rsidRPr="00EA6449">
      <w:rPr>
        <w:rFonts w:ascii="Univers" w:hAnsi="Univers"/>
        <w:color w:val="0093DD"/>
        <w:sz w:val="16"/>
        <w:lang w:val="fr-FR"/>
      </w:rPr>
      <w:t>parlamento.pt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46E" w:rsidRDefault="0083446E">
      <w:r>
        <w:separator/>
      </w:r>
    </w:p>
  </w:footnote>
  <w:footnote w:type="continuationSeparator" w:id="0">
    <w:p w:rsidR="0083446E" w:rsidRDefault="00834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227" w:rsidRDefault="00194227">
    <w:pPr>
      <w:pStyle w:val="Cabealho"/>
      <w:jc w:val="right"/>
    </w:pPr>
    <w:r>
      <w:fldChar w:fldCharType="begin"/>
    </w:r>
    <w:r>
      <w:instrText xml:space="preserve"> PAGE   \* MERGEFORMAT </w:instrText>
    </w:r>
    <w:r>
      <w:fldChar w:fldCharType="separate"/>
    </w:r>
    <w:r w:rsidR="00DD4CD8">
      <w:rPr>
        <w:noProof/>
      </w:rPr>
      <w:t>3</w:t>
    </w:r>
    <w:r>
      <w:fldChar w:fldCharType="end"/>
    </w:r>
  </w:p>
  <w:p w:rsidR="00C73832" w:rsidRDefault="00C7383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C9D" w:rsidRDefault="00A45227" w:rsidP="00332272">
    <w:pPr>
      <w:widowControl/>
      <w:spacing w:line="360" w:lineRule="auto"/>
      <w:jc w:val="center"/>
      <w:rPr>
        <w:rFonts w:ascii="Arial" w:hAnsi="Arial"/>
        <w:b/>
        <w:noProof/>
        <w:color w:val="0093DD"/>
        <w:sz w:val="28"/>
      </w:rPr>
    </w:pPr>
    <w:r>
      <w:rPr>
        <w:noProof/>
      </w:rPr>
      <w:drawing>
        <wp:anchor distT="0" distB="0" distL="114300" distR="114300" simplePos="0" relativeHeight="251657728" behindDoc="0" locked="0" layoutInCell="1" allowOverlap="1">
          <wp:simplePos x="0" y="0"/>
          <wp:positionH relativeFrom="column">
            <wp:posOffset>4996180</wp:posOffset>
          </wp:positionH>
          <wp:positionV relativeFrom="paragraph">
            <wp:posOffset>-206375</wp:posOffset>
          </wp:positionV>
          <wp:extent cx="762000" cy="933450"/>
          <wp:effectExtent l="0" t="0" r="0" b="0"/>
          <wp:wrapNone/>
          <wp:docPr id="1" name="Imagem 1" descr="simbolo 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olo p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F4C9D">
      <w:rPr>
        <w:rFonts w:ascii="Arial" w:hAnsi="Arial"/>
        <w:b/>
        <w:noProof/>
        <w:color w:val="0093DD"/>
        <w:sz w:val="28"/>
      </w:rPr>
      <w:t>Grupo Parlamentar</w:t>
    </w:r>
  </w:p>
  <w:p w:rsidR="00CF4C9D" w:rsidRPr="00EC3F21" w:rsidRDefault="00CF4C9D" w:rsidP="00EC3F21">
    <w:pPr>
      <w:widowControl/>
      <w:ind w:left="7080"/>
      <w:jc w:val="center"/>
      <w:rPr>
        <w:rFonts w:ascii="Arial" w:hAnsi="Arial"/>
        <w:b/>
        <w:noProof/>
        <w:color w:val="0093DD"/>
        <w:sz w:val="24"/>
        <w:szCs w:val="24"/>
      </w:rPr>
    </w:pPr>
    <w:r w:rsidRPr="00EC3F21">
      <w:rPr>
        <w:rFonts w:ascii="Arial" w:hAnsi="Arial"/>
        <w:b/>
        <w:i/>
        <w:noProof/>
        <w:color w:val="0093DD"/>
        <w:sz w:val="28"/>
      </w:rPr>
      <w:t xml:space="preserve">     </w:t>
    </w:r>
  </w:p>
  <w:p w:rsidR="00CF4C9D" w:rsidRPr="00EC3F21" w:rsidRDefault="00CF4C9D" w:rsidP="00EC3F21">
    <w:pPr>
      <w:widowControl/>
      <w:jc w:val="center"/>
      <w:rPr>
        <w:rFonts w:ascii="Arial" w:hAnsi="Arial"/>
        <w:b/>
        <w:noProof/>
        <w:color w:val="0093DD"/>
        <w:sz w:val="28"/>
      </w:rPr>
    </w:pPr>
  </w:p>
  <w:p w:rsidR="00CF4C9D" w:rsidRDefault="00CF4C9D">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2325D"/>
    <w:multiLevelType w:val="hybridMultilevel"/>
    <w:tmpl w:val="D5D046C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30BF47C6"/>
    <w:multiLevelType w:val="hybridMultilevel"/>
    <w:tmpl w:val="F41688A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44234645"/>
    <w:multiLevelType w:val="hybridMultilevel"/>
    <w:tmpl w:val="1206B106"/>
    <w:lvl w:ilvl="0" w:tplc="C234C17A">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5A844E8E"/>
    <w:multiLevelType w:val="hybridMultilevel"/>
    <w:tmpl w:val="B3C89928"/>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5B"/>
    <w:rsid w:val="00003219"/>
    <w:rsid w:val="00014D87"/>
    <w:rsid w:val="000E5250"/>
    <w:rsid w:val="00103D00"/>
    <w:rsid w:val="00165747"/>
    <w:rsid w:val="001710B8"/>
    <w:rsid w:val="00173B20"/>
    <w:rsid w:val="00194227"/>
    <w:rsid w:val="001C18B2"/>
    <w:rsid w:val="001C345D"/>
    <w:rsid w:val="00231E58"/>
    <w:rsid w:val="002465B4"/>
    <w:rsid w:val="002801B6"/>
    <w:rsid w:val="0029237B"/>
    <w:rsid w:val="002A7F44"/>
    <w:rsid w:val="002E4150"/>
    <w:rsid w:val="00310FD4"/>
    <w:rsid w:val="00332272"/>
    <w:rsid w:val="0033232D"/>
    <w:rsid w:val="0034286F"/>
    <w:rsid w:val="003873E5"/>
    <w:rsid w:val="003A3A6D"/>
    <w:rsid w:val="003F1A70"/>
    <w:rsid w:val="00406838"/>
    <w:rsid w:val="004A5011"/>
    <w:rsid w:val="004B4E81"/>
    <w:rsid w:val="004C0D13"/>
    <w:rsid w:val="004D652A"/>
    <w:rsid w:val="004E69C3"/>
    <w:rsid w:val="004F487D"/>
    <w:rsid w:val="00514CA8"/>
    <w:rsid w:val="005521F5"/>
    <w:rsid w:val="00587296"/>
    <w:rsid w:val="005B2FB0"/>
    <w:rsid w:val="005E66CF"/>
    <w:rsid w:val="005F248E"/>
    <w:rsid w:val="00645148"/>
    <w:rsid w:val="006A1541"/>
    <w:rsid w:val="006E6CBE"/>
    <w:rsid w:val="00732E83"/>
    <w:rsid w:val="00762B25"/>
    <w:rsid w:val="0076680B"/>
    <w:rsid w:val="00785379"/>
    <w:rsid w:val="00786A9F"/>
    <w:rsid w:val="007D7C63"/>
    <w:rsid w:val="007F23C0"/>
    <w:rsid w:val="00831E7F"/>
    <w:rsid w:val="0083446E"/>
    <w:rsid w:val="00835C00"/>
    <w:rsid w:val="008434F3"/>
    <w:rsid w:val="008A2FA9"/>
    <w:rsid w:val="008B0770"/>
    <w:rsid w:val="008B149A"/>
    <w:rsid w:val="008F416E"/>
    <w:rsid w:val="00932D93"/>
    <w:rsid w:val="00945E43"/>
    <w:rsid w:val="00961B85"/>
    <w:rsid w:val="00977BB0"/>
    <w:rsid w:val="009C6A4C"/>
    <w:rsid w:val="009E0777"/>
    <w:rsid w:val="00A12BF2"/>
    <w:rsid w:val="00A204B8"/>
    <w:rsid w:val="00A275BF"/>
    <w:rsid w:val="00A45227"/>
    <w:rsid w:val="00A75A59"/>
    <w:rsid w:val="00A94D03"/>
    <w:rsid w:val="00AC4073"/>
    <w:rsid w:val="00AD112A"/>
    <w:rsid w:val="00B12019"/>
    <w:rsid w:val="00B719F9"/>
    <w:rsid w:val="00B81BF1"/>
    <w:rsid w:val="00BA105B"/>
    <w:rsid w:val="00BB61EF"/>
    <w:rsid w:val="00BC5078"/>
    <w:rsid w:val="00BE4E96"/>
    <w:rsid w:val="00C36417"/>
    <w:rsid w:val="00C63E93"/>
    <w:rsid w:val="00C72100"/>
    <w:rsid w:val="00C73832"/>
    <w:rsid w:val="00C759C4"/>
    <w:rsid w:val="00C852EF"/>
    <w:rsid w:val="00CB1D2D"/>
    <w:rsid w:val="00CF4C9D"/>
    <w:rsid w:val="00CF7E5B"/>
    <w:rsid w:val="00D1392B"/>
    <w:rsid w:val="00D66667"/>
    <w:rsid w:val="00D67ADA"/>
    <w:rsid w:val="00D853FE"/>
    <w:rsid w:val="00D91FBE"/>
    <w:rsid w:val="00DB0763"/>
    <w:rsid w:val="00DD4CD8"/>
    <w:rsid w:val="00EA5405"/>
    <w:rsid w:val="00EA6449"/>
    <w:rsid w:val="00EA6478"/>
    <w:rsid w:val="00EB34BA"/>
    <w:rsid w:val="00EC3F21"/>
    <w:rsid w:val="00F000EC"/>
    <w:rsid w:val="00F04054"/>
    <w:rsid w:val="00F070CA"/>
    <w:rsid w:val="00F11391"/>
    <w:rsid w:val="00F32379"/>
    <w:rsid w:val="00F51614"/>
    <w:rsid w:val="00F6050D"/>
    <w:rsid w:val="00F616EB"/>
    <w:rsid w:val="00F86440"/>
    <w:rsid w:val="00F87D14"/>
    <w:rsid w:val="00FA6A2B"/>
    <w:rsid w:val="00FD310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97BE0F6-8875-4119-BD2F-229EF079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Ttulo1">
    <w:name w:val="Título 1"/>
    <w:basedOn w:val="Normal"/>
    <w:next w:val="Normal"/>
    <w:qFormat/>
    <w:pPr>
      <w:keepNext/>
      <w:ind w:left="567"/>
      <w:outlineLvl w:val="0"/>
    </w:pPr>
    <w:rPr>
      <w:rFonts w:ascii="Arial" w:hAnsi="Arial"/>
      <w:b/>
      <w:sz w:val="22"/>
    </w:rPr>
  </w:style>
  <w:style w:type="paragraph" w:styleId="Ttulo2">
    <w:name w:val="Título 2"/>
    <w:basedOn w:val="Normal"/>
    <w:next w:val="Normal"/>
    <w:qFormat/>
    <w:pPr>
      <w:keepNext/>
      <w:outlineLvl w:val="1"/>
    </w:pPr>
    <w:rPr>
      <w:rFonts w:ascii="Arial" w:hAnsi="Arial"/>
      <w:b/>
      <w:sz w:val="22"/>
    </w:rPr>
  </w:style>
  <w:style w:type="paragraph" w:styleId="Ttulo3">
    <w:name w:val="Título 3"/>
    <w:basedOn w:val="Normal"/>
    <w:next w:val="Normal"/>
    <w:qFormat/>
    <w:pPr>
      <w:keepNext/>
      <w:ind w:right="-143"/>
      <w:outlineLvl w:val="2"/>
    </w:pPr>
    <w:rPr>
      <w:rFonts w:ascii="Arial" w:hAnsi="Arial"/>
      <w:b/>
      <w:sz w:val="24"/>
    </w:rPr>
  </w:style>
  <w:style w:type="character" w:default="1" w:styleId="Tipodeletrapredefinidodopargraf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arcter"/>
    <w:uiPriority w:val="99"/>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semiHidden/>
    <w:rsid w:val="00406838"/>
    <w:rPr>
      <w:rFonts w:ascii="Tahoma" w:hAnsi="Tahoma" w:cs="Tahoma"/>
      <w:sz w:val="16"/>
      <w:szCs w:val="16"/>
    </w:rPr>
  </w:style>
  <w:style w:type="paragraph" w:styleId="Corpodetexto">
    <w:name w:val="Body Text"/>
    <w:basedOn w:val="Normal"/>
    <w:rsid w:val="003A3A6D"/>
    <w:pPr>
      <w:widowControl/>
      <w:spacing w:line="360" w:lineRule="auto"/>
      <w:jc w:val="both"/>
    </w:pPr>
    <w:rPr>
      <w:rFonts w:ascii="Arial" w:hAnsi="Arial"/>
      <w:sz w:val="24"/>
    </w:rPr>
  </w:style>
  <w:style w:type="paragraph" w:customStyle="1" w:styleId="Estilo3">
    <w:name w:val="Estilo3"/>
    <w:basedOn w:val="Normal"/>
    <w:rsid w:val="00B719F9"/>
    <w:pPr>
      <w:widowControl/>
      <w:spacing w:line="360" w:lineRule="auto"/>
      <w:jc w:val="both"/>
    </w:pPr>
    <w:rPr>
      <w:rFonts w:ascii="Antique Olive" w:hAnsi="Antique Olive"/>
      <w:sz w:val="24"/>
    </w:rPr>
  </w:style>
  <w:style w:type="character" w:styleId="Hiperligao">
    <w:name w:val="Hyperlink"/>
    <w:basedOn w:val="Tipodeletrapredefinidodopargrafo"/>
    <w:rsid w:val="00961B85"/>
    <w:rPr>
      <w:color w:val="0000FF"/>
      <w:u w:val="single"/>
    </w:rPr>
  </w:style>
  <w:style w:type="paragraph" w:customStyle="1" w:styleId="Default">
    <w:name w:val="Default"/>
    <w:rsid w:val="005521F5"/>
    <w:pPr>
      <w:autoSpaceDE w:val="0"/>
      <w:autoSpaceDN w:val="0"/>
      <w:adjustRightInd w:val="0"/>
    </w:pPr>
    <w:rPr>
      <w:rFonts w:ascii="Arial" w:eastAsia="Calibri" w:hAnsi="Arial" w:cs="Arial"/>
      <w:color w:val="000000"/>
      <w:sz w:val="24"/>
      <w:szCs w:val="24"/>
      <w:lang w:eastAsia="en-US"/>
    </w:rPr>
  </w:style>
  <w:style w:type="character" w:customStyle="1" w:styleId="CabealhoCarcter">
    <w:name w:val="Cabeçalho Carácter"/>
    <w:basedOn w:val="Tipodeletrapredefinidodopargrafo"/>
    <w:link w:val="Cabealho"/>
    <w:uiPriority w:val="99"/>
    <w:rsid w:val="00194227"/>
  </w:style>
  <w:style w:type="paragraph" w:styleId="SemEspaamento">
    <w:name w:val="No Spacing"/>
    <w:uiPriority w:val="1"/>
    <w:qFormat/>
    <w:rsid w:val="00DD4CD8"/>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3645">
      <w:bodyDiv w:val="1"/>
      <w:marLeft w:val="0"/>
      <w:marRight w:val="0"/>
      <w:marTop w:val="0"/>
      <w:marBottom w:val="0"/>
      <w:divBdr>
        <w:top w:val="none" w:sz="0" w:space="0" w:color="auto"/>
        <w:left w:val="none" w:sz="0" w:space="0" w:color="auto"/>
        <w:bottom w:val="none" w:sz="0" w:space="0" w:color="auto"/>
        <w:right w:val="none" w:sz="0" w:space="0" w:color="auto"/>
      </w:divBdr>
    </w:div>
    <w:div w:id="239608454">
      <w:bodyDiv w:val="1"/>
      <w:marLeft w:val="0"/>
      <w:marRight w:val="0"/>
      <w:marTop w:val="0"/>
      <w:marBottom w:val="0"/>
      <w:divBdr>
        <w:top w:val="none" w:sz="0" w:space="0" w:color="auto"/>
        <w:left w:val="none" w:sz="0" w:space="0" w:color="auto"/>
        <w:bottom w:val="none" w:sz="0" w:space="0" w:color="auto"/>
        <w:right w:val="none" w:sz="0" w:space="0" w:color="auto"/>
      </w:divBdr>
    </w:div>
    <w:div w:id="272397111">
      <w:bodyDiv w:val="1"/>
      <w:marLeft w:val="0"/>
      <w:marRight w:val="0"/>
      <w:marTop w:val="0"/>
      <w:marBottom w:val="0"/>
      <w:divBdr>
        <w:top w:val="none" w:sz="0" w:space="0" w:color="auto"/>
        <w:left w:val="none" w:sz="0" w:space="0" w:color="auto"/>
        <w:bottom w:val="none" w:sz="0" w:space="0" w:color="auto"/>
        <w:right w:val="none" w:sz="0" w:space="0" w:color="auto"/>
      </w:divBdr>
    </w:div>
    <w:div w:id="400716741">
      <w:bodyDiv w:val="1"/>
      <w:marLeft w:val="0"/>
      <w:marRight w:val="0"/>
      <w:marTop w:val="0"/>
      <w:marBottom w:val="0"/>
      <w:divBdr>
        <w:top w:val="none" w:sz="0" w:space="0" w:color="auto"/>
        <w:left w:val="none" w:sz="0" w:space="0" w:color="auto"/>
        <w:bottom w:val="none" w:sz="0" w:space="0" w:color="auto"/>
        <w:right w:val="none" w:sz="0" w:space="0" w:color="auto"/>
      </w:divBdr>
    </w:div>
    <w:div w:id="1816213891">
      <w:bodyDiv w:val="1"/>
      <w:marLeft w:val="0"/>
      <w:marRight w:val="0"/>
      <w:marTop w:val="0"/>
      <w:marBottom w:val="0"/>
      <w:divBdr>
        <w:top w:val="none" w:sz="0" w:space="0" w:color="auto"/>
        <w:left w:val="none" w:sz="0" w:space="0" w:color="auto"/>
        <w:bottom w:val="none" w:sz="0" w:space="0" w:color="auto"/>
        <w:right w:val="none" w:sz="0" w:space="0" w:color="auto"/>
      </w:divBdr>
    </w:div>
    <w:div w:id="184505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hyperlink" Target="mailto:gp_pp@cds.parlamento.p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Actividade Parlamentar sem Comissão" ma:contentTypeID="0x01010038353B042625401BA87F2017AF17F6570060B16DDA7D0EF94FBB4642EE640F7A9F" ma:contentTypeVersion="0" ma:contentTypeDescription="Documento Actividade Parlamentar sem Comissão" ma:contentTypeScope="" ma:versionID="cc948e9c36aae8968712fc51f46682ab">
  <xsd:schema xmlns:xsd="http://www.w3.org/2001/XMLSchema" xmlns:xs="http://www.w3.org/2001/XMLSchema" xmlns:p="http://schemas.microsoft.com/office/2006/metadata/properties" xmlns:ns1="http://schemas.microsoft.com/sharepoint/v3" targetNamespace="http://schemas.microsoft.com/office/2006/metadata/properties" ma:root="true" ma:fieldsID="d7f740251e6ba6a0ca00d539bac48bb0" ns1:_="">
    <xsd:import namespace="http://schemas.microsoft.com/sharepoint/v3"/>
    <xsd:element name="properties">
      <xsd:complexType>
        <xsd:sequence>
          <xsd:element name="documentManagement">
            <xsd:complexType>
              <xsd:all>
                <xsd:element ref="ns1:IDActividade"/>
                <xsd:element ref="ns1:TipoActividade"/>
                <xsd:element ref="ns1:NRActividade"/>
                <xsd:element ref="ns1:DataDocumento"/>
                <xsd:element ref="ns1:TipoDocumento"/>
                <xsd:element ref="ns1:PublicarInternet"/>
                <xsd:element ref="ns1:Legislatura"/>
                <xsd:element ref="ns1:Sessao"/>
                <xsd:element ref="ns1:Assunto" minOccurs="0"/>
                <xsd:element ref="ns1:NumeroDocumento" minOccurs="0"/>
                <xsd:element ref="ns1:SubTipoActividade" minOccurs="0"/>
                <xsd:element ref="ns1:NROrdem"/>
                <xsd:element ref="ns1:DesignacaoTipoActividad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Actividade" ma:index="8" ma:displayName="ID Actividade" ma:decimals="0" ma:internalName="IDActividade" ma:percentage="FALSE">
      <xsd:simpleType>
        <xsd:restriction base="dms:Number"/>
      </xsd:simpleType>
    </xsd:element>
    <xsd:element name="TipoActividade" ma:index="9" ma:displayName="Tipo Actividade" ma:internalName="TipoActividade">
      <xsd:simpleType>
        <xsd:restriction base="dms:Text"/>
      </xsd:simpleType>
    </xsd:element>
    <xsd:element name="NRActividade" ma:index="10" ma:displayName="Número Actividade" ma:internalName="NRActividade">
      <xsd:simpleType>
        <xsd:restriction base="dms:Text"/>
      </xsd:simpleType>
    </xsd:element>
    <xsd:element name="DataDocumento" ma:index="11" ma:displayName="Data Documento" ma:format="DateOnly" ma:internalName="DataDocumento">
      <xsd:simpleType>
        <xsd:restriction base="dms:DateTime"/>
      </xsd:simpleType>
    </xsd:element>
    <xsd:element name="TipoDocumento" ma:index="12" ma:displayName="Tipo Documento" ma:internalName="TipoDocumento">
      <xsd:simpleType>
        <xsd:restriction base="dms:Text"/>
      </xsd:simpleType>
    </xsd:element>
    <xsd:element name="PublicarInternet" ma:index="13" ma:displayName="Publicar Internet" ma:default="0" ma:internalName="PublicarInternet">
      <xsd:simpleType>
        <xsd:restriction base="dms:Boolean"/>
      </xsd:simpleType>
    </xsd:element>
    <xsd:element name="Legislatura" ma:index="14"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5" ma:displayName="Sessão Legislativa" ma:internalName="Sessao">
      <xsd:simpleType>
        <xsd:restriction base="dms:Choice">
          <xsd:enumeration value="1ª"/>
          <xsd:enumeration value="2ª"/>
          <xsd:enumeration value="3ª"/>
          <xsd:enumeration value="4ª"/>
        </xsd:restriction>
      </xsd:simpleType>
    </xsd:element>
    <xsd:element name="Assunto" ma:index="16" nillable="true" ma:displayName="Assunto" ma:internalName="Assunto">
      <xsd:simpleType>
        <xsd:restriction base="dms:Text"/>
      </xsd:simpleType>
    </xsd:element>
    <xsd:element name="NumeroDocumento" ma:index="17" nillable="true" ma:displayName="Número Documento" ma:internalName="NumeroDocumento">
      <xsd:simpleType>
        <xsd:restriction base="dms:Text"/>
      </xsd:simpleType>
    </xsd:element>
    <xsd:element name="SubTipoActividade" ma:index="18" nillable="true" ma:displayName="Subtipo Actividade" ma:internalName="SubTipoActividade">
      <xsd:simpleType>
        <xsd:restriction base="dms:Text"/>
      </xsd:simpleType>
    </xsd:element>
    <xsd:element name="NROrdem" ma:index="19" ma:displayName="NR. Ordem" ma:decimals="0" ma:default="0" ma:internalName="NROrdem" ma:percentage="FALSE">
      <xsd:simpleType>
        <xsd:restriction base="dms:Number"/>
      </xsd:simpleType>
    </xsd:element>
    <xsd:element name="DesignacaoTipoActividade" ma:index="20" ma:displayName="Designação Tipo Actividade" ma:internalName="DesignacaoTipoActividad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TipoActividade xmlns="http://schemas.microsoft.com/sharepoint/v3" xsi:nil="true"/>
    <Sessao xmlns="http://schemas.microsoft.com/sharepoint/v3">2ª</Sessao>
    <Assunto xmlns="http://schemas.microsoft.com/sharepoint/v3" xsi:nil="true"/>
    <PublicarInternet xmlns="http://schemas.microsoft.com/sharepoint/v3">true</PublicarInternet>
    <TipoDocumento xmlns="http://schemas.microsoft.com/sharepoint/v3">Texto</TipoDocumento>
    <Legislatura xmlns="http://schemas.microsoft.com/sharepoint/v3">XIII</Legislatura>
    <DataDocumento xmlns="http://schemas.microsoft.com/sharepoint/v3">2017-01-11T00:00:00+00:00</DataDocumento>
    <IDActividade xmlns="http://schemas.microsoft.com/sharepoint/v3">103737</IDActividade>
    <NRActividade xmlns="http://schemas.microsoft.com/sharepoint/v3"/>
    <NumeroDocumento xmlns="http://schemas.microsoft.com/sharepoint/v3" xsi:nil="true"/>
    <TipoActividade xmlns="http://schemas.microsoft.com/sharepoint/v3">VOT</TipoActividade>
    <NROrdem xmlns="http://schemas.microsoft.com/sharepoint/v3">0</NROrdem>
    <DesignacaoTipoActividade xmlns="http://schemas.microsoft.com/sharepoint/v3"/>
  </documentManagement>
</p:properties>
</file>

<file path=customXml/itemProps1.xml><?xml version="1.0" encoding="utf-8"?>
<ds:datastoreItem xmlns:ds="http://schemas.openxmlformats.org/officeDocument/2006/customXml" ds:itemID="{E25A5E22-2338-446E-9035-E67B5D2B16B1}"/>
</file>

<file path=customXml/itemProps2.xml><?xml version="1.0" encoding="utf-8"?>
<ds:datastoreItem xmlns:ds="http://schemas.openxmlformats.org/officeDocument/2006/customXml" ds:itemID="{00A7CDED-84ED-4D95-B9A3-2C8347CE07CE}"/>
</file>

<file path=customXml/itemProps3.xml><?xml version="1.0" encoding="utf-8"?>
<ds:datastoreItem xmlns:ds="http://schemas.openxmlformats.org/officeDocument/2006/customXml" ds:itemID="{176187E7-0729-413B-8659-42C751FAD046}"/>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1562</Characters>
  <Application>Microsoft Office Word</Application>
  <DocSecurity>4</DocSecurity>
  <Lines>13</Lines>
  <Paragraphs>3</Paragraphs>
  <ScaleCrop>false</ScaleCrop>
  <HeadingPairs>
    <vt:vector size="2" baseType="variant">
      <vt:variant>
        <vt:lpstr>Título</vt:lpstr>
      </vt:variant>
      <vt:variant>
        <vt:i4>1</vt:i4>
      </vt:variant>
    </vt:vector>
  </HeadingPairs>
  <TitlesOfParts>
    <vt:vector size="1" baseType="lpstr">
      <vt:lpstr>DIRECÇÃO DE SERVIÇOS DE DOCUMENTAÇÃO E INFORMAÇÃO</vt:lpstr>
    </vt:vector>
  </TitlesOfParts>
  <Company>ASSEMBLEIA DA REPUBLICA</Company>
  <LinksUpToDate>false</LinksUpToDate>
  <CharactersWithSpaces>1848</CharactersWithSpaces>
  <SharedDoc>false</SharedDoc>
  <HLinks>
    <vt:vector size="6" baseType="variant">
      <vt:variant>
        <vt:i4>1179729</vt:i4>
      </vt:variant>
      <vt:variant>
        <vt:i4>3</vt:i4>
      </vt:variant>
      <vt:variant>
        <vt:i4>0</vt:i4>
      </vt:variant>
      <vt:variant>
        <vt:i4>5</vt:i4>
      </vt:variant>
      <vt:variant>
        <vt:lpwstr>mailto:gp_pp@cds.parlamento.pt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Voto de Pesar</dc:title>
  <dc:subject/>
  <dc:creator>Assembleia da República</dc:creator>
  <cp:keywords/>
  <cp:lastModifiedBy>Prudência Cardoso</cp:lastModifiedBy>
  <cp:revision>2</cp:revision>
  <cp:lastPrinted>2017-01-11T16:40:00Z</cp:lastPrinted>
  <dcterms:created xsi:type="dcterms:W3CDTF">2017-01-11T16:49:00Z</dcterms:created>
  <dcterms:modified xsi:type="dcterms:W3CDTF">2017-01-11T16:49:00Z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0x01010038353B042625401BA87F2017AF17F6570060B16DDA7D0EF94FBB4642EE640F7A9F</vt:lpwstr>
  </property>
  <property fmtid="{D5CDD505-2E9C-101B-9397-08002B2CF9AE}" pid="3" name="Order">
    <vt:r8>26900</vt:r8>
  </property>
</Properties>
</file>