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9" w:rsidRDefault="00947A05">
      <w:pPr>
        <w:pStyle w:val="normal0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Voto de Condenação n.º 406</w:t>
      </w:r>
      <w:r>
        <w:rPr>
          <w:b/>
          <w:sz w:val="28"/>
          <w:szCs w:val="28"/>
        </w:rPr>
        <w:t>/XIII/3.ª</w:t>
      </w:r>
    </w:p>
    <w:p w:rsidR="001211F9" w:rsidRDefault="00947A05">
      <w:pPr>
        <w:pStyle w:val="normal0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Pela violência e repressão policiais na Catalunha</w:t>
      </w:r>
    </w:p>
    <w:p w:rsidR="001211F9" w:rsidRDefault="001211F9">
      <w:pPr>
        <w:pStyle w:val="normal0"/>
      </w:pPr>
    </w:p>
    <w:p w:rsidR="001211F9" w:rsidRDefault="00947A05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No passado domingo, o povo catalão foi chamado às urnas para um referendo convocado pelo governo autonómico catalão. Para impedir a realização desta consulta, o governo espanhol destacou forças policiais para a Catalunha e para os locais de voto.</w:t>
      </w:r>
    </w:p>
    <w:p w:rsidR="001211F9" w:rsidRDefault="001211F9">
      <w:pPr>
        <w:pStyle w:val="normal0"/>
        <w:jc w:val="both"/>
        <w:rPr>
          <w:sz w:val="24"/>
          <w:szCs w:val="24"/>
        </w:rPr>
      </w:pPr>
    </w:p>
    <w:p w:rsidR="001211F9" w:rsidRDefault="00947A05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Face à m</w:t>
      </w:r>
      <w:r>
        <w:rPr>
          <w:sz w:val="24"/>
          <w:szCs w:val="24"/>
        </w:rPr>
        <w:t>obilização popular para os locais de voto, a polícia desencadeou a violência, injustificada e absolutamente desproporcional, considerada a atitude pacífica da população.</w:t>
      </w:r>
    </w:p>
    <w:p w:rsidR="001211F9" w:rsidRDefault="001211F9">
      <w:pPr>
        <w:pStyle w:val="normal0"/>
        <w:jc w:val="both"/>
        <w:rPr>
          <w:sz w:val="24"/>
          <w:szCs w:val="24"/>
        </w:rPr>
      </w:pPr>
    </w:p>
    <w:p w:rsidR="001211F9" w:rsidRDefault="00947A05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A Amnistia Internacional relata que, perto de um dos locais de voto, os agentes polic</w:t>
      </w:r>
      <w:r>
        <w:rPr>
          <w:sz w:val="24"/>
          <w:szCs w:val="24"/>
        </w:rPr>
        <w:t>iais agrediram os manifestantes com cassetetes de borracha e depois dispararam bolas de borracha a escassa distância dos presentes. Em resultado da atuação policial, 893 pessoas ficaram feridas, tendo uma delas acabado por falecer, segundo informação ofici</w:t>
      </w:r>
      <w:r>
        <w:rPr>
          <w:sz w:val="24"/>
          <w:szCs w:val="24"/>
        </w:rPr>
        <w:t>al do governo regional catalão.</w:t>
      </w:r>
    </w:p>
    <w:p w:rsidR="001211F9" w:rsidRDefault="001211F9">
      <w:pPr>
        <w:pStyle w:val="normal0"/>
        <w:jc w:val="both"/>
        <w:rPr>
          <w:sz w:val="24"/>
          <w:szCs w:val="24"/>
        </w:rPr>
      </w:pPr>
    </w:p>
    <w:p w:rsidR="001211F9" w:rsidRDefault="00947A05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O alto-comissário das Nações Unidas para os Direitos Humanos já se afirmou "muito perturbado" com a violência na Catalunha e pediu que "todos os atos de violência” sejam alvo de uma investigação independente e imparcial.</w:t>
      </w:r>
    </w:p>
    <w:p w:rsidR="001211F9" w:rsidRDefault="001211F9">
      <w:pPr>
        <w:pStyle w:val="normal0"/>
        <w:jc w:val="both"/>
        <w:rPr>
          <w:sz w:val="24"/>
          <w:szCs w:val="24"/>
        </w:rPr>
      </w:pPr>
    </w:p>
    <w:p w:rsidR="001211F9" w:rsidRDefault="00947A05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Assembleia da República, reunida em sessão plenária, condena a violência policial registada no passado 1 de outubro, na Catalunha.</w:t>
      </w:r>
    </w:p>
    <w:p w:rsidR="001211F9" w:rsidRDefault="001211F9">
      <w:pPr>
        <w:pStyle w:val="normal0"/>
        <w:rPr>
          <w:sz w:val="24"/>
          <w:szCs w:val="24"/>
        </w:rPr>
      </w:pPr>
    </w:p>
    <w:p w:rsidR="001211F9" w:rsidRDefault="001211F9">
      <w:pPr>
        <w:pStyle w:val="normal0"/>
        <w:rPr>
          <w:sz w:val="24"/>
          <w:szCs w:val="24"/>
        </w:rPr>
      </w:pPr>
    </w:p>
    <w:p w:rsidR="001211F9" w:rsidRDefault="00947A05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Lisboa, 3 de outubro de 2017</w:t>
      </w:r>
    </w:p>
    <w:p w:rsidR="001211F9" w:rsidRDefault="00947A05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As e os deputados</w:t>
      </w:r>
    </w:p>
    <w:sectPr w:rsidR="001211F9" w:rsidSect="001211F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11F9"/>
    <w:rsid w:val="001211F9"/>
    <w:rsid w:val="0094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211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211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211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211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211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211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211F9"/>
  </w:style>
  <w:style w:type="table" w:customStyle="1" w:styleId="TableNormal">
    <w:name w:val="Table Normal"/>
    <w:rsid w:val="00121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211F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211F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2017-10-03T23:00:00+00:00</DataDocumento>
    <IDActividade xmlns="http://schemas.microsoft.com/sharepoint/v3">106574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1E7E9A8-1B8D-4B09-BBF9-0BC70B7EBFC0}"/>
</file>

<file path=customXml/itemProps2.xml><?xml version="1.0" encoding="utf-8"?>
<ds:datastoreItem xmlns:ds="http://schemas.openxmlformats.org/officeDocument/2006/customXml" ds:itemID="{5AA67CFF-87C5-4378-8AFF-AEE4AF296AD4}"/>
</file>

<file path=customXml/itemProps3.xml><?xml version="1.0" encoding="utf-8"?>
<ds:datastoreItem xmlns:ds="http://schemas.openxmlformats.org/officeDocument/2006/customXml" ds:itemID="{BAF6EC0A-AAD5-4586-83F1-D845CD3F4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Rosa Laranjo</dc:creator>
  <cp:lastModifiedBy>rlaranjo</cp:lastModifiedBy>
  <cp:revision>2</cp:revision>
  <dcterms:created xsi:type="dcterms:W3CDTF">2017-10-04T14:05:00Z</dcterms:created>
  <dcterms:modified xsi:type="dcterms:W3CDTF">2017-10-04T14:05:00Z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54100</vt:r8>
  </property>
</Properties>
</file>