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C1" w:rsidRPr="002C521F" w:rsidRDefault="00C62EC1" w:rsidP="00C62EC1">
      <w:pPr>
        <w:spacing w:line="288" w:lineRule="auto"/>
        <w:jc w:val="both"/>
      </w:pPr>
    </w:p>
    <w:p w:rsidR="00C62EC1" w:rsidRPr="002C521F" w:rsidRDefault="00C62EC1" w:rsidP="00C62EC1">
      <w:pPr>
        <w:spacing w:line="288" w:lineRule="auto"/>
        <w:jc w:val="both"/>
      </w:pPr>
    </w:p>
    <w:tbl>
      <w:tblPr>
        <w:tblW w:w="0" w:type="auto"/>
        <w:tblLook w:val="04A0" w:firstRow="1" w:lastRow="0" w:firstColumn="1" w:lastColumn="0" w:noHBand="0" w:noVBand="1"/>
      </w:tblPr>
      <w:tblGrid>
        <w:gridCol w:w="2660"/>
        <w:gridCol w:w="6552"/>
      </w:tblGrid>
      <w:tr w:rsidR="00C62EC1" w:rsidRPr="002C521F" w:rsidTr="004E611D">
        <w:tc>
          <w:tcPr>
            <w:tcW w:w="2660" w:type="dxa"/>
          </w:tcPr>
          <w:p w:rsidR="00C62EC1" w:rsidRPr="00A138F7" w:rsidRDefault="00C62EC1" w:rsidP="004E611D">
            <w:pPr>
              <w:spacing w:before="60" w:after="120" w:line="288" w:lineRule="auto"/>
              <w:jc w:val="both"/>
              <w:rPr>
                <w:rFonts w:ascii="Tahoma" w:hAnsi="Tahoma" w:cs="Tahoma"/>
                <w:b/>
                <w:sz w:val="20"/>
                <w:szCs w:val="20"/>
              </w:rPr>
            </w:pPr>
            <w:r w:rsidRPr="00A138F7">
              <w:rPr>
                <w:rFonts w:ascii="Tahoma" w:hAnsi="Tahoma" w:cs="Tahoma"/>
                <w:noProof/>
              </w:rPr>
              <w:drawing>
                <wp:inline distT="0" distB="0" distL="0" distR="0">
                  <wp:extent cx="1286256" cy="447675"/>
                  <wp:effectExtent l="0" t="0" r="9525" b="9525"/>
                  <wp:docPr id="1"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8">
                            <a:duotone>
                              <a:schemeClr val="accent1">
                                <a:shade val="45000"/>
                                <a:satMod val="135000"/>
                              </a:schemeClr>
                              <a:prstClr val="white"/>
                            </a:duotone>
                            <a:lum contrast="33000"/>
                          </a:blip>
                          <a:srcRect/>
                          <a:stretch>
                            <a:fillRect/>
                          </a:stretch>
                        </pic:blipFill>
                        <pic:spPr bwMode="auto">
                          <a:xfrm>
                            <a:off x="0" y="0"/>
                            <a:ext cx="1285875"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rsidR="00C62EC1" w:rsidRPr="00A138F7" w:rsidRDefault="00C62EC1" w:rsidP="004E611D">
            <w:pPr>
              <w:spacing w:before="60" w:after="120" w:line="288" w:lineRule="auto"/>
              <w:jc w:val="center"/>
              <w:rPr>
                <w:rFonts w:ascii="Arial" w:hAnsi="Arial" w:cs="Arial"/>
                <w:color w:val="FFFFFF"/>
                <w:sz w:val="40"/>
                <w:szCs w:val="40"/>
              </w:rPr>
            </w:pPr>
            <w:r w:rsidRPr="00A138F7">
              <w:rPr>
                <w:rFonts w:ascii="Arial" w:hAnsi="Arial" w:cs="Arial"/>
                <w:i/>
                <w:color w:val="FFFFFF"/>
                <w:sz w:val="40"/>
                <w:szCs w:val="40"/>
              </w:rPr>
              <w:t>N</w:t>
            </w:r>
            <w:r w:rsidRPr="00A138F7">
              <w:rPr>
                <w:rFonts w:ascii="Arial" w:hAnsi="Arial" w:cs="Arial"/>
                <w:color w:val="FFFFFF"/>
                <w:sz w:val="40"/>
                <w:szCs w:val="40"/>
              </w:rPr>
              <w:t xml:space="preserve">ota </w:t>
            </w:r>
            <w:r w:rsidRPr="00A138F7">
              <w:rPr>
                <w:rFonts w:ascii="Arial" w:hAnsi="Arial" w:cs="Arial"/>
                <w:i/>
                <w:color w:val="FFFFFF"/>
                <w:sz w:val="40"/>
                <w:szCs w:val="40"/>
              </w:rPr>
              <w:t>T</w:t>
            </w:r>
            <w:r w:rsidRPr="00A138F7">
              <w:rPr>
                <w:rFonts w:ascii="Arial" w:hAnsi="Arial" w:cs="Arial"/>
                <w:color w:val="FFFFFF"/>
                <w:sz w:val="40"/>
                <w:szCs w:val="40"/>
              </w:rPr>
              <w:t>écnica</w:t>
            </w:r>
          </w:p>
        </w:tc>
      </w:tr>
    </w:tbl>
    <w:p w:rsidR="00C62EC1" w:rsidRPr="002C521F" w:rsidRDefault="00C62EC1" w:rsidP="00C62EC1">
      <w:pPr>
        <w:spacing w:before="60" w:after="120" w:line="288" w:lineRule="auto"/>
        <w:jc w:val="both"/>
        <w:rPr>
          <w:rFonts w:ascii="Tahoma" w:hAnsi="Tahoma" w:cs="Tahoma"/>
          <w:b/>
          <w:sz w:val="20"/>
          <w:szCs w:val="20"/>
        </w:rPr>
      </w:pPr>
    </w:p>
    <w:p w:rsidR="00C62EC1" w:rsidRPr="002C521F" w:rsidRDefault="00C62EC1" w:rsidP="00C62EC1">
      <w:pPr>
        <w:spacing w:before="60" w:after="120" w:line="288" w:lineRule="auto"/>
        <w:jc w:val="both"/>
        <w:rPr>
          <w:rFonts w:ascii="Tahoma" w:hAnsi="Tahoma" w:cs="Tahoma"/>
          <w:b/>
          <w:sz w:val="20"/>
          <w:szCs w:val="20"/>
        </w:rPr>
      </w:pPr>
    </w:p>
    <w:p w:rsidR="0036042F" w:rsidRPr="0068171F" w:rsidRDefault="0036042F" w:rsidP="0036042F">
      <w:pPr>
        <w:spacing w:before="60" w:after="120" w:line="360" w:lineRule="auto"/>
        <w:jc w:val="both"/>
        <w:rPr>
          <w:rFonts w:ascii="Arial" w:hAnsi="Arial" w:cs="Arial"/>
          <w:b/>
        </w:rPr>
      </w:pPr>
      <w:bookmarkStart w:id="0" w:name="_GoBack"/>
      <w:r w:rsidRPr="0068171F">
        <w:rPr>
          <w:rFonts w:ascii="Arial" w:hAnsi="Arial" w:cs="Arial"/>
          <w:b/>
        </w:rPr>
        <w:t xml:space="preserve">  </w:t>
      </w:r>
      <w:hyperlink r:id="rId9" w:history="1">
        <w:r w:rsidRPr="0068171F">
          <w:rPr>
            <w:rStyle w:val="Hiperligao"/>
            <w:rFonts w:ascii="Arial" w:hAnsi="Arial" w:cs="Arial"/>
            <w:b/>
          </w:rPr>
          <w:t>Projeto de Lei n.º 889/XIII/3.ª (</w:t>
        </w:r>
        <w:r w:rsidRPr="0068171F">
          <w:rPr>
            <w:rStyle w:val="Hiperligao"/>
            <w:rFonts w:ascii="Arial" w:hAnsi="Arial" w:cs="Arial"/>
            <w:b/>
            <w:noProof/>
          </w:rPr>
          <w:t>PCP)</w:t>
        </w:r>
      </w:hyperlink>
    </w:p>
    <w:bookmarkEnd w:id="0"/>
    <w:p w:rsidR="0036042F" w:rsidRPr="00B82D03" w:rsidRDefault="0036042F" w:rsidP="0036042F">
      <w:pPr>
        <w:spacing w:line="360" w:lineRule="auto"/>
        <w:ind w:left="142"/>
        <w:jc w:val="both"/>
        <w:rPr>
          <w:rFonts w:ascii="Arial" w:hAnsi="Arial" w:cs="Arial"/>
          <w:b/>
          <w:bCs/>
          <w:iCs/>
        </w:rPr>
      </w:pPr>
      <w:r w:rsidRPr="00B82D03">
        <w:rPr>
          <w:rFonts w:ascii="Arial" w:hAnsi="Arial" w:cs="Arial"/>
          <w:b/>
          <w:bCs/>
          <w:iCs/>
        </w:rPr>
        <w:t xml:space="preserve">Conclusão das obras, extinção e transferência do património </w:t>
      </w:r>
      <w:proofErr w:type="gramStart"/>
      <w:r w:rsidRPr="00B82D03">
        <w:rPr>
          <w:rFonts w:ascii="Arial" w:hAnsi="Arial" w:cs="Arial"/>
          <w:b/>
          <w:bCs/>
          <w:iCs/>
        </w:rPr>
        <w:t>da “Parque Escolar</w:t>
      </w:r>
      <w:proofErr w:type="gramEnd"/>
      <w:r w:rsidRPr="00B82D03">
        <w:rPr>
          <w:rFonts w:ascii="Arial" w:hAnsi="Arial" w:cs="Arial"/>
          <w:b/>
          <w:bCs/>
          <w:iCs/>
        </w:rPr>
        <w:t>, E.P.E.”</w:t>
      </w:r>
    </w:p>
    <w:p w:rsidR="0036042F" w:rsidRPr="00B82D03" w:rsidRDefault="0036042F" w:rsidP="0036042F">
      <w:pPr>
        <w:spacing w:before="120" w:after="120" w:line="360" w:lineRule="auto"/>
        <w:ind w:left="142"/>
        <w:jc w:val="both"/>
        <w:rPr>
          <w:rFonts w:ascii="Arial" w:hAnsi="Arial" w:cs="Arial"/>
        </w:rPr>
      </w:pPr>
      <w:r w:rsidRPr="00B82D03">
        <w:rPr>
          <w:rFonts w:ascii="Arial" w:hAnsi="Arial" w:cs="Arial"/>
        </w:rPr>
        <w:t>Data de admissão: 29 de maio de 2018</w:t>
      </w:r>
    </w:p>
    <w:sdt>
      <w:sdtPr>
        <w:rPr>
          <w:rFonts w:ascii="Arial" w:hAnsi="Arial" w:cs="Arial"/>
        </w:rPr>
        <w:alias w:val="Comissão a que baixou"/>
        <w:tag w:val="Comissão a que baixou"/>
        <w:id w:val="456029345"/>
        <w:placeholder>
          <w:docPart w:val="EA8C8C1694714BAAB8D3D17D3F274E92"/>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Administração Pública (5.ª)" w:value="Comissão de Orçamento, Finanças e Administração Pública (5.ª)"/>
          <w:listItem w:displayText="Comissão de Economia e Obras Públicas (6.ª)" w:value="Comissão de Economia e Obras Públicas (6.ª)"/>
          <w:listItem w:displayText="Comissão de Agricultura e Mar (7.ª)" w:value="Comissão de Agricultura e Mar (7.ª)"/>
          <w:listItem w:displayText="Comissão de Educação, Ciência e Cultura (8.ª)" w:value="Comissão de Educação, Ciência e Cultura (8.ª)"/>
          <w:listItem w:displayText="Comissão de Saúde (9.ª)" w:value="Comissão de Saúde (9.ª)"/>
          <w:listItem w:displayText="Comissão de Segurança Social e Trabalho (10.ª)" w:value="Comissão de Segurança Social e Trabalho (10.ª)"/>
          <w:listItem w:displayText="Comissão do Ambiente, Ordenamento do Território e Poder Local (11.ª)" w:value="Comissão do Ambiente, Ordenamento do Território e Poder Local (11.ª)"/>
          <w:listItem w:displayText="Comissão para a Ética, a Cidadania e a Comunicação (12.ª)" w:value="Comissão para a Ética, a Cidadania e a Comunicação (12.ª)"/>
        </w:comboBox>
      </w:sdtPr>
      <w:sdtEndPr/>
      <w:sdtContent>
        <w:p w:rsidR="0036042F" w:rsidRPr="00B82D03" w:rsidRDefault="0036042F" w:rsidP="0036042F">
          <w:pPr>
            <w:spacing w:line="360" w:lineRule="auto"/>
            <w:ind w:left="142"/>
            <w:jc w:val="both"/>
            <w:rPr>
              <w:rFonts w:ascii="Arial" w:hAnsi="Arial" w:cs="Arial"/>
            </w:rPr>
          </w:pPr>
          <w:r w:rsidRPr="00B82D03">
            <w:rPr>
              <w:rFonts w:ascii="Arial" w:hAnsi="Arial" w:cs="Arial"/>
            </w:rPr>
            <w:t>Comissão de Educação e Ciência (8.ª)</w:t>
          </w:r>
        </w:p>
      </w:sdtContent>
    </w:sdt>
    <w:p w:rsidR="00C62EC1" w:rsidRPr="002C521F" w:rsidRDefault="00C62EC1" w:rsidP="00C62EC1">
      <w:pPr>
        <w:spacing w:after="0" w:line="288" w:lineRule="auto"/>
        <w:ind w:left="142"/>
        <w:jc w:val="both"/>
        <w:rPr>
          <w:rFonts w:ascii="Arial" w:hAnsi="Arial" w:cs="Arial"/>
          <w:b/>
          <w:sz w:val="20"/>
          <w:szCs w:val="20"/>
        </w:rPr>
      </w:pPr>
    </w:p>
    <w:p w:rsidR="00C62EC1" w:rsidRPr="002C521F" w:rsidRDefault="00C62EC1" w:rsidP="00C62EC1">
      <w:pPr>
        <w:spacing w:after="0" w:line="288" w:lineRule="auto"/>
        <w:ind w:left="142"/>
        <w:jc w:val="both"/>
        <w:rPr>
          <w:rFonts w:ascii="Arial" w:hAnsi="Arial" w:cs="Arial"/>
          <w:b/>
          <w:sz w:val="20"/>
          <w:szCs w:val="20"/>
        </w:rPr>
      </w:pPr>
    </w:p>
    <w:p w:rsidR="00C62EC1" w:rsidRDefault="00C62EC1" w:rsidP="00C62EC1">
      <w:pPr>
        <w:spacing w:before="120" w:after="120" w:line="288" w:lineRule="auto"/>
        <w:ind w:right="175"/>
        <w:jc w:val="both"/>
        <w:rPr>
          <w:rFonts w:ascii="Arial" w:hAnsi="Arial" w:cs="Arial"/>
          <w:b/>
        </w:rPr>
      </w:pPr>
      <w:r w:rsidRPr="002C521F">
        <w:rPr>
          <w:rFonts w:ascii="Arial" w:hAnsi="Arial" w:cs="Arial"/>
          <w:b/>
        </w:rPr>
        <w:t>Índice</w:t>
      </w:r>
    </w:p>
    <w:p w:rsidR="00C62EC1" w:rsidRPr="002C521F" w:rsidRDefault="00C62EC1" w:rsidP="00C62EC1">
      <w:pPr>
        <w:spacing w:before="120" w:after="120" w:line="288" w:lineRule="auto"/>
        <w:ind w:right="175"/>
        <w:jc w:val="both"/>
        <w:rPr>
          <w:rFonts w:ascii="Arial" w:hAnsi="Arial" w:cs="Arial"/>
          <w:b/>
        </w:rPr>
      </w:pPr>
    </w:p>
    <w:p w:rsidR="00C62EC1" w:rsidRDefault="00C62EC1" w:rsidP="00C62EC1">
      <w:pPr>
        <w:pStyle w:val="ndice1"/>
        <w:rPr>
          <w:noProof/>
        </w:rPr>
      </w:pPr>
      <w:r>
        <w:rPr>
          <w:rFonts w:ascii="Arial" w:hAnsi="Arial" w:cs="Arial"/>
        </w:rPr>
        <w:fldChar w:fldCharType="begin"/>
      </w:r>
      <w:r>
        <w:rPr>
          <w:rFonts w:ascii="Arial" w:hAnsi="Arial" w:cs="Arial"/>
        </w:rPr>
        <w:instrText xml:space="preserve"> TOC \o "1-1" \n \h \z \u </w:instrText>
      </w:r>
      <w:r>
        <w:rPr>
          <w:rFonts w:ascii="Arial" w:hAnsi="Arial" w:cs="Arial"/>
        </w:rPr>
        <w:fldChar w:fldCharType="separate"/>
      </w:r>
      <w:hyperlink w:anchor="_Toc294863054" w:history="1">
        <w:r w:rsidRPr="002935F0">
          <w:rPr>
            <w:rStyle w:val="Hiperligao"/>
            <w:rFonts w:ascii="Arial" w:hAnsi="Arial"/>
            <w:noProof/>
          </w:rPr>
          <w:t>I.</w:t>
        </w:r>
        <w:r>
          <w:rPr>
            <w:noProof/>
          </w:rPr>
          <w:tab/>
        </w:r>
        <w:r w:rsidRPr="002935F0">
          <w:rPr>
            <w:rStyle w:val="Hiperligao"/>
            <w:rFonts w:ascii="Arial" w:hAnsi="Arial" w:cs="Arial"/>
            <w:noProof/>
          </w:rPr>
          <w:t>Análise sucinta dos factos, situações e realidades respeitantes à iniciativa</w:t>
        </w:r>
      </w:hyperlink>
    </w:p>
    <w:p w:rsidR="00C62EC1" w:rsidRDefault="0068171F" w:rsidP="00C62EC1">
      <w:pPr>
        <w:pStyle w:val="ndice1"/>
        <w:ind w:left="567" w:hanging="510"/>
        <w:rPr>
          <w:noProof/>
        </w:rPr>
      </w:pPr>
      <w:hyperlink w:anchor="_Toc294863055" w:history="1">
        <w:r w:rsidR="00C62EC1" w:rsidRPr="002935F0">
          <w:rPr>
            <w:rStyle w:val="Hiperligao"/>
            <w:rFonts w:ascii="Arial" w:hAnsi="Arial"/>
            <w:noProof/>
          </w:rPr>
          <w:t>II.</w:t>
        </w:r>
        <w:r w:rsidR="00C62EC1">
          <w:rPr>
            <w:noProof/>
          </w:rPr>
          <w:tab/>
        </w:r>
        <w:r w:rsidR="00C62EC1" w:rsidRPr="002935F0">
          <w:rPr>
            <w:rStyle w:val="Hiperligao"/>
            <w:rFonts w:ascii="Arial" w:hAnsi="Arial" w:cs="Arial"/>
            <w:noProof/>
          </w:rPr>
          <w:t>Apreciação da conformidade dos requisitos formais, constitucionais e regimentais e do cumprimento da lei formulário</w:t>
        </w:r>
      </w:hyperlink>
    </w:p>
    <w:p w:rsidR="00C62EC1" w:rsidRDefault="0068171F" w:rsidP="00C62EC1">
      <w:pPr>
        <w:pStyle w:val="ndice1"/>
        <w:rPr>
          <w:noProof/>
        </w:rPr>
      </w:pPr>
      <w:hyperlink w:anchor="_Toc294863056" w:history="1">
        <w:r w:rsidR="00C62EC1" w:rsidRPr="002935F0">
          <w:rPr>
            <w:rStyle w:val="Hiperligao"/>
            <w:rFonts w:ascii="Arial" w:hAnsi="Arial"/>
            <w:noProof/>
          </w:rPr>
          <w:t>III.</w:t>
        </w:r>
        <w:r w:rsidR="00C62EC1">
          <w:rPr>
            <w:noProof/>
          </w:rPr>
          <w:tab/>
        </w:r>
        <w:r w:rsidR="00C62EC1" w:rsidRPr="002935F0">
          <w:rPr>
            <w:rStyle w:val="Hiperligao"/>
            <w:rFonts w:ascii="Arial" w:hAnsi="Arial" w:cs="Arial"/>
            <w:noProof/>
          </w:rPr>
          <w:t>Enquadramento legal e doutrinário e antecedentes</w:t>
        </w:r>
      </w:hyperlink>
    </w:p>
    <w:p w:rsidR="00C62EC1" w:rsidRDefault="0068171F" w:rsidP="00C62EC1">
      <w:pPr>
        <w:pStyle w:val="ndice1"/>
        <w:rPr>
          <w:noProof/>
        </w:rPr>
      </w:pPr>
      <w:hyperlink w:anchor="_Toc294863057" w:history="1">
        <w:r w:rsidR="00C62EC1" w:rsidRPr="002935F0">
          <w:rPr>
            <w:rStyle w:val="Hiperligao"/>
            <w:rFonts w:ascii="Arial" w:hAnsi="Arial"/>
            <w:noProof/>
          </w:rPr>
          <w:t>IV.</w:t>
        </w:r>
        <w:r w:rsidR="00C62EC1">
          <w:rPr>
            <w:noProof/>
          </w:rPr>
          <w:tab/>
        </w:r>
        <w:r w:rsidR="00C62EC1" w:rsidRPr="002935F0">
          <w:rPr>
            <w:rStyle w:val="Hiperligao"/>
            <w:rFonts w:ascii="Arial" w:hAnsi="Arial" w:cs="Arial"/>
            <w:noProof/>
          </w:rPr>
          <w:t>Iniciativas legislativas e petições pendentes sobre a mesma matéria</w:t>
        </w:r>
      </w:hyperlink>
    </w:p>
    <w:p w:rsidR="00C62EC1" w:rsidRDefault="0068171F" w:rsidP="00C62EC1">
      <w:pPr>
        <w:pStyle w:val="ndice1"/>
        <w:rPr>
          <w:noProof/>
        </w:rPr>
      </w:pPr>
      <w:hyperlink w:anchor="_Toc294863058" w:history="1">
        <w:r w:rsidR="00C62EC1" w:rsidRPr="002935F0">
          <w:rPr>
            <w:rStyle w:val="Hiperligao"/>
            <w:rFonts w:ascii="Arial" w:hAnsi="Arial"/>
            <w:noProof/>
          </w:rPr>
          <w:t>V.</w:t>
        </w:r>
        <w:r w:rsidR="00C62EC1">
          <w:rPr>
            <w:noProof/>
          </w:rPr>
          <w:tab/>
        </w:r>
        <w:r w:rsidR="00C62EC1" w:rsidRPr="002935F0">
          <w:rPr>
            <w:rStyle w:val="Hiperligao"/>
            <w:rFonts w:ascii="Arial" w:hAnsi="Arial" w:cs="Arial"/>
            <w:noProof/>
          </w:rPr>
          <w:t>Consultas e contributos</w:t>
        </w:r>
      </w:hyperlink>
    </w:p>
    <w:p w:rsidR="00C62EC1" w:rsidRDefault="0068171F" w:rsidP="00C62EC1">
      <w:pPr>
        <w:pStyle w:val="ndice1"/>
        <w:ind w:left="567" w:hanging="510"/>
      </w:pPr>
      <w:hyperlink w:anchor="_Toc294863059" w:history="1">
        <w:r w:rsidR="00C62EC1" w:rsidRPr="002935F0">
          <w:rPr>
            <w:rStyle w:val="Hiperligao"/>
            <w:rFonts w:ascii="Arial" w:hAnsi="Arial"/>
            <w:noProof/>
          </w:rPr>
          <w:t>VI.</w:t>
        </w:r>
        <w:r w:rsidR="00C62EC1">
          <w:rPr>
            <w:noProof/>
          </w:rPr>
          <w:tab/>
        </w:r>
        <w:r w:rsidR="00C62EC1" w:rsidRPr="002935F0">
          <w:rPr>
            <w:rStyle w:val="Hiperligao"/>
            <w:rFonts w:ascii="Arial" w:hAnsi="Arial" w:cs="Arial"/>
            <w:noProof/>
          </w:rPr>
          <w:t>Apreciação das consequências da aprovação e dos previsíveis encargos com a sua aplicação</w:t>
        </w:r>
      </w:hyperlink>
    </w:p>
    <w:p w:rsidR="00C62EC1" w:rsidRPr="00BF0C2B" w:rsidRDefault="00C62EC1" w:rsidP="00C62EC1"/>
    <w:p w:rsidR="00C62EC1" w:rsidRPr="002C521F" w:rsidRDefault="00C62EC1" w:rsidP="00C62EC1">
      <w:pPr>
        <w:spacing w:after="0" w:line="288" w:lineRule="auto"/>
        <w:jc w:val="both"/>
        <w:rPr>
          <w:rFonts w:ascii="Arial" w:hAnsi="Arial" w:cs="Arial"/>
        </w:rPr>
      </w:pPr>
      <w:r>
        <w:rPr>
          <w:rFonts w:ascii="Arial" w:hAnsi="Arial" w:cs="Arial"/>
        </w:rPr>
        <w:fldChar w:fldCharType="end"/>
      </w:r>
    </w:p>
    <w:p w:rsidR="00C62EC1" w:rsidRPr="002C521F" w:rsidRDefault="00C62EC1" w:rsidP="00C62EC1">
      <w:pPr>
        <w:spacing w:after="0" w:line="288" w:lineRule="auto"/>
        <w:jc w:val="both"/>
        <w:rPr>
          <w:rFonts w:ascii="Arial" w:hAnsi="Arial" w:cs="Arial"/>
          <w:b/>
        </w:rPr>
      </w:pPr>
    </w:p>
    <w:p w:rsidR="00C62EC1" w:rsidRPr="002C521F" w:rsidRDefault="00C62EC1" w:rsidP="00C62EC1">
      <w:pPr>
        <w:spacing w:after="0" w:line="288" w:lineRule="auto"/>
        <w:jc w:val="both"/>
        <w:rPr>
          <w:rFonts w:ascii="Arial" w:hAnsi="Arial" w:cs="Arial"/>
          <w:b/>
        </w:rPr>
      </w:pPr>
    </w:p>
    <w:p w:rsidR="00C62EC1" w:rsidRPr="002C521F" w:rsidRDefault="00C62EC1" w:rsidP="00C62EC1">
      <w:pPr>
        <w:spacing w:after="0" w:line="288" w:lineRule="auto"/>
        <w:jc w:val="both"/>
        <w:rPr>
          <w:rFonts w:ascii="Arial" w:hAnsi="Arial" w:cs="Arial"/>
          <w:b/>
        </w:rPr>
      </w:pPr>
    </w:p>
    <w:p w:rsidR="00C62EC1" w:rsidRPr="002C521F" w:rsidRDefault="00C62EC1" w:rsidP="00C62EC1">
      <w:pPr>
        <w:spacing w:after="0" w:line="288" w:lineRule="auto"/>
        <w:jc w:val="both"/>
        <w:rPr>
          <w:rFonts w:ascii="Arial" w:hAnsi="Arial" w:cs="Arial"/>
          <w:b/>
        </w:rPr>
      </w:pPr>
    </w:p>
    <w:p w:rsidR="00C62EC1" w:rsidRPr="00001C0B" w:rsidRDefault="00C62EC1" w:rsidP="00C62EC1">
      <w:pPr>
        <w:pStyle w:val="PargrafodaLista"/>
        <w:shd w:val="clear" w:color="auto" w:fill="548DD4"/>
        <w:tabs>
          <w:tab w:val="right" w:leader="dot" w:pos="9072"/>
        </w:tabs>
        <w:spacing w:before="60" w:after="60" w:line="288" w:lineRule="auto"/>
        <w:ind w:left="0"/>
        <w:jc w:val="both"/>
        <w:rPr>
          <w:rFonts w:ascii="Arial" w:hAnsi="Arial" w:cs="Arial"/>
          <w:color w:val="FFFFFF"/>
        </w:rPr>
      </w:pPr>
      <w:r w:rsidRPr="00001C0B">
        <w:rPr>
          <w:rFonts w:ascii="Arial" w:hAnsi="Arial" w:cs="Arial"/>
          <w:color w:val="FFFFFF"/>
        </w:rPr>
        <w:t xml:space="preserve">Elaborada </w:t>
      </w:r>
      <w:proofErr w:type="gramStart"/>
      <w:r w:rsidRPr="00001C0B">
        <w:rPr>
          <w:rFonts w:ascii="Arial" w:hAnsi="Arial" w:cs="Arial"/>
          <w:color w:val="FFFFFF"/>
        </w:rPr>
        <w:t>por</w:t>
      </w:r>
      <w:proofErr w:type="gramEnd"/>
      <w:r w:rsidRPr="00001C0B">
        <w:rPr>
          <w:rFonts w:ascii="Arial" w:hAnsi="Arial" w:cs="Arial"/>
          <w:color w:val="FFFFFF"/>
        </w:rPr>
        <w:t>:</w:t>
      </w:r>
      <w:r w:rsidR="009E6BE4">
        <w:rPr>
          <w:rFonts w:ascii="Arial" w:hAnsi="Arial" w:cs="Arial"/>
          <w:color w:val="FFFFFF"/>
        </w:rPr>
        <w:t xml:space="preserve"> Leonor Calvão Borges (DILP)</w:t>
      </w:r>
      <w:r w:rsidR="00E66A38">
        <w:rPr>
          <w:rFonts w:ascii="Arial" w:hAnsi="Arial" w:cs="Arial"/>
          <w:color w:val="FFFFFF"/>
        </w:rPr>
        <w:t xml:space="preserve">, António Almeida Santos (DAPLEN) e Ágata Leite (DAC). </w:t>
      </w:r>
    </w:p>
    <w:p w:rsidR="00C62EC1" w:rsidRPr="00001C0B" w:rsidRDefault="00C62EC1" w:rsidP="00C62EC1">
      <w:pPr>
        <w:pStyle w:val="PargrafodaLista"/>
        <w:shd w:val="clear" w:color="auto" w:fill="548DD4"/>
        <w:tabs>
          <w:tab w:val="right" w:leader="dot" w:pos="9072"/>
        </w:tabs>
        <w:spacing w:before="60" w:after="60" w:line="288" w:lineRule="auto"/>
        <w:ind w:left="0"/>
        <w:jc w:val="both"/>
        <w:rPr>
          <w:rFonts w:ascii="Arial" w:hAnsi="Arial" w:cs="Arial"/>
          <w:color w:val="FFFFFF"/>
        </w:rPr>
      </w:pPr>
    </w:p>
    <w:p w:rsidR="00C62EC1" w:rsidRPr="00001C0B" w:rsidRDefault="00C62EC1" w:rsidP="00C62EC1">
      <w:pPr>
        <w:pStyle w:val="PargrafodaLista"/>
        <w:shd w:val="clear" w:color="auto" w:fill="548DD4"/>
        <w:tabs>
          <w:tab w:val="right" w:leader="dot" w:pos="9072"/>
        </w:tabs>
        <w:spacing w:before="60" w:after="60" w:line="288" w:lineRule="auto"/>
        <w:ind w:left="0"/>
        <w:jc w:val="both"/>
        <w:rPr>
          <w:rFonts w:ascii="Arial" w:hAnsi="Arial" w:cs="Arial"/>
          <w:color w:val="FFFFFF"/>
        </w:rPr>
      </w:pPr>
      <w:r w:rsidRPr="00001C0B">
        <w:rPr>
          <w:rFonts w:ascii="Arial" w:hAnsi="Arial" w:cs="Arial"/>
          <w:color w:val="FFFFFF"/>
        </w:rPr>
        <w:t>Data:</w:t>
      </w:r>
      <w:r w:rsidR="009E6BE4">
        <w:rPr>
          <w:rFonts w:ascii="Arial" w:hAnsi="Arial" w:cs="Arial"/>
          <w:color w:val="FFFFFF"/>
        </w:rPr>
        <w:t xml:space="preserve"> </w:t>
      </w:r>
      <w:r w:rsidR="00E66A38">
        <w:rPr>
          <w:rFonts w:ascii="Arial" w:hAnsi="Arial" w:cs="Arial"/>
          <w:color w:val="FFFFFF"/>
        </w:rPr>
        <w:t>1</w:t>
      </w:r>
      <w:r w:rsidR="008664F8">
        <w:rPr>
          <w:rFonts w:ascii="Arial" w:hAnsi="Arial" w:cs="Arial"/>
          <w:color w:val="FFFFFF"/>
        </w:rPr>
        <w:t>9</w:t>
      </w:r>
      <w:r w:rsidR="009E6BE4">
        <w:rPr>
          <w:rFonts w:ascii="Arial" w:hAnsi="Arial" w:cs="Arial"/>
          <w:color w:val="FFFFFF"/>
        </w:rPr>
        <w:t xml:space="preserve"> de junho de 2018</w:t>
      </w:r>
      <w:r w:rsidR="008A5B5F">
        <w:rPr>
          <w:rFonts w:ascii="Arial" w:hAnsi="Arial" w:cs="Arial"/>
          <w:color w:val="FFFFFF"/>
        </w:rPr>
        <w:t>.</w:t>
      </w:r>
    </w:p>
    <w:p w:rsidR="00C62EC1" w:rsidRPr="00001C0B" w:rsidRDefault="00C62EC1" w:rsidP="00C62EC1">
      <w:pPr>
        <w:spacing w:after="0" w:line="288" w:lineRule="auto"/>
        <w:ind w:left="142"/>
        <w:jc w:val="both"/>
        <w:rPr>
          <w:rFonts w:ascii="Arial" w:hAnsi="Arial" w:cs="Arial"/>
          <w:b/>
          <w:color w:val="FFFFFF"/>
        </w:rPr>
      </w:pPr>
    </w:p>
    <w:p w:rsidR="00C62EC1" w:rsidRPr="002C521F" w:rsidRDefault="00C62EC1" w:rsidP="00C62EC1">
      <w:pPr>
        <w:spacing w:after="0" w:line="288" w:lineRule="auto"/>
        <w:jc w:val="both"/>
        <w:rPr>
          <w:rFonts w:ascii="Arial" w:hAnsi="Arial" w:cs="Arial"/>
          <w:b/>
        </w:rPr>
      </w:pPr>
      <w:r w:rsidRPr="002C521F">
        <w:rPr>
          <w:rFonts w:ascii="Arial" w:hAnsi="Arial" w:cs="Arial"/>
          <w:b/>
        </w:rPr>
        <w:br w:type="page"/>
      </w:r>
    </w:p>
    <w:p w:rsidR="00C62EC1" w:rsidRPr="002C521F" w:rsidRDefault="00C62EC1" w:rsidP="00C62EC1">
      <w:pPr>
        <w:pStyle w:val="PargrafodaLista"/>
        <w:tabs>
          <w:tab w:val="right" w:leader="dot" w:pos="9072"/>
        </w:tabs>
        <w:spacing w:line="288" w:lineRule="auto"/>
        <w:ind w:left="0"/>
        <w:jc w:val="both"/>
        <w:rPr>
          <w:rFonts w:ascii="Arial" w:hAnsi="Arial" w:cs="Arial"/>
          <w:b/>
          <w:lang w:eastAsia="pt-PT"/>
        </w:rPr>
      </w:pPr>
    </w:p>
    <w:p w:rsidR="00C62EC1" w:rsidRPr="002C521F" w:rsidRDefault="00C62EC1" w:rsidP="00C62EC1">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1" w:name="_Toc244324545"/>
      <w:bookmarkStart w:id="2" w:name="_Toc294863054"/>
      <w:r>
        <w:rPr>
          <w:rFonts w:ascii="Arial" w:hAnsi="Arial" w:cs="Arial"/>
          <w:sz w:val="22"/>
          <w:szCs w:val="22"/>
        </w:rPr>
        <w:t xml:space="preserve">Análise sucinta dos factos, </w:t>
      </w:r>
      <w:r w:rsidRPr="002C521F">
        <w:rPr>
          <w:rFonts w:ascii="Arial" w:hAnsi="Arial" w:cs="Arial"/>
          <w:sz w:val="22"/>
          <w:szCs w:val="22"/>
        </w:rPr>
        <w:t>situações</w:t>
      </w:r>
      <w:bookmarkEnd w:id="1"/>
      <w:r w:rsidRPr="002C521F">
        <w:rPr>
          <w:rFonts w:ascii="Arial" w:hAnsi="Arial" w:cs="Arial"/>
          <w:sz w:val="22"/>
          <w:szCs w:val="22"/>
        </w:rPr>
        <w:t xml:space="preserve"> </w:t>
      </w:r>
      <w:r>
        <w:rPr>
          <w:rFonts w:ascii="Arial" w:hAnsi="Arial" w:cs="Arial"/>
          <w:sz w:val="22"/>
          <w:szCs w:val="22"/>
        </w:rPr>
        <w:t>e realidades respeitantes à iniciativa</w:t>
      </w:r>
      <w:bookmarkEnd w:id="2"/>
    </w:p>
    <w:p w:rsidR="00672CE5" w:rsidRPr="008664F8" w:rsidRDefault="00672CE5" w:rsidP="00672CE5">
      <w:pPr>
        <w:spacing w:line="360" w:lineRule="auto"/>
        <w:jc w:val="both"/>
        <w:rPr>
          <w:rFonts w:ascii="Arial" w:hAnsi="Arial" w:cs="Arial"/>
          <w:sz w:val="20"/>
          <w:szCs w:val="20"/>
        </w:rPr>
      </w:pPr>
    </w:p>
    <w:p w:rsidR="00672CE5" w:rsidRPr="008664F8" w:rsidRDefault="00672CE5" w:rsidP="00672CE5">
      <w:pPr>
        <w:spacing w:line="360" w:lineRule="auto"/>
        <w:jc w:val="both"/>
        <w:rPr>
          <w:rFonts w:ascii="Arial" w:hAnsi="Arial" w:cs="Arial"/>
          <w:sz w:val="20"/>
          <w:szCs w:val="20"/>
        </w:rPr>
      </w:pPr>
      <w:r w:rsidRPr="008664F8">
        <w:rPr>
          <w:rFonts w:ascii="Arial" w:hAnsi="Arial" w:cs="Arial"/>
          <w:sz w:val="20"/>
          <w:szCs w:val="20"/>
        </w:rPr>
        <w:t xml:space="preserve">A presente iniciativa legislativa do Grupo Parlamentar do Partido Comunista Português (PCP) visa promover a conclusão das obras da responsabilidade </w:t>
      </w:r>
      <w:proofErr w:type="gramStart"/>
      <w:r w:rsidRPr="008664F8">
        <w:rPr>
          <w:rFonts w:ascii="Arial" w:hAnsi="Arial" w:cs="Arial"/>
          <w:sz w:val="20"/>
          <w:szCs w:val="20"/>
        </w:rPr>
        <w:t>da Parque Escolar</w:t>
      </w:r>
      <w:proofErr w:type="gramEnd"/>
      <w:r w:rsidRPr="008664F8">
        <w:rPr>
          <w:rFonts w:ascii="Arial" w:hAnsi="Arial" w:cs="Arial"/>
          <w:sz w:val="20"/>
          <w:szCs w:val="20"/>
        </w:rPr>
        <w:t xml:space="preserve">, Entidade </w:t>
      </w:r>
      <w:r w:rsidRPr="008664F8">
        <w:rPr>
          <w:rFonts w:ascii="Arial" w:hAnsi="Arial" w:cs="Arial"/>
          <w:bCs/>
          <w:sz w:val="20"/>
          <w:szCs w:val="20"/>
        </w:rPr>
        <w:t>Pública</w:t>
      </w:r>
      <w:r w:rsidRPr="008664F8">
        <w:rPr>
          <w:rFonts w:ascii="Arial" w:hAnsi="Arial" w:cs="Arial"/>
          <w:sz w:val="20"/>
          <w:szCs w:val="20"/>
        </w:rPr>
        <w:t xml:space="preserve"> Empresarial (E.P.E.), com a consequente extinção e transferência do património para o Ministério da Educação, bem como </w:t>
      </w:r>
      <w:r w:rsidR="0077630F" w:rsidRPr="008664F8">
        <w:rPr>
          <w:rFonts w:ascii="Arial" w:hAnsi="Arial" w:cs="Arial"/>
          <w:sz w:val="20"/>
          <w:szCs w:val="20"/>
        </w:rPr>
        <w:t>diligenciar pel</w:t>
      </w:r>
      <w:r w:rsidRPr="008664F8">
        <w:rPr>
          <w:rFonts w:ascii="Arial" w:hAnsi="Arial" w:cs="Arial"/>
          <w:sz w:val="20"/>
          <w:szCs w:val="20"/>
        </w:rPr>
        <w:t xml:space="preserve">a elaboração de um plano de intervenção nas escolas tuteladas pelo Ministério, </w:t>
      </w:r>
      <w:r w:rsidRPr="008664F8">
        <w:rPr>
          <w:rFonts w:ascii="Arial" w:hAnsi="Arial" w:cs="Arial"/>
          <w:i/>
          <w:sz w:val="20"/>
          <w:szCs w:val="20"/>
        </w:rPr>
        <w:t>vd.</w:t>
      </w:r>
      <w:r w:rsidR="0077630F" w:rsidRPr="008664F8">
        <w:rPr>
          <w:rFonts w:ascii="Arial" w:hAnsi="Arial" w:cs="Arial"/>
          <w:sz w:val="20"/>
          <w:szCs w:val="20"/>
        </w:rPr>
        <w:t xml:space="preserve"> artigo 1.º relativo ao «Objeto» da iniciativa. </w:t>
      </w:r>
      <w:r w:rsidRPr="008664F8">
        <w:rPr>
          <w:rFonts w:ascii="Arial" w:hAnsi="Arial" w:cs="Arial"/>
          <w:sz w:val="20"/>
          <w:szCs w:val="20"/>
        </w:rPr>
        <w:t xml:space="preserve"> </w:t>
      </w:r>
    </w:p>
    <w:p w:rsidR="00672CE5" w:rsidRPr="008664F8" w:rsidRDefault="00672CE5" w:rsidP="00672CE5">
      <w:pPr>
        <w:spacing w:line="360" w:lineRule="auto"/>
        <w:jc w:val="both"/>
        <w:rPr>
          <w:rFonts w:ascii="Arial" w:hAnsi="Arial" w:cs="Arial"/>
          <w:sz w:val="20"/>
          <w:szCs w:val="20"/>
        </w:rPr>
      </w:pPr>
    </w:p>
    <w:p w:rsidR="00C62EC1" w:rsidRPr="008664F8" w:rsidRDefault="0077630F" w:rsidP="00672CE5">
      <w:pPr>
        <w:spacing w:line="360" w:lineRule="auto"/>
        <w:jc w:val="both"/>
        <w:rPr>
          <w:rFonts w:ascii="Arial" w:hAnsi="Arial" w:cs="Arial"/>
          <w:sz w:val="20"/>
          <w:szCs w:val="20"/>
        </w:rPr>
      </w:pPr>
      <w:r w:rsidRPr="008664F8">
        <w:rPr>
          <w:rFonts w:ascii="Arial" w:hAnsi="Arial" w:cs="Arial"/>
          <w:sz w:val="20"/>
          <w:szCs w:val="20"/>
        </w:rPr>
        <w:t>Para tanto, é definido como prazo para a conclusão das obras</w:t>
      </w:r>
      <w:r w:rsidR="003805CD" w:rsidRPr="008664F8">
        <w:rPr>
          <w:rFonts w:ascii="Arial" w:hAnsi="Arial" w:cs="Arial"/>
          <w:sz w:val="20"/>
          <w:szCs w:val="20"/>
        </w:rPr>
        <w:t xml:space="preserve"> da responsabilidade da referida entidade</w:t>
      </w:r>
      <w:r w:rsidRPr="008664F8">
        <w:rPr>
          <w:rFonts w:ascii="Arial" w:hAnsi="Arial" w:cs="Arial"/>
          <w:sz w:val="20"/>
          <w:szCs w:val="20"/>
        </w:rPr>
        <w:t xml:space="preserve"> o final do ano de 2018, incluindo aquelas</w:t>
      </w:r>
      <w:r w:rsidR="003805CD" w:rsidRPr="008664F8">
        <w:rPr>
          <w:rFonts w:ascii="Arial" w:hAnsi="Arial" w:cs="Arial"/>
          <w:sz w:val="20"/>
          <w:szCs w:val="20"/>
        </w:rPr>
        <w:t xml:space="preserve"> obras</w:t>
      </w:r>
      <w:r w:rsidRPr="008664F8">
        <w:rPr>
          <w:rFonts w:ascii="Arial" w:hAnsi="Arial" w:cs="Arial"/>
          <w:sz w:val="20"/>
          <w:szCs w:val="20"/>
        </w:rPr>
        <w:t xml:space="preserve"> que se encontrem, ainda, em fase de projeto, </w:t>
      </w:r>
      <w:proofErr w:type="spellStart"/>
      <w:r w:rsidRPr="008664F8">
        <w:rPr>
          <w:rFonts w:ascii="Arial" w:hAnsi="Arial" w:cs="Arial"/>
          <w:i/>
          <w:sz w:val="20"/>
          <w:szCs w:val="20"/>
        </w:rPr>
        <w:t>cfr</w:t>
      </w:r>
      <w:proofErr w:type="spellEnd"/>
      <w:r w:rsidRPr="008664F8">
        <w:rPr>
          <w:rFonts w:ascii="Arial" w:hAnsi="Arial" w:cs="Arial"/>
          <w:i/>
          <w:sz w:val="20"/>
          <w:szCs w:val="20"/>
        </w:rPr>
        <w:t>.</w:t>
      </w:r>
      <w:r w:rsidRPr="008664F8">
        <w:rPr>
          <w:rFonts w:ascii="Arial" w:hAnsi="Arial" w:cs="Arial"/>
          <w:sz w:val="20"/>
          <w:szCs w:val="20"/>
        </w:rPr>
        <w:t xml:space="preserve"> artigo 3.º. Com a conclusão das obras prevê</w:t>
      </w:r>
      <w:r w:rsidR="003805CD" w:rsidRPr="008664F8">
        <w:rPr>
          <w:rFonts w:ascii="Arial" w:hAnsi="Arial" w:cs="Arial"/>
          <w:sz w:val="20"/>
          <w:szCs w:val="20"/>
        </w:rPr>
        <w:t>-se</w:t>
      </w:r>
      <w:r w:rsidRPr="008664F8">
        <w:rPr>
          <w:rFonts w:ascii="Arial" w:hAnsi="Arial" w:cs="Arial"/>
          <w:sz w:val="20"/>
          <w:szCs w:val="20"/>
        </w:rPr>
        <w:t xml:space="preserve"> o início do procedimento de extinção da empresa</w:t>
      </w:r>
      <w:r w:rsidR="008664F8">
        <w:rPr>
          <w:rStyle w:val="Refdenotaderodap"/>
          <w:rFonts w:ascii="Arial" w:hAnsi="Arial" w:cs="Arial"/>
          <w:sz w:val="20"/>
          <w:szCs w:val="20"/>
        </w:rPr>
        <w:footnoteReference w:id="1"/>
      </w:r>
      <w:r w:rsidRPr="008664F8">
        <w:rPr>
          <w:rFonts w:ascii="Arial" w:hAnsi="Arial" w:cs="Arial"/>
          <w:sz w:val="20"/>
          <w:szCs w:val="20"/>
        </w:rPr>
        <w:t xml:space="preserve"> em questão e a transferência do «direito de propriedade transferido para a Parque Escolar E.P.E.»</w:t>
      </w:r>
      <w:r w:rsidRPr="008664F8">
        <w:rPr>
          <w:rStyle w:val="Refdenotaderodap"/>
          <w:rFonts w:ascii="Arial" w:hAnsi="Arial" w:cs="Arial"/>
          <w:sz w:val="20"/>
          <w:szCs w:val="20"/>
        </w:rPr>
        <w:footnoteReference w:id="2"/>
      </w:r>
      <w:r w:rsidR="003805CD" w:rsidRPr="008664F8">
        <w:rPr>
          <w:rFonts w:ascii="Arial" w:hAnsi="Arial" w:cs="Arial"/>
          <w:sz w:val="20"/>
          <w:szCs w:val="20"/>
        </w:rPr>
        <w:t xml:space="preserve"> </w:t>
      </w:r>
      <w:proofErr w:type="gramStart"/>
      <w:r w:rsidR="003805CD" w:rsidRPr="008664F8">
        <w:rPr>
          <w:rFonts w:ascii="Arial" w:hAnsi="Arial" w:cs="Arial"/>
          <w:sz w:val="20"/>
          <w:szCs w:val="20"/>
        </w:rPr>
        <w:t>para</w:t>
      </w:r>
      <w:proofErr w:type="gramEnd"/>
      <w:r w:rsidR="003805CD" w:rsidRPr="008664F8">
        <w:rPr>
          <w:rFonts w:ascii="Arial" w:hAnsi="Arial" w:cs="Arial"/>
          <w:sz w:val="20"/>
          <w:szCs w:val="20"/>
        </w:rPr>
        <w:t xml:space="preserve"> o Ministério da Educação</w:t>
      </w:r>
      <w:r w:rsidR="003805CD" w:rsidRPr="008664F8">
        <w:rPr>
          <w:rStyle w:val="Refdenotaderodap"/>
          <w:rFonts w:ascii="Arial" w:hAnsi="Arial" w:cs="Arial"/>
          <w:sz w:val="20"/>
          <w:szCs w:val="20"/>
        </w:rPr>
        <w:footnoteReference w:id="3"/>
      </w:r>
      <w:r w:rsidR="00381F56" w:rsidRPr="008664F8">
        <w:rPr>
          <w:rFonts w:ascii="Arial" w:hAnsi="Arial" w:cs="Arial"/>
          <w:sz w:val="20"/>
          <w:szCs w:val="20"/>
        </w:rPr>
        <w:t xml:space="preserve">, e a consequente revogação do </w:t>
      </w:r>
      <w:hyperlink r:id="rId10" w:history="1">
        <w:r w:rsidR="00381F56" w:rsidRPr="008664F8">
          <w:rPr>
            <w:rStyle w:val="Hiperligao"/>
            <w:rFonts w:ascii="Arial" w:hAnsi="Arial" w:cs="Arial"/>
            <w:sz w:val="20"/>
            <w:szCs w:val="20"/>
          </w:rPr>
          <w:t>Decreto-Lei n.º 41/2007, de 21 de fevereiro</w:t>
        </w:r>
      </w:hyperlink>
      <w:r w:rsidR="00381F56" w:rsidRPr="008664F8">
        <w:rPr>
          <w:rFonts w:ascii="Arial" w:hAnsi="Arial" w:cs="Arial"/>
          <w:sz w:val="20"/>
          <w:szCs w:val="20"/>
        </w:rPr>
        <w:t xml:space="preserve">, alterado pelo </w:t>
      </w:r>
      <w:hyperlink r:id="rId11" w:history="1">
        <w:r w:rsidR="00381F56" w:rsidRPr="008664F8">
          <w:rPr>
            <w:rStyle w:val="Hiperligao"/>
            <w:rFonts w:ascii="Arial" w:hAnsi="Arial" w:cs="Arial"/>
            <w:sz w:val="20"/>
            <w:szCs w:val="20"/>
          </w:rPr>
          <w:t>Decreto-Lei n.º 83/2009, de 2 de abril</w:t>
        </w:r>
      </w:hyperlink>
      <w:r w:rsidR="00381F56" w:rsidRPr="008664F8">
        <w:rPr>
          <w:rFonts w:ascii="Arial" w:hAnsi="Arial" w:cs="Arial"/>
          <w:sz w:val="20"/>
          <w:szCs w:val="20"/>
        </w:rPr>
        <w:t>, vd. artigo 5.º.</w:t>
      </w:r>
    </w:p>
    <w:p w:rsidR="00381F56" w:rsidRPr="008664F8" w:rsidRDefault="00381F56" w:rsidP="00672CE5">
      <w:pPr>
        <w:spacing w:line="360" w:lineRule="auto"/>
        <w:jc w:val="both"/>
        <w:rPr>
          <w:rFonts w:ascii="Arial" w:hAnsi="Arial" w:cs="Arial"/>
          <w:sz w:val="20"/>
          <w:szCs w:val="20"/>
        </w:rPr>
      </w:pPr>
    </w:p>
    <w:p w:rsidR="00381F56" w:rsidRDefault="00381F56" w:rsidP="00672CE5">
      <w:pPr>
        <w:spacing w:line="360" w:lineRule="auto"/>
        <w:jc w:val="both"/>
        <w:rPr>
          <w:rFonts w:ascii="Arial" w:hAnsi="Arial" w:cs="Arial"/>
          <w:sz w:val="20"/>
          <w:szCs w:val="20"/>
        </w:rPr>
      </w:pPr>
      <w:r>
        <w:rPr>
          <w:rFonts w:ascii="Arial" w:hAnsi="Arial" w:cs="Arial"/>
          <w:sz w:val="20"/>
          <w:szCs w:val="20"/>
        </w:rPr>
        <w:t>Já no que respeita às escolas atualmente tuteladas pelo Ministério da Educação, o artigo 4.º prevê o «levantamento das necessidades de requalificação das escolas tuteladas pelo Ministério da Educação, no prazo de seis meses após a entrada em vigor da presente lei», bem como o prazo de seis meses para, após a realização deste levantamento, ser efetuada a planificação das obras de construção e requalificação a realizar, com prioridade para as situações consideradas de urgentes, devendo todas as obras ser iniciadas no prazo de 18 meses</w:t>
      </w:r>
      <w:r>
        <w:rPr>
          <w:rStyle w:val="Refdenotaderodap"/>
          <w:rFonts w:ascii="Arial" w:hAnsi="Arial" w:cs="Arial"/>
          <w:sz w:val="20"/>
          <w:szCs w:val="20"/>
        </w:rPr>
        <w:footnoteReference w:id="4"/>
      </w:r>
      <w:r>
        <w:rPr>
          <w:rFonts w:ascii="Arial" w:hAnsi="Arial" w:cs="Arial"/>
          <w:sz w:val="20"/>
          <w:szCs w:val="20"/>
        </w:rPr>
        <w:t xml:space="preserve">. </w:t>
      </w:r>
    </w:p>
    <w:p w:rsidR="00381F56" w:rsidRDefault="00381F56" w:rsidP="00672CE5">
      <w:pPr>
        <w:spacing w:line="360" w:lineRule="auto"/>
        <w:jc w:val="both"/>
        <w:rPr>
          <w:rFonts w:ascii="Arial" w:hAnsi="Arial" w:cs="Arial"/>
          <w:sz w:val="20"/>
          <w:szCs w:val="20"/>
        </w:rPr>
      </w:pPr>
    </w:p>
    <w:p w:rsidR="00381F56" w:rsidRDefault="00381F56" w:rsidP="00672CE5">
      <w:pPr>
        <w:spacing w:line="360" w:lineRule="auto"/>
        <w:jc w:val="both"/>
        <w:rPr>
          <w:rFonts w:ascii="Arial" w:hAnsi="Arial" w:cs="Arial"/>
          <w:sz w:val="20"/>
          <w:szCs w:val="20"/>
        </w:rPr>
      </w:pPr>
      <w:r>
        <w:rPr>
          <w:rFonts w:ascii="Arial" w:hAnsi="Arial" w:cs="Arial"/>
          <w:sz w:val="20"/>
          <w:szCs w:val="20"/>
        </w:rPr>
        <w:t xml:space="preserve">Por fim, o artigo 6.º da iniciativa dispõe quanto à entrada em vigor do diploma e a sua produção de efeitos, definindo que o diploma entrará em vigor no dia seguinte à sua publicação, mas que só produzirá </w:t>
      </w:r>
      <w:r w:rsidR="008664F8">
        <w:rPr>
          <w:rFonts w:ascii="Arial" w:hAnsi="Arial" w:cs="Arial"/>
          <w:sz w:val="20"/>
          <w:szCs w:val="20"/>
        </w:rPr>
        <w:t xml:space="preserve">efeitos com o Orçamento de Estado subsequente. </w:t>
      </w:r>
    </w:p>
    <w:p w:rsidR="008664F8" w:rsidRPr="00672CE5" w:rsidRDefault="008664F8" w:rsidP="00672CE5">
      <w:pPr>
        <w:spacing w:line="360" w:lineRule="auto"/>
        <w:jc w:val="both"/>
        <w:rPr>
          <w:rFonts w:ascii="Arial" w:hAnsi="Arial" w:cs="Arial"/>
          <w:sz w:val="20"/>
        </w:rPr>
      </w:pPr>
    </w:p>
    <w:p w:rsidR="00C62EC1" w:rsidRPr="002C521F" w:rsidRDefault="00C62EC1" w:rsidP="00C62EC1">
      <w:pPr>
        <w:pStyle w:val="Cabealho1"/>
        <w:numPr>
          <w:ilvl w:val="0"/>
          <w:numId w:val="1"/>
        </w:numPr>
        <w:pBdr>
          <w:bottom w:val="single" w:sz="4" w:space="1" w:color="auto"/>
        </w:pBdr>
        <w:tabs>
          <w:tab w:val="left" w:pos="851"/>
        </w:tabs>
        <w:spacing w:line="288" w:lineRule="auto"/>
        <w:ind w:left="851" w:hanging="851"/>
        <w:jc w:val="both"/>
        <w:rPr>
          <w:rStyle w:val="Forte"/>
          <w:rFonts w:ascii="Arial" w:hAnsi="Arial" w:cs="Arial"/>
          <w:b/>
          <w:bCs/>
          <w:sz w:val="22"/>
          <w:szCs w:val="22"/>
        </w:rPr>
      </w:pPr>
      <w:bookmarkStart w:id="3" w:name="_Toc244324546"/>
      <w:bookmarkStart w:id="4" w:name="_Toc294863055"/>
      <w:r w:rsidRPr="002C521F">
        <w:rPr>
          <w:rFonts w:ascii="Arial" w:hAnsi="Arial" w:cs="Arial"/>
          <w:sz w:val="22"/>
          <w:szCs w:val="22"/>
        </w:rPr>
        <w:t>Apreciação da conformidade dos requisitos formais, constitucionais e regimentais e do cumprimento da lei formulário</w:t>
      </w:r>
      <w:bookmarkEnd w:id="3"/>
      <w:bookmarkEnd w:id="4"/>
      <w:r w:rsidRPr="002C521F">
        <w:rPr>
          <w:rStyle w:val="Forte"/>
          <w:rFonts w:ascii="Arial" w:hAnsi="Arial" w:cs="Arial"/>
          <w:b/>
          <w:bCs/>
          <w:sz w:val="22"/>
          <w:szCs w:val="22"/>
        </w:rPr>
        <w:t xml:space="preserve"> </w:t>
      </w:r>
    </w:p>
    <w:p w:rsidR="00C62EC1" w:rsidRPr="00147351" w:rsidRDefault="00C62EC1" w:rsidP="00C62EC1">
      <w:pPr>
        <w:pStyle w:val="PargrafodaLista"/>
        <w:spacing w:line="288" w:lineRule="auto"/>
        <w:ind w:left="720"/>
        <w:rPr>
          <w:rFonts w:ascii="Arial" w:hAnsi="Arial" w:cs="Arial"/>
          <w:b/>
          <w:i/>
        </w:rPr>
      </w:pPr>
      <w:bookmarkStart w:id="5" w:name="_Toc244324547"/>
      <w:bookmarkStart w:id="6" w:name="_Toc244330499"/>
    </w:p>
    <w:p w:rsidR="00C62EC1" w:rsidRPr="0036042F" w:rsidRDefault="00C62EC1" w:rsidP="00C62EC1">
      <w:pPr>
        <w:pStyle w:val="PargrafodaLista"/>
        <w:numPr>
          <w:ilvl w:val="0"/>
          <w:numId w:val="5"/>
        </w:numPr>
        <w:spacing w:line="288" w:lineRule="auto"/>
        <w:rPr>
          <w:rFonts w:ascii="Arial" w:hAnsi="Arial" w:cs="Arial"/>
          <w:b/>
          <w:i/>
        </w:rPr>
      </w:pPr>
      <w:r w:rsidRPr="00B952A4">
        <w:rPr>
          <w:rFonts w:ascii="Arial" w:hAnsi="Arial" w:cs="Arial"/>
          <w:b/>
        </w:rPr>
        <w:t>Conformidade com os requisitos formais, constitucionais e regimentais</w:t>
      </w:r>
      <w:bookmarkStart w:id="7" w:name="_Toc244324548"/>
      <w:bookmarkStart w:id="8" w:name="_Toc244330500"/>
      <w:bookmarkEnd w:id="5"/>
      <w:bookmarkEnd w:id="6"/>
      <w:r w:rsidRPr="00B952A4">
        <w:rPr>
          <w:rFonts w:ascii="Arial" w:hAnsi="Arial" w:cs="Arial"/>
          <w:b/>
        </w:rPr>
        <w:t xml:space="preserve"> </w:t>
      </w:r>
    </w:p>
    <w:p w:rsidR="0036042F" w:rsidRPr="005276AF" w:rsidRDefault="0036042F" w:rsidP="0036042F">
      <w:pPr>
        <w:pStyle w:val="NormalWeb"/>
        <w:spacing w:after="0" w:line="360" w:lineRule="auto"/>
        <w:jc w:val="both"/>
        <w:rPr>
          <w:rFonts w:ascii="Arial" w:hAnsi="Arial" w:cs="Arial"/>
          <w:sz w:val="20"/>
          <w:szCs w:val="22"/>
        </w:rPr>
      </w:pPr>
      <w:r w:rsidRPr="005276AF">
        <w:rPr>
          <w:rFonts w:ascii="Arial" w:hAnsi="Arial" w:cs="Arial"/>
          <w:sz w:val="20"/>
          <w:szCs w:val="22"/>
        </w:rPr>
        <w:t xml:space="preserve">A iniciativa é apresentada pelo Grupo Parlamentar do Partido Comunista Português, nos termos do artigo 167.º da Constituição e do 118.º do Regimento, que consubstanciam o poder de iniciativa da lei. Trata-se de um poder dos deputados, por força do disposto na alínea </w:t>
      </w:r>
      <w:r w:rsidRPr="005276AF">
        <w:rPr>
          <w:rFonts w:ascii="Arial" w:hAnsi="Arial" w:cs="Arial"/>
          <w:i/>
          <w:sz w:val="20"/>
          <w:szCs w:val="22"/>
        </w:rPr>
        <w:t>b)</w:t>
      </w:r>
      <w:r w:rsidRPr="005276AF">
        <w:rPr>
          <w:rFonts w:ascii="Arial" w:hAnsi="Arial" w:cs="Arial"/>
          <w:sz w:val="20"/>
          <w:szCs w:val="22"/>
        </w:rPr>
        <w:t xml:space="preserve"> do artigo 156.º da Constituição e na alínea </w:t>
      </w:r>
      <w:r w:rsidRPr="005276AF">
        <w:rPr>
          <w:rFonts w:ascii="Arial" w:hAnsi="Arial" w:cs="Arial"/>
          <w:i/>
          <w:sz w:val="20"/>
          <w:szCs w:val="22"/>
        </w:rPr>
        <w:t>b)</w:t>
      </w:r>
      <w:r w:rsidRPr="005276AF">
        <w:rPr>
          <w:rFonts w:ascii="Arial" w:hAnsi="Arial" w:cs="Arial"/>
          <w:sz w:val="20"/>
          <w:szCs w:val="22"/>
        </w:rPr>
        <w:t xml:space="preserve"> do n.º 1 do artigo 4.º do Regimento, bem como dos grupos parlamentares, por força do disposto na alínea </w:t>
      </w:r>
      <w:r w:rsidRPr="005276AF">
        <w:rPr>
          <w:rFonts w:ascii="Arial" w:hAnsi="Arial" w:cs="Arial"/>
          <w:i/>
          <w:sz w:val="20"/>
          <w:szCs w:val="22"/>
        </w:rPr>
        <w:t>g)</w:t>
      </w:r>
      <w:r w:rsidRPr="005276AF">
        <w:rPr>
          <w:rFonts w:ascii="Arial" w:hAnsi="Arial" w:cs="Arial"/>
          <w:sz w:val="20"/>
          <w:szCs w:val="22"/>
        </w:rPr>
        <w:t xml:space="preserve"> do n.º 2 do artigo 180.º da Constituição e da alínea </w:t>
      </w:r>
      <w:r w:rsidRPr="005276AF">
        <w:rPr>
          <w:rFonts w:ascii="Arial" w:hAnsi="Arial" w:cs="Arial"/>
          <w:i/>
          <w:sz w:val="20"/>
          <w:szCs w:val="22"/>
        </w:rPr>
        <w:t>f)</w:t>
      </w:r>
      <w:r w:rsidRPr="005276AF">
        <w:rPr>
          <w:rFonts w:ascii="Arial" w:hAnsi="Arial" w:cs="Arial"/>
          <w:sz w:val="20"/>
          <w:szCs w:val="22"/>
        </w:rPr>
        <w:t xml:space="preserve"> do artigo 8.º do Regimento.</w:t>
      </w:r>
    </w:p>
    <w:p w:rsidR="0036042F" w:rsidRPr="005276AF" w:rsidRDefault="0036042F" w:rsidP="0036042F">
      <w:pPr>
        <w:pStyle w:val="NormalWeb"/>
        <w:spacing w:after="0" w:line="360" w:lineRule="auto"/>
        <w:jc w:val="both"/>
        <w:rPr>
          <w:rFonts w:ascii="Arial" w:hAnsi="Arial" w:cs="Arial"/>
          <w:sz w:val="20"/>
          <w:szCs w:val="22"/>
        </w:rPr>
      </w:pPr>
    </w:p>
    <w:p w:rsidR="0036042F" w:rsidRPr="005276AF" w:rsidRDefault="0036042F" w:rsidP="0036042F">
      <w:pPr>
        <w:pStyle w:val="NormalWeb"/>
        <w:spacing w:after="0" w:line="360" w:lineRule="auto"/>
        <w:jc w:val="both"/>
        <w:rPr>
          <w:rFonts w:ascii="Arial" w:hAnsi="Arial" w:cs="Arial"/>
          <w:sz w:val="20"/>
          <w:szCs w:val="22"/>
        </w:rPr>
      </w:pPr>
      <w:r w:rsidRPr="005276AF">
        <w:rPr>
          <w:rFonts w:ascii="Arial" w:hAnsi="Arial" w:cs="Arial"/>
          <w:sz w:val="20"/>
          <w:szCs w:val="22"/>
        </w:rPr>
        <w:t xml:space="preserve">É subscrita por quinze Deputados, respeitando os requisitos formais previstos no n.º 1 do artigo 119.º e nas alíneas </w:t>
      </w:r>
      <w:r w:rsidRPr="005276AF">
        <w:rPr>
          <w:rFonts w:ascii="Arial" w:hAnsi="Arial" w:cs="Arial"/>
          <w:i/>
          <w:sz w:val="20"/>
          <w:szCs w:val="22"/>
        </w:rPr>
        <w:t>a)</w:t>
      </w:r>
      <w:r w:rsidRPr="005276AF">
        <w:rPr>
          <w:rFonts w:ascii="Arial" w:hAnsi="Arial" w:cs="Arial"/>
          <w:sz w:val="20"/>
          <w:szCs w:val="22"/>
        </w:rPr>
        <w:t xml:space="preserve">, </w:t>
      </w:r>
      <w:r w:rsidRPr="005276AF">
        <w:rPr>
          <w:rFonts w:ascii="Arial" w:hAnsi="Arial" w:cs="Arial"/>
          <w:i/>
          <w:sz w:val="20"/>
          <w:szCs w:val="22"/>
        </w:rPr>
        <w:t>b)</w:t>
      </w:r>
      <w:r w:rsidRPr="005276AF">
        <w:rPr>
          <w:rFonts w:ascii="Arial" w:hAnsi="Arial" w:cs="Arial"/>
          <w:sz w:val="20"/>
          <w:szCs w:val="22"/>
        </w:rPr>
        <w:t xml:space="preserve"> e </w:t>
      </w:r>
      <w:r w:rsidRPr="005276AF">
        <w:rPr>
          <w:rFonts w:ascii="Arial" w:hAnsi="Arial" w:cs="Arial"/>
          <w:i/>
          <w:sz w:val="20"/>
          <w:szCs w:val="22"/>
        </w:rPr>
        <w:t>c)</w:t>
      </w:r>
      <w:r w:rsidRPr="005276AF">
        <w:rPr>
          <w:rFonts w:ascii="Arial" w:hAnsi="Arial" w:cs="Arial"/>
          <w:sz w:val="20"/>
          <w:szCs w:val="22"/>
        </w:rPr>
        <w:t xml:space="preserve"> do n.º 1 do artigo 124.º do Regimento, relativamente às iniciativas em geral, bem como os </w:t>
      </w:r>
      <w:r w:rsidRPr="005276AF">
        <w:rPr>
          <w:rFonts w:ascii="Arial" w:hAnsi="Arial" w:cs="Arial"/>
          <w:sz w:val="20"/>
          <w:szCs w:val="22"/>
        </w:rPr>
        <w:lastRenderedPageBreak/>
        <w:t xml:space="preserve">previstos no n.º 1 do artigo 123.º do referido diploma, quanto aos projetos de lei em particular. Respeita ainda os limites </w:t>
      </w:r>
      <w:proofErr w:type="gramStart"/>
      <w:r w:rsidRPr="005276AF">
        <w:rPr>
          <w:rFonts w:ascii="Arial" w:hAnsi="Arial" w:cs="Arial"/>
          <w:sz w:val="20"/>
          <w:szCs w:val="22"/>
        </w:rPr>
        <w:t>da iniciativa impostos</w:t>
      </w:r>
      <w:proofErr w:type="gramEnd"/>
      <w:r w:rsidRPr="005276AF">
        <w:rPr>
          <w:rFonts w:ascii="Arial" w:hAnsi="Arial" w:cs="Arial"/>
          <w:sz w:val="20"/>
          <w:szCs w:val="22"/>
        </w:rPr>
        <w:t xml:space="preserve"> pelo Regimento, por força do disposto nos </w:t>
      </w:r>
      <w:proofErr w:type="spellStart"/>
      <w:r w:rsidRPr="005276AF">
        <w:rPr>
          <w:rFonts w:ascii="Arial" w:hAnsi="Arial" w:cs="Arial"/>
          <w:sz w:val="20"/>
          <w:szCs w:val="22"/>
        </w:rPr>
        <w:t>n.</w:t>
      </w:r>
      <w:r w:rsidRPr="005276AF">
        <w:rPr>
          <w:rFonts w:ascii="Arial" w:hAnsi="Arial" w:cs="Arial"/>
          <w:sz w:val="20"/>
          <w:szCs w:val="22"/>
          <w:vertAlign w:val="superscript"/>
        </w:rPr>
        <w:t>os</w:t>
      </w:r>
      <w:proofErr w:type="spellEnd"/>
      <w:r w:rsidRPr="005276AF">
        <w:rPr>
          <w:rFonts w:ascii="Arial" w:hAnsi="Arial" w:cs="Arial"/>
          <w:sz w:val="20"/>
          <w:szCs w:val="22"/>
        </w:rPr>
        <w:t xml:space="preserve"> 1 e 3 do artigo 120.º</w:t>
      </w:r>
    </w:p>
    <w:p w:rsidR="0036042F" w:rsidRPr="005276AF" w:rsidRDefault="0036042F" w:rsidP="0036042F">
      <w:pPr>
        <w:spacing w:before="120" w:line="360" w:lineRule="auto"/>
        <w:jc w:val="both"/>
        <w:rPr>
          <w:rFonts w:ascii="Arial" w:hAnsi="Arial" w:cs="Arial"/>
          <w:sz w:val="20"/>
        </w:rPr>
      </w:pPr>
    </w:p>
    <w:p w:rsidR="0036042F" w:rsidRPr="005276AF" w:rsidRDefault="0036042F" w:rsidP="0036042F">
      <w:pPr>
        <w:spacing w:before="120" w:line="360" w:lineRule="auto"/>
        <w:jc w:val="both"/>
        <w:rPr>
          <w:rFonts w:ascii="Arial" w:hAnsi="Arial" w:cs="Arial"/>
          <w:sz w:val="20"/>
        </w:rPr>
      </w:pPr>
      <w:r w:rsidRPr="005276AF">
        <w:rPr>
          <w:rFonts w:ascii="Arial" w:hAnsi="Arial" w:cs="Arial"/>
          <w:sz w:val="20"/>
        </w:rPr>
        <w:t xml:space="preserve">A iniciativa prevê que o </w:t>
      </w:r>
      <w:r w:rsidRPr="005276AF">
        <w:rPr>
          <w:rFonts w:ascii="Arial" w:hAnsi="Arial" w:cs="Arial"/>
          <w:sz w:val="20"/>
          <w:lang w:eastAsia="ar-SA"/>
        </w:rPr>
        <w:t>Governo proceda ao levantamento das necessidades de requalificação das escolas tuteladas pelo Ministério da Educação, no prazo de seis meses após a entrada em vigor da presente lei, e posteriormente, no prazo de seis meses, planifica a construção ou requalificação das escolas tuteladas pelo Ministério da Educação, priorizando as que forem consideradas urgentes. As obras de construção ou requalificação previstas devem ser iniciadas no prazo de 18 meses, o que, e</w:t>
      </w:r>
      <w:r w:rsidRPr="005276AF">
        <w:rPr>
          <w:rFonts w:ascii="Arial" w:hAnsi="Arial" w:cs="Arial"/>
          <w:sz w:val="20"/>
        </w:rPr>
        <w:t>m caso de aprovação, parece implicar encargos para o Orçamento do Estado. Assim, os proponentes optaram por uma norma de entrada em vigor e produção de efeitos que permite salvaguardar o disposto na chamada «lei-travão», em conformidade com o disposto no n.º 2 do artigo 167.º da Constituição (com correspondência no n.º 2 do artigo 120.º do Regimento), fazendo coincidir a produção de efeitos com a aprovação do Orçamento do Estado posterior à sua publicação.</w:t>
      </w:r>
    </w:p>
    <w:p w:rsidR="0036042F" w:rsidRPr="005276AF" w:rsidRDefault="0036042F" w:rsidP="0036042F">
      <w:pPr>
        <w:pStyle w:val="Textodenotaderodap"/>
        <w:spacing w:line="360" w:lineRule="auto"/>
        <w:jc w:val="both"/>
        <w:rPr>
          <w:rFonts w:ascii="Arial" w:hAnsi="Arial" w:cs="Arial"/>
          <w:szCs w:val="22"/>
        </w:rPr>
      </w:pPr>
    </w:p>
    <w:p w:rsidR="0036042F" w:rsidRPr="005276AF" w:rsidRDefault="0036042F" w:rsidP="0036042F">
      <w:pPr>
        <w:pStyle w:val="Textodenotaderodap"/>
        <w:spacing w:line="360" w:lineRule="auto"/>
        <w:jc w:val="both"/>
        <w:rPr>
          <w:rFonts w:ascii="Arial" w:hAnsi="Arial" w:cs="Arial"/>
          <w:szCs w:val="22"/>
        </w:rPr>
      </w:pPr>
      <w:r w:rsidRPr="005276AF">
        <w:rPr>
          <w:rFonts w:ascii="Arial" w:hAnsi="Arial" w:cs="Arial"/>
          <w:szCs w:val="22"/>
        </w:rPr>
        <w:t>Deu entrada a 24 de maio, foi admitida e anunciada a 29, tendo baixado, na generalidade, à Comissão de Educação e Ciência (8.ª).</w:t>
      </w:r>
    </w:p>
    <w:p w:rsidR="0036042F" w:rsidRPr="005276AF" w:rsidRDefault="0036042F" w:rsidP="0036042F">
      <w:pPr>
        <w:pStyle w:val="Textodenotaderodap"/>
        <w:spacing w:line="360" w:lineRule="auto"/>
        <w:jc w:val="both"/>
        <w:rPr>
          <w:rFonts w:ascii="Arial" w:hAnsi="Arial" w:cs="Arial"/>
          <w:szCs w:val="22"/>
        </w:rPr>
      </w:pPr>
    </w:p>
    <w:p w:rsidR="0036042F" w:rsidRPr="00B82D03" w:rsidRDefault="0036042F" w:rsidP="0036042F">
      <w:pPr>
        <w:pStyle w:val="PargrafodaLista"/>
        <w:numPr>
          <w:ilvl w:val="0"/>
          <w:numId w:val="5"/>
        </w:numPr>
        <w:spacing w:line="360" w:lineRule="auto"/>
        <w:rPr>
          <w:rFonts w:ascii="Arial" w:hAnsi="Arial" w:cs="Arial"/>
          <w:b/>
          <w:i/>
        </w:rPr>
      </w:pPr>
      <w:r w:rsidRPr="00B82D03">
        <w:rPr>
          <w:rFonts w:ascii="Arial" w:hAnsi="Arial" w:cs="Arial"/>
          <w:b/>
        </w:rPr>
        <w:t>Verificação do cumprimento da lei formulário</w:t>
      </w:r>
    </w:p>
    <w:p w:rsidR="0036042F" w:rsidRPr="00B82D03" w:rsidRDefault="0036042F" w:rsidP="0036042F">
      <w:pPr>
        <w:spacing w:line="360" w:lineRule="auto"/>
        <w:jc w:val="both"/>
        <w:rPr>
          <w:rFonts w:ascii="Arial" w:hAnsi="Arial" w:cs="Arial"/>
        </w:rPr>
      </w:pPr>
    </w:p>
    <w:p w:rsidR="0036042F" w:rsidRPr="005276AF" w:rsidRDefault="0036042F" w:rsidP="0036042F">
      <w:pPr>
        <w:tabs>
          <w:tab w:val="left" w:pos="709"/>
        </w:tabs>
        <w:spacing w:before="120" w:line="360" w:lineRule="auto"/>
        <w:ind w:right="-59"/>
        <w:jc w:val="both"/>
        <w:rPr>
          <w:rFonts w:ascii="Arial" w:hAnsi="Arial" w:cs="Arial"/>
          <w:sz w:val="20"/>
        </w:rPr>
      </w:pPr>
      <w:r w:rsidRPr="005276AF">
        <w:rPr>
          <w:rFonts w:ascii="Arial" w:hAnsi="Arial" w:cs="Arial"/>
          <w:sz w:val="20"/>
        </w:rPr>
        <w:t>O projeto de lei inclui uma exposição de motivos e cumpre o disposto no n.º 2 do artigo 7.º da lei formulário (</w:t>
      </w:r>
      <w:hyperlink r:id="rId12" w:history="1">
        <w:r w:rsidRPr="005276AF">
          <w:rPr>
            <w:rStyle w:val="Hiperligao"/>
            <w:rFonts w:ascii="Arial" w:hAnsi="Arial" w:cs="Arial"/>
            <w:sz w:val="20"/>
          </w:rPr>
          <w:t>Lei n.º 74/98, de 11 de novembro</w:t>
        </w:r>
      </w:hyperlink>
      <w:r w:rsidRPr="005276AF">
        <w:rPr>
          <w:rFonts w:ascii="Arial" w:hAnsi="Arial" w:cs="Arial"/>
          <w:sz w:val="20"/>
        </w:rPr>
        <w:t xml:space="preserve">, alterada e republicada pela </w:t>
      </w:r>
      <w:hyperlink r:id="rId13" w:history="1">
        <w:r w:rsidRPr="005276AF">
          <w:rPr>
            <w:rStyle w:val="Hiperligao"/>
            <w:rFonts w:ascii="Arial" w:hAnsi="Arial" w:cs="Arial"/>
            <w:sz w:val="20"/>
          </w:rPr>
          <w:t>Lei n.º 43/2014, de 11 de julho</w:t>
        </w:r>
      </w:hyperlink>
      <w:r w:rsidRPr="005276AF">
        <w:rPr>
          <w:rStyle w:val="Hiperligao"/>
          <w:rFonts w:ascii="Arial" w:hAnsi="Arial" w:cs="Arial"/>
          <w:color w:val="000000" w:themeColor="text1"/>
          <w:sz w:val="20"/>
          <w:u w:val="none"/>
        </w:rPr>
        <w:t>)</w:t>
      </w:r>
      <w:r w:rsidRPr="005276AF">
        <w:rPr>
          <w:rFonts w:ascii="Arial" w:hAnsi="Arial" w:cs="Arial"/>
          <w:sz w:val="20"/>
        </w:rPr>
        <w:t>, uma vez que tem um título que traduz sinteticamente o seu objeto [disposição idêntica à da alínea</w:t>
      </w:r>
      <w:r w:rsidRPr="005276AF">
        <w:rPr>
          <w:rFonts w:ascii="Arial" w:hAnsi="Arial" w:cs="Arial"/>
          <w:i/>
          <w:sz w:val="20"/>
        </w:rPr>
        <w:t xml:space="preserve"> b) </w:t>
      </w:r>
      <w:r w:rsidRPr="005276AF">
        <w:rPr>
          <w:rFonts w:ascii="Arial" w:hAnsi="Arial" w:cs="Arial"/>
          <w:sz w:val="20"/>
        </w:rPr>
        <w:t>do n.º 1 do artigo 124.º do Regimento], podendo, no entanto, ser aperfeiçoado em sede de apreciação na especialidade ou redação final.</w:t>
      </w:r>
    </w:p>
    <w:p w:rsidR="0036042F" w:rsidRPr="005276AF" w:rsidRDefault="0036042F" w:rsidP="0036042F">
      <w:pPr>
        <w:spacing w:before="120" w:line="360" w:lineRule="auto"/>
        <w:jc w:val="both"/>
        <w:rPr>
          <w:rFonts w:ascii="Arial" w:hAnsi="Arial" w:cs="Arial"/>
          <w:sz w:val="20"/>
          <w:lang w:eastAsia="ar-SA"/>
        </w:rPr>
      </w:pPr>
      <w:r w:rsidRPr="005276AF">
        <w:rPr>
          <w:rFonts w:ascii="Arial" w:hAnsi="Arial" w:cs="Arial"/>
          <w:color w:val="000000" w:themeColor="text1"/>
          <w:sz w:val="20"/>
        </w:rPr>
        <w:t xml:space="preserve">Tem por objeto </w:t>
      </w:r>
      <w:r w:rsidRPr="005276AF">
        <w:rPr>
          <w:rFonts w:ascii="Arial" w:hAnsi="Arial" w:cs="Arial"/>
          <w:sz w:val="20"/>
          <w:lang w:eastAsia="ar-SA"/>
        </w:rPr>
        <w:t xml:space="preserve">a conclusão das obras adstritas </w:t>
      </w:r>
      <w:proofErr w:type="gramStart"/>
      <w:r w:rsidRPr="005276AF">
        <w:rPr>
          <w:rFonts w:ascii="Arial" w:hAnsi="Arial" w:cs="Arial"/>
          <w:sz w:val="20"/>
          <w:lang w:eastAsia="ar-SA"/>
        </w:rPr>
        <w:t>à Parque Escolar</w:t>
      </w:r>
      <w:proofErr w:type="gramEnd"/>
      <w:r w:rsidRPr="005276AF">
        <w:rPr>
          <w:rFonts w:ascii="Arial" w:hAnsi="Arial" w:cs="Arial"/>
          <w:sz w:val="20"/>
          <w:lang w:eastAsia="ar-SA"/>
        </w:rPr>
        <w:t xml:space="preserve">, E.P.E. e a transferência do seu património para a esfera pública, bem como um plano de intervenção nas escolas tuteladas pelo Ministério da Educação. </w:t>
      </w:r>
    </w:p>
    <w:p w:rsidR="0036042F" w:rsidRPr="005276AF" w:rsidRDefault="0036042F" w:rsidP="0036042F">
      <w:pPr>
        <w:spacing w:line="360" w:lineRule="auto"/>
        <w:jc w:val="both"/>
        <w:rPr>
          <w:rStyle w:val="Forte"/>
          <w:rFonts w:ascii="Arial" w:hAnsi="Arial" w:cs="Arial"/>
          <w:b w:val="0"/>
          <w:iCs/>
          <w:sz w:val="20"/>
        </w:rPr>
      </w:pPr>
      <w:r w:rsidRPr="005276AF">
        <w:rPr>
          <w:rFonts w:ascii="Arial" w:hAnsi="Arial" w:cs="Arial"/>
          <w:sz w:val="20"/>
        </w:rPr>
        <w:t xml:space="preserve">Tem uma norma revogatória, nos termos do artigo 5.º, </w:t>
      </w:r>
      <w:r w:rsidRPr="005276AF">
        <w:rPr>
          <w:rFonts w:ascii="Arial" w:hAnsi="Arial" w:cs="Arial"/>
          <w:sz w:val="20"/>
          <w:lang w:eastAsia="ar-SA"/>
        </w:rPr>
        <w:t xml:space="preserve">prevendo que após a verificação do previsto no artigo 3.º seja revogado o </w:t>
      </w:r>
      <w:hyperlink r:id="rId14" w:history="1">
        <w:r w:rsidRPr="005276AF">
          <w:rPr>
            <w:rStyle w:val="Hiperligao"/>
            <w:rFonts w:ascii="Arial" w:hAnsi="Arial" w:cs="Arial"/>
            <w:sz w:val="20"/>
            <w:lang w:eastAsia="ar-SA"/>
          </w:rPr>
          <w:t>Decreto-Lei nº 41/2007, de 21 de fevereiro</w:t>
        </w:r>
      </w:hyperlink>
      <w:r w:rsidRPr="005276AF">
        <w:rPr>
          <w:rFonts w:ascii="Arial" w:hAnsi="Arial" w:cs="Arial"/>
          <w:sz w:val="20"/>
          <w:lang w:eastAsia="ar-SA"/>
        </w:rPr>
        <w:t xml:space="preserve">, alterado pelo </w:t>
      </w:r>
      <w:hyperlink r:id="rId15" w:history="1">
        <w:r w:rsidRPr="005276AF">
          <w:rPr>
            <w:rStyle w:val="Hiperligao"/>
            <w:rFonts w:ascii="Arial" w:hAnsi="Arial" w:cs="Arial"/>
            <w:sz w:val="20"/>
            <w:lang w:eastAsia="ar-SA"/>
          </w:rPr>
          <w:t>Decreto-Lei nº 83/2009, de 2 de abril</w:t>
        </w:r>
      </w:hyperlink>
      <w:r w:rsidRPr="005276AF">
        <w:rPr>
          <w:rFonts w:ascii="Arial" w:hAnsi="Arial" w:cs="Arial"/>
          <w:sz w:val="20"/>
        </w:rPr>
        <w:t xml:space="preserve">. </w:t>
      </w:r>
    </w:p>
    <w:p w:rsidR="0036042F" w:rsidRPr="005276AF" w:rsidRDefault="0036042F" w:rsidP="0036042F">
      <w:pPr>
        <w:spacing w:line="360" w:lineRule="auto"/>
        <w:jc w:val="both"/>
        <w:rPr>
          <w:rFonts w:ascii="Arial" w:hAnsi="Arial" w:cs="Arial"/>
          <w:sz w:val="20"/>
        </w:rPr>
      </w:pPr>
      <w:r w:rsidRPr="005276AF">
        <w:rPr>
          <w:rStyle w:val="Forte"/>
          <w:rFonts w:ascii="Arial" w:hAnsi="Arial" w:cs="Arial"/>
          <w:b w:val="0"/>
          <w:iCs/>
          <w:sz w:val="20"/>
        </w:rPr>
        <w:t>Quanto à entrada em vigor da iniciativa, em caso de aprovação, terá lugar no dia seguinte ao da sua publicação, nos termos do artigo 6.º, o que está de</w:t>
      </w:r>
      <w:r w:rsidRPr="005276AF">
        <w:rPr>
          <w:rFonts w:ascii="Arial" w:hAnsi="Arial" w:cs="Arial"/>
          <w:b/>
          <w:sz w:val="20"/>
        </w:rPr>
        <w:t xml:space="preserve"> </w:t>
      </w:r>
      <w:r w:rsidRPr="005276AF">
        <w:rPr>
          <w:rFonts w:ascii="Arial" w:hAnsi="Arial" w:cs="Arial"/>
          <w:sz w:val="20"/>
        </w:rPr>
        <w:t>acordo com o disposto no n.º 1 do artigo 2.º da lei formulário,</w:t>
      </w:r>
      <w:r w:rsidRPr="005276AF">
        <w:rPr>
          <w:rFonts w:ascii="Arial" w:hAnsi="Arial" w:cs="Arial"/>
          <w:b/>
          <w:sz w:val="20"/>
        </w:rPr>
        <w:t xml:space="preserve"> </w:t>
      </w:r>
      <w:r w:rsidRPr="005276AF">
        <w:rPr>
          <w:rStyle w:val="Forte"/>
          <w:rFonts w:ascii="Arial" w:hAnsi="Arial" w:cs="Arial"/>
          <w:b w:val="0"/>
          <w:iCs/>
          <w:sz w:val="20"/>
        </w:rPr>
        <w:t xml:space="preserve">segundo o qual: «Os atos legislativos (…) entram em vigor no dia neles fixado, não podendo, em caso algum, o início da vigência verificar-se no próprio dia da publicação», </w:t>
      </w:r>
      <w:r w:rsidRPr="005276AF">
        <w:rPr>
          <w:rFonts w:ascii="Arial" w:hAnsi="Arial" w:cs="Arial"/>
          <w:sz w:val="20"/>
        </w:rPr>
        <w:t>e produz efeitos com o Orçamento do Estado subsequente.</w:t>
      </w:r>
    </w:p>
    <w:p w:rsidR="0036042F" w:rsidRPr="005276AF" w:rsidRDefault="0036042F" w:rsidP="0036042F">
      <w:pPr>
        <w:pStyle w:val="NormalWeb"/>
        <w:spacing w:after="0" w:line="360" w:lineRule="auto"/>
        <w:jc w:val="both"/>
        <w:rPr>
          <w:rFonts w:ascii="Arial" w:hAnsi="Arial" w:cs="Arial"/>
          <w:sz w:val="20"/>
          <w:szCs w:val="22"/>
        </w:rPr>
      </w:pPr>
      <w:r w:rsidRPr="005276AF">
        <w:rPr>
          <w:rFonts w:ascii="Arial" w:hAnsi="Arial" w:cs="Arial"/>
          <w:sz w:val="20"/>
          <w:szCs w:val="22"/>
        </w:rPr>
        <w:t xml:space="preserve">Em caso de aprovação, a presente iniciativa toma a forma de lei, devendo ser objeto de publicação na 1.ª série do Diário da República, em conformidade com o disposto na alínea </w:t>
      </w:r>
      <w:r w:rsidRPr="005276AF">
        <w:rPr>
          <w:rFonts w:ascii="Arial" w:hAnsi="Arial" w:cs="Arial"/>
          <w:i/>
          <w:sz w:val="20"/>
          <w:szCs w:val="22"/>
        </w:rPr>
        <w:t>c)</w:t>
      </w:r>
      <w:r w:rsidRPr="005276AF">
        <w:rPr>
          <w:rFonts w:ascii="Arial" w:hAnsi="Arial" w:cs="Arial"/>
          <w:sz w:val="20"/>
          <w:szCs w:val="22"/>
        </w:rPr>
        <w:t xml:space="preserve"> do n.º 2 do artigo 3.º da lei formulário.</w:t>
      </w:r>
    </w:p>
    <w:p w:rsidR="0036042F" w:rsidRPr="005276AF" w:rsidRDefault="0036042F" w:rsidP="0036042F">
      <w:pPr>
        <w:pStyle w:val="NormalWeb"/>
        <w:spacing w:after="0" w:line="360" w:lineRule="auto"/>
        <w:jc w:val="both"/>
        <w:rPr>
          <w:rFonts w:ascii="Arial" w:hAnsi="Arial" w:cs="Arial"/>
          <w:sz w:val="20"/>
          <w:szCs w:val="22"/>
        </w:rPr>
      </w:pPr>
    </w:p>
    <w:p w:rsidR="0036042F" w:rsidRDefault="0036042F" w:rsidP="0036042F">
      <w:pPr>
        <w:autoSpaceDE w:val="0"/>
        <w:autoSpaceDN w:val="0"/>
        <w:adjustRightInd w:val="0"/>
        <w:spacing w:after="120" w:line="360" w:lineRule="auto"/>
        <w:jc w:val="both"/>
        <w:rPr>
          <w:rFonts w:ascii="Arial" w:hAnsi="Arial" w:cs="Arial"/>
          <w:sz w:val="20"/>
        </w:rPr>
      </w:pPr>
      <w:r w:rsidRPr="005276AF">
        <w:rPr>
          <w:rFonts w:ascii="Arial" w:hAnsi="Arial" w:cs="Arial"/>
          <w:sz w:val="20"/>
        </w:rPr>
        <w:t>Na presente fase do processo legislativo, a iniciativa em apreço não nos parece suscitar outras questões em face da lei formulário.</w:t>
      </w:r>
    </w:p>
    <w:p w:rsidR="005276AF" w:rsidRPr="005276AF" w:rsidRDefault="005276AF" w:rsidP="0036042F">
      <w:pPr>
        <w:autoSpaceDE w:val="0"/>
        <w:autoSpaceDN w:val="0"/>
        <w:adjustRightInd w:val="0"/>
        <w:spacing w:after="120" w:line="360" w:lineRule="auto"/>
        <w:jc w:val="both"/>
        <w:rPr>
          <w:rFonts w:ascii="Arial" w:hAnsi="Arial" w:cs="Arial"/>
          <w:sz w:val="20"/>
        </w:rPr>
      </w:pPr>
    </w:p>
    <w:p w:rsidR="00C62EC1" w:rsidRPr="002C521F" w:rsidRDefault="00C62EC1" w:rsidP="00C62EC1">
      <w:pPr>
        <w:pStyle w:val="Cabealho1"/>
        <w:numPr>
          <w:ilvl w:val="0"/>
          <w:numId w:val="1"/>
        </w:numPr>
        <w:pBdr>
          <w:bottom w:val="single" w:sz="4" w:space="3" w:color="auto"/>
        </w:pBdr>
        <w:tabs>
          <w:tab w:val="left" w:pos="851"/>
        </w:tabs>
        <w:spacing w:line="288" w:lineRule="auto"/>
        <w:ind w:left="0" w:firstLine="0"/>
        <w:jc w:val="both"/>
        <w:rPr>
          <w:rStyle w:val="Forte"/>
          <w:rFonts w:ascii="Arial" w:hAnsi="Arial" w:cs="Arial"/>
          <w:b/>
          <w:bCs/>
          <w:sz w:val="22"/>
          <w:szCs w:val="22"/>
        </w:rPr>
      </w:pPr>
      <w:bookmarkStart w:id="9" w:name="_Toc244324549"/>
      <w:bookmarkStart w:id="10" w:name="_Toc294863056"/>
      <w:bookmarkEnd w:id="7"/>
      <w:bookmarkEnd w:id="8"/>
      <w:r w:rsidRPr="002C521F">
        <w:rPr>
          <w:rStyle w:val="Forte"/>
          <w:rFonts w:ascii="Arial" w:hAnsi="Arial" w:cs="Arial"/>
          <w:b/>
          <w:bCs/>
          <w:sz w:val="22"/>
          <w:szCs w:val="22"/>
        </w:rPr>
        <w:t>Enquadramento legal</w:t>
      </w:r>
      <w:r>
        <w:rPr>
          <w:rStyle w:val="Forte"/>
          <w:rFonts w:ascii="Arial" w:hAnsi="Arial" w:cs="Arial"/>
          <w:b/>
          <w:bCs/>
          <w:sz w:val="22"/>
          <w:szCs w:val="22"/>
        </w:rPr>
        <w:t xml:space="preserve"> </w:t>
      </w:r>
      <w:r w:rsidRPr="002C521F">
        <w:rPr>
          <w:rStyle w:val="Forte"/>
          <w:rFonts w:ascii="Arial" w:hAnsi="Arial" w:cs="Arial"/>
          <w:b/>
          <w:bCs/>
          <w:sz w:val="22"/>
          <w:szCs w:val="22"/>
        </w:rPr>
        <w:t xml:space="preserve">e </w:t>
      </w:r>
      <w:r>
        <w:rPr>
          <w:rStyle w:val="Forte"/>
          <w:rFonts w:ascii="Arial" w:hAnsi="Arial" w:cs="Arial"/>
          <w:b/>
          <w:bCs/>
          <w:sz w:val="22"/>
          <w:szCs w:val="22"/>
        </w:rPr>
        <w:t xml:space="preserve">doutrinário e </w:t>
      </w:r>
      <w:r w:rsidRPr="002C521F">
        <w:rPr>
          <w:rStyle w:val="Forte"/>
          <w:rFonts w:ascii="Arial" w:hAnsi="Arial" w:cs="Arial"/>
          <w:b/>
          <w:bCs/>
          <w:sz w:val="22"/>
          <w:szCs w:val="22"/>
        </w:rPr>
        <w:t>antecedentes</w:t>
      </w:r>
      <w:bookmarkEnd w:id="9"/>
      <w:bookmarkEnd w:id="10"/>
    </w:p>
    <w:p w:rsidR="00C62EC1" w:rsidRPr="00147351" w:rsidRDefault="00C62EC1" w:rsidP="00C62EC1">
      <w:pPr>
        <w:pStyle w:val="PargrafodaLista"/>
        <w:spacing w:line="288" w:lineRule="auto"/>
        <w:ind w:left="720"/>
        <w:rPr>
          <w:rFonts w:ascii="Arial" w:hAnsi="Arial" w:cs="Arial"/>
          <w:b/>
          <w:i/>
        </w:rPr>
      </w:pPr>
      <w:bookmarkStart w:id="11" w:name="_Toc244324550"/>
      <w:bookmarkStart w:id="12" w:name="_Toc244330502"/>
    </w:p>
    <w:p w:rsidR="00C62EC1" w:rsidRPr="009E6BE4" w:rsidRDefault="00C62EC1" w:rsidP="00C62EC1">
      <w:pPr>
        <w:pStyle w:val="PargrafodaLista"/>
        <w:numPr>
          <w:ilvl w:val="0"/>
          <w:numId w:val="4"/>
        </w:numPr>
        <w:spacing w:line="288" w:lineRule="auto"/>
        <w:rPr>
          <w:rFonts w:ascii="Arial" w:hAnsi="Arial" w:cs="Arial"/>
          <w:b/>
          <w:i/>
        </w:rPr>
      </w:pPr>
      <w:r w:rsidRPr="00B952A4">
        <w:rPr>
          <w:rFonts w:ascii="Arial" w:hAnsi="Arial" w:cs="Arial"/>
          <w:b/>
        </w:rPr>
        <w:t>Enquadramento legal nacional e antecedentes</w:t>
      </w:r>
      <w:bookmarkEnd w:id="11"/>
      <w:bookmarkEnd w:id="12"/>
    </w:p>
    <w:p w:rsidR="00214352" w:rsidRPr="00673A90" w:rsidRDefault="00214352" w:rsidP="00214352">
      <w:pPr>
        <w:spacing w:after="0" w:line="360" w:lineRule="auto"/>
        <w:jc w:val="both"/>
        <w:rPr>
          <w:rFonts w:ascii="Arial" w:eastAsia="Calibri" w:hAnsi="Arial" w:cs="Arial"/>
          <w:sz w:val="20"/>
          <w:szCs w:val="20"/>
        </w:rPr>
      </w:pPr>
      <w:r w:rsidRPr="00673A90">
        <w:rPr>
          <w:rFonts w:ascii="Arial" w:eastAsia="Calibri" w:hAnsi="Arial" w:cs="Arial"/>
          <w:sz w:val="20"/>
          <w:szCs w:val="20"/>
        </w:rPr>
        <w:t xml:space="preserve">A criação de uma entidade pública empresarial para o planeamento, gestão, desenvolvimento e execução da política de modernização e manutenção da rede pública de escolas secundárias foi desde logo determinada pela </w:t>
      </w:r>
      <w:hyperlink r:id="rId16" w:history="1">
        <w:r w:rsidRPr="00673A90">
          <w:rPr>
            <w:rStyle w:val="Hiperligao"/>
            <w:rFonts w:ascii="Arial" w:eastAsia="Calibri" w:hAnsi="Arial" w:cs="Arial"/>
            <w:sz w:val="20"/>
            <w:szCs w:val="20"/>
          </w:rPr>
          <w:t>Resolução do Conselho de Ministros n.º 1/2007, de 3 de Janeiro</w:t>
        </w:r>
      </w:hyperlink>
      <w:r w:rsidRPr="00673A90">
        <w:rPr>
          <w:rFonts w:ascii="Arial" w:eastAsia="Calibri" w:hAnsi="Arial" w:cs="Arial"/>
          <w:sz w:val="20"/>
          <w:szCs w:val="20"/>
        </w:rPr>
        <w:t>,</w:t>
      </w:r>
      <w:r w:rsidRPr="00673A90">
        <w:rPr>
          <w:rFonts w:ascii="Arial" w:hAnsi="Arial" w:cs="Arial"/>
          <w:sz w:val="20"/>
          <w:szCs w:val="20"/>
        </w:rPr>
        <w:t xml:space="preserve"> </w:t>
      </w:r>
      <w:r w:rsidRPr="00673A90">
        <w:rPr>
          <w:rFonts w:ascii="Arial" w:eastAsia="Calibri" w:hAnsi="Arial" w:cs="Arial"/>
          <w:sz w:val="20"/>
          <w:szCs w:val="20"/>
        </w:rPr>
        <w:t>que aprova o Programa de Modernização do Parque Escolar destinado ao Ensino Secundário.</w:t>
      </w:r>
    </w:p>
    <w:p w:rsidR="00214352" w:rsidRPr="00673A90" w:rsidRDefault="00214352" w:rsidP="00214352">
      <w:pPr>
        <w:spacing w:after="0" w:line="360" w:lineRule="auto"/>
        <w:jc w:val="both"/>
        <w:rPr>
          <w:rFonts w:ascii="Arial" w:eastAsia="Calibri" w:hAnsi="Arial" w:cs="Arial"/>
          <w:sz w:val="20"/>
          <w:szCs w:val="20"/>
        </w:rPr>
      </w:pPr>
      <w:r w:rsidRPr="00673A90">
        <w:rPr>
          <w:rFonts w:ascii="Arial" w:eastAsia="Calibri" w:hAnsi="Arial" w:cs="Arial"/>
          <w:sz w:val="20"/>
          <w:szCs w:val="20"/>
        </w:rPr>
        <w:t xml:space="preserve">O referido Programa de Modernização foi desenhado com base nas conclusões do grupo de trabalho criado pelo </w:t>
      </w:r>
      <w:hyperlink r:id="rId17" w:history="1">
        <w:r w:rsidRPr="00673A90">
          <w:rPr>
            <w:rStyle w:val="Hiperligao"/>
            <w:rFonts w:ascii="Arial" w:eastAsia="Calibri" w:hAnsi="Arial" w:cs="Arial"/>
            <w:sz w:val="20"/>
            <w:szCs w:val="20"/>
          </w:rPr>
          <w:t xml:space="preserve">Despacho n.º 7503/2006, de 4 de </w:t>
        </w:r>
        <w:r w:rsidR="0036042F">
          <w:rPr>
            <w:rStyle w:val="Hiperligao"/>
            <w:rFonts w:ascii="Arial" w:eastAsia="Calibri" w:hAnsi="Arial" w:cs="Arial"/>
            <w:sz w:val="20"/>
            <w:szCs w:val="20"/>
          </w:rPr>
          <w:t>a</w:t>
        </w:r>
        <w:r w:rsidRPr="00673A90">
          <w:rPr>
            <w:rStyle w:val="Hiperligao"/>
            <w:rFonts w:ascii="Arial" w:eastAsia="Calibri" w:hAnsi="Arial" w:cs="Arial"/>
            <w:sz w:val="20"/>
            <w:szCs w:val="20"/>
          </w:rPr>
          <w:t>bril</w:t>
        </w:r>
      </w:hyperlink>
      <w:r w:rsidRPr="00673A90">
        <w:rPr>
          <w:rFonts w:ascii="Arial" w:eastAsia="Calibri" w:hAnsi="Arial" w:cs="Arial"/>
          <w:sz w:val="20"/>
          <w:szCs w:val="20"/>
        </w:rPr>
        <w:t>, da Ministra da Educação, com o objetivo de proceder à realização de um diagnóstico sobre o estado de conservação e condições de funcionamento das instalações escolares destinadas ao ensino secundário de Lisboa e Porto.</w:t>
      </w:r>
    </w:p>
    <w:p w:rsidR="00214352" w:rsidRDefault="00214352" w:rsidP="006818BF">
      <w:pPr>
        <w:spacing w:after="0" w:line="360" w:lineRule="auto"/>
        <w:jc w:val="both"/>
        <w:rPr>
          <w:rFonts w:ascii="Arial" w:eastAsia="Calibri" w:hAnsi="Arial" w:cs="Arial"/>
          <w:sz w:val="20"/>
          <w:szCs w:val="20"/>
        </w:rPr>
      </w:pPr>
    </w:p>
    <w:p w:rsidR="00D168F3" w:rsidRDefault="00214352" w:rsidP="00D168F3">
      <w:pPr>
        <w:spacing w:after="0" w:line="360" w:lineRule="auto"/>
        <w:jc w:val="both"/>
        <w:rPr>
          <w:rFonts w:ascii="Arial" w:eastAsia="Calibri" w:hAnsi="Arial" w:cs="Arial"/>
          <w:sz w:val="20"/>
          <w:szCs w:val="20"/>
        </w:rPr>
      </w:pPr>
      <w:proofErr w:type="gramStart"/>
      <w:r>
        <w:rPr>
          <w:rFonts w:ascii="Arial" w:eastAsia="Calibri" w:hAnsi="Arial" w:cs="Arial"/>
          <w:sz w:val="20"/>
          <w:szCs w:val="20"/>
        </w:rPr>
        <w:t>A Parque Escolar</w:t>
      </w:r>
      <w:proofErr w:type="gramEnd"/>
      <w:r>
        <w:rPr>
          <w:rFonts w:ascii="Arial" w:eastAsia="Calibri" w:hAnsi="Arial" w:cs="Arial"/>
          <w:sz w:val="20"/>
          <w:szCs w:val="20"/>
        </w:rPr>
        <w:t xml:space="preserve">, E.P.E. foi criada pelo </w:t>
      </w:r>
      <w:hyperlink r:id="rId18" w:history="1">
        <w:r w:rsidR="00673A90" w:rsidRPr="00673A90">
          <w:rPr>
            <w:rStyle w:val="Hiperligao"/>
            <w:rFonts w:ascii="Arial" w:eastAsia="Calibri" w:hAnsi="Arial" w:cs="Arial"/>
            <w:sz w:val="20"/>
            <w:szCs w:val="20"/>
          </w:rPr>
          <w:t xml:space="preserve">Decreto-Lei n.º 41/2007, de 21 de </w:t>
        </w:r>
        <w:r w:rsidR="0036042F">
          <w:rPr>
            <w:rStyle w:val="Hiperligao"/>
            <w:rFonts w:ascii="Arial" w:eastAsia="Calibri" w:hAnsi="Arial" w:cs="Arial"/>
            <w:sz w:val="20"/>
            <w:szCs w:val="20"/>
          </w:rPr>
          <w:t>f</w:t>
        </w:r>
        <w:r w:rsidR="00673A90" w:rsidRPr="00673A90">
          <w:rPr>
            <w:rStyle w:val="Hiperligao"/>
            <w:rFonts w:ascii="Arial" w:eastAsia="Calibri" w:hAnsi="Arial" w:cs="Arial"/>
            <w:sz w:val="20"/>
            <w:szCs w:val="20"/>
          </w:rPr>
          <w:t>evereiro</w:t>
        </w:r>
      </w:hyperlink>
      <w:r w:rsidR="008A5B5F">
        <w:rPr>
          <w:rFonts w:ascii="Arial" w:eastAsia="Calibri" w:hAnsi="Arial" w:cs="Arial"/>
          <w:sz w:val="20"/>
          <w:szCs w:val="20"/>
        </w:rPr>
        <w:t>,</w:t>
      </w:r>
      <w:r w:rsidR="00673A90" w:rsidRPr="00673A90">
        <w:rPr>
          <w:rFonts w:ascii="Arial" w:eastAsia="Calibri" w:hAnsi="Arial" w:cs="Arial"/>
          <w:sz w:val="20"/>
          <w:szCs w:val="20"/>
        </w:rPr>
        <w:t xml:space="preserve"> </w:t>
      </w:r>
      <w:r>
        <w:rPr>
          <w:rFonts w:ascii="Arial" w:eastAsia="Calibri" w:hAnsi="Arial" w:cs="Arial"/>
          <w:sz w:val="20"/>
          <w:szCs w:val="20"/>
        </w:rPr>
        <w:t>qu</w:t>
      </w:r>
      <w:r w:rsidR="00673A90" w:rsidRPr="00673A90">
        <w:rPr>
          <w:rFonts w:ascii="Arial" w:eastAsia="Calibri" w:hAnsi="Arial" w:cs="Arial"/>
          <w:sz w:val="20"/>
          <w:szCs w:val="20"/>
        </w:rPr>
        <w:t xml:space="preserve">e aprovou os </w:t>
      </w:r>
      <w:r w:rsidRPr="00673A90">
        <w:rPr>
          <w:rFonts w:ascii="Arial" w:eastAsia="Calibri" w:hAnsi="Arial" w:cs="Arial"/>
          <w:sz w:val="20"/>
          <w:szCs w:val="20"/>
        </w:rPr>
        <w:t>respetivos</w:t>
      </w:r>
      <w:r w:rsidR="00673A90" w:rsidRPr="00673A90">
        <w:rPr>
          <w:rFonts w:ascii="Arial" w:eastAsia="Calibri" w:hAnsi="Arial" w:cs="Arial"/>
          <w:sz w:val="20"/>
          <w:szCs w:val="20"/>
        </w:rPr>
        <w:t xml:space="preserve"> Estatutos. O património próprio </w:t>
      </w:r>
      <w:proofErr w:type="gramStart"/>
      <w:r w:rsidR="00673A90" w:rsidRPr="00673A90">
        <w:rPr>
          <w:rFonts w:ascii="Arial" w:eastAsia="Calibri" w:hAnsi="Arial" w:cs="Arial"/>
          <w:sz w:val="20"/>
          <w:szCs w:val="20"/>
        </w:rPr>
        <w:t>da Parque Escolar</w:t>
      </w:r>
      <w:proofErr w:type="gramEnd"/>
      <w:r w:rsidR="00673A90" w:rsidRPr="00673A90">
        <w:rPr>
          <w:rFonts w:ascii="Arial" w:eastAsia="Calibri" w:hAnsi="Arial" w:cs="Arial"/>
          <w:sz w:val="20"/>
          <w:szCs w:val="20"/>
        </w:rPr>
        <w:t>, E.P.E., inclui a universalidade dos bens e direitos que constam da lista do anexo II ao referido diploma legal</w:t>
      </w:r>
      <w:r w:rsidR="00D168F3">
        <w:rPr>
          <w:rFonts w:ascii="Arial" w:eastAsia="Calibri" w:hAnsi="Arial" w:cs="Arial"/>
          <w:sz w:val="20"/>
          <w:szCs w:val="20"/>
        </w:rPr>
        <w:t>,</w:t>
      </w:r>
      <w:r w:rsidR="00673A90" w:rsidRPr="00673A90">
        <w:rPr>
          <w:rFonts w:ascii="Arial" w:eastAsia="Calibri" w:hAnsi="Arial" w:cs="Arial"/>
          <w:sz w:val="20"/>
          <w:szCs w:val="20"/>
        </w:rPr>
        <w:t xml:space="preserve"> </w:t>
      </w:r>
      <w:r w:rsidR="00D168F3">
        <w:rPr>
          <w:rFonts w:ascii="Arial" w:eastAsia="Calibri" w:hAnsi="Arial" w:cs="Arial"/>
          <w:sz w:val="20"/>
          <w:szCs w:val="20"/>
        </w:rPr>
        <w:t>tendo o</w:t>
      </w:r>
      <w:r w:rsidR="00D168F3" w:rsidRPr="00673A90">
        <w:rPr>
          <w:rFonts w:ascii="Arial" w:eastAsia="Calibri" w:hAnsi="Arial" w:cs="Arial"/>
          <w:sz w:val="20"/>
          <w:szCs w:val="20"/>
        </w:rPr>
        <w:t xml:space="preserve"> </w:t>
      </w:r>
      <w:hyperlink r:id="rId19" w:history="1">
        <w:r w:rsidR="00D168F3" w:rsidRPr="00673A90">
          <w:rPr>
            <w:rStyle w:val="Hiperligao"/>
            <w:rFonts w:ascii="Arial" w:eastAsia="Calibri" w:hAnsi="Arial" w:cs="Arial"/>
            <w:sz w:val="20"/>
            <w:szCs w:val="20"/>
          </w:rPr>
          <w:t xml:space="preserve">Decreto-Lei n.º 83/2009, de 2 de </w:t>
        </w:r>
        <w:r w:rsidR="0036042F">
          <w:rPr>
            <w:rStyle w:val="Hiperligao"/>
            <w:rFonts w:ascii="Arial" w:eastAsia="Calibri" w:hAnsi="Arial" w:cs="Arial"/>
            <w:sz w:val="20"/>
            <w:szCs w:val="20"/>
          </w:rPr>
          <w:t>a</w:t>
        </w:r>
        <w:r w:rsidR="00D168F3" w:rsidRPr="00673A90">
          <w:rPr>
            <w:rStyle w:val="Hiperligao"/>
            <w:rFonts w:ascii="Arial" w:eastAsia="Calibri" w:hAnsi="Arial" w:cs="Arial"/>
            <w:sz w:val="20"/>
            <w:szCs w:val="20"/>
          </w:rPr>
          <w:t>bril</w:t>
        </w:r>
      </w:hyperlink>
      <w:r w:rsidR="00D168F3" w:rsidRPr="00673A90">
        <w:rPr>
          <w:rFonts w:ascii="Arial" w:eastAsia="Calibri" w:hAnsi="Arial" w:cs="Arial"/>
          <w:sz w:val="20"/>
          <w:szCs w:val="20"/>
        </w:rPr>
        <w:t xml:space="preserve"> alter</w:t>
      </w:r>
      <w:r w:rsidR="008A5B5F">
        <w:rPr>
          <w:rFonts w:ascii="Arial" w:eastAsia="Calibri" w:hAnsi="Arial" w:cs="Arial"/>
          <w:sz w:val="20"/>
          <w:szCs w:val="20"/>
        </w:rPr>
        <w:t>ado</w:t>
      </w:r>
      <w:r w:rsidR="00D168F3" w:rsidRPr="00673A90">
        <w:rPr>
          <w:rFonts w:ascii="Arial" w:eastAsia="Calibri" w:hAnsi="Arial" w:cs="Arial"/>
          <w:sz w:val="20"/>
          <w:szCs w:val="20"/>
        </w:rPr>
        <w:t xml:space="preserve"> e republic</w:t>
      </w:r>
      <w:r w:rsidR="00D168F3">
        <w:rPr>
          <w:rFonts w:ascii="Arial" w:eastAsia="Calibri" w:hAnsi="Arial" w:cs="Arial"/>
          <w:sz w:val="20"/>
          <w:szCs w:val="20"/>
        </w:rPr>
        <w:t>ado os seus Estatutos</w:t>
      </w:r>
      <w:r w:rsidR="00D168F3" w:rsidRPr="00673A90">
        <w:rPr>
          <w:rFonts w:ascii="Arial" w:eastAsia="Calibri" w:hAnsi="Arial" w:cs="Arial"/>
          <w:sz w:val="20"/>
          <w:szCs w:val="20"/>
        </w:rPr>
        <w:t>, bem como o referido</w:t>
      </w:r>
      <w:r w:rsidR="008A5B5F">
        <w:rPr>
          <w:rFonts w:ascii="Arial" w:eastAsia="Calibri" w:hAnsi="Arial" w:cs="Arial"/>
          <w:sz w:val="20"/>
          <w:szCs w:val="20"/>
        </w:rPr>
        <w:t xml:space="preserve"> A</w:t>
      </w:r>
      <w:r w:rsidR="00D168F3" w:rsidRPr="00673A90">
        <w:rPr>
          <w:rFonts w:ascii="Arial" w:eastAsia="Calibri" w:hAnsi="Arial" w:cs="Arial"/>
          <w:sz w:val="20"/>
          <w:szCs w:val="20"/>
        </w:rPr>
        <w:t>nexo II.</w:t>
      </w:r>
    </w:p>
    <w:p w:rsidR="008A5B5F" w:rsidRDefault="008A5B5F" w:rsidP="00D168F3">
      <w:pPr>
        <w:spacing w:after="0" w:line="360" w:lineRule="auto"/>
        <w:ind w:right="240"/>
        <w:jc w:val="both"/>
        <w:textAlignment w:val="top"/>
        <w:rPr>
          <w:rFonts w:ascii="Arial" w:eastAsia="Calibri" w:hAnsi="Arial" w:cs="Arial"/>
          <w:sz w:val="20"/>
          <w:szCs w:val="20"/>
        </w:rPr>
      </w:pPr>
    </w:p>
    <w:p w:rsidR="00D168F3" w:rsidRPr="00D90C4B" w:rsidRDefault="00EF2FC3" w:rsidP="00881C03">
      <w:pPr>
        <w:spacing w:after="0" w:line="360" w:lineRule="auto"/>
        <w:ind w:right="-59"/>
        <w:jc w:val="both"/>
        <w:textAlignment w:val="top"/>
        <w:rPr>
          <w:rFonts w:ascii="Arial" w:hAnsi="Arial" w:cs="Arial"/>
          <w:color w:val="333333"/>
          <w:sz w:val="20"/>
          <w:szCs w:val="20"/>
        </w:rPr>
      </w:pPr>
      <w:r>
        <w:rPr>
          <w:rFonts w:ascii="Arial" w:eastAsia="Calibri" w:hAnsi="Arial" w:cs="Arial"/>
          <w:sz w:val="20"/>
          <w:szCs w:val="20"/>
        </w:rPr>
        <w:t xml:space="preserve">Pelo </w:t>
      </w:r>
      <w:hyperlink r:id="rId20" w:tooltip="Decreto-Lei n.º 25/2008  - Diário da República n.º 36/2008, Série I de 2008-02-20." w:history="1">
        <w:r w:rsidRPr="0076478A">
          <w:rPr>
            <w:rStyle w:val="Hiperligao"/>
            <w:rFonts w:ascii="Arial" w:eastAsiaTheme="majorEastAsia" w:hAnsi="Arial" w:cs="Arial"/>
            <w:sz w:val="20"/>
            <w:szCs w:val="20"/>
          </w:rPr>
          <w:t>Decreto-Lei n.º 25/2008, de 20 de fevereiro</w:t>
        </w:r>
      </w:hyperlink>
      <w:r w:rsidR="0076478A" w:rsidRPr="0076478A">
        <w:rPr>
          <w:rFonts w:ascii="Arial" w:hAnsi="Arial" w:cs="Arial"/>
          <w:sz w:val="20"/>
          <w:szCs w:val="20"/>
        </w:rPr>
        <w:t>,</w:t>
      </w:r>
      <w:r w:rsidRPr="0076478A">
        <w:rPr>
          <w:rFonts w:ascii="Arial" w:hAnsi="Arial" w:cs="Arial"/>
          <w:sz w:val="20"/>
          <w:szCs w:val="20"/>
        </w:rPr>
        <w:t xml:space="preserve"> prorrogou</w:t>
      </w:r>
      <w:r>
        <w:rPr>
          <w:rFonts w:ascii="Arial" w:hAnsi="Arial" w:cs="Arial"/>
          <w:sz w:val="20"/>
          <w:szCs w:val="20"/>
        </w:rPr>
        <w:t xml:space="preserve">-se </w:t>
      </w:r>
      <w:r w:rsidRPr="00EF2FC3">
        <w:rPr>
          <w:rFonts w:ascii="Arial" w:hAnsi="Arial" w:cs="Arial"/>
          <w:sz w:val="20"/>
          <w:szCs w:val="20"/>
        </w:rPr>
        <w:t>a vigência do r</w:t>
      </w:r>
      <w:r w:rsidR="00881C03">
        <w:rPr>
          <w:rFonts w:ascii="Arial" w:hAnsi="Arial" w:cs="Arial"/>
          <w:sz w:val="20"/>
          <w:szCs w:val="20"/>
        </w:rPr>
        <w:t xml:space="preserve">egime excecional de contratação </w:t>
      </w:r>
      <w:r w:rsidRPr="00EF2FC3">
        <w:rPr>
          <w:rFonts w:ascii="Arial" w:hAnsi="Arial" w:cs="Arial"/>
          <w:sz w:val="20"/>
          <w:szCs w:val="20"/>
        </w:rPr>
        <w:t>pública de empreitadas de obras e de aquisição ou locação de bens e serviços destinados à execução do Programa de Modernização do Parque Escolar Destinado ao Ensino Secundár</w:t>
      </w:r>
      <w:r w:rsidR="00D168F3">
        <w:rPr>
          <w:rFonts w:ascii="Arial" w:hAnsi="Arial" w:cs="Arial"/>
          <w:sz w:val="20"/>
          <w:szCs w:val="20"/>
        </w:rPr>
        <w:t xml:space="preserve">io pela Parque Escolar, E. P. E, a que se seguiu a </w:t>
      </w:r>
      <w:r w:rsidR="0036042F">
        <w:rPr>
          <w:rFonts w:ascii="Arial" w:hAnsi="Arial" w:cs="Arial"/>
          <w:sz w:val="20"/>
          <w:szCs w:val="20"/>
        </w:rPr>
        <w:t>a</w:t>
      </w:r>
      <w:r w:rsidR="00D168F3">
        <w:rPr>
          <w:rFonts w:ascii="Arial" w:hAnsi="Arial" w:cs="Arial"/>
          <w:sz w:val="20"/>
          <w:szCs w:val="20"/>
        </w:rPr>
        <w:t xml:space="preserve">provação do </w:t>
      </w:r>
      <w:hyperlink r:id="rId21" w:tooltip="Decreto-Lei n.º 29/2010  - Diário da República n.º 64/2010, Série I de 2010-04-01." w:history="1">
        <w:r w:rsidRPr="00D90C4B">
          <w:rPr>
            <w:rStyle w:val="Hiperligao"/>
            <w:rFonts w:ascii="Arial" w:eastAsiaTheme="majorEastAsia" w:hAnsi="Arial" w:cs="Arial"/>
            <w:sz w:val="20"/>
            <w:szCs w:val="20"/>
          </w:rPr>
          <w:t>Decreto-Lei n.º 29/2010</w:t>
        </w:r>
        <w:r w:rsidR="00D168F3">
          <w:rPr>
            <w:rStyle w:val="Hiperligao"/>
            <w:rFonts w:ascii="Arial" w:eastAsiaTheme="majorEastAsia" w:hAnsi="Arial" w:cs="Arial"/>
            <w:sz w:val="20"/>
            <w:szCs w:val="20"/>
          </w:rPr>
          <w:t>, de 1 de abril</w:t>
        </w:r>
        <w:r w:rsidR="0036042F" w:rsidRPr="0036042F">
          <w:rPr>
            <w:rStyle w:val="Hiperligao"/>
            <w:rFonts w:ascii="Arial" w:eastAsiaTheme="majorEastAsia" w:hAnsi="Arial" w:cs="Arial"/>
            <w:color w:val="auto"/>
            <w:sz w:val="20"/>
            <w:szCs w:val="20"/>
            <w:u w:val="none"/>
          </w:rPr>
          <w:t>,</w:t>
        </w:r>
      </w:hyperlink>
      <w:r w:rsidRPr="00D90C4B">
        <w:rPr>
          <w:rFonts w:ascii="Arial" w:hAnsi="Arial" w:cs="Arial"/>
          <w:color w:val="333333"/>
          <w:sz w:val="20"/>
          <w:szCs w:val="20"/>
        </w:rPr>
        <w:t xml:space="preserve"> </w:t>
      </w:r>
      <w:r w:rsidR="00D168F3" w:rsidRPr="00D168F3">
        <w:rPr>
          <w:rFonts w:ascii="Arial" w:hAnsi="Arial" w:cs="Arial"/>
          <w:sz w:val="20"/>
          <w:szCs w:val="20"/>
        </w:rPr>
        <w:t xml:space="preserve">que prorroga até 31 de </w:t>
      </w:r>
      <w:r w:rsidR="0036042F">
        <w:rPr>
          <w:rFonts w:ascii="Arial" w:hAnsi="Arial" w:cs="Arial"/>
          <w:sz w:val="20"/>
          <w:szCs w:val="20"/>
        </w:rPr>
        <w:t>d</w:t>
      </w:r>
      <w:r w:rsidR="00D168F3" w:rsidRPr="00D168F3">
        <w:rPr>
          <w:rFonts w:ascii="Arial" w:hAnsi="Arial" w:cs="Arial"/>
          <w:sz w:val="20"/>
          <w:szCs w:val="20"/>
        </w:rPr>
        <w:t>ezembro de 2010 a aplicação das medidas excecionais de contratação pública, permitindo a adoção do procedimento de ajuste direto para a celebração de contratos de empreitada de obras públicas, de locação ou aquisição de bens móveis e de aquisição de serviços, no âmbito da prossecução do objeto da Parque Escolar, E. P. E</w:t>
      </w:r>
      <w:r w:rsidR="00D168F3">
        <w:rPr>
          <w:rFonts w:ascii="Arial" w:hAnsi="Arial" w:cs="Arial"/>
          <w:sz w:val="20"/>
          <w:szCs w:val="20"/>
        </w:rPr>
        <w:t>. Foi declarada a cess</w:t>
      </w:r>
      <w:r w:rsidR="0036042F">
        <w:rPr>
          <w:rFonts w:ascii="Arial" w:hAnsi="Arial" w:cs="Arial"/>
          <w:sz w:val="20"/>
          <w:szCs w:val="20"/>
        </w:rPr>
        <w:t>aç</w:t>
      </w:r>
      <w:r w:rsidR="00D168F3">
        <w:rPr>
          <w:rFonts w:ascii="Arial" w:hAnsi="Arial" w:cs="Arial"/>
          <w:sz w:val="20"/>
          <w:szCs w:val="20"/>
        </w:rPr>
        <w:t xml:space="preserve">ão da vigência deste diploma pela </w:t>
      </w:r>
      <w:hyperlink r:id="rId22" w:tooltip="Resolução da Assembleia da República n.º 52/2010  - Diário da República n.º 109/2010, Série I de 2010-06-07." w:history="1">
        <w:r w:rsidR="00D168F3" w:rsidRPr="00D90C4B">
          <w:rPr>
            <w:rStyle w:val="Hiperligao"/>
            <w:rFonts w:ascii="Arial" w:eastAsiaTheme="majorEastAsia" w:hAnsi="Arial" w:cs="Arial"/>
            <w:sz w:val="20"/>
            <w:szCs w:val="20"/>
          </w:rPr>
          <w:t>Resolução da Assembleia da República n.º 52/2010</w:t>
        </w:r>
        <w:r w:rsidR="00D168F3">
          <w:rPr>
            <w:rStyle w:val="Hiperligao"/>
            <w:rFonts w:ascii="Arial" w:eastAsiaTheme="majorEastAsia" w:hAnsi="Arial" w:cs="Arial"/>
            <w:sz w:val="20"/>
            <w:szCs w:val="20"/>
          </w:rPr>
          <w:t>, de 7 de junho</w:t>
        </w:r>
      </w:hyperlink>
      <w:r w:rsidR="00D168F3">
        <w:rPr>
          <w:rStyle w:val="Hiperligao"/>
          <w:rFonts w:ascii="Arial" w:eastAsiaTheme="majorEastAsia" w:hAnsi="Arial" w:cs="Arial"/>
          <w:sz w:val="20"/>
          <w:szCs w:val="20"/>
        </w:rPr>
        <w:t>.</w:t>
      </w:r>
      <w:r w:rsidR="00D168F3" w:rsidRPr="00D90C4B">
        <w:rPr>
          <w:rFonts w:ascii="Arial" w:hAnsi="Arial" w:cs="Arial"/>
          <w:color w:val="333333"/>
          <w:sz w:val="20"/>
          <w:szCs w:val="20"/>
        </w:rPr>
        <w:t xml:space="preserve"> </w:t>
      </w:r>
    </w:p>
    <w:p w:rsidR="00EF2FC3" w:rsidRPr="00EF2FC3" w:rsidRDefault="00EF2FC3" w:rsidP="00EF2FC3">
      <w:pPr>
        <w:spacing w:after="0" w:line="360" w:lineRule="auto"/>
        <w:ind w:right="240"/>
        <w:jc w:val="both"/>
        <w:textAlignment w:val="top"/>
        <w:rPr>
          <w:rFonts w:ascii="Arial" w:hAnsi="Arial" w:cs="Arial"/>
          <w:sz w:val="20"/>
          <w:szCs w:val="20"/>
        </w:rPr>
      </w:pPr>
    </w:p>
    <w:p w:rsidR="00673A90" w:rsidRDefault="00673A90" w:rsidP="00673A90">
      <w:pPr>
        <w:spacing w:after="0" w:line="360" w:lineRule="auto"/>
        <w:jc w:val="both"/>
        <w:rPr>
          <w:rFonts w:ascii="Arial" w:eastAsia="Calibri" w:hAnsi="Arial" w:cs="Arial"/>
          <w:sz w:val="20"/>
          <w:szCs w:val="20"/>
        </w:rPr>
      </w:pPr>
      <w:r w:rsidRPr="00673A90">
        <w:rPr>
          <w:rFonts w:ascii="Arial" w:eastAsia="Calibri" w:hAnsi="Arial" w:cs="Arial"/>
          <w:sz w:val="20"/>
          <w:szCs w:val="20"/>
        </w:rPr>
        <w:t xml:space="preserve">Ao património autónomo transmitido pelo Estado ou por instituto público para a Parque Escolar, E. P. E., é aplicável o regime previsto no </w:t>
      </w:r>
      <w:hyperlink r:id="rId23" w:history="1">
        <w:r w:rsidRPr="00673A90">
          <w:rPr>
            <w:rStyle w:val="Hiperligao"/>
            <w:rFonts w:ascii="Arial" w:eastAsia="Calibri" w:hAnsi="Arial" w:cs="Arial"/>
            <w:sz w:val="20"/>
            <w:szCs w:val="20"/>
          </w:rPr>
          <w:t xml:space="preserve">Decreto-Lei n.º 199/2004, de 18 de </w:t>
        </w:r>
        <w:r w:rsidR="0036042F">
          <w:rPr>
            <w:rStyle w:val="Hiperligao"/>
            <w:rFonts w:ascii="Arial" w:eastAsia="Calibri" w:hAnsi="Arial" w:cs="Arial"/>
            <w:sz w:val="20"/>
            <w:szCs w:val="20"/>
          </w:rPr>
          <w:t>a</w:t>
        </w:r>
        <w:r w:rsidRPr="00673A90">
          <w:rPr>
            <w:rStyle w:val="Hiperligao"/>
            <w:rFonts w:ascii="Arial" w:eastAsia="Calibri" w:hAnsi="Arial" w:cs="Arial"/>
            <w:sz w:val="20"/>
            <w:szCs w:val="20"/>
          </w:rPr>
          <w:t>gosto</w:t>
        </w:r>
      </w:hyperlink>
      <w:r w:rsidRPr="00673A90">
        <w:rPr>
          <w:rFonts w:ascii="Arial" w:eastAsia="Calibri" w:hAnsi="Arial" w:cs="Arial"/>
          <w:sz w:val="20"/>
          <w:szCs w:val="20"/>
        </w:rPr>
        <w:t xml:space="preserve">, que estabelece medidas de carácter extraordinário tendo em vista a regularização da situação jurídica do património imobiliário do Estado e dos institutos públicos, que foi alterado pelo </w:t>
      </w:r>
      <w:hyperlink r:id="rId24" w:history="1">
        <w:r w:rsidRPr="00673A90">
          <w:rPr>
            <w:rStyle w:val="Hiperligao"/>
            <w:rFonts w:ascii="Arial" w:eastAsia="Calibri" w:hAnsi="Arial" w:cs="Arial"/>
            <w:sz w:val="20"/>
            <w:szCs w:val="20"/>
          </w:rPr>
          <w:t xml:space="preserve">Decreto-Lei n.º 280/2007, de 7 de </w:t>
        </w:r>
        <w:r w:rsidR="0036042F">
          <w:rPr>
            <w:rStyle w:val="Hiperligao"/>
            <w:rFonts w:ascii="Arial" w:eastAsia="Calibri" w:hAnsi="Arial" w:cs="Arial"/>
            <w:sz w:val="20"/>
            <w:szCs w:val="20"/>
          </w:rPr>
          <w:t>a</w:t>
        </w:r>
        <w:r w:rsidRPr="00673A90">
          <w:rPr>
            <w:rStyle w:val="Hiperligao"/>
            <w:rFonts w:ascii="Arial" w:eastAsia="Calibri" w:hAnsi="Arial" w:cs="Arial"/>
            <w:sz w:val="20"/>
            <w:szCs w:val="20"/>
          </w:rPr>
          <w:t>gosto</w:t>
        </w:r>
      </w:hyperlink>
      <w:r w:rsidRPr="00673A90">
        <w:rPr>
          <w:rFonts w:ascii="Arial" w:eastAsia="Calibri" w:hAnsi="Arial" w:cs="Arial"/>
          <w:sz w:val="20"/>
          <w:szCs w:val="20"/>
        </w:rPr>
        <w:t>, que estabelece o regime jurídico do património imobiliário público.</w:t>
      </w:r>
    </w:p>
    <w:p w:rsidR="00EF2FC3" w:rsidRDefault="00EF2FC3" w:rsidP="00673A90">
      <w:pPr>
        <w:spacing w:after="0" w:line="360" w:lineRule="auto"/>
        <w:jc w:val="both"/>
        <w:rPr>
          <w:rFonts w:ascii="Arial" w:eastAsia="Calibri" w:hAnsi="Arial" w:cs="Arial"/>
          <w:sz w:val="20"/>
          <w:szCs w:val="20"/>
        </w:rPr>
      </w:pPr>
    </w:p>
    <w:p w:rsidR="00EF2FC3" w:rsidRDefault="00EF2FC3" w:rsidP="00EF2FC3">
      <w:pPr>
        <w:spacing w:after="0" w:line="360" w:lineRule="auto"/>
        <w:jc w:val="both"/>
        <w:rPr>
          <w:rFonts w:ascii="Arial" w:hAnsi="Arial" w:cs="Arial"/>
          <w:sz w:val="20"/>
          <w:szCs w:val="20"/>
        </w:rPr>
      </w:pPr>
      <w:r w:rsidRPr="00EF2FC3">
        <w:rPr>
          <w:rFonts w:ascii="Arial" w:hAnsi="Arial" w:cs="Arial"/>
          <w:sz w:val="20"/>
          <w:szCs w:val="20"/>
        </w:rPr>
        <w:lastRenderedPageBreak/>
        <w:t xml:space="preserve">No cumprimento da sua </w:t>
      </w:r>
      <w:r w:rsidRPr="0036042F">
        <w:rPr>
          <w:rFonts w:ascii="Arial" w:hAnsi="Arial" w:cs="Arial"/>
          <w:sz w:val="20"/>
          <w:szCs w:val="20"/>
        </w:rPr>
        <w:t xml:space="preserve">cláusula 22.ª do contrato-programa celebrado entre o Estado Português e a Parque Escolar, E. P. E., em 14 de outubro de 2009, </w:t>
      </w:r>
      <w:r w:rsidR="00D168F3" w:rsidRPr="0036042F">
        <w:rPr>
          <w:rFonts w:ascii="Arial" w:hAnsi="Arial" w:cs="Arial"/>
          <w:sz w:val="20"/>
          <w:szCs w:val="20"/>
        </w:rPr>
        <w:t xml:space="preserve">revisto </w:t>
      </w:r>
      <w:r w:rsidR="005139D4" w:rsidRPr="0036042F">
        <w:rPr>
          <w:rFonts w:ascii="Arial" w:hAnsi="Arial" w:cs="Arial"/>
          <w:sz w:val="20"/>
          <w:szCs w:val="20"/>
        </w:rPr>
        <w:t xml:space="preserve">a 6 de dezembro de </w:t>
      </w:r>
      <w:r w:rsidR="00D168F3" w:rsidRPr="0036042F">
        <w:rPr>
          <w:rFonts w:ascii="Arial" w:hAnsi="Arial" w:cs="Arial"/>
          <w:sz w:val="20"/>
          <w:szCs w:val="20"/>
        </w:rPr>
        <w:t xml:space="preserve">2012, </w:t>
      </w:r>
      <w:r w:rsidRPr="0036042F">
        <w:rPr>
          <w:rFonts w:ascii="Arial" w:hAnsi="Arial" w:cs="Arial"/>
          <w:sz w:val="20"/>
          <w:szCs w:val="20"/>
        </w:rPr>
        <w:t xml:space="preserve">que estipula </w:t>
      </w:r>
      <w:r w:rsidRPr="00EF2FC3">
        <w:rPr>
          <w:rFonts w:ascii="Arial" w:hAnsi="Arial" w:cs="Arial"/>
          <w:sz w:val="20"/>
          <w:szCs w:val="20"/>
        </w:rPr>
        <w:t>a obrigatoriedade de realização de revisões com periodicidade trienal</w:t>
      </w:r>
      <w:r>
        <w:rPr>
          <w:rFonts w:ascii="Arial" w:hAnsi="Arial" w:cs="Arial"/>
          <w:sz w:val="20"/>
          <w:szCs w:val="20"/>
        </w:rPr>
        <w:t>, foram aprovad</w:t>
      </w:r>
      <w:r w:rsidR="00D168F3">
        <w:rPr>
          <w:rFonts w:ascii="Arial" w:hAnsi="Arial" w:cs="Arial"/>
          <w:sz w:val="20"/>
          <w:szCs w:val="20"/>
        </w:rPr>
        <w:t>a</w:t>
      </w:r>
      <w:r>
        <w:rPr>
          <w:rFonts w:ascii="Arial" w:hAnsi="Arial" w:cs="Arial"/>
          <w:sz w:val="20"/>
          <w:szCs w:val="20"/>
        </w:rPr>
        <w:t>s</w:t>
      </w:r>
      <w:r w:rsidR="00D168F3">
        <w:rPr>
          <w:rFonts w:ascii="Arial" w:hAnsi="Arial" w:cs="Arial"/>
          <w:sz w:val="20"/>
          <w:szCs w:val="20"/>
        </w:rPr>
        <w:t>:</w:t>
      </w:r>
    </w:p>
    <w:p w:rsidR="00D168F3" w:rsidRPr="0036042F" w:rsidRDefault="00D168F3" w:rsidP="000F41EE">
      <w:pPr>
        <w:pStyle w:val="NormalWeb"/>
        <w:shd w:val="clear" w:color="auto" w:fill="FFFFFF"/>
        <w:spacing w:after="0" w:line="360" w:lineRule="auto"/>
        <w:ind w:right="-59"/>
        <w:jc w:val="both"/>
        <w:textAlignment w:val="top"/>
        <w:rPr>
          <w:rFonts w:ascii="Arial" w:hAnsi="Arial" w:cs="Arial"/>
          <w:sz w:val="20"/>
          <w:szCs w:val="20"/>
        </w:rPr>
      </w:pPr>
      <w:r>
        <w:rPr>
          <w:rFonts w:ascii="Arial" w:hAnsi="Arial" w:cs="Arial"/>
          <w:sz w:val="20"/>
          <w:szCs w:val="20"/>
        </w:rPr>
        <w:t xml:space="preserve">- </w:t>
      </w:r>
      <w:hyperlink r:id="rId25" w:tooltip="Resolução do Conselho de Ministros n.º 76/2010  - Diário da República n.º 192/2010, Série I de 2010-10-01." w:history="1">
        <w:r w:rsidRPr="00D90C4B">
          <w:rPr>
            <w:rStyle w:val="Hiperligao"/>
            <w:rFonts w:ascii="Arial" w:eastAsiaTheme="majorEastAsia" w:hAnsi="Arial" w:cs="Arial"/>
            <w:sz w:val="20"/>
            <w:szCs w:val="20"/>
          </w:rPr>
          <w:t>Resolução do Conselho de Ministros n.º 76/2010</w:t>
        </w:r>
        <w:r>
          <w:rPr>
            <w:rStyle w:val="Hiperligao"/>
            <w:rFonts w:ascii="Arial" w:eastAsiaTheme="majorEastAsia" w:hAnsi="Arial" w:cs="Arial"/>
            <w:sz w:val="20"/>
            <w:szCs w:val="20"/>
          </w:rPr>
          <w:t>, de 1 de outubro</w:t>
        </w:r>
        <w:r w:rsidR="0036042F">
          <w:rPr>
            <w:rStyle w:val="Hiperligao"/>
            <w:rFonts w:ascii="Arial" w:eastAsiaTheme="majorEastAsia" w:hAnsi="Arial" w:cs="Arial"/>
            <w:color w:val="auto"/>
            <w:sz w:val="20"/>
            <w:szCs w:val="20"/>
            <w:u w:val="none"/>
          </w:rPr>
          <w:t>,</w:t>
        </w:r>
      </w:hyperlink>
      <w:r w:rsidR="0036042F" w:rsidRPr="0036042F">
        <w:rPr>
          <w:rStyle w:val="Hiperligao"/>
          <w:rFonts w:ascii="Arial" w:eastAsiaTheme="majorEastAsia" w:hAnsi="Arial" w:cs="Arial"/>
          <w:color w:val="auto"/>
          <w:sz w:val="20"/>
          <w:szCs w:val="20"/>
          <w:u w:val="none"/>
        </w:rPr>
        <w:t xml:space="preserve"> </w:t>
      </w:r>
      <w:r w:rsidRPr="00D168F3">
        <w:rPr>
          <w:rStyle w:val="Hiperligao"/>
          <w:rFonts w:ascii="Arial" w:eastAsiaTheme="majorEastAsia" w:hAnsi="Arial" w:cs="Arial"/>
          <w:color w:val="auto"/>
          <w:sz w:val="20"/>
          <w:szCs w:val="20"/>
          <w:u w:val="none"/>
        </w:rPr>
        <w:t>que</w:t>
      </w:r>
      <w:r>
        <w:rPr>
          <w:rStyle w:val="Hiperligao"/>
          <w:rFonts w:ascii="Arial" w:eastAsiaTheme="majorEastAsia" w:hAnsi="Arial" w:cs="Arial"/>
          <w:sz w:val="20"/>
          <w:szCs w:val="20"/>
          <w:u w:val="none"/>
        </w:rPr>
        <w:t xml:space="preserve"> </w:t>
      </w:r>
      <w:r w:rsidRPr="00D168F3">
        <w:rPr>
          <w:rFonts w:ascii="Arial" w:hAnsi="Arial" w:cs="Arial"/>
          <w:sz w:val="20"/>
          <w:szCs w:val="20"/>
        </w:rPr>
        <w:t xml:space="preserve">autoriza a realização de </w:t>
      </w:r>
      <w:r w:rsidRPr="0036042F">
        <w:rPr>
          <w:rFonts w:ascii="Arial" w:hAnsi="Arial" w:cs="Arial"/>
          <w:sz w:val="20"/>
          <w:szCs w:val="20"/>
        </w:rPr>
        <w:t>despesa com vista à implementação do Programa de Modernização do Parque Escolar Destinado ao Ensino Secundário para os anos de</w:t>
      </w:r>
      <w:r w:rsidR="0036042F">
        <w:rPr>
          <w:rFonts w:ascii="Arial" w:hAnsi="Arial" w:cs="Arial"/>
          <w:sz w:val="20"/>
          <w:szCs w:val="20"/>
        </w:rPr>
        <w:t xml:space="preserve"> 2010 e 2011;</w:t>
      </w:r>
    </w:p>
    <w:p w:rsidR="00D168F3" w:rsidRPr="00D168F3" w:rsidRDefault="00D168F3" w:rsidP="000F41EE">
      <w:pPr>
        <w:spacing w:after="0" w:line="360" w:lineRule="auto"/>
        <w:ind w:right="-59"/>
        <w:jc w:val="both"/>
        <w:textAlignment w:val="top"/>
        <w:rPr>
          <w:rFonts w:ascii="Arial" w:hAnsi="Arial" w:cs="Arial"/>
          <w:color w:val="333333"/>
          <w:sz w:val="20"/>
          <w:szCs w:val="20"/>
        </w:rPr>
      </w:pPr>
      <w:r>
        <w:rPr>
          <w:rFonts w:ascii="Arial" w:hAnsi="Arial" w:cs="Arial"/>
          <w:sz w:val="20"/>
          <w:szCs w:val="20"/>
        </w:rPr>
        <w:t xml:space="preserve">- </w:t>
      </w:r>
      <w:hyperlink r:id="rId26" w:tooltip="Resolução do Conselho de Ministros n.º 83/2012  - Diário da República n.º 194/2012, Série I de 2012-10-08." w:history="1">
        <w:r w:rsidRPr="00D90C4B">
          <w:rPr>
            <w:rStyle w:val="Hiperligao"/>
            <w:rFonts w:ascii="Arial" w:eastAsiaTheme="majorEastAsia" w:hAnsi="Arial" w:cs="Arial"/>
            <w:sz w:val="20"/>
            <w:szCs w:val="20"/>
          </w:rPr>
          <w:t>Resolução do Conselho de Ministros n.º 83/2012</w:t>
        </w:r>
        <w:r>
          <w:rPr>
            <w:rStyle w:val="Hiperligao"/>
            <w:rFonts w:ascii="Arial" w:eastAsiaTheme="majorEastAsia" w:hAnsi="Arial" w:cs="Arial"/>
            <w:sz w:val="20"/>
            <w:szCs w:val="20"/>
          </w:rPr>
          <w:t>, de 9 de outubro</w:t>
        </w:r>
      </w:hyperlink>
      <w:r w:rsidR="005276AF" w:rsidRPr="005276AF">
        <w:rPr>
          <w:rStyle w:val="Hiperligao"/>
          <w:rFonts w:ascii="Arial" w:eastAsiaTheme="majorEastAsia" w:hAnsi="Arial" w:cs="Arial"/>
          <w:color w:val="auto"/>
          <w:sz w:val="20"/>
          <w:szCs w:val="20"/>
          <w:u w:val="none"/>
        </w:rPr>
        <w:t>,</w:t>
      </w:r>
      <w:r w:rsidRPr="005276AF">
        <w:rPr>
          <w:rFonts w:ascii="Arial" w:hAnsi="Arial" w:cs="Arial"/>
          <w:sz w:val="20"/>
          <w:szCs w:val="20"/>
        </w:rPr>
        <w:t xml:space="preserve"> </w:t>
      </w:r>
      <w:r>
        <w:rPr>
          <w:rFonts w:ascii="Arial" w:hAnsi="Arial" w:cs="Arial"/>
          <w:sz w:val="20"/>
          <w:szCs w:val="20"/>
        </w:rPr>
        <w:t>q</w:t>
      </w:r>
      <w:r w:rsidRPr="00D168F3">
        <w:rPr>
          <w:rFonts w:ascii="Arial" w:hAnsi="Arial" w:cs="Arial"/>
          <w:sz w:val="20"/>
          <w:szCs w:val="20"/>
        </w:rPr>
        <w:t>ue autoriza a realização de despesa com vista à implementação do Programa de Modernização do Parque Escolar Destinado ao Ensino Secundário para o primeiro semestre de 2012</w:t>
      </w:r>
      <w:r w:rsidR="0036042F">
        <w:rPr>
          <w:rFonts w:ascii="Arial" w:hAnsi="Arial" w:cs="Arial"/>
          <w:sz w:val="20"/>
          <w:szCs w:val="20"/>
        </w:rPr>
        <w:t>;</w:t>
      </w:r>
    </w:p>
    <w:p w:rsidR="00D168F3" w:rsidRPr="00D168F3" w:rsidRDefault="00D168F3" w:rsidP="000F41EE">
      <w:pPr>
        <w:spacing w:after="0" w:line="360" w:lineRule="auto"/>
        <w:ind w:right="-59"/>
        <w:jc w:val="both"/>
        <w:textAlignment w:val="top"/>
        <w:rPr>
          <w:rFonts w:ascii="Arial" w:hAnsi="Arial" w:cs="Arial"/>
          <w:sz w:val="20"/>
          <w:szCs w:val="20"/>
        </w:rPr>
      </w:pPr>
      <w:r>
        <w:rPr>
          <w:rFonts w:ascii="Arial" w:hAnsi="Arial" w:cs="Arial"/>
          <w:sz w:val="20"/>
          <w:szCs w:val="20"/>
        </w:rPr>
        <w:t xml:space="preserve">- </w:t>
      </w:r>
      <w:hyperlink r:id="rId27" w:tooltip="Resolução do Conselho de Ministros n.º 70-A/2013  - Diário da República n.º 217/2013, 1º Suplemento, Série I de 2013-11-08." w:history="1">
        <w:r w:rsidRPr="00D90C4B">
          <w:rPr>
            <w:rStyle w:val="Hiperligao"/>
            <w:rFonts w:ascii="Arial" w:eastAsiaTheme="majorEastAsia" w:hAnsi="Arial" w:cs="Arial"/>
            <w:sz w:val="20"/>
            <w:szCs w:val="20"/>
          </w:rPr>
          <w:t>Resolução do Conselho de Ministros n.º 70-A/2013</w:t>
        </w:r>
        <w:r>
          <w:rPr>
            <w:rStyle w:val="Hiperligao"/>
            <w:rFonts w:ascii="Arial" w:eastAsiaTheme="majorEastAsia" w:hAnsi="Arial" w:cs="Arial"/>
            <w:sz w:val="20"/>
            <w:szCs w:val="20"/>
          </w:rPr>
          <w:t>, de 9 de novembro</w:t>
        </w:r>
      </w:hyperlink>
      <w:r w:rsidR="005276AF" w:rsidRPr="005276AF">
        <w:rPr>
          <w:rStyle w:val="Hiperligao"/>
          <w:rFonts w:ascii="Arial" w:eastAsiaTheme="majorEastAsia" w:hAnsi="Arial" w:cs="Arial"/>
          <w:color w:val="auto"/>
          <w:sz w:val="20"/>
          <w:szCs w:val="20"/>
          <w:u w:val="none"/>
        </w:rPr>
        <w:t>,</w:t>
      </w:r>
      <w:r w:rsidRPr="00D90C4B">
        <w:rPr>
          <w:rFonts w:ascii="Arial" w:hAnsi="Arial" w:cs="Arial"/>
          <w:color w:val="333333"/>
          <w:sz w:val="20"/>
          <w:szCs w:val="20"/>
        </w:rPr>
        <w:t xml:space="preserve"> </w:t>
      </w:r>
      <w:r w:rsidRPr="00D168F3">
        <w:rPr>
          <w:rFonts w:ascii="Arial" w:hAnsi="Arial" w:cs="Arial"/>
          <w:sz w:val="20"/>
          <w:szCs w:val="20"/>
        </w:rPr>
        <w:t>que autoriza a realização da despesa relativa à execução do Programa de Modernização do Parque Escolar destinado ao Ensino Secundário para os anos de 2013, 2014 e 2015</w:t>
      </w:r>
      <w:r w:rsidR="0036042F">
        <w:rPr>
          <w:rFonts w:ascii="Arial" w:hAnsi="Arial" w:cs="Arial"/>
          <w:sz w:val="20"/>
          <w:szCs w:val="20"/>
        </w:rPr>
        <w:t>;</w:t>
      </w:r>
    </w:p>
    <w:p w:rsidR="00D168F3" w:rsidRPr="005139D4" w:rsidRDefault="00D168F3" w:rsidP="000F41EE">
      <w:pPr>
        <w:spacing w:after="0" w:line="360" w:lineRule="auto"/>
        <w:ind w:right="-59"/>
        <w:jc w:val="both"/>
        <w:textAlignment w:val="top"/>
        <w:rPr>
          <w:rFonts w:ascii="Arial" w:hAnsi="Arial" w:cs="Arial"/>
          <w:sz w:val="20"/>
          <w:szCs w:val="20"/>
        </w:rPr>
      </w:pPr>
      <w:r>
        <w:rPr>
          <w:rFonts w:ascii="Arial" w:hAnsi="Arial" w:cs="Arial"/>
          <w:sz w:val="20"/>
          <w:szCs w:val="20"/>
        </w:rPr>
        <w:t xml:space="preserve">- </w:t>
      </w:r>
      <w:hyperlink r:id="rId28" w:tooltip="Resolução do Conselho de Ministros n.º 2/2016  - Diário da República n.º 14/2016, Série I de 2016-01-21." w:history="1">
        <w:r w:rsidRPr="00D90C4B">
          <w:rPr>
            <w:rStyle w:val="Hiperligao"/>
            <w:rFonts w:ascii="Arial" w:eastAsiaTheme="majorEastAsia" w:hAnsi="Arial" w:cs="Arial"/>
            <w:sz w:val="20"/>
            <w:szCs w:val="20"/>
          </w:rPr>
          <w:t>Resolução do Conselho de Ministros n.º 2/2016</w:t>
        </w:r>
        <w:r>
          <w:rPr>
            <w:rStyle w:val="Hiperligao"/>
            <w:rFonts w:ascii="Arial" w:eastAsiaTheme="majorEastAsia" w:hAnsi="Arial" w:cs="Arial"/>
            <w:sz w:val="20"/>
            <w:szCs w:val="20"/>
          </w:rPr>
          <w:t>, de 21 de janeiro</w:t>
        </w:r>
      </w:hyperlink>
      <w:r w:rsidR="005276AF" w:rsidRPr="005276AF">
        <w:rPr>
          <w:rStyle w:val="Hiperligao"/>
          <w:rFonts w:ascii="Arial" w:eastAsiaTheme="majorEastAsia" w:hAnsi="Arial" w:cs="Arial"/>
          <w:color w:val="auto"/>
          <w:sz w:val="20"/>
          <w:szCs w:val="20"/>
          <w:u w:val="none"/>
        </w:rPr>
        <w:t>,</w:t>
      </w:r>
      <w:r w:rsidRPr="00D90C4B">
        <w:rPr>
          <w:rFonts w:ascii="Arial" w:hAnsi="Arial" w:cs="Arial"/>
          <w:color w:val="333333"/>
          <w:sz w:val="20"/>
          <w:szCs w:val="20"/>
        </w:rPr>
        <w:t xml:space="preserve"> </w:t>
      </w:r>
      <w:r w:rsidR="005139D4" w:rsidRPr="005139D4">
        <w:rPr>
          <w:rFonts w:ascii="Arial" w:hAnsi="Arial" w:cs="Arial"/>
          <w:sz w:val="20"/>
          <w:szCs w:val="20"/>
        </w:rPr>
        <w:t>que a</w:t>
      </w:r>
      <w:r w:rsidRPr="005139D4">
        <w:rPr>
          <w:rFonts w:ascii="Arial" w:hAnsi="Arial" w:cs="Arial"/>
          <w:sz w:val="20"/>
          <w:szCs w:val="20"/>
        </w:rPr>
        <w:t>utoriza a realização da despesa relativa à execução do Programa de Modernização do Parque Escolar destinado ao Ensino Secundário para o triénio 2016-2018</w:t>
      </w:r>
      <w:r w:rsidR="0036042F">
        <w:rPr>
          <w:rFonts w:ascii="Arial" w:hAnsi="Arial" w:cs="Arial"/>
          <w:sz w:val="20"/>
          <w:szCs w:val="20"/>
        </w:rPr>
        <w:t xml:space="preserve">. </w:t>
      </w:r>
    </w:p>
    <w:p w:rsidR="00673A90" w:rsidRPr="00673A90" w:rsidRDefault="00673A90" w:rsidP="00673A90">
      <w:pPr>
        <w:spacing w:after="0" w:line="360" w:lineRule="auto"/>
        <w:jc w:val="both"/>
        <w:rPr>
          <w:rFonts w:ascii="Arial" w:eastAsia="Calibri" w:hAnsi="Arial" w:cs="Arial"/>
          <w:sz w:val="20"/>
          <w:szCs w:val="20"/>
        </w:rPr>
      </w:pPr>
    </w:p>
    <w:p w:rsidR="00673A90" w:rsidRPr="00673A90" w:rsidRDefault="00673A90" w:rsidP="00673A90">
      <w:pPr>
        <w:spacing w:after="0" w:line="360" w:lineRule="auto"/>
        <w:jc w:val="both"/>
        <w:rPr>
          <w:rFonts w:ascii="Arial" w:eastAsia="Calibri" w:hAnsi="Arial" w:cs="Arial"/>
          <w:sz w:val="20"/>
          <w:szCs w:val="20"/>
        </w:rPr>
      </w:pPr>
      <w:r w:rsidRPr="00673A90">
        <w:rPr>
          <w:rFonts w:ascii="Arial" w:eastAsia="Calibri" w:hAnsi="Arial" w:cs="Arial"/>
          <w:sz w:val="20"/>
          <w:szCs w:val="20"/>
        </w:rPr>
        <w:t xml:space="preserve">Refira-se, por fim, que as entidades públicas empresariais regem-se pelo disposto no </w:t>
      </w:r>
      <w:hyperlink r:id="rId29" w:history="1">
        <w:r w:rsidRPr="00673A90">
          <w:rPr>
            <w:rStyle w:val="Hiperligao"/>
            <w:rFonts w:ascii="Arial" w:eastAsia="Calibri" w:hAnsi="Arial" w:cs="Arial"/>
            <w:sz w:val="20"/>
            <w:szCs w:val="20"/>
          </w:rPr>
          <w:t>Decreto-Lei n.º 133/2013, de 3 de outubro,</w:t>
        </w:r>
      </w:hyperlink>
      <w:r w:rsidRPr="00673A90">
        <w:rPr>
          <w:rFonts w:ascii="Arial" w:eastAsia="Calibri" w:hAnsi="Arial" w:cs="Arial"/>
          <w:sz w:val="20"/>
          <w:szCs w:val="20"/>
        </w:rPr>
        <w:t xml:space="preserve"> que aprovou o novo regime jurídico do sector público empresarial, no uso da autorização legislativa concedida pela </w:t>
      </w:r>
      <w:hyperlink r:id="rId30" w:history="1">
        <w:r w:rsidRPr="00673A90">
          <w:rPr>
            <w:rStyle w:val="Hiperligao"/>
            <w:rFonts w:ascii="Arial" w:eastAsia="Calibri" w:hAnsi="Arial" w:cs="Arial"/>
            <w:sz w:val="20"/>
            <w:szCs w:val="20"/>
          </w:rPr>
          <w:t>Lei n.º 18/2013, de 18 de fevereiro</w:t>
        </w:r>
      </w:hyperlink>
      <w:r w:rsidRPr="00673A90">
        <w:rPr>
          <w:rFonts w:ascii="Arial" w:eastAsia="Calibri" w:hAnsi="Arial" w:cs="Arial"/>
          <w:sz w:val="20"/>
          <w:szCs w:val="20"/>
        </w:rPr>
        <w:t>, que autorizou o Governo a aprovar os princípios e regras gerais aplicáveis ao setor público empresarial, incluindo as bases gerais do estatuto das empresas públicas, bem como a alterar os regimes jurídicos do setor empresarial do Estado e das empresas públicas e a complementar o regime jurídico da atividade empresarial local e das participações locais.</w:t>
      </w:r>
    </w:p>
    <w:p w:rsidR="00673A90" w:rsidRDefault="00673A90" w:rsidP="00673A90">
      <w:pPr>
        <w:spacing w:after="0" w:line="360" w:lineRule="auto"/>
        <w:jc w:val="both"/>
        <w:rPr>
          <w:rFonts w:ascii="Arial" w:eastAsia="Calibri" w:hAnsi="Arial" w:cs="Arial"/>
          <w:sz w:val="20"/>
          <w:szCs w:val="20"/>
        </w:rPr>
      </w:pPr>
      <w:r w:rsidRPr="00673A90">
        <w:rPr>
          <w:rFonts w:ascii="Arial" w:eastAsia="Calibri" w:hAnsi="Arial" w:cs="Arial"/>
          <w:sz w:val="20"/>
          <w:szCs w:val="20"/>
        </w:rPr>
        <w:t xml:space="preserve">Em aplicação do Decreto-Lei n.º 133/2013, de 3 de outubro, o </w:t>
      </w:r>
      <w:hyperlink r:id="rId31" w:history="1">
        <w:r w:rsidRPr="00673A90">
          <w:rPr>
            <w:rStyle w:val="Hiperligao"/>
            <w:rFonts w:ascii="Arial" w:eastAsia="Calibri" w:hAnsi="Arial" w:cs="Arial"/>
            <w:sz w:val="20"/>
            <w:szCs w:val="20"/>
          </w:rPr>
          <w:t>Decreto Regulamentar n.º 1/2014, de 10 de fevereiro</w:t>
        </w:r>
      </w:hyperlink>
      <w:r w:rsidRPr="00673A90">
        <w:rPr>
          <w:rFonts w:ascii="Arial" w:eastAsia="Calibri" w:hAnsi="Arial" w:cs="Arial"/>
          <w:sz w:val="20"/>
          <w:szCs w:val="20"/>
        </w:rPr>
        <w:t>, estabeleceu a missão, as atribuições, a organização e o funcionamento da Unidade Técnica de Acompanhamento e Monitorização do Setor Público Empresarial</w:t>
      </w:r>
      <w:r w:rsidR="005139D4">
        <w:rPr>
          <w:rFonts w:ascii="Arial" w:eastAsia="Calibri" w:hAnsi="Arial" w:cs="Arial"/>
          <w:sz w:val="20"/>
          <w:szCs w:val="20"/>
        </w:rPr>
        <w:t>.</w:t>
      </w:r>
    </w:p>
    <w:p w:rsidR="005139D4" w:rsidRDefault="005139D4" w:rsidP="00673A90">
      <w:pPr>
        <w:spacing w:after="0" w:line="360" w:lineRule="auto"/>
        <w:jc w:val="both"/>
        <w:rPr>
          <w:rFonts w:ascii="Arial" w:eastAsia="Calibri" w:hAnsi="Arial" w:cs="Arial"/>
          <w:sz w:val="20"/>
          <w:szCs w:val="20"/>
        </w:rPr>
      </w:pPr>
    </w:p>
    <w:p w:rsidR="005139D4" w:rsidRPr="00673A90" w:rsidRDefault="005139D4" w:rsidP="00673A90">
      <w:pPr>
        <w:spacing w:after="0" w:line="360" w:lineRule="auto"/>
        <w:jc w:val="both"/>
        <w:rPr>
          <w:rFonts w:ascii="Arial" w:eastAsia="Calibri" w:hAnsi="Arial" w:cs="Arial"/>
          <w:sz w:val="20"/>
          <w:szCs w:val="20"/>
        </w:rPr>
      </w:pPr>
      <w:proofErr w:type="gramStart"/>
      <w:r>
        <w:rPr>
          <w:rFonts w:ascii="Arial" w:eastAsia="Calibri" w:hAnsi="Arial" w:cs="Arial"/>
          <w:sz w:val="20"/>
          <w:szCs w:val="20"/>
        </w:rPr>
        <w:t>A Parque Escolar</w:t>
      </w:r>
      <w:proofErr w:type="gramEnd"/>
      <w:r>
        <w:rPr>
          <w:rFonts w:ascii="Arial" w:eastAsia="Calibri" w:hAnsi="Arial" w:cs="Arial"/>
          <w:sz w:val="20"/>
          <w:szCs w:val="20"/>
        </w:rPr>
        <w:t xml:space="preserve"> desenvolveu a sua ação ao longo de 4 fases, como se pode ver pelo quadro seguinte:</w:t>
      </w:r>
    </w:p>
    <w:p w:rsidR="006818BF" w:rsidRPr="00D90C4B" w:rsidRDefault="006818BF" w:rsidP="00C83CB0">
      <w:pPr>
        <w:pStyle w:val="NormalWeb"/>
        <w:shd w:val="clear" w:color="auto" w:fill="FFFFFF"/>
        <w:spacing w:after="0" w:line="360" w:lineRule="auto"/>
        <w:ind w:right="240"/>
        <w:jc w:val="both"/>
        <w:textAlignment w:val="top"/>
        <w:rPr>
          <w:rFonts w:ascii="Arial" w:hAnsi="Arial" w:cs="Arial"/>
          <w:color w:val="333333"/>
          <w:sz w:val="20"/>
          <w:szCs w:val="20"/>
        </w:rPr>
      </w:pPr>
    </w:p>
    <w:tbl>
      <w:tblPr>
        <w:tblStyle w:val="Tabelacomgrelha"/>
        <w:tblW w:w="0" w:type="auto"/>
        <w:jc w:val="center"/>
        <w:tblLook w:val="04A0" w:firstRow="1" w:lastRow="0" w:firstColumn="1" w:lastColumn="0" w:noHBand="0" w:noVBand="1"/>
      </w:tblPr>
      <w:tblGrid>
        <w:gridCol w:w="1970"/>
        <w:gridCol w:w="2703"/>
        <w:gridCol w:w="2410"/>
      </w:tblGrid>
      <w:tr w:rsidR="00D30459" w:rsidRPr="005139D4" w:rsidTr="005139D4">
        <w:trPr>
          <w:jc w:val="center"/>
        </w:trPr>
        <w:tc>
          <w:tcPr>
            <w:tcW w:w="1970" w:type="dxa"/>
            <w:shd w:val="clear" w:color="auto" w:fill="D9E2F3" w:themeFill="accent1" w:themeFillTint="33"/>
          </w:tcPr>
          <w:p w:rsidR="00D30459" w:rsidRPr="000F41EE" w:rsidRDefault="005139D4" w:rsidP="00986E8F">
            <w:pPr>
              <w:spacing w:after="0" w:line="360" w:lineRule="auto"/>
              <w:jc w:val="center"/>
              <w:rPr>
                <w:rFonts w:ascii="Arial" w:hAnsi="Arial" w:cs="Arial"/>
                <w:b/>
                <w:sz w:val="20"/>
                <w:szCs w:val="20"/>
              </w:rPr>
            </w:pPr>
            <w:r w:rsidRPr="000F41EE">
              <w:rPr>
                <w:rFonts w:ascii="Arial" w:hAnsi="Arial" w:cs="Arial"/>
                <w:b/>
                <w:sz w:val="20"/>
                <w:szCs w:val="20"/>
              </w:rPr>
              <w:t>Fases</w:t>
            </w:r>
          </w:p>
        </w:tc>
        <w:tc>
          <w:tcPr>
            <w:tcW w:w="2703" w:type="dxa"/>
            <w:shd w:val="clear" w:color="auto" w:fill="D9E2F3" w:themeFill="accent1" w:themeFillTint="33"/>
          </w:tcPr>
          <w:p w:rsidR="00D30459" w:rsidRPr="000F41EE" w:rsidRDefault="005139D4" w:rsidP="00986E8F">
            <w:pPr>
              <w:spacing w:after="0" w:line="360" w:lineRule="auto"/>
              <w:jc w:val="center"/>
              <w:rPr>
                <w:rFonts w:ascii="Arial" w:hAnsi="Arial" w:cs="Arial"/>
                <w:b/>
                <w:sz w:val="20"/>
                <w:szCs w:val="20"/>
              </w:rPr>
            </w:pPr>
            <w:r w:rsidRPr="000F41EE">
              <w:rPr>
                <w:rFonts w:ascii="Arial" w:hAnsi="Arial" w:cs="Arial"/>
                <w:b/>
                <w:sz w:val="20"/>
                <w:szCs w:val="20"/>
              </w:rPr>
              <w:t>Escolas intervencionada</w:t>
            </w:r>
          </w:p>
        </w:tc>
        <w:tc>
          <w:tcPr>
            <w:tcW w:w="2410" w:type="dxa"/>
            <w:shd w:val="clear" w:color="auto" w:fill="D9E2F3" w:themeFill="accent1" w:themeFillTint="33"/>
          </w:tcPr>
          <w:p w:rsidR="00D30459" w:rsidRPr="000F41EE" w:rsidRDefault="005139D4" w:rsidP="00986E8F">
            <w:pPr>
              <w:spacing w:after="0" w:line="360" w:lineRule="auto"/>
              <w:jc w:val="center"/>
              <w:rPr>
                <w:rFonts w:ascii="Arial" w:hAnsi="Arial" w:cs="Arial"/>
                <w:b/>
                <w:sz w:val="20"/>
                <w:szCs w:val="20"/>
              </w:rPr>
            </w:pPr>
            <w:r w:rsidRPr="000F41EE">
              <w:rPr>
                <w:rFonts w:ascii="Arial" w:hAnsi="Arial" w:cs="Arial"/>
                <w:b/>
                <w:sz w:val="20"/>
                <w:szCs w:val="20"/>
              </w:rPr>
              <w:t>Âmbito cronológico</w:t>
            </w:r>
          </w:p>
        </w:tc>
      </w:tr>
      <w:tr w:rsidR="00D30459" w:rsidRPr="005139D4" w:rsidTr="005139D4">
        <w:trPr>
          <w:jc w:val="center"/>
        </w:trPr>
        <w:tc>
          <w:tcPr>
            <w:tcW w:w="1970" w:type="dxa"/>
          </w:tcPr>
          <w:p w:rsidR="00D30459" w:rsidRPr="005139D4" w:rsidRDefault="00D30459" w:rsidP="00986E8F">
            <w:pPr>
              <w:spacing w:after="0" w:line="360" w:lineRule="auto"/>
              <w:jc w:val="center"/>
              <w:rPr>
                <w:rFonts w:ascii="Arial" w:hAnsi="Arial" w:cs="Arial"/>
                <w:sz w:val="20"/>
                <w:szCs w:val="20"/>
              </w:rPr>
            </w:pPr>
            <w:r w:rsidRPr="005139D4">
              <w:rPr>
                <w:rFonts w:ascii="Arial" w:hAnsi="Arial" w:cs="Arial"/>
                <w:sz w:val="20"/>
                <w:szCs w:val="20"/>
              </w:rPr>
              <w:t>Fase 0</w:t>
            </w:r>
          </w:p>
        </w:tc>
        <w:tc>
          <w:tcPr>
            <w:tcW w:w="2703" w:type="dxa"/>
          </w:tcPr>
          <w:p w:rsidR="00D30459" w:rsidRPr="005139D4" w:rsidRDefault="00986E8F" w:rsidP="00986E8F">
            <w:pPr>
              <w:spacing w:after="0" w:line="360" w:lineRule="auto"/>
              <w:jc w:val="center"/>
              <w:rPr>
                <w:rFonts w:ascii="Arial" w:hAnsi="Arial" w:cs="Arial"/>
                <w:sz w:val="20"/>
                <w:szCs w:val="20"/>
              </w:rPr>
            </w:pPr>
            <w:r w:rsidRPr="005139D4">
              <w:rPr>
                <w:rFonts w:ascii="Arial" w:hAnsi="Arial" w:cs="Arial"/>
                <w:sz w:val="20"/>
                <w:szCs w:val="20"/>
              </w:rPr>
              <w:t>5</w:t>
            </w:r>
          </w:p>
        </w:tc>
        <w:tc>
          <w:tcPr>
            <w:tcW w:w="2410" w:type="dxa"/>
          </w:tcPr>
          <w:p w:rsidR="00D30459" w:rsidRPr="005139D4" w:rsidRDefault="00986E8F" w:rsidP="00986E8F">
            <w:pPr>
              <w:spacing w:after="0" w:line="360" w:lineRule="auto"/>
              <w:jc w:val="center"/>
              <w:rPr>
                <w:rFonts w:ascii="Arial" w:hAnsi="Arial" w:cs="Arial"/>
                <w:sz w:val="20"/>
                <w:szCs w:val="20"/>
              </w:rPr>
            </w:pPr>
            <w:r w:rsidRPr="005139D4">
              <w:rPr>
                <w:rFonts w:ascii="Arial" w:hAnsi="Arial" w:cs="Arial"/>
                <w:sz w:val="20"/>
                <w:szCs w:val="20"/>
              </w:rPr>
              <w:t>2007-2008</w:t>
            </w:r>
          </w:p>
        </w:tc>
      </w:tr>
      <w:tr w:rsidR="00D30459" w:rsidRPr="005139D4" w:rsidTr="005139D4">
        <w:trPr>
          <w:jc w:val="center"/>
        </w:trPr>
        <w:tc>
          <w:tcPr>
            <w:tcW w:w="1970" w:type="dxa"/>
          </w:tcPr>
          <w:p w:rsidR="00D30459" w:rsidRPr="005139D4" w:rsidRDefault="00D30459" w:rsidP="00986E8F">
            <w:pPr>
              <w:spacing w:after="0" w:line="360" w:lineRule="auto"/>
              <w:jc w:val="center"/>
              <w:rPr>
                <w:rFonts w:ascii="Arial" w:hAnsi="Arial" w:cs="Arial"/>
                <w:sz w:val="20"/>
                <w:szCs w:val="20"/>
              </w:rPr>
            </w:pPr>
            <w:r w:rsidRPr="005139D4">
              <w:rPr>
                <w:rFonts w:ascii="Arial" w:hAnsi="Arial" w:cs="Arial"/>
                <w:sz w:val="20"/>
                <w:szCs w:val="20"/>
              </w:rPr>
              <w:t>Fase 1</w:t>
            </w:r>
          </w:p>
        </w:tc>
        <w:tc>
          <w:tcPr>
            <w:tcW w:w="2703" w:type="dxa"/>
          </w:tcPr>
          <w:p w:rsidR="00D30459" w:rsidRPr="005139D4" w:rsidRDefault="00D30459" w:rsidP="00986E8F">
            <w:pPr>
              <w:spacing w:after="0" w:line="360" w:lineRule="auto"/>
              <w:jc w:val="center"/>
              <w:rPr>
                <w:rFonts w:ascii="Arial" w:hAnsi="Arial" w:cs="Arial"/>
                <w:sz w:val="20"/>
                <w:szCs w:val="20"/>
              </w:rPr>
            </w:pPr>
            <w:r w:rsidRPr="005139D4">
              <w:rPr>
                <w:rFonts w:ascii="Arial" w:hAnsi="Arial" w:cs="Arial"/>
                <w:sz w:val="20"/>
                <w:szCs w:val="20"/>
              </w:rPr>
              <w:t>26</w:t>
            </w:r>
          </w:p>
        </w:tc>
        <w:tc>
          <w:tcPr>
            <w:tcW w:w="2410" w:type="dxa"/>
          </w:tcPr>
          <w:p w:rsidR="00D30459" w:rsidRPr="005139D4" w:rsidRDefault="00986E8F" w:rsidP="00986E8F">
            <w:pPr>
              <w:spacing w:after="0" w:line="360" w:lineRule="auto"/>
              <w:jc w:val="center"/>
              <w:rPr>
                <w:rFonts w:ascii="Arial" w:hAnsi="Arial" w:cs="Arial"/>
                <w:sz w:val="20"/>
                <w:szCs w:val="20"/>
              </w:rPr>
            </w:pPr>
            <w:r w:rsidRPr="005139D4">
              <w:rPr>
                <w:rFonts w:ascii="Arial" w:hAnsi="Arial" w:cs="Arial"/>
                <w:sz w:val="20"/>
                <w:szCs w:val="20"/>
              </w:rPr>
              <w:t>2008-2009</w:t>
            </w:r>
          </w:p>
        </w:tc>
      </w:tr>
      <w:tr w:rsidR="00D30459" w:rsidRPr="005139D4" w:rsidTr="005139D4">
        <w:trPr>
          <w:jc w:val="center"/>
        </w:trPr>
        <w:tc>
          <w:tcPr>
            <w:tcW w:w="1970" w:type="dxa"/>
          </w:tcPr>
          <w:p w:rsidR="00D30459" w:rsidRPr="005139D4" w:rsidRDefault="00D30459" w:rsidP="00986E8F">
            <w:pPr>
              <w:spacing w:after="0" w:line="360" w:lineRule="auto"/>
              <w:jc w:val="center"/>
              <w:rPr>
                <w:rFonts w:ascii="Arial" w:hAnsi="Arial" w:cs="Arial"/>
                <w:sz w:val="20"/>
                <w:szCs w:val="20"/>
              </w:rPr>
            </w:pPr>
            <w:r w:rsidRPr="005139D4">
              <w:rPr>
                <w:rFonts w:ascii="Arial" w:hAnsi="Arial" w:cs="Arial"/>
                <w:sz w:val="20"/>
                <w:szCs w:val="20"/>
              </w:rPr>
              <w:t>Fase 2</w:t>
            </w:r>
          </w:p>
        </w:tc>
        <w:tc>
          <w:tcPr>
            <w:tcW w:w="2703" w:type="dxa"/>
          </w:tcPr>
          <w:p w:rsidR="00D30459" w:rsidRPr="005139D4" w:rsidRDefault="00D30459" w:rsidP="00986E8F">
            <w:pPr>
              <w:spacing w:after="0" w:line="360" w:lineRule="auto"/>
              <w:jc w:val="center"/>
              <w:rPr>
                <w:rFonts w:ascii="Arial" w:hAnsi="Arial" w:cs="Arial"/>
                <w:sz w:val="20"/>
                <w:szCs w:val="20"/>
              </w:rPr>
            </w:pPr>
            <w:r w:rsidRPr="005139D4">
              <w:rPr>
                <w:rFonts w:ascii="Arial" w:hAnsi="Arial" w:cs="Arial"/>
                <w:sz w:val="20"/>
                <w:szCs w:val="20"/>
              </w:rPr>
              <w:t>7</w:t>
            </w:r>
            <w:r w:rsidR="00986E8F" w:rsidRPr="005139D4">
              <w:rPr>
                <w:rFonts w:ascii="Arial" w:hAnsi="Arial" w:cs="Arial"/>
                <w:sz w:val="20"/>
                <w:szCs w:val="20"/>
              </w:rPr>
              <w:t>6</w:t>
            </w:r>
          </w:p>
        </w:tc>
        <w:tc>
          <w:tcPr>
            <w:tcW w:w="2410" w:type="dxa"/>
          </w:tcPr>
          <w:p w:rsidR="00D30459" w:rsidRPr="005139D4" w:rsidRDefault="00986E8F" w:rsidP="00986E8F">
            <w:pPr>
              <w:spacing w:after="0" w:line="360" w:lineRule="auto"/>
              <w:jc w:val="center"/>
              <w:rPr>
                <w:rFonts w:ascii="Arial" w:hAnsi="Arial" w:cs="Arial"/>
                <w:sz w:val="20"/>
                <w:szCs w:val="20"/>
              </w:rPr>
            </w:pPr>
            <w:r w:rsidRPr="005139D4">
              <w:rPr>
                <w:rFonts w:ascii="Arial" w:hAnsi="Arial" w:cs="Arial"/>
                <w:sz w:val="20"/>
                <w:szCs w:val="20"/>
              </w:rPr>
              <w:t>2009-2010</w:t>
            </w:r>
          </w:p>
        </w:tc>
      </w:tr>
      <w:tr w:rsidR="00D30459" w:rsidRPr="005139D4" w:rsidTr="005139D4">
        <w:trPr>
          <w:jc w:val="center"/>
        </w:trPr>
        <w:tc>
          <w:tcPr>
            <w:tcW w:w="1970" w:type="dxa"/>
          </w:tcPr>
          <w:p w:rsidR="00D30459" w:rsidRPr="005139D4" w:rsidRDefault="00D30459" w:rsidP="00986E8F">
            <w:pPr>
              <w:spacing w:after="0" w:line="360" w:lineRule="auto"/>
              <w:jc w:val="center"/>
              <w:rPr>
                <w:rFonts w:ascii="Arial" w:hAnsi="Arial" w:cs="Arial"/>
                <w:sz w:val="20"/>
                <w:szCs w:val="20"/>
              </w:rPr>
            </w:pPr>
            <w:r w:rsidRPr="005139D4">
              <w:rPr>
                <w:rFonts w:ascii="Arial" w:hAnsi="Arial" w:cs="Arial"/>
                <w:sz w:val="20"/>
                <w:szCs w:val="20"/>
              </w:rPr>
              <w:t>Fase 3</w:t>
            </w:r>
          </w:p>
        </w:tc>
        <w:tc>
          <w:tcPr>
            <w:tcW w:w="2703" w:type="dxa"/>
          </w:tcPr>
          <w:p w:rsidR="00D30459" w:rsidRPr="005139D4" w:rsidRDefault="00986E8F" w:rsidP="00986E8F">
            <w:pPr>
              <w:spacing w:after="0" w:line="360" w:lineRule="auto"/>
              <w:jc w:val="center"/>
              <w:rPr>
                <w:rFonts w:ascii="Arial" w:hAnsi="Arial" w:cs="Arial"/>
                <w:sz w:val="20"/>
                <w:szCs w:val="20"/>
              </w:rPr>
            </w:pPr>
            <w:r w:rsidRPr="005139D4">
              <w:rPr>
                <w:rFonts w:ascii="Arial" w:hAnsi="Arial" w:cs="Arial"/>
                <w:sz w:val="20"/>
                <w:szCs w:val="20"/>
              </w:rPr>
              <w:t>106</w:t>
            </w:r>
          </w:p>
        </w:tc>
        <w:tc>
          <w:tcPr>
            <w:tcW w:w="2410" w:type="dxa"/>
          </w:tcPr>
          <w:p w:rsidR="00D30459" w:rsidRPr="005139D4" w:rsidRDefault="005139D4" w:rsidP="00986E8F">
            <w:pPr>
              <w:spacing w:after="0" w:line="360" w:lineRule="auto"/>
              <w:jc w:val="center"/>
              <w:rPr>
                <w:rFonts w:ascii="Arial" w:hAnsi="Arial" w:cs="Arial"/>
                <w:sz w:val="20"/>
                <w:szCs w:val="20"/>
              </w:rPr>
            </w:pPr>
            <w:r w:rsidRPr="005139D4">
              <w:rPr>
                <w:rFonts w:ascii="Arial" w:hAnsi="Arial" w:cs="Arial"/>
                <w:sz w:val="20"/>
                <w:szCs w:val="20"/>
              </w:rPr>
              <w:t>2009-</w:t>
            </w:r>
          </w:p>
        </w:tc>
      </w:tr>
    </w:tbl>
    <w:p w:rsidR="006818BF" w:rsidRPr="005139D4" w:rsidRDefault="00986E8F" w:rsidP="00986E8F">
      <w:pPr>
        <w:spacing w:after="0" w:line="360" w:lineRule="auto"/>
        <w:jc w:val="center"/>
        <w:rPr>
          <w:rFonts w:ascii="Arial" w:hAnsi="Arial" w:cs="Arial"/>
          <w:sz w:val="20"/>
          <w:szCs w:val="20"/>
        </w:rPr>
      </w:pPr>
      <w:r w:rsidRPr="005139D4">
        <w:rPr>
          <w:rFonts w:ascii="Arial" w:hAnsi="Arial" w:cs="Arial"/>
          <w:sz w:val="20"/>
          <w:szCs w:val="20"/>
        </w:rPr>
        <w:t xml:space="preserve">Fonte: </w:t>
      </w:r>
      <w:r w:rsidR="005139D4" w:rsidRPr="005139D4">
        <w:rPr>
          <w:rFonts w:ascii="Arial" w:hAnsi="Arial" w:cs="Arial"/>
          <w:sz w:val="20"/>
          <w:szCs w:val="20"/>
        </w:rPr>
        <w:t>Parque Escolar</w:t>
      </w:r>
    </w:p>
    <w:p w:rsidR="000F4C64" w:rsidRDefault="000F4C64" w:rsidP="0057247B">
      <w:pPr>
        <w:spacing w:after="0" w:line="360" w:lineRule="auto"/>
        <w:jc w:val="both"/>
        <w:rPr>
          <w:rFonts w:ascii="Arial" w:hAnsi="Arial" w:cs="Arial"/>
          <w:sz w:val="20"/>
          <w:szCs w:val="20"/>
        </w:rPr>
      </w:pPr>
    </w:p>
    <w:p w:rsidR="00986E8F" w:rsidRPr="005139D4" w:rsidRDefault="004E5B2A" w:rsidP="0057247B">
      <w:pPr>
        <w:spacing w:after="0" w:line="360" w:lineRule="auto"/>
        <w:jc w:val="both"/>
        <w:rPr>
          <w:rFonts w:ascii="Arial" w:hAnsi="Arial" w:cs="Arial"/>
          <w:sz w:val="20"/>
          <w:szCs w:val="20"/>
        </w:rPr>
      </w:pPr>
      <w:r>
        <w:rPr>
          <w:rFonts w:ascii="Arial" w:hAnsi="Arial" w:cs="Arial"/>
          <w:sz w:val="20"/>
          <w:szCs w:val="20"/>
        </w:rPr>
        <w:t>As</w:t>
      </w:r>
      <w:r w:rsidR="005139D4" w:rsidRPr="005139D4">
        <w:rPr>
          <w:rFonts w:ascii="Arial" w:hAnsi="Arial" w:cs="Arial"/>
          <w:sz w:val="20"/>
          <w:szCs w:val="20"/>
        </w:rPr>
        <w:t xml:space="preserve"> escolas inter</w:t>
      </w:r>
      <w:r w:rsidR="008664F8">
        <w:rPr>
          <w:rFonts w:ascii="Arial" w:hAnsi="Arial" w:cs="Arial"/>
          <w:sz w:val="20"/>
          <w:szCs w:val="20"/>
        </w:rPr>
        <w:t xml:space="preserve">vencionadas </w:t>
      </w:r>
      <w:r>
        <w:rPr>
          <w:rFonts w:ascii="Arial" w:hAnsi="Arial" w:cs="Arial"/>
          <w:sz w:val="20"/>
          <w:szCs w:val="20"/>
        </w:rPr>
        <w:t xml:space="preserve">poderão </w:t>
      </w:r>
      <w:r w:rsidR="008664F8">
        <w:rPr>
          <w:rFonts w:ascii="Arial" w:hAnsi="Arial" w:cs="Arial"/>
          <w:sz w:val="20"/>
          <w:szCs w:val="20"/>
        </w:rPr>
        <w:t>ser consultada</w:t>
      </w:r>
      <w:r>
        <w:rPr>
          <w:rFonts w:ascii="Arial" w:hAnsi="Arial" w:cs="Arial"/>
          <w:sz w:val="20"/>
          <w:szCs w:val="20"/>
        </w:rPr>
        <w:t>s</w:t>
      </w:r>
      <w:r w:rsidR="008664F8">
        <w:rPr>
          <w:rFonts w:ascii="Arial" w:hAnsi="Arial" w:cs="Arial"/>
          <w:sz w:val="20"/>
          <w:szCs w:val="20"/>
        </w:rPr>
        <w:t xml:space="preserve"> no </w:t>
      </w:r>
      <w:hyperlink r:id="rId32" w:history="1">
        <w:r w:rsidR="008664F8" w:rsidRPr="008664F8">
          <w:rPr>
            <w:rStyle w:val="Hiperligao"/>
            <w:rFonts w:ascii="Arial" w:hAnsi="Arial" w:cs="Arial"/>
            <w:i/>
            <w:sz w:val="20"/>
            <w:szCs w:val="20"/>
          </w:rPr>
          <w:t>site</w:t>
        </w:r>
      </w:hyperlink>
      <w:r>
        <w:rPr>
          <w:rFonts w:ascii="Arial" w:hAnsi="Arial" w:cs="Arial"/>
          <w:sz w:val="20"/>
          <w:szCs w:val="20"/>
        </w:rPr>
        <w:t xml:space="preserve"> </w:t>
      </w:r>
      <w:proofErr w:type="gramStart"/>
      <w:r>
        <w:rPr>
          <w:rFonts w:ascii="Arial" w:hAnsi="Arial" w:cs="Arial"/>
          <w:sz w:val="20"/>
          <w:szCs w:val="20"/>
        </w:rPr>
        <w:t>da Parque Escolar</w:t>
      </w:r>
      <w:proofErr w:type="gramEnd"/>
      <w:r>
        <w:rPr>
          <w:rFonts w:ascii="Arial" w:hAnsi="Arial" w:cs="Arial"/>
          <w:sz w:val="20"/>
          <w:szCs w:val="20"/>
        </w:rPr>
        <w:t xml:space="preserve">, E.P.E, admitindo este a pesquisa por fase, por distrito ou por nome da escola. </w:t>
      </w:r>
    </w:p>
    <w:p w:rsidR="008E097A" w:rsidRDefault="008E097A" w:rsidP="0057247B">
      <w:pPr>
        <w:spacing w:after="0" w:line="360" w:lineRule="auto"/>
        <w:jc w:val="both"/>
        <w:rPr>
          <w:rFonts w:ascii="Arial" w:hAnsi="Arial" w:cs="Arial"/>
          <w:b/>
        </w:rPr>
      </w:pPr>
    </w:p>
    <w:p w:rsidR="00C62EC1" w:rsidRPr="00B952A4" w:rsidRDefault="00C62EC1" w:rsidP="00C62EC1">
      <w:pPr>
        <w:pStyle w:val="PargrafodaLista"/>
        <w:numPr>
          <w:ilvl w:val="0"/>
          <w:numId w:val="4"/>
        </w:numPr>
        <w:spacing w:line="288" w:lineRule="auto"/>
        <w:rPr>
          <w:rFonts w:ascii="Arial" w:hAnsi="Arial" w:cs="Arial"/>
          <w:b/>
          <w:i/>
        </w:rPr>
      </w:pPr>
      <w:bookmarkStart w:id="13" w:name="_Toc244324552"/>
      <w:bookmarkStart w:id="14" w:name="_Toc244330504"/>
      <w:r w:rsidRPr="00B952A4">
        <w:rPr>
          <w:rFonts w:ascii="Arial" w:hAnsi="Arial" w:cs="Arial"/>
          <w:b/>
        </w:rPr>
        <w:t>Enquadramento internacional</w:t>
      </w:r>
      <w:bookmarkEnd w:id="13"/>
      <w:bookmarkEnd w:id="14"/>
    </w:p>
    <w:p w:rsidR="00C62EC1" w:rsidRDefault="00C62EC1" w:rsidP="00C62EC1">
      <w:pPr>
        <w:spacing w:line="288" w:lineRule="auto"/>
        <w:ind w:left="1134"/>
        <w:jc w:val="both"/>
        <w:rPr>
          <w:rFonts w:ascii="Arial" w:hAnsi="Arial" w:cs="Arial"/>
          <w:b/>
        </w:rPr>
      </w:pPr>
      <w:r w:rsidRPr="00B952A4">
        <w:rPr>
          <w:rFonts w:ascii="Arial" w:hAnsi="Arial" w:cs="Arial"/>
          <w:b/>
        </w:rPr>
        <w:t>Países europeus</w:t>
      </w:r>
    </w:p>
    <w:p w:rsidR="000F41EE" w:rsidRDefault="000F41EE" w:rsidP="000F41EE">
      <w:pPr>
        <w:spacing w:after="0" w:line="360" w:lineRule="auto"/>
        <w:jc w:val="both"/>
        <w:rPr>
          <w:rFonts w:ascii="Arial" w:hAnsi="Arial" w:cs="Arial"/>
        </w:rPr>
      </w:pPr>
    </w:p>
    <w:p w:rsidR="00673A90" w:rsidRPr="0068171F" w:rsidRDefault="000E4CB6" w:rsidP="000F41EE">
      <w:pPr>
        <w:spacing w:after="0" w:line="360" w:lineRule="auto"/>
        <w:jc w:val="both"/>
        <w:rPr>
          <w:rFonts w:ascii="Arial" w:hAnsi="Arial" w:cs="Arial"/>
          <w:sz w:val="20"/>
        </w:rPr>
      </w:pPr>
      <w:r w:rsidRPr="0068171F">
        <w:rPr>
          <w:rFonts w:ascii="Arial" w:hAnsi="Arial" w:cs="Arial"/>
          <w:sz w:val="20"/>
        </w:rPr>
        <w:t>A legislação comparada é apresentada para os seguintes países da União Europeia: Espanha</w:t>
      </w:r>
      <w:r w:rsidR="00673A90" w:rsidRPr="0068171F">
        <w:rPr>
          <w:rFonts w:ascii="Arial" w:hAnsi="Arial" w:cs="Arial"/>
          <w:sz w:val="20"/>
        </w:rPr>
        <w:t xml:space="preserve"> e</w:t>
      </w:r>
      <w:r w:rsidRPr="0068171F">
        <w:rPr>
          <w:rFonts w:ascii="Arial" w:hAnsi="Arial" w:cs="Arial"/>
          <w:sz w:val="20"/>
        </w:rPr>
        <w:t xml:space="preserve"> França </w:t>
      </w:r>
    </w:p>
    <w:p w:rsidR="00673A90" w:rsidRDefault="00673A90" w:rsidP="000F41EE">
      <w:pPr>
        <w:spacing w:after="0" w:line="360" w:lineRule="auto"/>
        <w:jc w:val="both"/>
        <w:rPr>
          <w:rFonts w:ascii="Arial" w:hAnsi="Arial" w:cs="Arial"/>
        </w:rPr>
      </w:pPr>
    </w:p>
    <w:p w:rsidR="00673A90" w:rsidRPr="007602B4" w:rsidRDefault="00673A90" w:rsidP="000F41EE">
      <w:pPr>
        <w:spacing w:after="0" w:line="360" w:lineRule="auto"/>
        <w:jc w:val="center"/>
        <w:rPr>
          <w:rFonts w:ascii="Arial" w:hAnsi="Arial" w:cs="Arial"/>
          <w:sz w:val="20"/>
          <w:szCs w:val="20"/>
        </w:rPr>
      </w:pPr>
      <w:r w:rsidRPr="000950CE">
        <w:rPr>
          <w:rFonts w:ascii="Arial" w:hAnsi="Arial" w:cs="Arial"/>
          <w:b/>
          <w:sz w:val="20"/>
          <w:szCs w:val="20"/>
        </w:rPr>
        <w:lastRenderedPageBreak/>
        <w:t>ESPANHA</w:t>
      </w:r>
    </w:p>
    <w:p w:rsidR="00673A90" w:rsidRDefault="00673A90" w:rsidP="000F41EE">
      <w:pPr>
        <w:spacing w:after="0" w:line="360" w:lineRule="auto"/>
        <w:jc w:val="both"/>
        <w:rPr>
          <w:rFonts w:ascii="Arial" w:hAnsi="Arial" w:cs="Arial"/>
          <w:sz w:val="20"/>
          <w:szCs w:val="20"/>
        </w:rPr>
      </w:pPr>
      <w:r w:rsidRPr="000950CE">
        <w:rPr>
          <w:rFonts w:ascii="Arial" w:hAnsi="Arial" w:cs="Arial"/>
          <w:sz w:val="20"/>
          <w:szCs w:val="20"/>
        </w:rPr>
        <w:t xml:space="preserve">A </w:t>
      </w:r>
      <w:hyperlink r:id="rId33" w:history="1">
        <w:proofErr w:type="spellStart"/>
        <w:r w:rsidRPr="000F41EE">
          <w:rPr>
            <w:rStyle w:val="Hiperligao"/>
            <w:rFonts w:ascii="Arial" w:hAnsi="Arial" w:cs="Arial"/>
            <w:i/>
            <w:sz w:val="20"/>
            <w:szCs w:val="20"/>
          </w:rPr>
          <w:t>Le</w:t>
        </w:r>
        <w:r w:rsidR="005139D4" w:rsidRPr="000F41EE">
          <w:rPr>
            <w:rStyle w:val="Hiperligao"/>
            <w:rFonts w:ascii="Arial" w:hAnsi="Arial" w:cs="Arial"/>
            <w:i/>
            <w:sz w:val="20"/>
            <w:szCs w:val="20"/>
          </w:rPr>
          <w:t>y</w:t>
        </w:r>
        <w:proofErr w:type="spellEnd"/>
        <w:r w:rsidR="005139D4" w:rsidRPr="000F41EE">
          <w:rPr>
            <w:rStyle w:val="Hiperligao"/>
            <w:rFonts w:ascii="Arial" w:hAnsi="Arial" w:cs="Arial"/>
            <w:i/>
            <w:sz w:val="20"/>
            <w:szCs w:val="20"/>
          </w:rPr>
          <w:t xml:space="preserve"> </w:t>
        </w:r>
        <w:proofErr w:type="spellStart"/>
        <w:r w:rsidR="005139D4" w:rsidRPr="000F41EE">
          <w:rPr>
            <w:rStyle w:val="Hiperligao"/>
            <w:rFonts w:ascii="Arial" w:hAnsi="Arial" w:cs="Arial"/>
            <w:i/>
            <w:sz w:val="20"/>
            <w:szCs w:val="20"/>
          </w:rPr>
          <w:t>Orgá</w:t>
        </w:r>
        <w:r w:rsidRPr="000F41EE">
          <w:rPr>
            <w:rStyle w:val="Hiperligao"/>
            <w:rFonts w:ascii="Arial" w:hAnsi="Arial" w:cs="Arial"/>
            <w:i/>
            <w:sz w:val="20"/>
            <w:szCs w:val="20"/>
          </w:rPr>
          <w:t>nica</w:t>
        </w:r>
        <w:proofErr w:type="spellEnd"/>
        <w:r w:rsidRPr="000F41EE">
          <w:rPr>
            <w:rStyle w:val="Hiperligao"/>
            <w:rFonts w:ascii="Arial" w:hAnsi="Arial" w:cs="Arial"/>
            <w:i/>
            <w:sz w:val="20"/>
            <w:szCs w:val="20"/>
          </w:rPr>
          <w:t xml:space="preserve"> n.º 2/2006, de 3 de </w:t>
        </w:r>
        <w:proofErr w:type="spellStart"/>
        <w:r w:rsidR="005139D4" w:rsidRPr="000F41EE">
          <w:rPr>
            <w:rStyle w:val="Hiperligao"/>
            <w:rFonts w:ascii="Arial" w:hAnsi="Arial" w:cs="Arial"/>
            <w:i/>
            <w:sz w:val="20"/>
            <w:szCs w:val="20"/>
          </w:rPr>
          <w:t>may</w:t>
        </w:r>
        <w:r w:rsidRPr="000F41EE">
          <w:rPr>
            <w:rStyle w:val="Hiperligao"/>
            <w:rFonts w:ascii="Arial" w:hAnsi="Arial" w:cs="Arial"/>
            <w:i/>
            <w:sz w:val="20"/>
            <w:szCs w:val="20"/>
          </w:rPr>
          <w:t>o</w:t>
        </w:r>
        <w:proofErr w:type="spellEnd"/>
      </w:hyperlink>
      <w:r w:rsidRPr="000950CE">
        <w:rPr>
          <w:rFonts w:ascii="Arial" w:hAnsi="Arial" w:cs="Arial"/>
          <w:sz w:val="20"/>
          <w:szCs w:val="20"/>
        </w:rPr>
        <w:t xml:space="preserve"> é a base do sistema educativo espanhol, estabelecendo entre os seus princípios basilares a cooperação entre o Estado, as Comunidades Autónomas e as entidades locais nestas matérias. No segundo parágrafo da </w:t>
      </w:r>
      <w:hyperlink r:id="rId34" w:anchor="da15" w:history="1">
        <w:r w:rsidRPr="000950CE">
          <w:rPr>
            <w:rStyle w:val="Hiperligao"/>
            <w:rFonts w:ascii="Arial" w:hAnsi="Arial" w:cs="Arial"/>
            <w:sz w:val="20"/>
            <w:szCs w:val="20"/>
          </w:rPr>
          <w:t>disposição adicional décima quinta</w:t>
        </w:r>
      </w:hyperlink>
      <w:r w:rsidRPr="000950CE">
        <w:rPr>
          <w:rFonts w:ascii="Arial" w:hAnsi="Arial" w:cs="Arial"/>
          <w:sz w:val="20"/>
          <w:szCs w:val="20"/>
        </w:rPr>
        <w:t xml:space="preserve"> são atribuídas às entidades locais a conservação, manutenção e vigilância dos edifícios escolares de educação infantil, primária e especial.</w:t>
      </w:r>
      <w:r>
        <w:rPr>
          <w:rFonts w:ascii="Arial" w:hAnsi="Arial" w:cs="Arial"/>
          <w:sz w:val="20"/>
          <w:szCs w:val="20"/>
        </w:rPr>
        <w:t xml:space="preserve"> O primeiro parágrafo prevê que as administrações educativas possam estabelecer uma gestão conjunta com a Administração Local e Administração Pública.</w:t>
      </w:r>
    </w:p>
    <w:p w:rsidR="00673A90" w:rsidRPr="000950CE" w:rsidRDefault="00673A90" w:rsidP="000F41EE">
      <w:pPr>
        <w:spacing w:after="0" w:line="360" w:lineRule="auto"/>
        <w:jc w:val="both"/>
        <w:rPr>
          <w:rFonts w:ascii="Arial" w:hAnsi="Arial" w:cs="Arial"/>
          <w:sz w:val="20"/>
          <w:szCs w:val="20"/>
        </w:rPr>
      </w:pPr>
    </w:p>
    <w:p w:rsidR="00673A90" w:rsidRDefault="00673A90" w:rsidP="000F41EE">
      <w:pPr>
        <w:spacing w:after="0" w:line="360" w:lineRule="auto"/>
        <w:jc w:val="both"/>
        <w:rPr>
          <w:rFonts w:ascii="Arial" w:hAnsi="Arial" w:cs="Arial"/>
          <w:sz w:val="20"/>
          <w:szCs w:val="20"/>
        </w:rPr>
      </w:pPr>
      <w:r>
        <w:rPr>
          <w:rFonts w:ascii="Arial" w:hAnsi="Arial" w:cs="Arial"/>
          <w:sz w:val="20"/>
          <w:szCs w:val="20"/>
        </w:rPr>
        <w:t xml:space="preserve">O </w:t>
      </w:r>
      <w:hyperlink r:id="rId35" w:anchor="a17" w:history="1">
        <w:r w:rsidRPr="0046445B">
          <w:rPr>
            <w:rStyle w:val="Hiperligao"/>
            <w:rFonts w:ascii="Arial" w:hAnsi="Arial" w:cs="Arial"/>
            <w:sz w:val="20"/>
            <w:szCs w:val="20"/>
          </w:rPr>
          <w:t>artigo 17</w:t>
        </w:r>
        <w:r w:rsidR="005276AF">
          <w:rPr>
            <w:rStyle w:val="Hiperligao"/>
            <w:rFonts w:ascii="Arial" w:hAnsi="Arial" w:cs="Arial"/>
            <w:sz w:val="20"/>
            <w:szCs w:val="20"/>
          </w:rPr>
          <w:t>.</w:t>
        </w:r>
        <w:r w:rsidRPr="0046445B">
          <w:rPr>
            <w:rStyle w:val="Hiperligao"/>
            <w:rFonts w:ascii="Arial" w:hAnsi="Arial" w:cs="Arial"/>
            <w:sz w:val="20"/>
            <w:szCs w:val="20"/>
          </w:rPr>
          <w:t>º</w:t>
        </w:r>
      </w:hyperlink>
      <w:r>
        <w:rPr>
          <w:rFonts w:ascii="Arial" w:hAnsi="Arial" w:cs="Arial"/>
          <w:sz w:val="20"/>
          <w:szCs w:val="20"/>
        </w:rPr>
        <w:t xml:space="preserve"> da</w:t>
      </w:r>
      <w:r w:rsidRPr="000950CE">
        <w:rPr>
          <w:rFonts w:ascii="Arial" w:hAnsi="Arial" w:cs="Arial"/>
          <w:sz w:val="20"/>
          <w:szCs w:val="20"/>
        </w:rPr>
        <w:t xml:space="preserve"> </w:t>
      </w:r>
      <w:hyperlink r:id="rId36" w:history="1">
        <w:proofErr w:type="spellStart"/>
        <w:r w:rsidRPr="000F41EE">
          <w:rPr>
            <w:rStyle w:val="Hiperligao"/>
            <w:rFonts w:ascii="Arial" w:hAnsi="Arial" w:cs="Arial"/>
            <w:i/>
            <w:sz w:val="20"/>
            <w:szCs w:val="20"/>
          </w:rPr>
          <w:t>Le</w:t>
        </w:r>
        <w:r w:rsidR="005139D4" w:rsidRPr="000F41EE">
          <w:rPr>
            <w:rStyle w:val="Hiperligao"/>
            <w:rFonts w:ascii="Arial" w:hAnsi="Arial" w:cs="Arial"/>
            <w:i/>
            <w:sz w:val="20"/>
            <w:szCs w:val="20"/>
          </w:rPr>
          <w:t>y</w:t>
        </w:r>
        <w:proofErr w:type="spellEnd"/>
        <w:r w:rsidRPr="000F41EE">
          <w:rPr>
            <w:rStyle w:val="Hiperligao"/>
            <w:rFonts w:ascii="Arial" w:hAnsi="Arial" w:cs="Arial"/>
            <w:i/>
            <w:sz w:val="20"/>
            <w:szCs w:val="20"/>
          </w:rPr>
          <w:t xml:space="preserve"> </w:t>
        </w:r>
        <w:proofErr w:type="spellStart"/>
        <w:r w:rsidRPr="000F41EE">
          <w:rPr>
            <w:rStyle w:val="Hiperligao"/>
            <w:rFonts w:ascii="Arial" w:hAnsi="Arial" w:cs="Arial"/>
            <w:i/>
            <w:sz w:val="20"/>
            <w:szCs w:val="20"/>
          </w:rPr>
          <w:t>Org</w:t>
        </w:r>
        <w:r w:rsidR="005139D4" w:rsidRPr="000F41EE">
          <w:rPr>
            <w:rStyle w:val="Hiperligao"/>
            <w:rFonts w:ascii="Arial" w:hAnsi="Arial" w:cs="Arial"/>
            <w:i/>
            <w:sz w:val="20"/>
            <w:szCs w:val="20"/>
          </w:rPr>
          <w:t>á</w:t>
        </w:r>
        <w:r w:rsidRPr="000F41EE">
          <w:rPr>
            <w:rStyle w:val="Hiperligao"/>
            <w:rFonts w:ascii="Arial" w:hAnsi="Arial" w:cs="Arial"/>
            <w:i/>
            <w:sz w:val="20"/>
            <w:szCs w:val="20"/>
          </w:rPr>
          <w:t>nica</w:t>
        </w:r>
        <w:proofErr w:type="spellEnd"/>
        <w:r w:rsidRPr="000F41EE">
          <w:rPr>
            <w:rStyle w:val="Hiperligao"/>
            <w:rFonts w:ascii="Arial" w:hAnsi="Arial" w:cs="Arial"/>
            <w:i/>
            <w:sz w:val="20"/>
            <w:szCs w:val="20"/>
          </w:rPr>
          <w:t xml:space="preserve"> n.º 8/1985, de 3 de </w:t>
        </w:r>
        <w:proofErr w:type="spellStart"/>
        <w:r w:rsidR="005139D4" w:rsidRPr="000F41EE">
          <w:rPr>
            <w:rStyle w:val="Hiperligao"/>
            <w:rFonts w:ascii="Arial" w:hAnsi="Arial" w:cs="Arial"/>
            <w:i/>
            <w:sz w:val="20"/>
            <w:szCs w:val="20"/>
          </w:rPr>
          <w:t>julio</w:t>
        </w:r>
        <w:proofErr w:type="spellEnd"/>
      </w:hyperlink>
      <w:r>
        <w:rPr>
          <w:rFonts w:ascii="Arial" w:hAnsi="Arial" w:cs="Arial"/>
          <w:sz w:val="20"/>
          <w:szCs w:val="20"/>
        </w:rPr>
        <w:t xml:space="preserve"> atribui ao Governo, ou aos Governos das Regiões Autónomas</w:t>
      </w:r>
      <w:r w:rsidR="000F4C64">
        <w:rPr>
          <w:rFonts w:ascii="Arial" w:hAnsi="Arial" w:cs="Arial"/>
          <w:sz w:val="20"/>
          <w:szCs w:val="20"/>
        </w:rPr>
        <w:t>,</w:t>
      </w:r>
      <w:r>
        <w:rPr>
          <w:rFonts w:ascii="Arial" w:hAnsi="Arial" w:cs="Arial"/>
          <w:sz w:val="20"/>
          <w:szCs w:val="20"/>
        </w:rPr>
        <w:t xml:space="preserve"> consoant</w:t>
      </w:r>
      <w:r w:rsidR="000F4C64">
        <w:rPr>
          <w:rFonts w:ascii="Arial" w:hAnsi="Arial" w:cs="Arial"/>
          <w:sz w:val="20"/>
          <w:szCs w:val="20"/>
        </w:rPr>
        <w:t>e a transferência</w:t>
      </w:r>
      <w:r>
        <w:rPr>
          <w:rFonts w:ascii="Arial" w:hAnsi="Arial" w:cs="Arial"/>
          <w:sz w:val="20"/>
          <w:szCs w:val="20"/>
        </w:rPr>
        <w:t xml:space="preserve"> de competências acordada, a criação e extinção de Centros Educativos Públicos. </w:t>
      </w:r>
      <w:r w:rsidRPr="000950CE">
        <w:rPr>
          <w:rFonts w:ascii="Arial" w:hAnsi="Arial" w:cs="Arial"/>
          <w:sz w:val="20"/>
          <w:szCs w:val="20"/>
        </w:rPr>
        <w:t>O papel das entidades locais é novamente evidenciado</w:t>
      </w:r>
      <w:r>
        <w:rPr>
          <w:rFonts w:ascii="Arial" w:hAnsi="Arial" w:cs="Arial"/>
          <w:sz w:val="20"/>
          <w:szCs w:val="20"/>
        </w:rPr>
        <w:t xml:space="preserve"> no mesmo diploma na</w:t>
      </w:r>
      <w:r w:rsidRPr="000950CE">
        <w:rPr>
          <w:rFonts w:ascii="Arial" w:hAnsi="Arial" w:cs="Arial"/>
          <w:sz w:val="20"/>
          <w:szCs w:val="20"/>
        </w:rPr>
        <w:t xml:space="preserve"> </w:t>
      </w:r>
      <w:hyperlink r:id="rId37" w:anchor="da2" w:history="1">
        <w:r w:rsidRPr="000950CE">
          <w:rPr>
            <w:rStyle w:val="Hiperligao"/>
            <w:rFonts w:ascii="Arial" w:hAnsi="Arial" w:cs="Arial"/>
            <w:sz w:val="20"/>
            <w:szCs w:val="20"/>
          </w:rPr>
          <w:t>disposição adicional segunda</w:t>
        </w:r>
      </w:hyperlink>
      <w:r w:rsidRPr="000950CE">
        <w:rPr>
          <w:rFonts w:ascii="Arial" w:hAnsi="Arial" w:cs="Arial"/>
          <w:sz w:val="20"/>
          <w:szCs w:val="20"/>
        </w:rPr>
        <w:t xml:space="preserve">, nomeadamente na criação, construção e conservação dos centros escolares públicos, os quais têm que cumprir os requisitos mínimos previstos no </w:t>
      </w:r>
      <w:hyperlink r:id="rId38" w:anchor="a14" w:history="1">
        <w:r w:rsidRPr="000950CE">
          <w:rPr>
            <w:rStyle w:val="Hiperligao"/>
            <w:rFonts w:ascii="Arial" w:hAnsi="Arial" w:cs="Arial"/>
            <w:sz w:val="20"/>
            <w:szCs w:val="20"/>
          </w:rPr>
          <w:t>artigo 14</w:t>
        </w:r>
        <w:r w:rsidR="005276AF">
          <w:rPr>
            <w:rStyle w:val="Hiperligao"/>
            <w:rFonts w:ascii="Arial" w:hAnsi="Arial" w:cs="Arial"/>
            <w:sz w:val="20"/>
            <w:szCs w:val="20"/>
          </w:rPr>
          <w:t>.</w:t>
        </w:r>
        <w:r w:rsidRPr="000950CE">
          <w:rPr>
            <w:rStyle w:val="Hiperligao"/>
            <w:rFonts w:ascii="Arial" w:hAnsi="Arial" w:cs="Arial"/>
            <w:sz w:val="20"/>
            <w:szCs w:val="20"/>
          </w:rPr>
          <w:t>º</w:t>
        </w:r>
      </w:hyperlink>
      <w:r w:rsidRPr="000950CE">
        <w:rPr>
          <w:rFonts w:ascii="Arial" w:hAnsi="Arial" w:cs="Arial"/>
          <w:sz w:val="20"/>
          <w:szCs w:val="20"/>
        </w:rPr>
        <w:t>.</w:t>
      </w:r>
      <w:r>
        <w:rPr>
          <w:rFonts w:ascii="Arial" w:hAnsi="Arial" w:cs="Arial"/>
          <w:sz w:val="20"/>
          <w:szCs w:val="20"/>
        </w:rPr>
        <w:t xml:space="preserve"> </w:t>
      </w:r>
    </w:p>
    <w:p w:rsidR="00673A90" w:rsidRPr="000950CE" w:rsidRDefault="00673A90" w:rsidP="000F41EE">
      <w:pPr>
        <w:spacing w:after="0" w:line="360" w:lineRule="auto"/>
        <w:jc w:val="both"/>
        <w:rPr>
          <w:rFonts w:ascii="Arial" w:hAnsi="Arial" w:cs="Arial"/>
          <w:sz w:val="20"/>
          <w:szCs w:val="20"/>
        </w:rPr>
      </w:pPr>
    </w:p>
    <w:p w:rsidR="00673A90" w:rsidRDefault="00673A90" w:rsidP="000F41EE">
      <w:pPr>
        <w:spacing w:after="0" w:line="360" w:lineRule="auto"/>
        <w:jc w:val="both"/>
        <w:rPr>
          <w:rFonts w:ascii="Arial" w:hAnsi="Arial" w:cs="Arial"/>
          <w:sz w:val="20"/>
          <w:szCs w:val="20"/>
        </w:rPr>
      </w:pPr>
      <w:r w:rsidRPr="000950CE">
        <w:rPr>
          <w:rFonts w:ascii="Arial" w:hAnsi="Arial" w:cs="Arial"/>
          <w:sz w:val="20"/>
          <w:szCs w:val="20"/>
        </w:rPr>
        <w:t xml:space="preserve">Igualmente, a </w:t>
      </w:r>
      <w:hyperlink r:id="rId39" w:history="1">
        <w:proofErr w:type="spellStart"/>
        <w:r w:rsidRPr="000F41EE">
          <w:rPr>
            <w:rStyle w:val="Hiperligao"/>
            <w:rFonts w:ascii="Arial" w:hAnsi="Arial" w:cs="Arial"/>
            <w:i/>
            <w:sz w:val="20"/>
            <w:szCs w:val="20"/>
          </w:rPr>
          <w:t>Le</w:t>
        </w:r>
        <w:r w:rsidR="005139D4" w:rsidRPr="000F41EE">
          <w:rPr>
            <w:rStyle w:val="Hiperligao"/>
            <w:rFonts w:ascii="Arial" w:hAnsi="Arial" w:cs="Arial"/>
            <w:i/>
            <w:sz w:val="20"/>
            <w:szCs w:val="20"/>
          </w:rPr>
          <w:t>y</w:t>
        </w:r>
        <w:proofErr w:type="spellEnd"/>
        <w:r w:rsidRPr="000F41EE">
          <w:rPr>
            <w:rStyle w:val="Hiperligao"/>
            <w:rFonts w:ascii="Arial" w:hAnsi="Arial" w:cs="Arial"/>
            <w:i/>
            <w:sz w:val="20"/>
            <w:szCs w:val="20"/>
          </w:rPr>
          <w:t xml:space="preserve"> n.º 7/1985, de 2 de </w:t>
        </w:r>
        <w:r w:rsidR="005139D4" w:rsidRPr="000F41EE">
          <w:rPr>
            <w:rStyle w:val="Hiperligao"/>
            <w:rFonts w:ascii="Arial" w:hAnsi="Arial" w:cs="Arial"/>
            <w:i/>
            <w:sz w:val="20"/>
            <w:szCs w:val="20"/>
          </w:rPr>
          <w:t>a</w:t>
        </w:r>
        <w:r w:rsidRPr="000F41EE">
          <w:rPr>
            <w:rStyle w:val="Hiperligao"/>
            <w:rFonts w:ascii="Arial" w:hAnsi="Arial" w:cs="Arial"/>
            <w:i/>
            <w:sz w:val="20"/>
            <w:szCs w:val="20"/>
          </w:rPr>
          <w:t>bril</w:t>
        </w:r>
      </w:hyperlink>
      <w:r w:rsidRPr="000950CE">
        <w:rPr>
          <w:rFonts w:ascii="Arial" w:hAnsi="Arial" w:cs="Arial"/>
          <w:sz w:val="20"/>
          <w:szCs w:val="20"/>
        </w:rPr>
        <w:t xml:space="preserve">, que regula as Bases do Regime Local, prevê na alínea </w:t>
      </w:r>
      <w:r w:rsidRPr="005276AF">
        <w:rPr>
          <w:rFonts w:ascii="Arial" w:hAnsi="Arial" w:cs="Arial"/>
          <w:i/>
          <w:sz w:val="20"/>
          <w:szCs w:val="20"/>
        </w:rPr>
        <w:t>n)</w:t>
      </w:r>
      <w:r w:rsidRPr="000950CE">
        <w:rPr>
          <w:rFonts w:ascii="Arial" w:hAnsi="Arial" w:cs="Arial"/>
          <w:sz w:val="20"/>
          <w:szCs w:val="20"/>
        </w:rPr>
        <w:t xml:space="preserve"> do n.º 2 do </w:t>
      </w:r>
      <w:hyperlink r:id="rId40" w:anchor="a25" w:history="1">
        <w:r w:rsidRPr="000950CE">
          <w:rPr>
            <w:rStyle w:val="Hiperligao"/>
            <w:rFonts w:ascii="Arial" w:hAnsi="Arial" w:cs="Arial"/>
            <w:sz w:val="20"/>
            <w:szCs w:val="20"/>
          </w:rPr>
          <w:t>artigo 25</w:t>
        </w:r>
        <w:r w:rsidR="000F4C64">
          <w:rPr>
            <w:rStyle w:val="Hiperligao"/>
            <w:rFonts w:ascii="Arial" w:hAnsi="Arial" w:cs="Arial"/>
            <w:sz w:val="20"/>
            <w:szCs w:val="20"/>
          </w:rPr>
          <w:t>.</w:t>
        </w:r>
        <w:r w:rsidRPr="000950CE">
          <w:rPr>
            <w:rStyle w:val="Hiperligao"/>
            <w:rFonts w:ascii="Arial" w:hAnsi="Arial" w:cs="Arial"/>
            <w:sz w:val="20"/>
            <w:szCs w:val="20"/>
          </w:rPr>
          <w:t>º</w:t>
        </w:r>
      </w:hyperlink>
      <w:r w:rsidRPr="000950CE">
        <w:rPr>
          <w:rFonts w:ascii="Arial" w:hAnsi="Arial" w:cs="Arial"/>
          <w:sz w:val="20"/>
          <w:szCs w:val="20"/>
        </w:rPr>
        <w:t>, a cooperação dos municípios na criação, construção e manutenção dos centros docentes públicos.</w:t>
      </w:r>
    </w:p>
    <w:p w:rsidR="00673A90" w:rsidRPr="000950CE" w:rsidRDefault="00673A90" w:rsidP="000F41EE">
      <w:pPr>
        <w:spacing w:after="0" w:line="360" w:lineRule="auto"/>
        <w:jc w:val="both"/>
        <w:rPr>
          <w:rFonts w:ascii="Arial" w:hAnsi="Arial" w:cs="Arial"/>
          <w:sz w:val="20"/>
          <w:szCs w:val="20"/>
        </w:rPr>
      </w:pPr>
    </w:p>
    <w:p w:rsidR="00673A90" w:rsidRDefault="00673A90" w:rsidP="000F41EE">
      <w:pPr>
        <w:spacing w:after="0" w:line="360" w:lineRule="auto"/>
        <w:jc w:val="both"/>
        <w:rPr>
          <w:rFonts w:ascii="Arial" w:hAnsi="Arial" w:cs="Arial"/>
          <w:sz w:val="20"/>
          <w:szCs w:val="20"/>
        </w:rPr>
      </w:pPr>
      <w:r w:rsidRPr="000950CE">
        <w:rPr>
          <w:rFonts w:ascii="Arial" w:hAnsi="Arial" w:cs="Arial"/>
          <w:sz w:val="20"/>
          <w:szCs w:val="20"/>
        </w:rPr>
        <w:t xml:space="preserve">O </w:t>
      </w:r>
      <w:hyperlink r:id="rId41" w:history="1">
        <w:r w:rsidRPr="000F41EE">
          <w:rPr>
            <w:rStyle w:val="Hiperligao"/>
            <w:rFonts w:ascii="Arial" w:hAnsi="Arial" w:cs="Arial"/>
            <w:i/>
            <w:sz w:val="20"/>
            <w:szCs w:val="20"/>
          </w:rPr>
          <w:t xml:space="preserve">Real Decreto n.º 132/2010, de 12 de </w:t>
        </w:r>
        <w:proofErr w:type="spellStart"/>
        <w:r w:rsidR="005139D4" w:rsidRPr="000F41EE">
          <w:rPr>
            <w:rStyle w:val="Hiperligao"/>
            <w:rFonts w:ascii="Arial" w:hAnsi="Arial" w:cs="Arial"/>
            <w:i/>
            <w:sz w:val="20"/>
            <w:szCs w:val="20"/>
          </w:rPr>
          <w:t>febrero</w:t>
        </w:r>
        <w:proofErr w:type="spellEnd"/>
      </w:hyperlink>
      <w:r w:rsidRPr="000950CE">
        <w:rPr>
          <w:rFonts w:ascii="Arial" w:hAnsi="Arial" w:cs="Arial"/>
          <w:sz w:val="20"/>
          <w:szCs w:val="20"/>
        </w:rPr>
        <w:t>, regulamenta os requisitos mínimos para os centros escolares previstos no art.º 14º da Lei Orgânica n.º 8/1985</w:t>
      </w:r>
      <w:r>
        <w:rPr>
          <w:rFonts w:ascii="Arial" w:hAnsi="Arial" w:cs="Arial"/>
          <w:sz w:val="20"/>
          <w:szCs w:val="20"/>
        </w:rPr>
        <w:t>, definindo o número mínimo de alunos e as características que os edifícios devem ter (salas, recreios, espaço por aluno na sala de aulas)</w:t>
      </w:r>
      <w:r w:rsidRPr="000950CE">
        <w:rPr>
          <w:rFonts w:ascii="Arial" w:hAnsi="Arial" w:cs="Arial"/>
          <w:sz w:val="20"/>
          <w:szCs w:val="20"/>
        </w:rPr>
        <w:t xml:space="preserve">. Paralelamente, o </w:t>
      </w:r>
      <w:hyperlink r:id="rId42" w:history="1">
        <w:r w:rsidRPr="000F41EE">
          <w:rPr>
            <w:rStyle w:val="Hiperligao"/>
            <w:rFonts w:ascii="Arial" w:hAnsi="Arial" w:cs="Arial"/>
            <w:i/>
            <w:sz w:val="20"/>
            <w:szCs w:val="20"/>
          </w:rPr>
          <w:t>Real Dec</w:t>
        </w:r>
        <w:r w:rsidR="005276AF">
          <w:rPr>
            <w:rStyle w:val="Hiperligao"/>
            <w:rFonts w:ascii="Arial" w:hAnsi="Arial" w:cs="Arial"/>
            <w:i/>
            <w:sz w:val="20"/>
            <w:szCs w:val="20"/>
          </w:rPr>
          <w:t>re</w:t>
        </w:r>
        <w:r w:rsidRPr="000F41EE">
          <w:rPr>
            <w:rStyle w:val="Hiperligao"/>
            <w:rFonts w:ascii="Arial" w:hAnsi="Arial" w:cs="Arial"/>
            <w:i/>
            <w:sz w:val="20"/>
            <w:szCs w:val="20"/>
          </w:rPr>
          <w:t xml:space="preserve">to n.º 314/2006, de 17 de </w:t>
        </w:r>
        <w:proofErr w:type="spellStart"/>
        <w:r w:rsidR="005139D4" w:rsidRPr="000F41EE">
          <w:rPr>
            <w:rStyle w:val="Hiperligao"/>
            <w:rFonts w:ascii="Arial" w:hAnsi="Arial" w:cs="Arial"/>
            <w:i/>
            <w:sz w:val="20"/>
            <w:szCs w:val="20"/>
          </w:rPr>
          <w:t>m</w:t>
        </w:r>
        <w:r w:rsidRPr="000F41EE">
          <w:rPr>
            <w:rStyle w:val="Hiperligao"/>
            <w:rFonts w:ascii="Arial" w:hAnsi="Arial" w:cs="Arial"/>
            <w:i/>
            <w:sz w:val="20"/>
            <w:szCs w:val="20"/>
          </w:rPr>
          <w:t>ar</w:t>
        </w:r>
        <w:r w:rsidR="005139D4" w:rsidRPr="000F41EE">
          <w:rPr>
            <w:rStyle w:val="Hiperligao"/>
            <w:rFonts w:ascii="Arial" w:hAnsi="Arial" w:cs="Arial"/>
            <w:i/>
            <w:sz w:val="20"/>
            <w:szCs w:val="20"/>
          </w:rPr>
          <w:t>z</w:t>
        </w:r>
        <w:r w:rsidRPr="000F41EE">
          <w:rPr>
            <w:rStyle w:val="Hiperligao"/>
            <w:rFonts w:ascii="Arial" w:hAnsi="Arial" w:cs="Arial"/>
            <w:i/>
            <w:sz w:val="20"/>
            <w:szCs w:val="20"/>
          </w:rPr>
          <w:t>o</w:t>
        </w:r>
        <w:proofErr w:type="spellEnd"/>
      </w:hyperlink>
      <w:r w:rsidRPr="000950CE">
        <w:rPr>
          <w:rFonts w:ascii="Arial" w:hAnsi="Arial" w:cs="Arial"/>
          <w:sz w:val="20"/>
          <w:szCs w:val="20"/>
        </w:rPr>
        <w:t xml:space="preserve">, define o Código Técnico da Edificação, impondo regras aplicáveis às escolas e as salas de aulas, consideradas </w:t>
      </w:r>
      <w:r w:rsidR="005276AF">
        <w:rPr>
          <w:rFonts w:ascii="Arial" w:hAnsi="Arial" w:cs="Arial"/>
          <w:sz w:val="20"/>
          <w:szCs w:val="20"/>
        </w:rPr>
        <w:t>«</w:t>
      </w:r>
      <w:r w:rsidRPr="000950CE">
        <w:rPr>
          <w:rFonts w:ascii="Arial" w:hAnsi="Arial" w:cs="Arial"/>
          <w:sz w:val="20"/>
          <w:szCs w:val="20"/>
        </w:rPr>
        <w:t>recintos habitáveis</w:t>
      </w:r>
      <w:r w:rsidR="005276AF">
        <w:rPr>
          <w:rFonts w:ascii="Arial" w:hAnsi="Arial" w:cs="Arial"/>
          <w:sz w:val="20"/>
          <w:szCs w:val="20"/>
        </w:rPr>
        <w:t>»</w:t>
      </w:r>
      <w:r w:rsidRPr="000950CE">
        <w:rPr>
          <w:rFonts w:ascii="Arial" w:hAnsi="Arial" w:cs="Arial"/>
          <w:sz w:val="20"/>
          <w:szCs w:val="20"/>
        </w:rPr>
        <w:t>.</w:t>
      </w:r>
      <w:r>
        <w:rPr>
          <w:rFonts w:ascii="Arial" w:hAnsi="Arial" w:cs="Arial"/>
          <w:sz w:val="20"/>
          <w:szCs w:val="20"/>
        </w:rPr>
        <w:t xml:space="preserve"> </w:t>
      </w:r>
    </w:p>
    <w:p w:rsidR="00673A90" w:rsidRPr="000950CE" w:rsidRDefault="00673A90" w:rsidP="000F41EE">
      <w:pPr>
        <w:spacing w:after="0" w:line="360" w:lineRule="auto"/>
        <w:jc w:val="both"/>
        <w:rPr>
          <w:rFonts w:ascii="Arial" w:hAnsi="Arial" w:cs="Arial"/>
          <w:sz w:val="20"/>
          <w:szCs w:val="20"/>
        </w:rPr>
      </w:pPr>
    </w:p>
    <w:p w:rsidR="00673A90" w:rsidRDefault="00673A90" w:rsidP="000F41EE">
      <w:pPr>
        <w:spacing w:after="0" w:line="360" w:lineRule="auto"/>
        <w:jc w:val="both"/>
        <w:rPr>
          <w:rFonts w:ascii="Arial" w:hAnsi="Arial" w:cs="Arial"/>
          <w:sz w:val="20"/>
          <w:szCs w:val="20"/>
        </w:rPr>
      </w:pPr>
      <w:r w:rsidRPr="000950CE">
        <w:rPr>
          <w:rFonts w:ascii="Arial" w:hAnsi="Arial" w:cs="Arial"/>
          <w:sz w:val="20"/>
          <w:szCs w:val="20"/>
        </w:rPr>
        <w:t xml:space="preserve">Cada Comunidade, no uso da sua autonomia, articula o sistema dentro dos seus limites territoriais. A Comunidade de Madrid, através do </w:t>
      </w:r>
      <w:hyperlink r:id="rId43" w:history="1">
        <w:r w:rsidRPr="000F41EE">
          <w:rPr>
            <w:rStyle w:val="Hiperligao"/>
            <w:rFonts w:ascii="Arial" w:hAnsi="Arial" w:cs="Arial"/>
            <w:i/>
            <w:sz w:val="20"/>
            <w:szCs w:val="20"/>
          </w:rPr>
          <w:t xml:space="preserve">Decreto n.º 66/2001, de 17 de </w:t>
        </w:r>
        <w:proofErr w:type="spellStart"/>
        <w:r w:rsidR="005139D4" w:rsidRPr="000F41EE">
          <w:rPr>
            <w:rStyle w:val="Hiperligao"/>
            <w:rFonts w:ascii="Arial" w:hAnsi="Arial" w:cs="Arial"/>
            <w:i/>
            <w:sz w:val="20"/>
            <w:szCs w:val="20"/>
          </w:rPr>
          <w:t>m</w:t>
        </w:r>
        <w:r w:rsidRPr="000F41EE">
          <w:rPr>
            <w:rStyle w:val="Hiperligao"/>
            <w:rFonts w:ascii="Arial" w:hAnsi="Arial" w:cs="Arial"/>
            <w:i/>
            <w:sz w:val="20"/>
            <w:szCs w:val="20"/>
          </w:rPr>
          <w:t>a</w:t>
        </w:r>
        <w:r w:rsidR="005139D4" w:rsidRPr="000F41EE">
          <w:rPr>
            <w:rStyle w:val="Hiperligao"/>
            <w:rFonts w:ascii="Arial" w:hAnsi="Arial" w:cs="Arial"/>
            <w:i/>
            <w:sz w:val="20"/>
            <w:szCs w:val="20"/>
          </w:rPr>
          <w:t>y</w:t>
        </w:r>
        <w:r w:rsidRPr="000F41EE">
          <w:rPr>
            <w:rStyle w:val="Hiperligao"/>
            <w:rFonts w:ascii="Arial" w:hAnsi="Arial" w:cs="Arial"/>
            <w:i/>
            <w:sz w:val="20"/>
            <w:szCs w:val="20"/>
          </w:rPr>
          <w:t>o</w:t>
        </w:r>
        <w:proofErr w:type="spellEnd"/>
      </w:hyperlink>
      <w:r w:rsidRPr="000950CE">
        <w:rPr>
          <w:rFonts w:ascii="Arial" w:hAnsi="Arial" w:cs="Arial"/>
          <w:sz w:val="20"/>
          <w:szCs w:val="20"/>
        </w:rPr>
        <w:t xml:space="preserve">, definiu os moldes da cooperação entre as autoridades locais e o Conselho de Educação da Comunidade de Madrid, cujos convénios são constituídos atendendo à </w:t>
      </w:r>
      <w:hyperlink r:id="rId44" w:history="1">
        <w:r w:rsidRPr="000F41EE">
          <w:rPr>
            <w:rStyle w:val="Hiperligao"/>
            <w:rFonts w:ascii="Arial" w:hAnsi="Arial" w:cs="Arial"/>
            <w:i/>
            <w:sz w:val="20"/>
            <w:szCs w:val="20"/>
          </w:rPr>
          <w:t xml:space="preserve">Ordem n.º 547/2010, de 8 de </w:t>
        </w:r>
        <w:proofErr w:type="spellStart"/>
        <w:r w:rsidR="005139D4" w:rsidRPr="000F41EE">
          <w:rPr>
            <w:rStyle w:val="Hiperligao"/>
            <w:rFonts w:ascii="Arial" w:hAnsi="Arial" w:cs="Arial"/>
            <w:i/>
            <w:sz w:val="20"/>
            <w:szCs w:val="20"/>
          </w:rPr>
          <w:t>febrero</w:t>
        </w:r>
        <w:proofErr w:type="spellEnd"/>
      </w:hyperlink>
      <w:r w:rsidRPr="000950CE">
        <w:rPr>
          <w:rFonts w:ascii="Arial" w:hAnsi="Arial" w:cs="Arial"/>
          <w:sz w:val="20"/>
          <w:szCs w:val="20"/>
        </w:rPr>
        <w:t xml:space="preserve">. </w:t>
      </w:r>
    </w:p>
    <w:p w:rsidR="00673A90" w:rsidRPr="000950CE" w:rsidRDefault="00673A90" w:rsidP="000F41EE">
      <w:pPr>
        <w:spacing w:after="0" w:line="360" w:lineRule="auto"/>
        <w:jc w:val="both"/>
        <w:rPr>
          <w:rFonts w:ascii="Arial" w:hAnsi="Arial" w:cs="Arial"/>
          <w:sz w:val="20"/>
          <w:szCs w:val="20"/>
        </w:rPr>
      </w:pPr>
    </w:p>
    <w:p w:rsidR="00673A90" w:rsidRPr="000950CE" w:rsidRDefault="00673A90" w:rsidP="000F41EE">
      <w:pPr>
        <w:spacing w:after="0" w:line="360" w:lineRule="auto"/>
        <w:jc w:val="both"/>
        <w:rPr>
          <w:rFonts w:ascii="Arial" w:hAnsi="Arial" w:cs="Arial"/>
          <w:sz w:val="20"/>
          <w:szCs w:val="20"/>
        </w:rPr>
      </w:pPr>
      <w:r w:rsidRPr="000950CE">
        <w:rPr>
          <w:rFonts w:ascii="Arial" w:hAnsi="Arial" w:cs="Arial"/>
          <w:sz w:val="20"/>
          <w:szCs w:val="20"/>
        </w:rPr>
        <w:t xml:space="preserve">No País Basco é o </w:t>
      </w:r>
      <w:hyperlink r:id="rId45" w:history="1">
        <w:r w:rsidRPr="000950CE">
          <w:rPr>
            <w:rStyle w:val="Hiperligao"/>
            <w:rFonts w:ascii="Arial" w:hAnsi="Arial" w:cs="Arial"/>
            <w:sz w:val="20"/>
            <w:szCs w:val="20"/>
          </w:rPr>
          <w:t xml:space="preserve">Decreto n.º 77/2008, de 6 de </w:t>
        </w:r>
        <w:proofErr w:type="spellStart"/>
        <w:r w:rsidR="005139D4">
          <w:rPr>
            <w:rStyle w:val="Hiperligao"/>
            <w:rFonts w:ascii="Arial" w:hAnsi="Arial" w:cs="Arial"/>
            <w:sz w:val="20"/>
            <w:szCs w:val="20"/>
          </w:rPr>
          <w:t>mayo</w:t>
        </w:r>
        <w:proofErr w:type="spellEnd"/>
      </w:hyperlink>
      <w:r w:rsidRPr="000950CE">
        <w:rPr>
          <w:rFonts w:ascii="Arial" w:hAnsi="Arial" w:cs="Arial"/>
          <w:sz w:val="20"/>
          <w:szCs w:val="20"/>
        </w:rPr>
        <w:t>, que no art</w:t>
      </w:r>
      <w:r w:rsidR="005276AF">
        <w:rPr>
          <w:rFonts w:ascii="Arial" w:hAnsi="Arial" w:cs="Arial"/>
          <w:sz w:val="20"/>
          <w:szCs w:val="20"/>
        </w:rPr>
        <w:t>igo</w:t>
      </w:r>
      <w:r w:rsidRPr="000950CE">
        <w:rPr>
          <w:rFonts w:ascii="Arial" w:hAnsi="Arial" w:cs="Arial"/>
          <w:sz w:val="20"/>
          <w:szCs w:val="20"/>
        </w:rPr>
        <w:t xml:space="preserve"> 5</w:t>
      </w:r>
      <w:r w:rsidR="000F4C64">
        <w:rPr>
          <w:rFonts w:ascii="Arial" w:hAnsi="Arial" w:cs="Arial"/>
          <w:sz w:val="20"/>
          <w:szCs w:val="20"/>
        </w:rPr>
        <w:t>.</w:t>
      </w:r>
      <w:r w:rsidRPr="000950CE">
        <w:rPr>
          <w:rFonts w:ascii="Arial" w:hAnsi="Arial" w:cs="Arial"/>
          <w:sz w:val="20"/>
          <w:szCs w:val="20"/>
        </w:rPr>
        <w:t xml:space="preserve">º regula a inscrição no Registo Territorial de Edifícios Públicos Escolares de edifícios públicos e imóveis de propriedade municipal que alberguem serviços docentes. </w:t>
      </w:r>
      <w:r>
        <w:rPr>
          <w:rFonts w:ascii="Arial" w:hAnsi="Arial" w:cs="Arial"/>
          <w:sz w:val="20"/>
          <w:szCs w:val="20"/>
        </w:rPr>
        <w:t>No artigo 32</w:t>
      </w:r>
      <w:r w:rsidR="000F4C64">
        <w:rPr>
          <w:rFonts w:ascii="Arial" w:hAnsi="Arial" w:cs="Arial"/>
          <w:sz w:val="20"/>
          <w:szCs w:val="20"/>
        </w:rPr>
        <w:t>.</w:t>
      </w:r>
      <w:r>
        <w:rPr>
          <w:rFonts w:ascii="Arial" w:hAnsi="Arial" w:cs="Arial"/>
          <w:sz w:val="20"/>
          <w:szCs w:val="20"/>
        </w:rPr>
        <w:t xml:space="preserve">º é atribuída a responsabilidade e imputados os custos com conservação, manutenção e vigilância às entidades locais proprietárias dos edifícios públicos escolares. </w:t>
      </w:r>
      <w:r w:rsidRPr="000950CE">
        <w:rPr>
          <w:rFonts w:ascii="Arial" w:hAnsi="Arial" w:cs="Arial"/>
          <w:sz w:val="20"/>
          <w:szCs w:val="20"/>
        </w:rPr>
        <w:t>Não existe</w:t>
      </w:r>
      <w:r w:rsidR="000F4C64">
        <w:rPr>
          <w:rFonts w:ascii="Arial" w:hAnsi="Arial" w:cs="Arial"/>
          <w:sz w:val="20"/>
          <w:szCs w:val="20"/>
        </w:rPr>
        <w:t>,</w:t>
      </w:r>
      <w:r w:rsidRPr="000950CE">
        <w:rPr>
          <w:rFonts w:ascii="Arial" w:hAnsi="Arial" w:cs="Arial"/>
          <w:sz w:val="20"/>
          <w:szCs w:val="20"/>
        </w:rPr>
        <w:t xml:space="preserve"> portanto</w:t>
      </w:r>
      <w:r w:rsidR="000F4C64">
        <w:rPr>
          <w:rFonts w:ascii="Arial" w:hAnsi="Arial" w:cs="Arial"/>
          <w:sz w:val="20"/>
          <w:szCs w:val="20"/>
        </w:rPr>
        <w:t>,</w:t>
      </w:r>
      <w:r w:rsidRPr="000950CE">
        <w:rPr>
          <w:rFonts w:ascii="Arial" w:hAnsi="Arial" w:cs="Arial"/>
          <w:sz w:val="20"/>
          <w:szCs w:val="20"/>
        </w:rPr>
        <w:t xml:space="preserve"> uma empresa que efetue a gestão desse património.</w:t>
      </w:r>
    </w:p>
    <w:p w:rsidR="00673A90" w:rsidRPr="000950CE" w:rsidRDefault="00673A90" w:rsidP="000F41EE">
      <w:pPr>
        <w:spacing w:after="0" w:line="360" w:lineRule="auto"/>
        <w:jc w:val="both"/>
        <w:rPr>
          <w:rFonts w:ascii="Arial" w:hAnsi="Arial" w:cs="Arial"/>
          <w:sz w:val="20"/>
          <w:szCs w:val="20"/>
        </w:rPr>
      </w:pPr>
    </w:p>
    <w:p w:rsidR="00673A90" w:rsidRPr="000950CE" w:rsidRDefault="00673A90" w:rsidP="000F41EE">
      <w:pPr>
        <w:spacing w:after="0" w:line="360" w:lineRule="auto"/>
        <w:jc w:val="center"/>
        <w:rPr>
          <w:rFonts w:ascii="Arial" w:hAnsi="Arial" w:cs="Arial"/>
          <w:b/>
          <w:sz w:val="20"/>
          <w:szCs w:val="20"/>
        </w:rPr>
      </w:pPr>
      <w:r w:rsidRPr="000950CE">
        <w:rPr>
          <w:rFonts w:ascii="Arial" w:hAnsi="Arial" w:cs="Arial"/>
          <w:b/>
          <w:sz w:val="20"/>
          <w:szCs w:val="20"/>
        </w:rPr>
        <w:t>FRANÇA</w:t>
      </w:r>
    </w:p>
    <w:p w:rsidR="00673A90" w:rsidRDefault="00673A90" w:rsidP="000F41EE">
      <w:pPr>
        <w:spacing w:after="0" w:line="360" w:lineRule="auto"/>
        <w:jc w:val="both"/>
        <w:rPr>
          <w:rFonts w:ascii="Arial" w:hAnsi="Arial" w:cs="Arial"/>
          <w:sz w:val="20"/>
          <w:szCs w:val="20"/>
        </w:rPr>
      </w:pPr>
      <w:r w:rsidRPr="000950CE">
        <w:rPr>
          <w:rFonts w:ascii="Arial" w:hAnsi="Arial" w:cs="Arial"/>
          <w:sz w:val="20"/>
          <w:szCs w:val="20"/>
        </w:rPr>
        <w:t>As comunas são as proprietárias das escolas públicas ao nível pré-escolar e primário (6-11 anos, equivalente ao 1</w:t>
      </w:r>
      <w:r w:rsidR="000F4C64">
        <w:rPr>
          <w:rFonts w:ascii="Arial" w:hAnsi="Arial" w:cs="Arial"/>
          <w:sz w:val="20"/>
          <w:szCs w:val="20"/>
        </w:rPr>
        <w:t>.</w:t>
      </w:r>
      <w:r w:rsidRPr="000950CE">
        <w:rPr>
          <w:rFonts w:ascii="Arial" w:hAnsi="Arial" w:cs="Arial"/>
          <w:sz w:val="20"/>
          <w:szCs w:val="20"/>
        </w:rPr>
        <w:t>º e 2</w:t>
      </w:r>
      <w:r w:rsidR="000F4C64">
        <w:rPr>
          <w:rFonts w:ascii="Arial" w:hAnsi="Arial" w:cs="Arial"/>
          <w:sz w:val="20"/>
          <w:szCs w:val="20"/>
        </w:rPr>
        <w:t>.</w:t>
      </w:r>
      <w:r w:rsidRPr="000950CE">
        <w:rPr>
          <w:rFonts w:ascii="Arial" w:hAnsi="Arial" w:cs="Arial"/>
          <w:sz w:val="20"/>
          <w:szCs w:val="20"/>
        </w:rPr>
        <w:t xml:space="preserve">º Ciclo), assegurando a construção, reconstrução, alargamento, grandes reparações, equipamento e </w:t>
      </w:r>
      <w:r w:rsidRPr="000950CE">
        <w:rPr>
          <w:rFonts w:ascii="Arial" w:hAnsi="Arial" w:cs="Arial"/>
          <w:sz w:val="20"/>
          <w:szCs w:val="20"/>
        </w:rPr>
        <w:lastRenderedPageBreak/>
        <w:t>funcionamento, conforme disposto no</w:t>
      </w:r>
      <w:r>
        <w:rPr>
          <w:rFonts w:ascii="Arial" w:hAnsi="Arial" w:cs="Arial"/>
          <w:sz w:val="20"/>
          <w:szCs w:val="20"/>
        </w:rPr>
        <w:t>s</w:t>
      </w:r>
      <w:r w:rsidRPr="000950CE">
        <w:rPr>
          <w:rFonts w:ascii="Arial" w:hAnsi="Arial" w:cs="Arial"/>
          <w:sz w:val="20"/>
          <w:szCs w:val="20"/>
        </w:rPr>
        <w:t xml:space="preserve"> </w:t>
      </w:r>
      <w:hyperlink r:id="rId46" w:history="1">
        <w:r w:rsidRPr="005E2A56">
          <w:rPr>
            <w:rStyle w:val="Hiperligao"/>
            <w:rFonts w:ascii="Arial" w:hAnsi="Arial" w:cs="Arial"/>
            <w:sz w:val="20"/>
            <w:szCs w:val="20"/>
          </w:rPr>
          <w:t>artigo</w:t>
        </w:r>
        <w:r>
          <w:rPr>
            <w:rStyle w:val="Hiperligao"/>
            <w:rFonts w:ascii="Arial" w:hAnsi="Arial" w:cs="Arial"/>
            <w:sz w:val="20"/>
            <w:szCs w:val="20"/>
          </w:rPr>
          <w:t>s</w:t>
        </w:r>
        <w:r w:rsidRPr="005E2A56">
          <w:rPr>
            <w:rStyle w:val="Hiperligao"/>
            <w:rFonts w:ascii="Arial" w:hAnsi="Arial" w:cs="Arial"/>
            <w:sz w:val="20"/>
            <w:szCs w:val="20"/>
          </w:rPr>
          <w:t xml:space="preserve"> L212-4 e 5</w:t>
        </w:r>
      </w:hyperlink>
      <w:r w:rsidRPr="000950CE">
        <w:rPr>
          <w:rFonts w:ascii="Arial" w:hAnsi="Arial" w:cs="Arial"/>
          <w:sz w:val="20"/>
          <w:szCs w:val="20"/>
        </w:rPr>
        <w:t xml:space="preserve"> do </w:t>
      </w:r>
      <w:hyperlink r:id="rId47" w:history="1">
        <w:proofErr w:type="spellStart"/>
        <w:r w:rsidRPr="000F41EE">
          <w:rPr>
            <w:rStyle w:val="Hiperligao"/>
            <w:rFonts w:ascii="Arial" w:hAnsi="Arial" w:cs="Arial"/>
            <w:i/>
            <w:sz w:val="20"/>
            <w:szCs w:val="20"/>
          </w:rPr>
          <w:t>C</w:t>
        </w:r>
        <w:r w:rsidR="005139D4" w:rsidRPr="000F41EE">
          <w:rPr>
            <w:rStyle w:val="Hiperligao"/>
            <w:rFonts w:ascii="Arial" w:hAnsi="Arial" w:cs="Arial"/>
            <w:i/>
            <w:sz w:val="20"/>
            <w:szCs w:val="20"/>
          </w:rPr>
          <w:t>ode</w:t>
        </w:r>
        <w:proofErr w:type="spellEnd"/>
        <w:r w:rsidR="005139D4" w:rsidRPr="000F41EE">
          <w:rPr>
            <w:rStyle w:val="Hiperligao"/>
            <w:rFonts w:ascii="Arial" w:hAnsi="Arial" w:cs="Arial"/>
            <w:i/>
            <w:sz w:val="20"/>
            <w:szCs w:val="20"/>
          </w:rPr>
          <w:t xml:space="preserve"> de </w:t>
        </w:r>
        <w:proofErr w:type="spellStart"/>
        <w:proofErr w:type="gramStart"/>
        <w:r w:rsidR="005139D4" w:rsidRPr="000F41EE">
          <w:rPr>
            <w:rStyle w:val="Hiperligao"/>
            <w:rFonts w:ascii="Arial" w:hAnsi="Arial" w:cs="Arial"/>
            <w:i/>
            <w:sz w:val="20"/>
            <w:szCs w:val="20"/>
          </w:rPr>
          <w:t>L’Èducation</w:t>
        </w:r>
        <w:proofErr w:type="spellEnd"/>
        <w:r w:rsidR="005139D4">
          <w:rPr>
            <w:rStyle w:val="Hiperligao"/>
            <w:rFonts w:ascii="Arial" w:hAnsi="Arial" w:cs="Arial"/>
            <w:sz w:val="20"/>
            <w:szCs w:val="20"/>
          </w:rPr>
          <w:t xml:space="preserve"> </w:t>
        </w:r>
      </w:hyperlink>
      <w:r w:rsidRPr="000950CE">
        <w:rPr>
          <w:rFonts w:ascii="Arial" w:hAnsi="Arial" w:cs="Arial"/>
          <w:sz w:val="20"/>
          <w:szCs w:val="20"/>
        </w:rPr>
        <w:t>.</w:t>
      </w:r>
      <w:proofErr w:type="gramEnd"/>
      <w:r w:rsidRPr="000950CE">
        <w:rPr>
          <w:rFonts w:ascii="Arial" w:hAnsi="Arial" w:cs="Arial"/>
          <w:sz w:val="20"/>
          <w:szCs w:val="20"/>
        </w:rPr>
        <w:t xml:space="preserve"> No entanto, segundo o </w:t>
      </w:r>
      <w:hyperlink r:id="rId48" w:history="1">
        <w:r w:rsidRPr="005E2A56">
          <w:rPr>
            <w:rStyle w:val="Hiperligao"/>
            <w:rFonts w:ascii="Arial" w:hAnsi="Arial" w:cs="Arial"/>
            <w:sz w:val="20"/>
            <w:szCs w:val="20"/>
          </w:rPr>
          <w:t>artigo L212-9</w:t>
        </w:r>
      </w:hyperlink>
      <w:r w:rsidR="000F4C64">
        <w:rPr>
          <w:rFonts w:ascii="Arial" w:hAnsi="Arial" w:cs="Arial"/>
          <w:sz w:val="20"/>
          <w:szCs w:val="20"/>
        </w:rPr>
        <w:t>, pode ser</w:t>
      </w:r>
      <w:r w:rsidRPr="000950CE">
        <w:rPr>
          <w:rFonts w:ascii="Arial" w:hAnsi="Arial" w:cs="Arial"/>
          <w:sz w:val="20"/>
          <w:szCs w:val="20"/>
        </w:rPr>
        <w:t xml:space="preserve"> confiada </w:t>
      </w:r>
      <w:r w:rsidR="000F4C64">
        <w:rPr>
          <w:rFonts w:ascii="Arial" w:hAnsi="Arial" w:cs="Arial"/>
          <w:sz w:val="20"/>
          <w:szCs w:val="20"/>
        </w:rPr>
        <w:t>à</w:t>
      </w:r>
      <w:r w:rsidR="000F4C64" w:rsidRPr="000950CE">
        <w:rPr>
          <w:rFonts w:ascii="Arial" w:hAnsi="Arial" w:cs="Arial"/>
          <w:sz w:val="20"/>
          <w:szCs w:val="20"/>
        </w:rPr>
        <w:t xml:space="preserve"> comuna</w:t>
      </w:r>
      <w:r w:rsidR="000F4C64">
        <w:rPr>
          <w:rFonts w:ascii="Arial" w:hAnsi="Arial" w:cs="Arial"/>
          <w:sz w:val="20"/>
          <w:szCs w:val="20"/>
        </w:rPr>
        <w:t xml:space="preserve"> </w:t>
      </w:r>
      <w:r w:rsidRPr="000950CE">
        <w:rPr>
          <w:rFonts w:ascii="Arial" w:hAnsi="Arial" w:cs="Arial"/>
          <w:sz w:val="20"/>
          <w:szCs w:val="20"/>
        </w:rPr>
        <w:t xml:space="preserve">a construção ou reparação de estabelecimento escolar pelo departamento ou pela região nos termos fixados nos </w:t>
      </w:r>
      <w:hyperlink r:id="rId49" w:history="1">
        <w:r w:rsidRPr="005E2A56">
          <w:rPr>
            <w:rStyle w:val="Hiperligao"/>
            <w:rFonts w:ascii="Arial" w:hAnsi="Arial" w:cs="Arial"/>
            <w:sz w:val="20"/>
            <w:szCs w:val="20"/>
          </w:rPr>
          <w:t>artigos L216-5 e 6</w:t>
        </w:r>
      </w:hyperlink>
      <w:r w:rsidRPr="000950CE">
        <w:rPr>
          <w:rFonts w:ascii="Arial" w:hAnsi="Arial" w:cs="Arial"/>
          <w:sz w:val="20"/>
          <w:szCs w:val="20"/>
        </w:rPr>
        <w:t>.</w:t>
      </w:r>
    </w:p>
    <w:p w:rsidR="00673A90" w:rsidRPr="000950CE" w:rsidRDefault="00673A90" w:rsidP="000F41EE">
      <w:pPr>
        <w:spacing w:after="0" w:line="360" w:lineRule="auto"/>
        <w:jc w:val="both"/>
        <w:rPr>
          <w:rFonts w:ascii="Arial" w:hAnsi="Arial" w:cs="Arial"/>
          <w:sz w:val="20"/>
          <w:szCs w:val="20"/>
        </w:rPr>
      </w:pPr>
    </w:p>
    <w:p w:rsidR="00673A90" w:rsidRDefault="00673A90" w:rsidP="000F41EE">
      <w:pPr>
        <w:spacing w:after="0" w:line="360" w:lineRule="auto"/>
        <w:jc w:val="both"/>
        <w:rPr>
          <w:rFonts w:ascii="Arial" w:hAnsi="Arial" w:cs="Arial"/>
          <w:sz w:val="20"/>
          <w:szCs w:val="20"/>
        </w:rPr>
      </w:pPr>
      <w:r w:rsidRPr="000950CE">
        <w:rPr>
          <w:rFonts w:ascii="Arial" w:hAnsi="Arial" w:cs="Arial"/>
          <w:sz w:val="20"/>
          <w:szCs w:val="20"/>
        </w:rPr>
        <w:t xml:space="preserve">Os departamentos detêm as mesmas responsabilidades sobre os colégios públicos (12-15 anos, equivalente aos nossos 2º e 3º ciclo), acrescidas de responsabilidades no recrutamento e gestão do pessoal docente e não docente, nos termos dos </w:t>
      </w:r>
      <w:hyperlink r:id="rId50" w:history="1">
        <w:r w:rsidRPr="000950CE">
          <w:rPr>
            <w:rStyle w:val="Hiperligao"/>
            <w:rFonts w:ascii="Arial" w:hAnsi="Arial" w:cs="Arial"/>
            <w:sz w:val="20"/>
            <w:szCs w:val="20"/>
          </w:rPr>
          <w:t>artigos L213-2 a 4</w:t>
        </w:r>
      </w:hyperlink>
      <w:r w:rsidRPr="000950CE">
        <w:rPr>
          <w:rFonts w:ascii="Arial" w:hAnsi="Arial" w:cs="Arial"/>
          <w:sz w:val="20"/>
          <w:szCs w:val="20"/>
        </w:rPr>
        <w:t>.</w:t>
      </w:r>
    </w:p>
    <w:p w:rsidR="00673A90" w:rsidRPr="000950CE" w:rsidRDefault="00673A90" w:rsidP="000F41EE">
      <w:pPr>
        <w:spacing w:after="0" w:line="360" w:lineRule="auto"/>
        <w:jc w:val="both"/>
        <w:rPr>
          <w:rFonts w:ascii="Arial" w:hAnsi="Arial" w:cs="Arial"/>
          <w:sz w:val="20"/>
          <w:szCs w:val="20"/>
        </w:rPr>
      </w:pPr>
    </w:p>
    <w:p w:rsidR="00673A90" w:rsidRDefault="00673A90" w:rsidP="000F41EE">
      <w:pPr>
        <w:spacing w:after="0" w:line="360" w:lineRule="auto"/>
        <w:jc w:val="both"/>
        <w:rPr>
          <w:rFonts w:ascii="Arial" w:hAnsi="Arial" w:cs="Arial"/>
          <w:sz w:val="20"/>
          <w:szCs w:val="20"/>
        </w:rPr>
      </w:pPr>
      <w:r w:rsidRPr="000950CE">
        <w:rPr>
          <w:rFonts w:ascii="Arial" w:hAnsi="Arial" w:cs="Arial"/>
          <w:sz w:val="20"/>
          <w:szCs w:val="20"/>
        </w:rPr>
        <w:t>As regiões detêm as mesmas responsabilidades sobre os liceus (16-18</w:t>
      </w:r>
      <w:r w:rsidR="000F4C64">
        <w:rPr>
          <w:rFonts w:ascii="Arial" w:hAnsi="Arial" w:cs="Arial"/>
          <w:sz w:val="20"/>
          <w:szCs w:val="20"/>
        </w:rPr>
        <w:t xml:space="preserve"> </w:t>
      </w:r>
      <w:r w:rsidRPr="000950CE">
        <w:rPr>
          <w:rFonts w:ascii="Arial" w:hAnsi="Arial" w:cs="Arial"/>
          <w:sz w:val="20"/>
          <w:szCs w:val="20"/>
        </w:rPr>
        <w:t xml:space="preserve">anos, equivalente ao ensino secundário), segundo os </w:t>
      </w:r>
      <w:hyperlink r:id="rId51" w:history="1">
        <w:r w:rsidRPr="000950CE">
          <w:rPr>
            <w:rStyle w:val="Hiperligao"/>
            <w:rFonts w:ascii="Arial" w:hAnsi="Arial" w:cs="Arial"/>
            <w:sz w:val="20"/>
            <w:szCs w:val="20"/>
          </w:rPr>
          <w:t>artigos L214-6 a 8</w:t>
        </w:r>
      </w:hyperlink>
      <w:r w:rsidRPr="000950CE">
        <w:rPr>
          <w:rFonts w:ascii="Arial" w:hAnsi="Arial" w:cs="Arial"/>
          <w:sz w:val="20"/>
          <w:szCs w:val="20"/>
        </w:rPr>
        <w:t xml:space="preserve">, podendo tornar-se proprietárias dos mesmos nos termos introduzidos pelo </w:t>
      </w:r>
      <w:hyperlink r:id="rId52" w:anchor="LEGISCTA000006116754" w:history="1">
        <w:r w:rsidR="000F4C64">
          <w:rPr>
            <w:rStyle w:val="Hiperligao"/>
            <w:rFonts w:ascii="Arial" w:hAnsi="Arial" w:cs="Arial"/>
            <w:sz w:val="20"/>
            <w:szCs w:val="20"/>
          </w:rPr>
          <w:t>C</w:t>
        </w:r>
        <w:r w:rsidRPr="000950CE">
          <w:rPr>
            <w:rStyle w:val="Hiperligao"/>
            <w:rFonts w:ascii="Arial" w:hAnsi="Arial" w:cs="Arial"/>
            <w:sz w:val="20"/>
            <w:szCs w:val="20"/>
          </w:rPr>
          <w:t>apitulo II</w:t>
        </w:r>
      </w:hyperlink>
      <w:r w:rsidRPr="000950CE">
        <w:rPr>
          <w:rFonts w:ascii="Arial" w:hAnsi="Arial" w:cs="Arial"/>
          <w:sz w:val="20"/>
          <w:szCs w:val="20"/>
        </w:rPr>
        <w:t xml:space="preserve"> da </w:t>
      </w:r>
      <w:hyperlink r:id="rId53" w:history="1">
        <w:r w:rsidRPr="000950CE">
          <w:rPr>
            <w:rStyle w:val="Hiperligao"/>
            <w:rFonts w:ascii="Arial" w:hAnsi="Arial" w:cs="Arial"/>
            <w:sz w:val="20"/>
            <w:szCs w:val="20"/>
          </w:rPr>
          <w:t>Lei n.º 2004-809, de 13 de Agosto</w:t>
        </w:r>
      </w:hyperlink>
      <w:r w:rsidRPr="000950CE">
        <w:rPr>
          <w:rFonts w:ascii="Arial" w:hAnsi="Arial" w:cs="Arial"/>
          <w:sz w:val="20"/>
          <w:szCs w:val="20"/>
        </w:rPr>
        <w:t>.</w:t>
      </w:r>
    </w:p>
    <w:p w:rsidR="00673A90" w:rsidRPr="000950CE" w:rsidRDefault="00673A90" w:rsidP="000F41EE">
      <w:pPr>
        <w:spacing w:after="0" w:line="360" w:lineRule="auto"/>
        <w:jc w:val="both"/>
        <w:rPr>
          <w:rFonts w:ascii="Arial" w:hAnsi="Arial" w:cs="Arial"/>
          <w:sz w:val="20"/>
          <w:szCs w:val="20"/>
        </w:rPr>
      </w:pPr>
    </w:p>
    <w:p w:rsidR="00673A90" w:rsidRPr="001B2402" w:rsidRDefault="00673A90" w:rsidP="000F41EE">
      <w:pPr>
        <w:spacing w:after="0" w:line="360" w:lineRule="auto"/>
        <w:jc w:val="both"/>
        <w:rPr>
          <w:rFonts w:ascii="Arial" w:hAnsi="Arial" w:cs="Arial"/>
          <w:sz w:val="20"/>
          <w:szCs w:val="20"/>
        </w:rPr>
      </w:pPr>
      <w:r w:rsidRPr="000950CE">
        <w:rPr>
          <w:rFonts w:ascii="Arial" w:hAnsi="Arial" w:cs="Arial"/>
          <w:sz w:val="20"/>
          <w:szCs w:val="20"/>
        </w:rPr>
        <w:t xml:space="preserve">A coordenação entre estas três entidades em matéria de administração da educação, </w:t>
      </w:r>
      <w:r w:rsidR="005139D4" w:rsidRPr="000950CE">
        <w:rPr>
          <w:rFonts w:ascii="Arial" w:hAnsi="Arial" w:cs="Arial"/>
          <w:sz w:val="20"/>
          <w:szCs w:val="20"/>
        </w:rPr>
        <w:t>efetua-se</w:t>
      </w:r>
      <w:r w:rsidRPr="000950CE">
        <w:rPr>
          <w:rFonts w:ascii="Arial" w:hAnsi="Arial" w:cs="Arial"/>
          <w:sz w:val="20"/>
          <w:szCs w:val="20"/>
        </w:rPr>
        <w:t xml:space="preserve"> conforme o disposto no </w:t>
      </w:r>
      <w:hyperlink r:id="rId54" w:history="1">
        <w:r w:rsidRPr="000950CE">
          <w:rPr>
            <w:rStyle w:val="Hiperligao"/>
            <w:rFonts w:ascii="Arial" w:hAnsi="Arial" w:cs="Arial"/>
            <w:sz w:val="20"/>
            <w:szCs w:val="20"/>
          </w:rPr>
          <w:t>artigo L216-5</w:t>
        </w:r>
      </w:hyperlink>
      <w:r w:rsidRPr="000950CE">
        <w:rPr>
          <w:rFonts w:ascii="Arial" w:hAnsi="Arial" w:cs="Arial"/>
          <w:sz w:val="20"/>
          <w:szCs w:val="20"/>
        </w:rPr>
        <w:t xml:space="preserve">, e seguintes, do </w:t>
      </w:r>
      <w:hyperlink r:id="rId55" w:history="1">
        <w:proofErr w:type="spellStart"/>
        <w:r w:rsidR="005139D4" w:rsidRPr="000F41EE">
          <w:rPr>
            <w:rStyle w:val="Hiperligao"/>
            <w:rFonts w:ascii="Arial" w:hAnsi="Arial" w:cs="Arial"/>
            <w:i/>
            <w:sz w:val="20"/>
            <w:szCs w:val="20"/>
          </w:rPr>
          <w:t>Code</w:t>
        </w:r>
        <w:proofErr w:type="spellEnd"/>
        <w:r w:rsidR="005139D4" w:rsidRPr="000F41EE">
          <w:rPr>
            <w:rStyle w:val="Hiperligao"/>
            <w:rFonts w:ascii="Arial" w:hAnsi="Arial" w:cs="Arial"/>
            <w:i/>
            <w:sz w:val="20"/>
            <w:szCs w:val="20"/>
          </w:rPr>
          <w:t xml:space="preserve"> de </w:t>
        </w:r>
        <w:proofErr w:type="spellStart"/>
        <w:r w:rsidR="005139D4" w:rsidRPr="000F41EE">
          <w:rPr>
            <w:rStyle w:val="Hiperligao"/>
            <w:rFonts w:ascii="Arial" w:hAnsi="Arial" w:cs="Arial"/>
            <w:i/>
            <w:sz w:val="20"/>
            <w:szCs w:val="20"/>
          </w:rPr>
          <w:t>L’</w:t>
        </w:r>
        <w:r w:rsidR="00B13AA9">
          <w:rPr>
            <w:rStyle w:val="Hiperligao"/>
            <w:rFonts w:ascii="Arial" w:hAnsi="Arial" w:cs="Arial"/>
            <w:i/>
            <w:sz w:val="20"/>
            <w:szCs w:val="20"/>
          </w:rPr>
          <w:t>É</w:t>
        </w:r>
        <w:r w:rsidR="005139D4" w:rsidRPr="000F41EE">
          <w:rPr>
            <w:rStyle w:val="Hiperligao"/>
            <w:rFonts w:ascii="Arial" w:hAnsi="Arial" w:cs="Arial"/>
            <w:i/>
            <w:sz w:val="20"/>
            <w:szCs w:val="20"/>
          </w:rPr>
          <w:t>ducation</w:t>
        </w:r>
        <w:proofErr w:type="spellEnd"/>
      </w:hyperlink>
      <w:r w:rsidR="000F41EE">
        <w:rPr>
          <w:rStyle w:val="Hiperligao"/>
          <w:rFonts w:ascii="Arial" w:hAnsi="Arial" w:cs="Arial"/>
          <w:i/>
          <w:sz w:val="20"/>
          <w:szCs w:val="20"/>
        </w:rPr>
        <w:t>.</w:t>
      </w:r>
      <w:r w:rsidRPr="000950CE">
        <w:rPr>
          <w:rFonts w:ascii="Arial" w:hAnsi="Arial" w:cs="Arial"/>
          <w:sz w:val="20"/>
          <w:szCs w:val="20"/>
        </w:rPr>
        <w:t xml:space="preserve"> Através de uma convenção, pode ser a coletividade territorial a assumir grandes reparações, alargamento das instalações, reconstrução, equipamento do estabelecimento de ensino, sem prejuízo da existência de transferência de verbas ou aumento da dotação orçamental.</w:t>
      </w:r>
    </w:p>
    <w:p w:rsidR="00C62EC1" w:rsidRPr="002C521F" w:rsidRDefault="00C62EC1" w:rsidP="00C62EC1">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15" w:name="_Toc244324553"/>
      <w:bookmarkStart w:id="16" w:name="_Toc294863057"/>
      <w:r w:rsidRPr="002C521F">
        <w:rPr>
          <w:rFonts w:ascii="Arial" w:hAnsi="Arial" w:cs="Arial"/>
          <w:sz w:val="22"/>
          <w:szCs w:val="22"/>
        </w:rPr>
        <w:t>Iniciativas legislativas e petições pendentes sobre a mesma matéria</w:t>
      </w:r>
      <w:bookmarkEnd w:id="15"/>
      <w:bookmarkEnd w:id="16"/>
    </w:p>
    <w:p w:rsidR="00C62EC1" w:rsidRPr="00B13AA9" w:rsidRDefault="00C62EC1" w:rsidP="00C62EC1">
      <w:pPr>
        <w:pStyle w:val="PargrafodaLista"/>
        <w:spacing w:line="288" w:lineRule="auto"/>
        <w:ind w:left="720"/>
        <w:rPr>
          <w:rFonts w:ascii="Arial" w:hAnsi="Arial" w:cs="Arial"/>
          <w:b/>
          <w:i/>
          <w:sz w:val="20"/>
        </w:rPr>
      </w:pPr>
    </w:p>
    <w:p w:rsidR="0036042F" w:rsidRPr="00B13AA9" w:rsidRDefault="0036042F" w:rsidP="0036042F">
      <w:pPr>
        <w:spacing w:after="0" w:line="360" w:lineRule="auto"/>
        <w:jc w:val="both"/>
        <w:rPr>
          <w:rFonts w:ascii="Arial" w:hAnsi="Arial" w:cs="Arial"/>
          <w:sz w:val="20"/>
        </w:rPr>
      </w:pPr>
      <w:bookmarkStart w:id="17" w:name="_Toc244324554"/>
      <w:bookmarkStart w:id="18" w:name="_Toc294863058"/>
      <w:r w:rsidRPr="00B13AA9">
        <w:rPr>
          <w:rFonts w:ascii="Arial" w:hAnsi="Arial" w:cs="Arial"/>
          <w:sz w:val="20"/>
        </w:rPr>
        <w:t>Efetuada uma pesquisa à base de dados do processo legislativo e da atividade parlamentar, verificou-se que, neste momento, não existem outras iniciativas ou petições versando sobre idêntica matéria.</w:t>
      </w:r>
    </w:p>
    <w:p w:rsidR="0036042F" w:rsidRPr="0036042F" w:rsidRDefault="0036042F" w:rsidP="0036042F">
      <w:pPr>
        <w:spacing w:after="0" w:line="360" w:lineRule="auto"/>
        <w:jc w:val="both"/>
        <w:rPr>
          <w:rFonts w:ascii="Arial" w:hAnsi="Arial" w:cs="Arial"/>
        </w:rPr>
      </w:pPr>
    </w:p>
    <w:p w:rsidR="00C62EC1" w:rsidRPr="002C521F" w:rsidRDefault="00C62EC1" w:rsidP="00C62EC1">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r w:rsidRPr="002C521F">
        <w:rPr>
          <w:rFonts w:ascii="Arial" w:hAnsi="Arial" w:cs="Arial"/>
          <w:sz w:val="22"/>
          <w:szCs w:val="22"/>
        </w:rPr>
        <w:t>Consult</w:t>
      </w:r>
      <w:bookmarkEnd w:id="17"/>
      <w:r w:rsidRPr="002C521F">
        <w:rPr>
          <w:rFonts w:ascii="Arial" w:hAnsi="Arial" w:cs="Arial"/>
          <w:sz w:val="22"/>
          <w:szCs w:val="22"/>
        </w:rPr>
        <w:t>as e contributos</w:t>
      </w:r>
      <w:bookmarkEnd w:id="18"/>
    </w:p>
    <w:p w:rsidR="00C62EC1" w:rsidRPr="00147351" w:rsidRDefault="00C62EC1" w:rsidP="00C62EC1">
      <w:pPr>
        <w:pStyle w:val="PargrafodaLista"/>
        <w:spacing w:line="288" w:lineRule="auto"/>
        <w:ind w:left="720"/>
        <w:rPr>
          <w:rFonts w:ascii="Arial" w:hAnsi="Arial" w:cs="Arial"/>
          <w:b/>
          <w:i/>
        </w:rPr>
      </w:pPr>
      <w:bookmarkStart w:id="19" w:name="_Toc244330509"/>
    </w:p>
    <w:bookmarkEnd w:id="19"/>
    <w:p w:rsidR="005276AF" w:rsidRPr="005276AF" w:rsidRDefault="005276AF" w:rsidP="005276AF">
      <w:pPr>
        <w:autoSpaceDE w:val="0"/>
        <w:autoSpaceDN w:val="0"/>
        <w:adjustRightInd w:val="0"/>
        <w:spacing w:before="120" w:after="120" w:line="360" w:lineRule="auto"/>
        <w:jc w:val="both"/>
        <w:rPr>
          <w:rFonts w:ascii="Arial" w:hAnsi="Arial" w:cs="Arial"/>
          <w:sz w:val="20"/>
        </w:rPr>
      </w:pPr>
      <w:r w:rsidRPr="005276AF">
        <w:rPr>
          <w:rFonts w:ascii="Arial" w:hAnsi="Arial" w:cs="Arial"/>
          <w:sz w:val="20"/>
        </w:rPr>
        <w:t>Sugere-se a consulta, em sede de especialidade, das seguintes entidades:</w:t>
      </w:r>
    </w:p>
    <w:p w:rsidR="005276AF" w:rsidRPr="005276AF" w:rsidRDefault="005276AF" w:rsidP="005276AF">
      <w:pPr>
        <w:pStyle w:val="PargrafodaLista"/>
        <w:numPr>
          <w:ilvl w:val="0"/>
          <w:numId w:val="4"/>
        </w:numPr>
        <w:autoSpaceDE w:val="0"/>
        <w:autoSpaceDN w:val="0"/>
        <w:adjustRightInd w:val="0"/>
        <w:spacing w:before="120" w:after="120" w:line="360" w:lineRule="auto"/>
        <w:jc w:val="both"/>
        <w:rPr>
          <w:rFonts w:ascii="Arial" w:hAnsi="Arial" w:cs="Arial"/>
          <w:sz w:val="20"/>
        </w:rPr>
      </w:pPr>
      <w:proofErr w:type="gramStart"/>
      <w:r w:rsidRPr="005276AF">
        <w:rPr>
          <w:rFonts w:ascii="Arial" w:hAnsi="Arial" w:cs="Arial"/>
          <w:sz w:val="20"/>
        </w:rPr>
        <w:t>o</w:t>
      </w:r>
      <w:proofErr w:type="gramEnd"/>
      <w:r w:rsidRPr="005276AF">
        <w:rPr>
          <w:rFonts w:ascii="Arial" w:hAnsi="Arial" w:cs="Arial"/>
          <w:sz w:val="20"/>
        </w:rPr>
        <w:t xml:space="preserve"> Ministro da Educação</w:t>
      </w:r>
      <w:r>
        <w:rPr>
          <w:rFonts w:ascii="Arial" w:hAnsi="Arial" w:cs="Arial"/>
          <w:sz w:val="20"/>
        </w:rPr>
        <w:t>;</w:t>
      </w:r>
    </w:p>
    <w:p w:rsidR="005276AF" w:rsidRPr="005276AF" w:rsidRDefault="005276AF" w:rsidP="005276AF">
      <w:pPr>
        <w:pStyle w:val="PargrafodaLista"/>
        <w:numPr>
          <w:ilvl w:val="0"/>
          <w:numId w:val="4"/>
        </w:numPr>
        <w:autoSpaceDE w:val="0"/>
        <w:autoSpaceDN w:val="0"/>
        <w:adjustRightInd w:val="0"/>
        <w:spacing w:before="120" w:after="120" w:line="360" w:lineRule="auto"/>
        <w:jc w:val="both"/>
        <w:rPr>
          <w:rFonts w:ascii="Arial" w:hAnsi="Arial" w:cs="Arial"/>
          <w:sz w:val="20"/>
        </w:rPr>
      </w:pPr>
      <w:proofErr w:type="gramStart"/>
      <w:r w:rsidRPr="005276AF">
        <w:rPr>
          <w:rFonts w:ascii="Arial" w:hAnsi="Arial" w:cs="Arial"/>
          <w:sz w:val="20"/>
        </w:rPr>
        <w:t>o</w:t>
      </w:r>
      <w:proofErr w:type="gramEnd"/>
      <w:r w:rsidRPr="005276AF">
        <w:rPr>
          <w:rFonts w:ascii="Arial" w:hAnsi="Arial" w:cs="Arial"/>
          <w:sz w:val="20"/>
        </w:rPr>
        <w:t xml:space="preserve"> Conselho Nacional de Educação</w:t>
      </w:r>
      <w:r>
        <w:rPr>
          <w:rFonts w:ascii="Arial" w:hAnsi="Arial" w:cs="Arial"/>
          <w:sz w:val="20"/>
        </w:rPr>
        <w:t>;</w:t>
      </w:r>
    </w:p>
    <w:p w:rsidR="005276AF" w:rsidRPr="005276AF" w:rsidRDefault="005276AF" w:rsidP="005276AF">
      <w:pPr>
        <w:pStyle w:val="PargrafodaLista"/>
        <w:numPr>
          <w:ilvl w:val="0"/>
          <w:numId w:val="4"/>
        </w:numPr>
        <w:autoSpaceDE w:val="0"/>
        <w:autoSpaceDN w:val="0"/>
        <w:adjustRightInd w:val="0"/>
        <w:spacing w:before="120" w:after="120" w:line="360" w:lineRule="auto"/>
        <w:jc w:val="both"/>
        <w:rPr>
          <w:rFonts w:ascii="Arial" w:hAnsi="Arial" w:cs="Arial"/>
          <w:sz w:val="20"/>
        </w:rPr>
      </w:pPr>
      <w:proofErr w:type="gramStart"/>
      <w:r w:rsidRPr="005276AF">
        <w:rPr>
          <w:rFonts w:ascii="Arial" w:hAnsi="Arial" w:cs="Arial"/>
          <w:sz w:val="20"/>
        </w:rPr>
        <w:t>o</w:t>
      </w:r>
      <w:proofErr w:type="gramEnd"/>
      <w:r w:rsidRPr="005276AF">
        <w:rPr>
          <w:rFonts w:ascii="Arial" w:hAnsi="Arial" w:cs="Arial"/>
          <w:sz w:val="20"/>
        </w:rPr>
        <w:t xml:space="preserve"> Empresa Parque Escolar, E.P.E.</w:t>
      </w:r>
      <w:r>
        <w:rPr>
          <w:rFonts w:ascii="Arial" w:hAnsi="Arial" w:cs="Arial"/>
          <w:sz w:val="20"/>
        </w:rPr>
        <w:t>;</w:t>
      </w:r>
    </w:p>
    <w:p w:rsidR="005276AF" w:rsidRPr="005276AF" w:rsidRDefault="005276AF" w:rsidP="005276AF">
      <w:pPr>
        <w:pStyle w:val="PargrafodaLista"/>
        <w:numPr>
          <w:ilvl w:val="0"/>
          <w:numId w:val="4"/>
        </w:numPr>
        <w:autoSpaceDE w:val="0"/>
        <w:autoSpaceDN w:val="0"/>
        <w:adjustRightInd w:val="0"/>
        <w:spacing w:before="120" w:after="120" w:line="360" w:lineRule="auto"/>
        <w:jc w:val="both"/>
        <w:rPr>
          <w:rFonts w:ascii="Arial" w:hAnsi="Arial" w:cs="Arial"/>
          <w:sz w:val="20"/>
        </w:rPr>
      </w:pPr>
      <w:proofErr w:type="gramStart"/>
      <w:r w:rsidRPr="005276AF">
        <w:rPr>
          <w:rFonts w:ascii="Arial" w:hAnsi="Arial" w:cs="Arial"/>
          <w:sz w:val="20"/>
        </w:rPr>
        <w:t>o</w:t>
      </w:r>
      <w:proofErr w:type="gramEnd"/>
      <w:r w:rsidRPr="005276AF">
        <w:rPr>
          <w:rFonts w:ascii="Arial" w:hAnsi="Arial" w:cs="Arial"/>
          <w:sz w:val="20"/>
        </w:rPr>
        <w:t xml:space="preserve"> Conselho de Escolas</w:t>
      </w:r>
      <w:r>
        <w:rPr>
          <w:rFonts w:ascii="Arial" w:hAnsi="Arial" w:cs="Arial"/>
          <w:sz w:val="20"/>
        </w:rPr>
        <w:t>;</w:t>
      </w:r>
    </w:p>
    <w:p w:rsidR="005276AF" w:rsidRPr="005276AF" w:rsidRDefault="005276AF" w:rsidP="005276AF">
      <w:pPr>
        <w:pStyle w:val="PargrafodaLista"/>
        <w:numPr>
          <w:ilvl w:val="0"/>
          <w:numId w:val="4"/>
        </w:numPr>
        <w:autoSpaceDE w:val="0"/>
        <w:autoSpaceDN w:val="0"/>
        <w:adjustRightInd w:val="0"/>
        <w:spacing w:before="120" w:after="120" w:line="360" w:lineRule="auto"/>
        <w:jc w:val="both"/>
        <w:rPr>
          <w:rFonts w:ascii="Arial" w:hAnsi="Arial" w:cs="Arial"/>
          <w:sz w:val="20"/>
        </w:rPr>
      </w:pPr>
      <w:proofErr w:type="gramStart"/>
      <w:r w:rsidRPr="005276AF">
        <w:rPr>
          <w:rFonts w:ascii="Arial" w:hAnsi="Arial" w:cs="Arial"/>
          <w:sz w:val="20"/>
        </w:rPr>
        <w:t>o</w:t>
      </w:r>
      <w:proofErr w:type="gramEnd"/>
      <w:r w:rsidRPr="005276AF">
        <w:rPr>
          <w:rFonts w:ascii="Arial" w:hAnsi="Arial" w:cs="Arial"/>
          <w:sz w:val="20"/>
        </w:rPr>
        <w:t xml:space="preserve"> Associação Nacional de Diretores de Agrupamentos e Escolas Públicas</w:t>
      </w:r>
      <w:r>
        <w:rPr>
          <w:rFonts w:ascii="Arial" w:hAnsi="Arial" w:cs="Arial"/>
          <w:sz w:val="20"/>
        </w:rPr>
        <w:t>.</w:t>
      </w:r>
    </w:p>
    <w:p w:rsidR="00C62EC1" w:rsidRPr="002C521F" w:rsidRDefault="00C62EC1" w:rsidP="00C62EC1">
      <w:pPr>
        <w:pStyle w:val="Cabealho1"/>
        <w:widowControl w:val="0"/>
        <w:numPr>
          <w:ilvl w:val="0"/>
          <w:numId w:val="1"/>
        </w:numPr>
        <w:pBdr>
          <w:bottom w:val="single" w:sz="4" w:space="1" w:color="auto"/>
        </w:pBdr>
        <w:tabs>
          <w:tab w:val="left" w:pos="851"/>
        </w:tabs>
        <w:spacing w:after="0" w:line="288" w:lineRule="auto"/>
        <w:ind w:left="851" w:hanging="851"/>
        <w:jc w:val="both"/>
        <w:rPr>
          <w:rFonts w:ascii="Arial" w:hAnsi="Arial" w:cs="Arial"/>
          <w:sz w:val="22"/>
          <w:szCs w:val="22"/>
        </w:rPr>
      </w:pPr>
      <w:bookmarkStart w:id="20" w:name="_Toc244324556"/>
      <w:bookmarkStart w:id="21" w:name="_Toc294863059"/>
      <w:r w:rsidRPr="002C521F">
        <w:rPr>
          <w:rFonts w:ascii="Arial" w:hAnsi="Arial" w:cs="Arial"/>
          <w:sz w:val="22"/>
          <w:szCs w:val="22"/>
        </w:rPr>
        <w:t>Apreciação das consequências da aprovação e dos previsíveis encargos com a sua aplicação</w:t>
      </w:r>
      <w:bookmarkEnd w:id="20"/>
      <w:bookmarkEnd w:id="21"/>
    </w:p>
    <w:p w:rsidR="00C62EC1" w:rsidRPr="002C521F" w:rsidRDefault="00C62EC1" w:rsidP="00C62EC1">
      <w:pPr>
        <w:spacing w:line="288" w:lineRule="auto"/>
        <w:jc w:val="both"/>
        <w:rPr>
          <w:b/>
          <w:i/>
          <w:sz w:val="16"/>
          <w:szCs w:val="16"/>
        </w:rPr>
      </w:pPr>
    </w:p>
    <w:p w:rsidR="0036042F" w:rsidRPr="00B82D03" w:rsidRDefault="0036042F" w:rsidP="0036042F">
      <w:pPr>
        <w:spacing w:line="360" w:lineRule="auto"/>
        <w:jc w:val="both"/>
        <w:rPr>
          <w:rFonts w:ascii="Arial" w:hAnsi="Arial" w:cs="Arial"/>
          <w:b/>
          <w:i/>
        </w:rPr>
      </w:pPr>
    </w:p>
    <w:p w:rsidR="0036042F" w:rsidRPr="005276AF" w:rsidRDefault="0036042F" w:rsidP="0036042F">
      <w:pPr>
        <w:autoSpaceDE w:val="0"/>
        <w:autoSpaceDN w:val="0"/>
        <w:adjustRightInd w:val="0"/>
        <w:spacing w:before="120" w:after="120" w:line="360" w:lineRule="auto"/>
        <w:jc w:val="both"/>
        <w:rPr>
          <w:rFonts w:ascii="Arial" w:hAnsi="Arial" w:cs="Arial"/>
          <w:sz w:val="20"/>
        </w:rPr>
      </w:pPr>
      <w:r w:rsidRPr="005276AF">
        <w:rPr>
          <w:rFonts w:ascii="Arial" w:hAnsi="Arial" w:cs="Arial"/>
          <w:sz w:val="20"/>
        </w:rPr>
        <w:t>Em caso de aprovação, a iniciativa parece ter custos para o Orçamento do Estado, uma vez que prevê a conclusão das obras adstritas à Parque Escolar, E.P.E., além de outras intervenções nas escolas tuteladas pelo Ministério da Educação, mas os elementos disponíveis não permitem determinar ou quantificar os previsíveis encargos.</w:t>
      </w:r>
    </w:p>
    <w:p w:rsidR="00734DC5" w:rsidRPr="005276AF" w:rsidRDefault="0068171F">
      <w:pPr>
        <w:rPr>
          <w:sz w:val="20"/>
        </w:rPr>
      </w:pPr>
    </w:p>
    <w:sectPr w:rsidR="00734DC5" w:rsidRPr="005276AF" w:rsidSect="00B30F24">
      <w:headerReference w:type="default" r:id="rId56"/>
      <w:footerReference w:type="default" r:id="rId57"/>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03" w:rsidRDefault="00563A03" w:rsidP="009E6BE4">
      <w:pPr>
        <w:spacing w:after="0" w:line="240" w:lineRule="auto"/>
      </w:pPr>
      <w:r>
        <w:separator/>
      </w:r>
    </w:p>
  </w:endnote>
  <w:endnote w:type="continuationSeparator" w:id="0">
    <w:p w:rsidR="00563A03" w:rsidRDefault="00563A03" w:rsidP="009E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5" w:rsidRDefault="009051BE" w:rsidP="00A3143A">
    <w:pPr>
      <w:pBdr>
        <w:top w:val="single" w:sz="4" w:space="1" w:color="auto"/>
      </w:pBdr>
      <w:spacing w:before="60" w:after="120" w:line="240" w:lineRule="auto"/>
      <w:ind w:left="142" w:right="-1"/>
      <w:jc w:val="both"/>
      <w:rPr>
        <w:rFonts w:ascii="Arial" w:hAnsi="Arial" w:cs="Arial"/>
        <w:b/>
        <w:color w:val="000000"/>
        <w:sz w:val="18"/>
        <w:szCs w:val="18"/>
      </w:rPr>
    </w:pPr>
    <w:r>
      <w:rPr>
        <w:rFonts w:ascii="Arial" w:hAnsi="Arial" w:cs="Arial"/>
        <w:b/>
        <w:color w:val="000000"/>
        <w:sz w:val="18"/>
        <w:szCs w:val="18"/>
      </w:rPr>
      <w:t xml:space="preserve">Projeto de Lei n.º </w:t>
    </w:r>
    <w:r w:rsidR="008A5B5F">
      <w:rPr>
        <w:rFonts w:ascii="Arial" w:hAnsi="Arial" w:cs="Arial"/>
        <w:b/>
        <w:color w:val="000000"/>
        <w:sz w:val="18"/>
        <w:szCs w:val="18"/>
      </w:rPr>
      <w:t>889</w:t>
    </w:r>
    <w:r>
      <w:rPr>
        <w:rFonts w:ascii="Arial" w:hAnsi="Arial" w:cs="Arial"/>
        <w:b/>
        <w:color w:val="000000"/>
        <w:sz w:val="18"/>
        <w:szCs w:val="18"/>
      </w:rPr>
      <w:t>/X</w:t>
    </w:r>
    <w:r w:rsidR="009E6BE4">
      <w:rPr>
        <w:rFonts w:ascii="Arial" w:hAnsi="Arial" w:cs="Arial"/>
        <w:b/>
        <w:color w:val="000000"/>
        <w:sz w:val="18"/>
        <w:szCs w:val="18"/>
      </w:rPr>
      <w:t>III (3</w:t>
    </w:r>
    <w:r>
      <w:rPr>
        <w:rFonts w:ascii="Arial" w:hAnsi="Arial" w:cs="Arial"/>
        <w:b/>
        <w:color w:val="000000"/>
        <w:sz w:val="18"/>
        <w:szCs w:val="18"/>
      </w:rPr>
      <w:t>.ª)</w:t>
    </w:r>
  </w:p>
  <w:p w:rsidR="00B94245" w:rsidRPr="00A3143A" w:rsidRDefault="008A5B5F" w:rsidP="008A5B5F">
    <w:pPr>
      <w:spacing w:before="120" w:after="120"/>
      <w:ind w:left="142" w:right="-1"/>
      <w:jc w:val="both"/>
      <w:rPr>
        <w:rFonts w:ascii="Tahoma" w:hAnsi="Tahoma" w:cs="Tahoma"/>
        <w:color w:val="000000"/>
        <w:sz w:val="20"/>
        <w:szCs w:val="20"/>
      </w:rPr>
    </w:pPr>
    <w:r w:rsidRPr="008A5B5F">
      <w:rPr>
        <w:rFonts w:ascii="Arial" w:hAnsi="Arial" w:cs="Arial"/>
        <w:b/>
        <w:color w:val="000000"/>
        <w:sz w:val="18"/>
        <w:szCs w:val="18"/>
      </w:rPr>
      <w:t>Comissão de Educação e Ciência (8.ª)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03" w:rsidRDefault="00563A03" w:rsidP="009E6BE4">
      <w:pPr>
        <w:spacing w:after="0" w:line="240" w:lineRule="auto"/>
      </w:pPr>
      <w:r>
        <w:separator/>
      </w:r>
    </w:p>
  </w:footnote>
  <w:footnote w:type="continuationSeparator" w:id="0">
    <w:p w:rsidR="00563A03" w:rsidRDefault="00563A03" w:rsidP="009E6BE4">
      <w:pPr>
        <w:spacing w:after="0" w:line="240" w:lineRule="auto"/>
      </w:pPr>
      <w:r>
        <w:continuationSeparator/>
      </w:r>
    </w:p>
  </w:footnote>
  <w:footnote w:id="1">
    <w:p w:rsidR="008664F8" w:rsidRPr="008664F8" w:rsidRDefault="008664F8" w:rsidP="008664F8">
      <w:pPr>
        <w:pStyle w:val="Textodenotaderodap"/>
        <w:spacing w:line="360" w:lineRule="auto"/>
        <w:jc w:val="both"/>
        <w:rPr>
          <w:rFonts w:ascii="Arial" w:hAnsi="Arial" w:cs="Arial"/>
          <w:sz w:val="18"/>
          <w:szCs w:val="18"/>
        </w:rPr>
      </w:pPr>
      <w:r w:rsidRPr="008664F8">
        <w:rPr>
          <w:rStyle w:val="Refdenotaderodap"/>
          <w:rFonts w:ascii="Arial" w:hAnsi="Arial" w:cs="Arial"/>
          <w:sz w:val="18"/>
          <w:szCs w:val="18"/>
        </w:rPr>
        <w:footnoteRef/>
      </w:r>
      <w:r w:rsidRPr="008664F8">
        <w:rPr>
          <w:rFonts w:ascii="Arial" w:hAnsi="Arial" w:cs="Arial"/>
          <w:sz w:val="18"/>
          <w:szCs w:val="18"/>
        </w:rPr>
        <w:t xml:space="preserve"> O Grupo Parlamentar do PCP apresentou já iniciativas aproximadas da presente, como seja o </w:t>
      </w:r>
      <w:hyperlink r:id="rId1" w:history="1">
        <w:r w:rsidRPr="008664F8">
          <w:rPr>
            <w:rStyle w:val="Hiperligao"/>
            <w:rFonts w:ascii="Arial" w:hAnsi="Arial" w:cs="Arial"/>
            <w:sz w:val="18"/>
            <w:szCs w:val="18"/>
          </w:rPr>
          <w:t>Projeto de Lei n.º 36/XII/1.ª</w:t>
        </w:r>
      </w:hyperlink>
      <w:r w:rsidRPr="008664F8">
        <w:rPr>
          <w:rFonts w:ascii="Arial" w:hAnsi="Arial" w:cs="Arial"/>
          <w:sz w:val="18"/>
          <w:szCs w:val="18"/>
        </w:rPr>
        <w:t xml:space="preserve"> e o </w:t>
      </w:r>
      <w:hyperlink r:id="rId2" w:history="1">
        <w:r>
          <w:rPr>
            <w:rStyle w:val="Hiperligao"/>
            <w:rFonts w:ascii="Arial" w:hAnsi="Arial" w:cs="Arial"/>
            <w:sz w:val="18"/>
            <w:szCs w:val="18"/>
          </w:rPr>
          <w:t>Projeto de Lei n.º 629/X</w:t>
        </w:r>
        <w:r w:rsidRPr="008664F8">
          <w:rPr>
            <w:rStyle w:val="Hiperligao"/>
            <w:rFonts w:ascii="Arial" w:hAnsi="Arial" w:cs="Arial"/>
            <w:sz w:val="18"/>
            <w:szCs w:val="18"/>
          </w:rPr>
          <w:t>II/3.ª</w:t>
        </w:r>
      </w:hyperlink>
      <w:r>
        <w:rPr>
          <w:rFonts w:ascii="Arial" w:hAnsi="Arial" w:cs="Arial"/>
          <w:sz w:val="18"/>
          <w:szCs w:val="18"/>
        </w:rPr>
        <w:t>, sendo certo que nesta última era acautelada a situação dos trabalhadores, quando se previa no n.º 2 do artigo 4.º que «</w:t>
      </w:r>
      <w:r w:rsidRPr="008664F8">
        <w:rPr>
          <w:rFonts w:ascii="Arial" w:hAnsi="Arial" w:cs="Arial"/>
          <w:sz w:val="18"/>
          <w:szCs w:val="18"/>
        </w:rPr>
        <w:t>Os trabalhadores da Parque Escolar EPE são integrados nos serviços do Ministério da Educação e Ciência</w:t>
      </w:r>
      <w:r>
        <w:rPr>
          <w:rFonts w:ascii="Arial" w:hAnsi="Arial" w:cs="Arial"/>
          <w:sz w:val="18"/>
          <w:szCs w:val="18"/>
        </w:rPr>
        <w:t>».</w:t>
      </w:r>
    </w:p>
  </w:footnote>
  <w:footnote w:id="2">
    <w:p w:rsidR="0077630F" w:rsidRPr="008664F8" w:rsidRDefault="0077630F" w:rsidP="008664F8">
      <w:pPr>
        <w:pStyle w:val="Textodenotaderodap"/>
        <w:spacing w:line="360" w:lineRule="auto"/>
        <w:jc w:val="both"/>
        <w:rPr>
          <w:rFonts w:ascii="Arial" w:hAnsi="Arial" w:cs="Arial"/>
          <w:sz w:val="18"/>
          <w:szCs w:val="18"/>
        </w:rPr>
      </w:pPr>
      <w:r w:rsidRPr="008664F8">
        <w:rPr>
          <w:rStyle w:val="Refdenotaderodap"/>
          <w:rFonts w:ascii="Arial" w:hAnsi="Arial" w:cs="Arial"/>
          <w:sz w:val="18"/>
          <w:szCs w:val="18"/>
        </w:rPr>
        <w:footnoteRef/>
      </w:r>
      <w:r w:rsidRPr="008664F8">
        <w:rPr>
          <w:rFonts w:ascii="Arial" w:hAnsi="Arial" w:cs="Arial"/>
          <w:sz w:val="18"/>
          <w:szCs w:val="18"/>
        </w:rPr>
        <w:t xml:space="preserve"> </w:t>
      </w:r>
      <w:r w:rsidR="00286F1E" w:rsidRPr="008664F8">
        <w:rPr>
          <w:rFonts w:ascii="Arial" w:hAnsi="Arial" w:cs="Arial"/>
          <w:sz w:val="18"/>
          <w:szCs w:val="18"/>
        </w:rPr>
        <w:t xml:space="preserve">Em sede de especialidade, poderá ser equacionada a hipótese de alteração da redação, fazendo corresponder com a designação adotada pelo Decreto-Lei n.º 41/2007, de 21 de fevereiro, alterado pelo Decreto-Lei n.º 83/2009, de 2 de abril, para se reportar à totalidade dos bens transferidos para o domínio </w:t>
      </w:r>
      <w:proofErr w:type="gramStart"/>
      <w:r w:rsidR="00286F1E" w:rsidRPr="008664F8">
        <w:rPr>
          <w:rFonts w:ascii="Arial" w:hAnsi="Arial" w:cs="Arial"/>
          <w:sz w:val="18"/>
          <w:szCs w:val="18"/>
        </w:rPr>
        <w:t>da Parque Escolar</w:t>
      </w:r>
      <w:proofErr w:type="gramEnd"/>
      <w:r w:rsidR="00286F1E" w:rsidRPr="008664F8">
        <w:rPr>
          <w:rFonts w:ascii="Arial" w:hAnsi="Arial" w:cs="Arial"/>
          <w:sz w:val="18"/>
          <w:szCs w:val="18"/>
        </w:rPr>
        <w:t>, E.P.E., de «</w:t>
      </w:r>
      <w:r w:rsidR="00286F1E" w:rsidRPr="008664F8">
        <w:rPr>
          <w:rFonts w:ascii="Arial" w:hAnsi="Arial" w:cs="Arial"/>
          <w:sz w:val="18"/>
          <w:szCs w:val="18"/>
        </w:rPr>
        <w:t>património cujo direito de propriedade</w:t>
      </w:r>
      <w:r w:rsidR="00286F1E" w:rsidRPr="008664F8">
        <w:rPr>
          <w:rFonts w:ascii="Arial" w:hAnsi="Arial" w:cs="Arial"/>
          <w:sz w:val="18"/>
          <w:szCs w:val="18"/>
        </w:rPr>
        <w:t xml:space="preserve"> [foi]</w:t>
      </w:r>
      <w:r w:rsidR="00286F1E" w:rsidRPr="008664F8">
        <w:rPr>
          <w:rFonts w:ascii="Arial" w:hAnsi="Arial" w:cs="Arial"/>
          <w:sz w:val="18"/>
          <w:szCs w:val="18"/>
        </w:rPr>
        <w:t xml:space="preserve"> transferido para a Parque Escolar, E. P. E.</w:t>
      </w:r>
      <w:r w:rsidR="00286F1E" w:rsidRPr="008664F8">
        <w:rPr>
          <w:rFonts w:ascii="Arial" w:hAnsi="Arial" w:cs="Arial"/>
          <w:sz w:val="18"/>
          <w:szCs w:val="18"/>
        </w:rPr>
        <w:t>».</w:t>
      </w:r>
    </w:p>
  </w:footnote>
  <w:footnote w:id="3">
    <w:p w:rsidR="003805CD" w:rsidRPr="008664F8" w:rsidRDefault="003805CD" w:rsidP="008664F8">
      <w:pPr>
        <w:pStyle w:val="Textodenotaderodap"/>
        <w:spacing w:line="360" w:lineRule="auto"/>
        <w:jc w:val="both"/>
        <w:rPr>
          <w:rFonts w:ascii="Arial" w:hAnsi="Arial" w:cs="Arial"/>
          <w:sz w:val="18"/>
          <w:szCs w:val="18"/>
        </w:rPr>
      </w:pPr>
      <w:r w:rsidRPr="008664F8">
        <w:rPr>
          <w:rStyle w:val="Refdenotaderodap"/>
          <w:rFonts w:ascii="Arial" w:hAnsi="Arial" w:cs="Arial"/>
          <w:sz w:val="18"/>
          <w:szCs w:val="18"/>
        </w:rPr>
        <w:footnoteRef/>
      </w:r>
      <w:r w:rsidRPr="008664F8">
        <w:rPr>
          <w:rFonts w:ascii="Arial" w:hAnsi="Arial" w:cs="Arial"/>
          <w:sz w:val="18"/>
          <w:szCs w:val="18"/>
        </w:rPr>
        <w:t xml:space="preserve"> De notar que</w:t>
      </w:r>
      <w:r w:rsidR="00381F56" w:rsidRPr="008664F8">
        <w:rPr>
          <w:rFonts w:ascii="Arial" w:hAnsi="Arial" w:cs="Arial"/>
          <w:sz w:val="18"/>
          <w:szCs w:val="18"/>
        </w:rPr>
        <w:t>,</w:t>
      </w:r>
      <w:r w:rsidRPr="008664F8">
        <w:rPr>
          <w:rFonts w:ascii="Arial" w:hAnsi="Arial" w:cs="Arial"/>
          <w:sz w:val="18"/>
          <w:szCs w:val="18"/>
        </w:rPr>
        <w:t xml:space="preserve"> nos termos do n.º 1 do artigo 45.º do </w:t>
      </w:r>
      <w:hyperlink r:id="rId3" w:history="1">
        <w:r w:rsidRPr="008664F8">
          <w:rPr>
            <w:rStyle w:val="Hiperligao"/>
            <w:rFonts w:ascii="Arial" w:hAnsi="Arial" w:cs="Arial"/>
            <w:sz w:val="18"/>
            <w:szCs w:val="18"/>
          </w:rPr>
          <w:t>Decreto-Lei 208/2007, de 7 de agosto</w:t>
        </w:r>
      </w:hyperlink>
      <w:r w:rsidRPr="008664F8">
        <w:rPr>
          <w:rFonts w:ascii="Arial" w:hAnsi="Arial" w:cs="Arial"/>
          <w:sz w:val="18"/>
          <w:szCs w:val="18"/>
        </w:rPr>
        <w:t xml:space="preserve">, na sua atual redação, que estabelece o </w:t>
      </w:r>
      <w:r w:rsidR="000468BF" w:rsidRPr="008664F8">
        <w:rPr>
          <w:rFonts w:ascii="Arial" w:hAnsi="Arial" w:cs="Arial"/>
          <w:bCs/>
          <w:sz w:val="18"/>
          <w:szCs w:val="18"/>
        </w:rPr>
        <w:t>r</w:t>
      </w:r>
      <w:r w:rsidRPr="008664F8">
        <w:rPr>
          <w:rFonts w:ascii="Arial" w:hAnsi="Arial" w:cs="Arial"/>
          <w:bCs/>
          <w:sz w:val="18"/>
          <w:szCs w:val="18"/>
        </w:rPr>
        <w:t>egime jurídico do património imobiliário público «</w:t>
      </w:r>
      <w:r w:rsidRPr="008664F8">
        <w:rPr>
          <w:rFonts w:ascii="Arial" w:hAnsi="Arial" w:cs="Arial"/>
          <w:sz w:val="18"/>
          <w:szCs w:val="18"/>
        </w:rPr>
        <w:t xml:space="preserve">Compete à Direcção-Geral do Tesouro e Finanças apresentar a registo os factos jurídicos a ele sujeitos, ficando os </w:t>
      </w:r>
      <w:proofErr w:type="spellStart"/>
      <w:r w:rsidRPr="008664F8">
        <w:rPr>
          <w:rFonts w:ascii="Arial" w:hAnsi="Arial" w:cs="Arial"/>
          <w:sz w:val="18"/>
          <w:szCs w:val="18"/>
        </w:rPr>
        <w:t>respectivos</w:t>
      </w:r>
      <w:proofErr w:type="spellEnd"/>
      <w:r w:rsidRPr="008664F8">
        <w:rPr>
          <w:rFonts w:ascii="Arial" w:hAnsi="Arial" w:cs="Arial"/>
          <w:sz w:val="18"/>
          <w:szCs w:val="18"/>
        </w:rPr>
        <w:t xml:space="preserve"> preparos e despesas a cargo das entidades </w:t>
      </w:r>
      <w:proofErr w:type="spellStart"/>
      <w:r w:rsidRPr="008664F8">
        <w:rPr>
          <w:rFonts w:ascii="Arial" w:hAnsi="Arial" w:cs="Arial"/>
          <w:sz w:val="18"/>
          <w:szCs w:val="18"/>
        </w:rPr>
        <w:t>afectatárias</w:t>
      </w:r>
      <w:proofErr w:type="spellEnd"/>
      <w:r w:rsidRPr="008664F8">
        <w:rPr>
          <w:rFonts w:ascii="Arial" w:hAnsi="Arial" w:cs="Arial"/>
          <w:sz w:val="18"/>
          <w:szCs w:val="18"/>
        </w:rPr>
        <w:t xml:space="preserve"> nos termos da lei», sendo certo que a aquisição do direito de propriedade é um facto sujeito a re</w:t>
      </w:r>
      <w:r w:rsidR="000468BF" w:rsidRPr="008664F8">
        <w:rPr>
          <w:rFonts w:ascii="Arial" w:hAnsi="Arial" w:cs="Arial"/>
          <w:sz w:val="18"/>
          <w:szCs w:val="18"/>
        </w:rPr>
        <w:t xml:space="preserve">gisto, por força do disposto na alínea </w:t>
      </w:r>
      <w:r w:rsidR="000468BF" w:rsidRPr="008664F8">
        <w:rPr>
          <w:rFonts w:ascii="Arial" w:hAnsi="Arial" w:cs="Arial"/>
          <w:i/>
          <w:sz w:val="18"/>
          <w:szCs w:val="18"/>
        </w:rPr>
        <w:t xml:space="preserve">a) </w:t>
      </w:r>
      <w:r w:rsidR="000468BF" w:rsidRPr="008664F8">
        <w:rPr>
          <w:rFonts w:ascii="Arial" w:hAnsi="Arial" w:cs="Arial"/>
          <w:sz w:val="18"/>
          <w:szCs w:val="18"/>
        </w:rPr>
        <w:t xml:space="preserve">do n.º 1 do artigo 2.º do </w:t>
      </w:r>
      <w:hyperlink r:id="rId4" w:history="1">
        <w:r w:rsidR="000468BF" w:rsidRPr="008664F8">
          <w:rPr>
            <w:rStyle w:val="Hiperligao"/>
            <w:rFonts w:ascii="Arial" w:hAnsi="Arial" w:cs="Arial"/>
            <w:sz w:val="18"/>
            <w:szCs w:val="18"/>
          </w:rPr>
          <w:t>Código do Registo Predial</w:t>
        </w:r>
      </w:hyperlink>
      <w:r w:rsidR="000468BF" w:rsidRPr="008664F8">
        <w:rPr>
          <w:rFonts w:ascii="Arial" w:hAnsi="Arial" w:cs="Arial"/>
          <w:sz w:val="18"/>
          <w:szCs w:val="18"/>
        </w:rPr>
        <w:t xml:space="preserve">. </w:t>
      </w:r>
      <w:r w:rsidR="005B6617" w:rsidRPr="008664F8">
        <w:rPr>
          <w:rFonts w:ascii="Arial" w:hAnsi="Arial" w:cs="Arial"/>
          <w:sz w:val="18"/>
          <w:szCs w:val="18"/>
        </w:rPr>
        <w:t xml:space="preserve">O registo da aquisição do direito de propriedade deve, por sua vez, ser devidamente </w:t>
      </w:r>
      <w:r w:rsidR="00381F56" w:rsidRPr="008664F8">
        <w:rPr>
          <w:rFonts w:ascii="Arial" w:hAnsi="Arial" w:cs="Arial"/>
          <w:sz w:val="18"/>
          <w:szCs w:val="18"/>
        </w:rPr>
        <w:t>titulado</w:t>
      </w:r>
      <w:r w:rsidR="005B6617" w:rsidRPr="008664F8">
        <w:rPr>
          <w:rFonts w:ascii="Arial" w:hAnsi="Arial" w:cs="Arial"/>
          <w:sz w:val="18"/>
          <w:szCs w:val="18"/>
        </w:rPr>
        <w:t>, sendo que, por regra, na transmissão de bens do património do Estado para, nomeadamente, as entidades p</w:t>
      </w:r>
      <w:r w:rsidR="005B6617" w:rsidRPr="008664F8">
        <w:rPr>
          <w:rFonts w:ascii="Arial" w:hAnsi="Arial" w:cs="Arial"/>
          <w:bCs/>
          <w:sz w:val="18"/>
          <w:szCs w:val="18"/>
        </w:rPr>
        <w:t>úblicas</w:t>
      </w:r>
      <w:r w:rsidR="005B6617" w:rsidRPr="008664F8">
        <w:rPr>
          <w:rFonts w:ascii="Arial" w:hAnsi="Arial" w:cs="Arial"/>
          <w:sz w:val="18"/>
          <w:szCs w:val="18"/>
        </w:rPr>
        <w:t xml:space="preserve"> empresariais é feita uma ressalva quanto a este facto, veja-se o n.º 2 do artigo 5.º dos Estatutos da Parque Escolar, E.P.E. aprovados em anexo ao </w:t>
      </w:r>
      <w:r w:rsidR="005B6617" w:rsidRPr="008664F8">
        <w:rPr>
          <w:rFonts w:ascii="Arial" w:hAnsi="Arial" w:cs="Arial"/>
          <w:sz w:val="18"/>
          <w:szCs w:val="18"/>
        </w:rPr>
        <w:t>Decreto-Lei n.º 41/2007, de 21 de fevereiro, alterado pelo Decreto-Lei n.º 83/2009, de 2 de abril</w:t>
      </w:r>
      <w:r w:rsidR="005B6617" w:rsidRPr="008664F8">
        <w:rPr>
          <w:rFonts w:ascii="Arial" w:hAnsi="Arial" w:cs="Arial"/>
          <w:sz w:val="18"/>
          <w:szCs w:val="18"/>
        </w:rPr>
        <w:t xml:space="preserve">, onde é referido que «Constituem títulos de aquisição bastante dos bens integrados no património autónomo da Parque Escolar, E. P. E., para todos os efeitos legais, incluindo os de registo, o disposto no presente decreto-lei e a lista a que se refere a alínea </w:t>
      </w:r>
      <w:r w:rsidR="005B6617" w:rsidRPr="008664F8">
        <w:rPr>
          <w:rFonts w:ascii="Arial" w:hAnsi="Arial" w:cs="Arial"/>
          <w:i/>
          <w:iCs/>
          <w:sz w:val="18"/>
          <w:szCs w:val="18"/>
        </w:rPr>
        <w:t>b</w:t>
      </w:r>
      <w:r w:rsidR="005B6617" w:rsidRPr="008664F8">
        <w:rPr>
          <w:rFonts w:ascii="Arial" w:hAnsi="Arial" w:cs="Arial"/>
          <w:sz w:val="18"/>
          <w:szCs w:val="18"/>
        </w:rPr>
        <w:t>) do n.º 1».</w:t>
      </w:r>
    </w:p>
  </w:footnote>
  <w:footnote w:id="4">
    <w:p w:rsidR="00381F56" w:rsidRPr="008664F8" w:rsidRDefault="00381F56" w:rsidP="00381F56">
      <w:pPr>
        <w:pStyle w:val="Textodenotaderodap"/>
        <w:spacing w:line="276" w:lineRule="auto"/>
        <w:jc w:val="both"/>
        <w:rPr>
          <w:rFonts w:ascii="Arial" w:hAnsi="Arial" w:cs="Arial"/>
          <w:sz w:val="18"/>
          <w:szCs w:val="18"/>
        </w:rPr>
      </w:pPr>
      <w:r w:rsidRPr="008664F8">
        <w:rPr>
          <w:rStyle w:val="Refdenotaderodap"/>
          <w:rFonts w:ascii="Arial" w:hAnsi="Arial" w:cs="Arial"/>
          <w:sz w:val="18"/>
          <w:szCs w:val="18"/>
        </w:rPr>
        <w:footnoteRef/>
      </w:r>
      <w:r w:rsidRPr="008664F8">
        <w:rPr>
          <w:rFonts w:ascii="Arial" w:hAnsi="Arial" w:cs="Arial"/>
          <w:sz w:val="18"/>
          <w:szCs w:val="18"/>
        </w:rPr>
        <w:t xml:space="preserve"> Não é definida a forma de contagem do prazo de 18 meses, admitindo-se que o mesmo tenha início com a aprovação da planificação a que é feita menção no n.º 2 do artigo 4.º, mas julgando-se conveniente a clarificação, nomeadamente em sede de redação final.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78"/>
      <w:gridCol w:w="6986"/>
    </w:tblGrid>
    <w:tr w:rsidR="00B94245" w:rsidTr="00A138F7">
      <w:trPr>
        <w:trHeight w:val="992"/>
      </w:trPr>
      <w:tc>
        <w:tcPr>
          <w:tcW w:w="2894" w:type="dxa"/>
        </w:tcPr>
        <w:p w:rsidR="00B94245" w:rsidRPr="00A138F7" w:rsidRDefault="00C62EC1" w:rsidP="00A138F7">
          <w:pPr>
            <w:spacing w:before="60" w:after="120" w:line="240" w:lineRule="auto"/>
            <w:rPr>
              <w:rFonts w:ascii="Tahoma" w:hAnsi="Tahoma" w:cs="Tahoma"/>
              <w:b/>
              <w:color w:val="000000"/>
              <w:sz w:val="20"/>
              <w:szCs w:val="20"/>
            </w:rPr>
          </w:pPr>
          <w:r w:rsidRPr="00A138F7">
            <w:rPr>
              <w:rFonts w:ascii="Tahoma" w:hAnsi="Tahoma" w:cs="Tahoma"/>
              <w:noProof/>
            </w:rPr>
            <w:drawing>
              <wp:inline distT="0" distB="0" distL="0" distR="0">
                <wp:extent cx="1286256" cy="447675"/>
                <wp:effectExtent l="0" t="0" r="9525" b="9525"/>
                <wp:docPr id="2" name="Imagem 2"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5875" cy="447675"/>
                        </a:xfrm>
                        <a:prstGeom prst="rect">
                          <a:avLst/>
                        </a:prstGeom>
                        <a:noFill/>
                        <a:ln w="9525">
                          <a:noFill/>
                          <a:miter lim="800000"/>
                          <a:headEnd/>
                          <a:tailEnd/>
                        </a:ln>
                        <a:effectLst/>
                      </pic:spPr>
                    </pic:pic>
                  </a:graphicData>
                </a:graphic>
              </wp:inline>
            </w:drawing>
          </w:r>
        </w:p>
      </w:tc>
      <w:tc>
        <w:tcPr>
          <w:tcW w:w="7129" w:type="dxa"/>
          <w:shd w:val="clear" w:color="auto" w:fill="8DB3E2"/>
          <w:vAlign w:val="center"/>
        </w:tcPr>
        <w:p w:rsidR="00B94245" w:rsidRPr="00A138F7" w:rsidRDefault="009051BE" w:rsidP="00A138F7">
          <w:pPr>
            <w:spacing w:before="60" w:after="120" w:line="240" w:lineRule="auto"/>
            <w:jc w:val="center"/>
            <w:rPr>
              <w:rFonts w:ascii="Arial" w:hAnsi="Arial" w:cs="Arial"/>
              <w:color w:val="FFFFFF"/>
              <w:sz w:val="40"/>
              <w:szCs w:val="40"/>
            </w:rPr>
          </w:pPr>
          <w:r w:rsidRPr="00A138F7">
            <w:rPr>
              <w:rFonts w:ascii="Arial" w:hAnsi="Arial" w:cs="Arial"/>
              <w:i/>
              <w:color w:val="FFFFFF"/>
              <w:sz w:val="40"/>
              <w:szCs w:val="40"/>
            </w:rPr>
            <w:t>N</w:t>
          </w:r>
          <w:r w:rsidRPr="00A138F7">
            <w:rPr>
              <w:rFonts w:ascii="Arial" w:hAnsi="Arial" w:cs="Arial"/>
              <w:color w:val="FFFFFF"/>
              <w:sz w:val="40"/>
              <w:szCs w:val="40"/>
            </w:rPr>
            <w:t xml:space="preserve">ota </w:t>
          </w:r>
          <w:r w:rsidRPr="00A138F7">
            <w:rPr>
              <w:rFonts w:ascii="Arial" w:hAnsi="Arial" w:cs="Arial"/>
              <w:i/>
              <w:color w:val="FFFFFF"/>
              <w:sz w:val="40"/>
              <w:szCs w:val="40"/>
            </w:rPr>
            <w:t>T</w:t>
          </w:r>
          <w:r w:rsidRPr="00A138F7">
            <w:rPr>
              <w:rFonts w:ascii="Arial" w:hAnsi="Arial" w:cs="Arial"/>
              <w:color w:val="FFFFFF"/>
              <w:sz w:val="40"/>
              <w:szCs w:val="40"/>
            </w:rPr>
            <w:t>écnica</w:t>
          </w:r>
        </w:p>
      </w:tc>
    </w:tr>
  </w:tbl>
  <w:p w:rsidR="00B94245" w:rsidRPr="00A3143A" w:rsidRDefault="0068171F"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334"/>
    <w:multiLevelType w:val="multilevel"/>
    <w:tmpl w:val="7CE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C7B4A"/>
    <w:multiLevelType w:val="multilevel"/>
    <w:tmpl w:val="41CA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17354"/>
    <w:multiLevelType w:val="multilevel"/>
    <w:tmpl w:val="5DC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357EB"/>
    <w:multiLevelType w:val="multilevel"/>
    <w:tmpl w:val="4A86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5" w15:restartNumberingAfterBreak="0">
    <w:nsid w:val="22293A1F"/>
    <w:multiLevelType w:val="hybridMultilevel"/>
    <w:tmpl w:val="EA8E1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41319C2"/>
    <w:multiLevelType w:val="multilevel"/>
    <w:tmpl w:val="DAE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52FDB"/>
    <w:multiLevelType w:val="hybridMultilevel"/>
    <w:tmpl w:val="43626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BCE1A6C"/>
    <w:multiLevelType w:val="hybridMultilevel"/>
    <w:tmpl w:val="153015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11C1CCA"/>
    <w:multiLevelType w:val="multilevel"/>
    <w:tmpl w:val="739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FE06E9"/>
    <w:multiLevelType w:val="multilevel"/>
    <w:tmpl w:val="7BD0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A90FA4"/>
    <w:multiLevelType w:val="multilevel"/>
    <w:tmpl w:val="612E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565BEA"/>
    <w:multiLevelType w:val="multilevel"/>
    <w:tmpl w:val="BE26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8"/>
  </w:num>
  <w:num w:numId="5">
    <w:abstractNumId w:val="7"/>
  </w:num>
  <w:num w:numId="6">
    <w:abstractNumId w:val="10"/>
  </w:num>
  <w:num w:numId="7">
    <w:abstractNumId w:val="3"/>
  </w:num>
  <w:num w:numId="8">
    <w:abstractNumId w:val="11"/>
  </w:num>
  <w:num w:numId="9">
    <w:abstractNumId w:val="1"/>
  </w:num>
  <w:num w:numId="10">
    <w:abstractNumId w:val="12"/>
  </w:num>
  <w:num w:numId="11">
    <w:abstractNumId w:val="6"/>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C1"/>
    <w:rsid w:val="00044C01"/>
    <w:rsid w:val="000468BF"/>
    <w:rsid w:val="0005686C"/>
    <w:rsid w:val="000744EF"/>
    <w:rsid w:val="000969D8"/>
    <w:rsid w:val="000A4BDA"/>
    <w:rsid w:val="000C4921"/>
    <w:rsid w:val="000D0F6C"/>
    <w:rsid w:val="000D2575"/>
    <w:rsid w:val="000D5D2D"/>
    <w:rsid w:val="000E4CB6"/>
    <w:rsid w:val="000F41EE"/>
    <w:rsid w:val="000F4C64"/>
    <w:rsid w:val="00134C0E"/>
    <w:rsid w:val="001647BC"/>
    <w:rsid w:val="00175A6C"/>
    <w:rsid w:val="001872B7"/>
    <w:rsid w:val="00196444"/>
    <w:rsid w:val="00197D79"/>
    <w:rsid w:val="001A1F70"/>
    <w:rsid w:val="001A6A4F"/>
    <w:rsid w:val="0020697E"/>
    <w:rsid w:val="00210568"/>
    <w:rsid w:val="00214352"/>
    <w:rsid w:val="00243124"/>
    <w:rsid w:val="00286F1E"/>
    <w:rsid w:val="002D588B"/>
    <w:rsid w:val="00314694"/>
    <w:rsid w:val="00340FDC"/>
    <w:rsid w:val="003525A2"/>
    <w:rsid w:val="0036042F"/>
    <w:rsid w:val="003805CD"/>
    <w:rsid w:val="00381F56"/>
    <w:rsid w:val="0039666D"/>
    <w:rsid w:val="003A759C"/>
    <w:rsid w:val="003B588C"/>
    <w:rsid w:val="003E37CA"/>
    <w:rsid w:val="00422FD6"/>
    <w:rsid w:val="00476A9C"/>
    <w:rsid w:val="004919F6"/>
    <w:rsid w:val="004C6267"/>
    <w:rsid w:val="004E2658"/>
    <w:rsid w:val="004E5B2A"/>
    <w:rsid w:val="004F738E"/>
    <w:rsid w:val="005139D4"/>
    <w:rsid w:val="00520C97"/>
    <w:rsid w:val="005276AF"/>
    <w:rsid w:val="0053014A"/>
    <w:rsid w:val="005439E2"/>
    <w:rsid w:val="00546C21"/>
    <w:rsid w:val="00552441"/>
    <w:rsid w:val="00553142"/>
    <w:rsid w:val="00555A5C"/>
    <w:rsid w:val="005573C9"/>
    <w:rsid w:val="00563A03"/>
    <w:rsid w:val="0057247B"/>
    <w:rsid w:val="005B6617"/>
    <w:rsid w:val="00624FA2"/>
    <w:rsid w:val="00630D94"/>
    <w:rsid w:val="00661036"/>
    <w:rsid w:val="00672CE5"/>
    <w:rsid w:val="00673A90"/>
    <w:rsid w:val="0068171F"/>
    <w:rsid w:val="006818BF"/>
    <w:rsid w:val="006930FF"/>
    <w:rsid w:val="006A6A8C"/>
    <w:rsid w:val="006C77EE"/>
    <w:rsid w:val="006F2508"/>
    <w:rsid w:val="00751DDA"/>
    <w:rsid w:val="00752316"/>
    <w:rsid w:val="0076478A"/>
    <w:rsid w:val="0077630F"/>
    <w:rsid w:val="007A318E"/>
    <w:rsid w:val="007C199B"/>
    <w:rsid w:val="00812153"/>
    <w:rsid w:val="008664F8"/>
    <w:rsid w:val="00876E70"/>
    <w:rsid w:val="00881C03"/>
    <w:rsid w:val="008A3D07"/>
    <w:rsid w:val="008A5B5F"/>
    <w:rsid w:val="008D3AA4"/>
    <w:rsid w:val="008E097A"/>
    <w:rsid w:val="008E5D80"/>
    <w:rsid w:val="009051BE"/>
    <w:rsid w:val="00923480"/>
    <w:rsid w:val="0092475D"/>
    <w:rsid w:val="0094750E"/>
    <w:rsid w:val="00974D54"/>
    <w:rsid w:val="00986E8F"/>
    <w:rsid w:val="009C68F4"/>
    <w:rsid w:val="009D5E65"/>
    <w:rsid w:val="009E3AF6"/>
    <w:rsid w:val="009E6BE4"/>
    <w:rsid w:val="009E7862"/>
    <w:rsid w:val="00A327CA"/>
    <w:rsid w:val="00A65F03"/>
    <w:rsid w:val="00A74AC5"/>
    <w:rsid w:val="00A770C6"/>
    <w:rsid w:val="00A82DF6"/>
    <w:rsid w:val="00A93A46"/>
    <w:rsid w:val="00AF7A30"/>
    <w:rsid w:val="00B13AA9"/>
    <w:rsid w:val="00B71B52"/>
    <w:rsid w:val="00BA1DF7"/>
    <w:rsid w:val="00BC3573"/>
    <w:rsid w:val="00C22470"/>
    <w:rsid w:val="00C27C0C"/>
    <w:rsid w:val="00C511B0"/>
    <w:rsid w:val="00C62EC1"/>
    <w:rsid w:val="00C83CB0"/>
    <w:rsid w:val="00CB3A49"/>
    <w:rsid w:val="00CF2A48"/>
    <w:rsid w:val="00D0446B"/>
    <w:rsid w:val="00D168F3"/>
    <w:rsid w:val="00D175A6"/>
    <w:rsid w:val="00D30459"/>
    <w:rsid w:val="00D90C4B"/>
    <w:rsid w:val="00D93C76"/>
    <w:rsid w:val="00DE53CC"/>
    <w:rsid w:val="00E364B2"/>
    <w:rsid w:val="00E66A38"/>
    <w:rsid w:val="00E71AB1"/>
    <w:rsid w:val="00E82959"/>
    <w:rsid w:val="00EB567A"/>
    <w:rsid w:val="00EF2FC3"/>
    <w:rsid w:val="00F35890"/>
    <w:rsid w:val="00F81771"/>
    <w:rsid w:val="00FB3DB5"/>
    <w:rsid w:val="00FF20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507251D-3523-4EF8-8AE5-7E4A5F5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C1"/>
    <w:pPr>
      <w:spacing w:after="200" w:line="276" w:lineRule="auto"/>
    </w:pPr>
    <w:rPr>
      <w:rFonts w:ascii="Calibri" w:eastAsia="Times New Roman" w:hAnsi="Calibri" w:cs="Times New Roman"/>
      <w:lang w:eastAsia="pt-PT"/>
    </w:rPr>
  </w:style>
  <w:style w:type="paragraph" w:styleId="Cabealho1">
    <w:name w:val="heading 1"/>
    <w:basedOn w:val="Normal"/>
    <w:next w:val="Normal"/>
    <w:link w:val="Cabealho1Carter1"/>
    <w:uiPriority w:val="9"/>
    <w:qFormat/>
    <w:rsid w:val="00C62EC1"/>
    <w:pPr>
      <w:keepNext/>
      <w:spacing w:before="240" w:after="60"/>
      <w:outlineLvl w:val="0"/>
    </w:pPr>
    <w:rPr>
      <w:rFonts w:ascii="Cambria" w:hAnsi="Cambria"/>
      <w:b/>
      <w:bCs/>
      <w:kern w:val="32"/>
      <w:sz w:val="32"/>
      <w:szCs w:val="32"/>
    </w:rPr>
  </w:style>
  <w:style w:type="paragraph" w:styleId="Cabealho4">
    <w:name w:val="heading 4"/>
    <w:basedOn w:val="Normal"/>
    <w:next w:val="Normal"/>
    <w:link w:val="Cabealho4Carter"/>
    <w:uiPriority w:val="9"/>
    <w:semiHidden/>
    <w:unhideWhenUsed/>
    <w:qFormat/>
    <w:rsid w:val="000E4C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uiPriority w:val="9"/>
    <w:rsid w:val="00C62EC1"/>
    <w:rPr>
      <w:rFonts w:asciiTheme="majorHAnsi" w:eastAsiaTheme="majorEastAsia" w:hAnsiTheme="majorHAnsi" w:cstheme="majorBidi"/>
      <w:color w:val="2F5496" w:themeColor="accent1" w:themeShade="BF"/>
      <w:sz w:val="32"/>
      <w:szCs w:val="32"/>
      <w:lang w:eastAsia="pt-PT"/>
    </w:rPr>
  </w:style>
  <w:style w:type="character" w:customStyle="1" w:styleId="Cabealho1Carter1">
    <w:name w:val="Cabeçalho 1 Caráter1"/>
    <w:link w:val="Cabealho1"/>
    <w:uiPriority w:val="9"/>
    <w:locked/>
    <w:rsid w:val="00C62EC1"/>
    <w:rPr>
      <w:rFonts w:ascii="Cambria" w:eastAsia="Times New Roman" w:hAnsi="Cambria" w:cs="Times New Roman"/>
      <w:b/>
      <w:bCs/>
      <w:kern w:val="32"/>
      <w:sz w:val="32"/>
      <w:szCs w:val="32"/>
      <w:lang w:eastAsia="pt-PT"/>
    </w:rPr>
  </w:style>
  <w:style w:type="character" w:styleId="Hiperligao">
    <w:name w:val="Hyperlink"/>
    <w:uiPriority w:val="99"/>
    <w:unhideWhenUsed/>
    <w:rsid w:val="00C62EC1"/>
    <w:rPr>
      <w:rFonts w:cs="Times New Roman"/>
      <w:color w:val="0000FF"/>
      <w:u w:val="single"/>
    </w:rPr>
  </w:style>
  <w:style w:type="paragraph" w:styleId="PargrafodaLista">
    <w:name w:val="List Paragraph"/>
    <w:basedOn w:val="Normal"/>
    <w:uiPriority w:val="34"/>
    <w:qFormat/>
    <w:rsid w:val="00C62EC1"/>
    <w:pPr>
      <w:ind w:left="708"/>
    </w:pPr>
    <w:rPr>
      <w:lang w:eastAsia="en-US"/>
    </w:rPr>
  </w:style>
  <w:style w:type="character" w:styleId="Forte">
    <w:name w:val="Strong"/>
    <w:uiPriority w:val="22"/>
    <w:qFormat/>
    <w:rsid w:val="00C62EC1"/>
    <w:rPr>
      <w:rFonts w:cs="Times New Roman"/>
      <w:b/>
      <w:bCs/>
    </w:rPr>
  </w:style>
  <w:style w:type="paragraph" w:styleId="ndice1">
    <w:name w:val="toc 1"/>
    <w:basedOn w:val="Normal"/>
    <w:next w:val="Normal"/>
    <w:autoRedefine/>
    <w:uiPriority w:val="39"/>
    <w:unhideWhenUsed/>
    <w:rsid w:val="00C62EC1"/>
    <w:pPr>
      <w:tabs>
        <w:tab w:val="left" w:pos="567"/>
        <w:tab w:val="right" w:leader="dot" w:pos="8539"/>
      </w:tabs>
      <w:spacing w:before="120" w:after="120" w:line="360" w:lineRule="auto"/>
      <w:ind w:left="57" w:right="175"/>
      <w:jc w:val="both"/>
    </w:pPr>
  </w:style>
  <w:style w:type="paragraph" w:styleId="Cabealho">
    <w:name w:val="header"/>
    <w:basedOn w:val="Normal"/>
    <w:link w:val="CabealhoCarter"/>
    <w:uiPriority w:val="99"/>
    <w:unhideWhenUsed/>
    <w:rsid w:val="009E6BE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E6BE4"/>
    <w:rPr>
      <w:rFonts w:ascii="Calibri" w:eastAsia="Times New Roman" w:hAnsi="Calibri" w:cs="Times New Roman"/>
      <w:lang w:eastAsia="pt-PT"/>
    </w:rPr>
  </w:style>
  <w:style w:type="paragraph" w:styleId="Rodap">
    <w:name w:val="footer"/>
    <w:basedOn w:val="Normal"/>
    <w:link w:val="RodapCarter"/>
    <w:uiPriority w:val="99"/>
    <w:unhideWhenUsed/>
    <w:rsid w:val="009E6BE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E6BE4"/>
    <w:rPr>
      <w:rFonts w:ascii="Calibri" w:eastAsia="Times New Roman" w:hAnsi="Calibri" w:cs="Times New Roman"/>
      <w:lang w:eastAsia="pt-PT"/>
    </w:rPr>
  </w:style>
  <w:style w:type="character" w:customStyle="1" w:styleId="UnresolvedMention">
    <w:name w:val="Unresolved Mention"/>
    <w:basedOn w:val="Tipodeletrapredefinidodopargrafo"/>
    <w:uiPriority w:val="99"/>
    <w:semiHidden/>
    <w:unhideWhenUsed/>
    <w:rsid w:val="001872B7"/>
    <w:rPr>
      <w:color w:val="808080"/>
      <w:shd w:val="clear" w:color="auto" w:fill="E6E6E6"/>
    </w:rPr>
  </w:style>
  <w:style w:type="paragraph" w:styleId="Textodenotaderodap">
    <w:name w:val="footnote text"/>
    <w:basedOn w:val="Normal"/>
    <w:link w:val="TextodenotaderodapCarter"/>
    <w:uiPriority w:val="99"/>
    <w:unhideWhenUsed/>
    <w:rsid w:val="000969D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0969D8"/>
    <w:rPr>
      <w:rFonts w:ascii="Calibri" w:eastAsia="Times New Roman" w:hAnsi="Calibri" w:cs="Times New Roman"/>
      <w:sz w:val="20"/>
      <w:szCs w:val="20"/>
      <w:lang w:eastAsia="pt-PT"/>
    </w:rPr>
  </w:style>
  <w:style w:type="character" w:styleId="Refdenotaderodap">
    <w:name w:val="footnote reference"/>
    <w:basedOn w:val="Tipodeletrapredefinidodopargrafo"/>
    <w:uiPriority w:val="99"/>
    <w:unhideWhenUsed/>
    <w:rsid w:val="000969D8"/>
    <w:rPr>
      <w:vertAlign w:val="superscript"/>
    </w:rPr>
  </w:style>
  <w:style w:type="character" w:styleId="Hiperligaovisitada">
    <w:name w:val="FollowedHyperlink"/>
    <w:basedOn w:val="Tipodeletrapredefinidodopargrafo"/>
    <w:uiPriority w:val="99"/>
    <w:semiHidden/>
    <w:unhideWhenUsed/>
    <w:rsid w:val="00AF7A30"/>
    <w:rPr>
      <w:color w:val="954F72" w:themeColor="followedHyperlink"/>
      <w:u w:val="single"/>
    </w:rPr>
  </w:style>
  <w:style w:type="character" w:customStyle="1" w:styleId="Cabealho4Carter">
    <w:name w:val="Cabeçalho 4 Caráter"/>
    <w:basedOn w:val="Tipodeletrapredefinidodopargrafo"/>
    <w:link w:val="Cabealho4"/>
    <w:uiPriority w:val="9"/>
    <w:semiHidden/>
    <w:rsid w:val="000E4CB6"/>
    <w:rPr>
      <w:rFonts w:asciiTheme="majorHAnsi" w:eastAsiaTheme="majorEastAsia" w:hAnsiTheme="majorHAnsi" w:cstheme="majorBidi"/>
      <w:i/>
      <w:iCs/>
      <w:color w:val="2F5496" w:themeColor="accent1" w:themeShade="BF"/>
      <w:lang w:eastAsia="pt-PT"/>
    </w:rPr>
  </w:style>
  <w:style w:type="character" w:customStyle="1" w:styleId="TextodenotaderodapCarcter">
    <w:name w:val="Texto de nota de rodapé Carácter"/>
    <w:basedOn w:val="Tipodeletrapredefinidodopargrafo"/>
    <w:uiPriority w:val="99"/>
    <w:rsid w:val="000E4CB6"/>
    <w:rPr>
      <w:rFonts w:ascii="Times New Roman" w:eastAsia="Times New Roman" w:hAnsi="Times New Roman"/>
    </w:rPr>
  </w:style>
  <w:style w:type="paragraph" w:styleId="NormalWeb">
    <w:name w:val="Normal (Web)"/>
    <w:basedOn w:val="Normal"/>
    <w:uiPriority w:val="99"/>
    <w:unhideWhenUsed/>
    <w:rsid w:val="006818BF"/>
    <w:pPr>
      <w:spacing w:after="240" w:line="240" w:lineRule="auto"/>
    </w:pPr>
    <w:rPr>
      <w:rFonts w:ascii="Times New Roman" w:hAnsi="Times New Roman"/>
      <w:sz w:val="24"/>
      <w:szCs w:val="24"/>
    </w:rPr>
  </w:style>
  <w:style w:type="table" w:styleId="Tabelacomgrelha">
    <w:name w:val="Table Grid"/>
    <w:basedOn w:val="Tabelanormal"/>
    <w:uiPriority w:val="39"/>
    <w:rsid w:val="00D3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EF2FC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F2FC3"/>
    <w:rPr>
      <w:rFonts w:ascii="Segoe UI" w:eastAsia="Times New Roman" w:hAnsi="Segoe UI" w:cs="Segoe UI"/>
      <w:sz w:val="18"/>
      <w:szCs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25">
      <w:bodyDiv w:val="1"/>
      <w:marLeft w:val="0"/>
      <w:marRight w:val="0"/>
      <w:marTop w:val="0"/>
      <w:marBottom w:val="0"/>
      <w:divBdr>
        <w:top w:val="none" w:sz="0" w:space="0" w:color="auto"/>
        <w:left w:val="none" w:sz="0" w:space="0" w:color="auto"/>
        <w:bottom w:val="none" w:sz="0" w:space="0" w:color="auto"/>
        <w:right w:val="none" w:sz="0" w:space="0" w:color="auto"/>
      </w:divBdr>
      <w:divsChild>
        <w:div w:id="275647432">
          <w:marLeft w:val="0"/>
          <w:marRight w:val="0"/>
          <w:marTop w:val="0"/>
          <w:marBottom w:val="0"/>
          <w:divBdr>
            <w:top w:val="none" w:sz="0" w:space="0" w:color="auto"/>
            <w:left w:val="none" w:sz="0" w:space="0" w:color="auto"/>
            <w:bottom w:val="none" w:sz="0" w:space="0" w:color="auto"/>
            <w:right w:val="none" w:sz="0" w:space="0" w:color="auto"/>
          </w:divBdr>
          <w:divsChild>
            <w:div w:id="1703937955">
              <w:marLeft w:val="0"/>
              <w:marRight w:val="0"/>
              <w:marTop w:val="0"/>
              <w:marBottom w:val="0"/>
              <w:divBdr>
                <w:top w:val="none" w:sz="0" w:space="0" w:color="auto"/>
                <w:left w:val="none" w:sz="0" w:space="0" w:color="auto"/>
                <w:bottom w:val="none" w:sz="0" w:space="0" w:color="auto"/>
                <w:right w:val="none" w:sz="0" w:space="0" w:color="auto"/>
              </w:divBdr>
              <w:divsChild>
                <w:div w:id="2101633614">
                  <w:marLeft w:val="0"/>
                  <w:marRight w:val="0"/>
                  <w:marTop w:val="0"/>
                  <w:marBottom w:val="0"/>
                  <w:divBdr>
                    <w:top w:val="none" w:sz="0" w:space="0" w:color="auto"/>
                    <w:left w:val="none" w:sz="0" w:space="0" w:color="auto"/>
                    <w:bottom w:val="none" w:sz="0" w:space="0" w:color="auto"/>
                    <w:right w:val="none" w:sz="0" w:space="0" w:color="auto"/>
                  </w:divBdr>
                  <w:divsChild>
                    <w:div w:id="1451633567">
                      <w:marLeft w:val="0"/>
                      <w:marRight w:val="0"/>
                      <w:marTop w:val="0"/>
                      <w:marBottom w:val="0"/>
                      <w:divBdr>
                        <w:top w:val="none" w:sz="0" w:space="0" w:color="auto"/>
                        <w:left w:val="none" w:sz="0" w:space="0" w:color="auto"/>
                        <w:bottom w:val="none" w:sz="0" w:space="0" w:color="auto"/>
                        <w:right w:val="none" w:sz="0" w:space="0" w:color="auto"/>
                      </w:divBdr>
                      <w:divsChild>
                        <w:div w:id="1769622595">
                          <w:marLeft w:val="0"/>
                          <w:marRight w:val="0"/>
                          <w:marTop w:val="0"/>
                          <w:marBottom w:val="0"/>
                          <w:divBdr>
                            <w:top w:val="none" w:sz="0" w:space="0" w:color="auto"/>
                            <w:left w:val="none" w:sz="0" w:space="0" w:color="auto"/>
                            <w:bottom w:val="none" w:sz="0" w:space="0" w:color="auto"/>
                            <w:right w:val="none" w:sz="0" w:space="0" w:color="auto"/>
                          </w:divBdr>
                          <w:divsChild>
                            <w:div w:id="1278680165">
                              <w:marLeft w:val="0"/>
                              <w:marRight w:val="0"/>
                              <w:marTop w:val="0"/>
                              <w:marBottom w:val="0"/>
                              <w:divBdr>
                                <w:top w:val="none" w:sz="0" w:space="0" w:color="auto"/>
                                <w:left w:val="none" w:sz="0" w:space="0" w:color="auto"/>
                                <w:bottom w:val="none" w:sz="0" w:space="0" w:color="auto"/>
                                <w:right w:val="none" w:sz="0" w:space="0" w:color="auto"/>
                              </w:divBdr>
                              <w:divsChild>
                                <w:div w:id="1496067057">
                                  <w:marLeft w:val="0"/>
                                  <w:marRight w:val="0"/>
                                  <w:marTop w:val="0"/>
                                  <w:marBottom w:val="0"/>
                                  <w:divBdr>
                                    <w:top w:val="none" w:sz="0" w:space="0" w:color="auto"/>
                                    <w:left w:val="none" w:sz="0" w:space="0" w:color="auto"/>
                                    <w:bottom w:val="none" w:sz="0" w:space="0" w:color="auto"/>
                                    <w:right w:val="none" w:sz="0" w:space="0" w:color="auto"/>
                                  </w:divBdr>
                                  <w:divsChild>
                                    <w:div w:id="1054351331">
                                      <w:marLeft w:val="0"/>
                                      <w:marRight w:val="0"/>
                                      <w:marTop w:val="0"/>
                                      <w:marBottom w:val="0"/>
                                      <w:divBdr>
                                        <w:top w:val="none" w:sz="0" w:space="0" w:color="auto"/>
                                        <w:left w:val="none" w:sz="0" w:space="0" w:color="auto"/>
                                        <w:bottom w:val="none" w:sz="0" w:space="0" w:color="auto"/>
                                        <w:right w:val="none" w:sz="0" w:space="0" w:color="auto"/>
                                      </w:divBdr>
                                      <w:divsChild>
                                        <w:div w:id="295451473">
                                          <w:marLeft w:val="0"/>
                                          <w:marRight w:val="0"/>
                                          <w:marTop w:val="0"/>
                                          <w:marBottom w:val="0"/>
                                          <w:divBdr>
                                            <w:top w:val="none" w:sz="0" w:space="0" w:color="auto"/>
                                            <w:left w:val="none" w:sz="0" w:space="0" w:color="auto"/>
                                            <w:bottom w:val="none" w:sz="0" w:space="0" w:color="auto"/>
                                            <w:right w:val="none" w:sz="0" w:space="0" w:color="auto"/>
                                          </w:divBdr>
                                          <w:divsChild>
                                            <w:div w:id="174225687">
                                              <w:marLeft w:val="0"/>
                                              <w:marRight w:val="0"/>
                                              <w:marTop w:val="0"/>
                                              <w:marBottom w:val="0"/>
                                              <w:divBdr>
                                                <w:top w:val="none" w:sz="0" w:space="0" w:color="auto"/>
                                                <w:left w:val="none" w:sz="0" w:space="0" w:color="auto"/>
                                                <w:bottom w:val="none" w:sz="0" w:space="0" w:color="auto"/>
                                                <w:right w:val="none" w:sz="0" w:space="0" w:color="auto"/>
                                              </w:divBdr>
                                              <w:divsChild>
                                                <w:div w:id="1064374353">
                                                  <w:marLeft w:val="0"/>
                                                  <w:marRight w:val="0"/>
                                                  <w:marTop w:val="0"/>
                                                  <w:marBottom w:val="0"/>
                                                  <w:divBdr>
                                                    <w:top w:val="none" w:sz="0" w:space="0" w:color="auto"/>
                                                    <w:left w:val="none" w:sz="0" w:space="0" w:color="auto"/>
                                                    <w:bottom w:val="none" w:sz="0" w:space="0" w:color="auto"/>
                                                    <w:right w:val="none" w:sz="0" w:space="0" w:color="auto"/>
                                                  </w:divBdr>
                                                  <w:divsChild>
                                                    <w:div w:id="888614003">
                                                      <w:marLeft w:val="0"/>
                                                      <w:marRight w:val="0"/>
                                                      <w:marTop w:val="0"/>
                                                      <w:marBottom w:val="0"/>
                                                      <w:divBdr>
                                                        <w:top w:val="none" w:sz="0" w:space="0" w:color="auto"/>
                                                        <w:left w:val="none" w:sz="0" w:space="0" w:color="auto"/>
                                                        <w:bottom w:val="none" w:sz="0" w:space="0" w:color="auto"/>
                                                        <w:right w:val="none" w:sz="0" w:space="0" w:color="auto"/>
                                                      </w:divBdr>
                                                      <w:divsChild>
                                                        <w:div w:id="1714037367">
                                                          <w:marLeft w:val="0"/>
                                                          <w:marRight w:val="0"/>
                                                          <w:marTop w:val="0"/>
                                                          <w:marBottom w:val="0"/>
                                                          <w:divBdr>
                                                            <w:top w:val="none" w:sz="0" w:space="0" w:color="auto"/>
                                                            <w:left w:val="none" w:sz="0" w:space="0" w:color="auto"/>
                                                            <w:bottom w:val="none" w:sz="0" w:space="0" w:color="auto"/>
                                                            <w:right w:val="none" w:sz="0" w:space="0" w:color="auto"/>
                                                          </w:divBdr>
                                                          <w:divsChild>
                                                            <w:div w:id="97988220">
                                                              <w:marLeft w:val="0"/>
                                                              <w:marRight w:val="0"/>
                                                              <w:marTop w:val="0"/>
                                                              <w:marBottom w:val="0"/>
                                                              <w:divBdr>
                                                                <w:top w:val="none" w:sz="0" w:space="0" w:color="auto"/>
                                                                <w:left w:val="none" w:sz="0" w:space="0" w:color="auto"/>
                                                                <w:bottom w:val="none" w:sz="0" w:space="0" w:color="auto"/>
                                                                <w:right w:val="none" w:sz="0" w:space="0" w:color="auto"/>
                                                              </w:divBdr>
                                                              <w:divsChild>
                                                                <w:div w:id="2136681008">
                                                                  <w:marLeft w:val="0"/>
                                                                  <w:marRight w:val="0"/>
                                                                  <w:marTop w:val="0"/>
                                                                  <w:marBottom w:val="0"/>
                                                                  <w:divBdr>
                                                                    <w:top w:val="none" w:sz="0" w:space="0" w:color="auto"/>
                                                                    <w:left w:val="none" w:sz="0" w:space="0" w:color="auto"/>
                                                                    <w:bottom w:val="none" w:sz="0" w:space="0" w:color="auto"/>
                                                                    <w:right w:val="none" w:sz="0" w:space="0" w:color="auto"/>
                                                                  </w:divBdr>
                                                                  <w:divsChild>
                                                                    <w:div w:id="233971027">
                                                                      <w:marLeft w:val="0"/>
                                                                      <w:marRight w:val="0"/>
                                                                      <w:marTop w:val="0"/>
                                                                      <w:marBottom w:val="450"/>
                                                                      <w:divBdr>
                                                                        <w:top w:val="none" w:sz="0" w:space="0" w:color="auto"/>
                                                                        <w:left w:val="none" w:sz="0" w:space="0" w:color="auto"/>
                                                                        <w:bottom w:val="none" w:sz="0" w:space="0" w:color="auto"/>
                                                                        <w:right w:val="none" w:sz="0" w:space="0" w:color="auto"/>
                                                                      </w:divBdr>
                                                                      <w:divsChild>
                                                                        <w:div w:id="1986855229">
                                                                          <w:marLeft w:val="0"/>
                                                                          <w:marRight w:val="0"/>
                                                                          <w:marTop w:val="0"/>
                                                                          <w:marBottom w:val="0"/>
                                                                          <w:divBdr>
                                                                            <w:top w:val="none" w:sz="0" w:space="0" w:color="auto"/>
                                                                            <w:left w:val="none" w:sz="0" w:space="0" w:color="auto"/>
                                                                            <w:bottom w:val="none" w:sz="0" w:space="0" w:color="auto"/>
                                                                            <w:right w:val="none" w:sz="0" w:space="0" w:color="auto"/>
                                                                          </w:divBdr>
                                                                          <w:divsChild>
                                                                            <w:div w:id="167911496">
                                                                              <w:marLeft w:val="0"/>
                                                                              <w:marRight w:val="0"/>
                                                                              <w:marTop w:val="0"/>
                                                                              <w:marBottom w:val="0"/>
                                                                              <w:divBdr>
                                                                                <w:top w:val="none" w:sz="0" w:space="0" w:color="auto"/>
                                                                                <w:left w:val="none" w:sz="0" w:space="0" w:color="auto"/>
                                                                                <w:bottom w:val="none" w:sz="0" w:space="0" w:color="auto"/>
                                                                                <w:right w:val="none" w:sz="0" w:space="0" w:color="auto"/>
                                                                              </w:divBdr>
                                                                              <w:divsChild>
                                                                                <w:div w:id="412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08362">
      <w:bodyDiv w:val="1"/>
      <w:marLeft w:val="0"/>
      <w:marRight w:val="0"/>
      <w:marTop w:val="0"/>
      <w:marBottom w:val="0"/>
      <w:divBdr>
        <w:top w:val="none" w:sz="0" w:space="0" w:color="auto"/>
        <w:left w:val="none" w:sz="0" w:space="0" w:color="auto"/>
        <w:bottom w:val="none" w:sz="0" w:space="0" w:color="auto"/>
        <w:right w:val="none" w:sz="0" w:space="0" w:color="auto"/>
      </w:divBdr>
      <w:divsChild>
        <w:div w:id="1710572836">
          <w:marLeft w:val="0"/>
          <w:marRight w:val="0"/>
          <w:marTop w:val="0"/>
          <w:marBottom w:val="0"/>
          <w:divBdr>
            <w:top w:val="none" w:sz="0" w:space="0" w:color="auto"/>
            <w:left w:val="none" w:sz="0" w:space="0" w:color="auto"/>
            <w:bottom w:val="none" w:sz="0" w:space="0" w:color="auto"/>
            <w:right w:val="none" w:sz="0" w:space="0" w:color="auto"/>
          </w:divBdr>
          <w:divsChild>
            <w:div w:id="1096436994">
              <w:marLeft w:val="0"/>
              <w:marRight w:val="0"/>
              <w:marTop w:val="0"/>
              <w:marBottom w:val="0"/>
              <w:divBdr>
                <w:top w:val="none" w:sz="0" w:space="0" w:color="auto"/>
                <w:left w:val="none" w:sz="0" w:space="0" w:color="auto"/>
                <w:bottom w:val="none" w:sz="0" w:space="0" w:color="auto"/>
                <w:right w:val="none" w:sz="0" w:space="0" w:color="auto"/>
              </w:divBdr>
              <w:divsChild>
                <w:div w:id="331177302">
                  <w:marLeft w:val="0"/>
                  <w:marRight w:val="0"/>
                  <w:marTop w:val="0"/>
                  <w:marBottom w:val="0"/>
                  <w:divBdr>
                    <w:top w:val="none" w:sz="0" w:space="0" w:color="auto"/>
                    <w:left w:val="none" w:sz="0" w:space="0" w:color="auto"/>
                    <w:bottom w:val="none" w:sz="0" w:space="0" w:color="auto"/>
                    <w:right w:val="none" w:sz="0" w:space="0" w:color="auto"/>
                  </w:divBdr>
                  <w:divsChild>
                    <w:div w:id="1278755682">
                      <w:marLeft w:val="0"/>
                      <w:marRight w:val="0"/>
                      <w:marTop w:val="0"/>
                      <w:marBottom w:val="0"/>
                      <w:divBdr>
                        <w:top w:val="none" w:sz="0" w:space="0" w:color="auto"/>
                        <w:left w:val="none" w:sz="0" w:space="0" w:color="auto"/>
                        <w:bottom w:val="none" w:sz="0" w:space="0" w:color="auto"/>
                        <w:right w:val="none" w:sz="0" w:space="0" w:color="auto"/>
                      </w:divBdr>
                      <w:divsChild>
                        <w:div w:id="1095400128">
                          <w:marLeft w:val="0"/>
                          <w:marRight w:val="0"/>
                          <w:marTop w:val="0"/>
                          <w:marBottom w:val="0"/>
                          <w:divBdr>
                            <w:top w:val="none" w:sz="0" w:space="0" w:color="auto"/>
                            <w:left w:val="none" w:sz="0" w:space="0" w:color="auto"/>
                            <w:bottom w:val="none" w:sz="0" w:space="0" w:color="auto"/>
                            <w:right w:val="none" w:sz="0" w:space="0" w:color="auto"/>
                          </w:divBdr>
                          <w:divsChild>
                            <w:div w:id="405805807">
                              <w:marLeft w:val="0"/>
                              <w:marRight w:val="0"/>
                              <w:marTop w:val="0"/>
                              <w:marBottom w:val="0"/>
                              <w:divBdr>
                                <w:top w:val="none" w:sz="0" w:space="0" w:color="auto"/>
                                <w:left w:val="none" w:sz="0" w:space="0" w:color="auto"/>
                                <w:bottom w:val="none" w:sz="0" w:space="0" w:color="auto"/>
                                <w:right w:val="none" w:sz="0" w:space="0" w:color="auto"/>
                              </w:divBdr>
                              <w:divsChild>
                                <w:div w:id="15277132">
                                  <w:marLeft w:val="0"/>
                                  <w:marRight w:val="0"/>
                                  <w:marTop w:val="0"/>
                                  <w:marBottom w:val="0"/>
                                  <w:divBdr>
                                    <w:top w:val="none" w:sz="0" w:space="0" w:color="auto"/>
                                    <w:left w:val="none" w:sz="0" w:space="0" w:color="auto"/>
                                    <w:bottom w:val="none" w:sz="0" w:space="0" w:color="auto"/>
                                    <w:right w:val="none" w:sz="0" w:space="0" w:color="auto"/>
                                  </w:divBdr>
                                  <w:divsChild>
                                    <w:div w:id="1632980747">
                                      <w:marLeft w:val="0"/>
                                      <w:marRight w:val="0"/>
                                      <w:marTop w:val="0"/>
                                      <w:marBottom w:val="0"/>
                                      <w:divBdr>
                                        <w:top w:val="none" w:sz="0" w:space="0" w:color="auto"/>
                                        <w:left w:val="none" w:sz="0" w:space="0" w:color="auto"/>
                                        <w:bottom w:val="none" w:sz="0" w:space="0" w:color="auto"/>
                                        <w:right w:val="none" w:sz="0" w:space="0" w:color="auto"/>
                                      </w:divBdr>
                                      <w:divsChild>
                                        <w:div w:id="552739121">
                                          <w:marLeft w:val="0"/>
                                          <w:marRight w:val="0"/>
                                          <w:marTop w:val="0"/>
                                          <w:marBottom w:val="0"/>
                                          <w:divBdr>
                                            <w:top w:val="none" w:sz="0" w:space="0" w:color="auto"/>
                                            <w:left w:val="none" w:sz="0" w:space="0" w:color="auto"/>
                                            <w:bottom w:val="none" w:sz="0" w:space="0" w:color="auto"/>
                                            <w:right w:val="none" w:sz="0" w:space="0" w:color="auto"/>
                                          </w:divBdr>
                                          <w:divsChild>
                                            <w:div w:id="1015611640">
                                              <w:marLeft w:val="0"/>
                                              <w:marRight w:val="0"/>
                                              <w:marTop w:val="0"/>
                                              <w:marBottom w:val="0"/>
                                              <w:divBdr>
                                                <w:top w:val="none" w:sz="0" w:space="0" w:color="auto"/>
                                                <w:left w:val="none" w:sz="0" w:space="0" w:color="auto"/>
                                                <w:bottom w:val="none" w:sz="0" w:space="0" w:color="auto"/>
                                                <w:right w:val="none" w:sz="0" w:space="0" w:color="auto"/>
                                              </w:divBdr>
                                              <w:divsChild>
                                                <w:div w:id="1490899952">
                                                  <w:marLeft w:val="0"/>
                                                  <w:marRight w:val="0"/>
                                                  <w:marTop w:val="0"/>
                                                  <w:marBottom w:val="0"/>
                                                  <w:divBdr>
                                                    <w:top w:val="none" w:sz="0" w:space="0" w:color="auto"/>
                                                    <w:left w:val="none" w:sz="0" w:space="0" w:color="auto"/>
                                                    <w:bottom w:val="none" w:sz="0" w:space="0" w:color="auto"/>
                                                    <w:right w:val="none" w:sz="0" w:space="0" w:color="auto"/>
                                                  </w:divBdr>
                                                  <w:divsChild>
                                                    <w:div w:id="348722129">
                                                      <w:marLeft w:val="0"/>
                                                      <w:marRight w:val="0"/>
                                                      <w:marTop w:val="0"/>
                                                      <w:marBottom w:val="0"/>
                                                      <w:divBdr>
                                                        <w:top w:val="none" w:sz="0" w:space="0" w:color="auto"/>
                                                        <w:left w:val="none" w:sz="0" w:space="0" w:color="auto"/>
                                                        <w:bottom w:val="none" w:sz="0" w:space="0" w:color="auto"/>
                                                        <w:right w:val="none" w:sz="0" w:space="0" w:color="auto"/>
                                                      </w:divBdr>
                                                      <w:divsChild>
                                                        <w:div w:id="971329255">
                                                          <w:marLeft w:val="0"/>
                                                          <w:marRight w:val="0"/>
                                                          <w:marTop w:val="0"/>
                                                          <w:marBottom w:val="0"/>
                                                          <w:divBdr>
                                                            <w:top w:val="none" w:sz="0" w:space="0" w:color="auto"/>
                                                            <w:left w:val="none" w:sz="0" w:space="0" w:color="auto"/>
                                                            <w:bottom w:val="none" w:sz="0" w:space="0" w:color="auto"/>
                                                            <w:right w:val="none" w:sz="0" w:space="0" w:color="auto"/>
                                                          </w:divBdr>
                                                          <w:divsChild>
                                                            <w:div w:id="667487998">
                                                              <w:marLeft w:val="0"/>
                                                              <w:marRight w:val="0"/>
                                                              <w:marTop w:val="0"/>
                                                              <w:marBottom w:val="0"/>
                                                              <w:divBdr>
                                                                <w:top w:val="none" w:sz="0" w:space="0" w:color="auto"/>
                                                                <w:left w:val="none" w:sz="0" w:space="0" w:color="auto"/>
                                                                <w:bottom w:val="none" w:sz="0" w:space="0" w:color="auto"/>
                                                                <w:right w:val="none" w:sz="0" w:space="0" w:color="auto"/>
                                                              </w:divBdr>
                                                              <w:divsChild>
                                                                <w:div w:id="2064520628">
                                                                  <w:marLeft w:val="0"/>
                                                                  <w:marRight w:val="0"/>
                                                                  <w:marTop w:val="0"/>
                                                                  <w:marBottom w:val="0"/>
                                                                  <w:divBdr>
                                                                    <w:top w:val="none" w:sz="0" w:space="0" w:color="auto"/>
                                                                    <w:left w:val="none" w:sz="0" w:space="0" w:color="auto"/>
                                                                    <w:bottom w:val="none" w:sz="0" w:space="0" w:color="auto"/>
                                                                    <w:right w:val="none" w:sz="0" w:space="0" w:color="auto"/>
                                                                  </w:divBdr>
                                                                  <w:divsChild>
                                                                    <w:div w:id="1602371278">
                                                                      <w:marLeft w:val="0"/>
                                                                      <w:marRight w:val="0"/>
                                                                      <w:marTop w:val="0"/>
                                                                      <w:marBottom w:val="450"/>
                                                                      <w:divBdr>
                                                                        <w:top w:val="none" w:sz="0" w:space="0" w:color="auto"/>
                                                                        <w:left w:val="none" w:sz="0" w:space="0" w:color="auto"/>
                                                                        <w:bottom w:val="none" w:sz="0" w:space="0" w:color="auto"/>
                                                                        <w:right w:val="none" w:sz="0" w:space="0" w:color="auto"/>
                                                                      </w:divBdr>
                                                                      <w:divsChild>
                                                                        <w:div w:id="1984041297">
                                                                          <w:marLeft w:val="0"/>
                                                                          <w:marRight w:val="0"/>
                                                                          <w:marTop w:val="0"/>
                                                                          <w:marBottom w:val="0"/>
                                                                          <w:divBdr>
                                                                            <w:top w:val="none" w:sz="0" w:space="0" w:color="auto"/>
                                                                            <w:left w:val="none" w:sz="0" w:space="0" w:color="auto"/>
                                                                            <w:bottom w:val="none" w:sz="0" w:space="0" w:color="auto"/>
                                                                            <w:right w:val="none" w:sz="0" w:space="0" w:color="auto"/>
                                                                          </w:divBdr>
                                                                          <w:divsChild>
                                                                            <w:div w:id="922643243">
                                                                              <w:marLeft w:val="0"/>
                                                                              <w:marRight w:val="0"/>
                                                                              <w:marTop w:val="0"/>
                                                                              <w:marBottom w:val="0"/>
                                                                              <w:divBdr>
                                                                                <w:top w:val="none" w:sz="0" w:space="0" w:color="auto"/>
                                                                                <w:left w:val="none" w:sz="0" w:space="0" w:color="auto"/>
                                                                                <w:bottom w:val="none" w:sz="0" w:space="0" w:color="auto"/>
                                                                                <w:right w:val="none" w:sz="0" w:space="0" w:color="auto"/>
                                                                              </w:divBdr>
                                                                              <w:divsChild>
                                                                                <w:div w:id="3879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305775">
      <w:bodyDiv w:val="1"/>
      <w:marLeft w:val="0"/>
      <w:marRight w:val="0"/>
      <w:marTop w:val="0"/>
      <w:marBottom w:val="0"/>
      <w:divBdr>
        <w:top w:val="none" w:sz="0" w:space="0" w:color="auto"/>
        <w:left w:val="none" w:sz="0" w:space="0" w:color="auto"/>
        <w:bottom w:val="none" w:sz="0" w:space="0" w:color="auto"/>
        <w:right w:val="none" w:sz="0" w:space="0" w:color="auto"/>
      </w:divBdr>
      <w:divsChild>
        <w:div w:id="1763985444">
          <w:marLeft w:val="0"/>
          <w:marRight w:val="0"/>
          <w:marTop w:val="0"/>
          <w:marBottom w:val="0"/>
          <w:divBdr>
            <w:top w:val="none" w:sz="0" w:space="0" w:color="auto"/>
            <w:left w:val="none" w:sz="0" w:space="0" w:color="auto"/>
            <w:bottom w:val="none" w:sz="0" w:space="0" w:color="auto"/>
            <w:right w:val="none" w:sz="0" w:space="0" w:color="auto"/>
          </w:divBdr>
          <w:divsChild>
            <w:div w:id="792676853">
              <w:marLeft w:val="0"/>
              <w:marRight w:val="0"/>
              <w:marTop w:val="0"/>
              <w:marBottom w:val="0"/>
              <w:divBdr>
                <w:top w:val="none" w:sz="0" w:space="0" w:color="auto"/>
                <w:left w:val="none" w:sz="0" w:space="0" w:color="auto"/>
                <w:bottom w:val="none" w:sz="0" w:space="0" w:color="auto"/>
                <w:right w:val="none" w:sz="0" w:space="0" w:color="auto"/>
              </w:divBdr>
              <w:divsChild>
                <w:div w:id="953514190">
                  <w:marLeft w:val="0"/>
                  <w:marRight w:val="0"/>
                  <w:marTop w:val="0"/>
                  <w:marBottom w:val="0"/>
                  <w:divBdr>
                    <w:top w:val="none" w:sz="0" w:space="0" w:color="auto"/>
                    <w:left w:val="none" w:sz="0" w:space="0" w:color="auto"/>
                    <w:bottom w:val="none" w:sz="0" w:space="0" w:color="auto"/>
                    <w:right w:val="none" w:sz="0" w:space="0" w:color="auto"/>
                  </w:divBdr>
                  <w:divsChild>
                    <w:div w:id="260333786">
                      <w:marLeft w:val="0"/>
                      <w:marRight w:val="0"/>
                      <w:marTop w:val="0"/>
                      <w:marBottom w:val="0"/>
                      <w:divBdr>
                        <w:top w:val="none" w:sz="0" w:space="0" w:color="auto"/>
                        <w:left w:val="none" w:sz="0" w:space="0" w:color="auto"/>
                        <w:bottom w:val="none" w:sz="0" w:space="0" w:color="auto"/>
                        <w:right w:val="none" w:sz="0" w:space="0" w:color="auto"/>
                      </w:divBdr>
                      <w:divsChild>
                        <w:div w:id="1038822850">
                          <w:marLeft w:val="0"/>
                          <w:marRight w:val="0"/>
                          <w:marTop w:val="0"/>
                          <w:marBottom w:val="0"/>
                          <w:divBdr>
                            <w:top w:val="none" w:sz="0" w:space="0" w:color="auto"/>
                            <w:left w:val="none" w:sz="0" w:space="0" w:color="auto"/>
                            <w:bottom w:val="none" w:sz="0" w:space="0" w:color="auto"/>
                            <w:right w:val="none" w:sz="0" w:space="0" w:color="auto"/>
                          </w:divBdr>
                          <w:divsChild>
                            <w:div w:id="141774178">
                              <w:marLeft w:val="0"/>
                              <w:marRight w:val="0"/>
                              <w:marTop w:val="0"/>
                              <w:marBottom w:val="0"/>
                              <w:divBdr>
                                <w:top w:val="none" w:sz="0" w:space="0" w:color="auto"/>
                                <w:left w:val="none" w:sz="0" w:space="0" w:color="auto"/>
                                <w:bottom w:val="none" w:sz="0" w:space="0" w:color="auto"/>
                                <w:right w:val="none" w:sz="0" w:space="0" w:color="auto"/>
                              </w:divBdr>
                              <w:divsChild>
                                <w:div w:id="1583829485">
                                  <w:marLeft w:val="0"/>
                                  <w:marRight w:val="0"/>
                                  <w:marTop w:val="0"/>
                                  <w:marBottom w:val="0"/>
                                  <w:divBdr>
                                    <w:top w:val="none" w:sz="0" w:space="0" w:color="auto"/>
                                    <w:left w:val="none" w:sz="0" w:space="0" w:color="auto"/>
                                    <w:bottom w:val="none" w:sz="0" w:space="0" w:color="auto"/>
                                    <w:right w:val="none" w:sz="0" w:space="0" w:color="auto"/>
                                  </w:divBdr>
                                  <w:divsChild>
                                    <w:div w:id="632295654">
                                      <w:marLeft w:val="0"/>
                                      <w:marRight w:val="0"/>
                                      <w:marTop w:val="0"/>
                                      <w:marBottom w:val="0"/>
                                      <w:divBdr>
                                        <w:top w:val="none" w:sz="0" w:space="0" w:color="auto"/>
                                        <w:left w:val="none" w:sz="0" w:space="0" w:color="auto"/>
                                        <w:bottom w:val="none" w:sz="0" w:space="0" w:color="auto"/>
                                        <w:right w:val="none" w:sz="0" w:space="0" w:color="auto"/>
                                      </w:divBdr>
                                      <w:divsChild>
                                        <w:div w:id="1698920084">
                                          <w:marLeft w:val="0"/>
                                          <w:marRight w:val="0"/>
                                          <w:marTop w:val="0"/>
                                          <w:marBottom w:val="0"/>
                                          <w:divBdr>
                                            <w:top w:val="none" w:sz="0" w:space="0" w:color="auto"/>
                                            <w:left w:val="none" w:sz="0" w:space="0" w:color="auto"/>
                                            <w:bottom w:val="none" w:sz="0" w:space="0" w:color="auto"/>
                                            <w:right w:val="none" w:sz="0" w:space="0" w:color="auto"/>
                                          </w:divBdr>
                                          <w:divsChild>
                                            <w:div w:id="1028919823">
                                              <w:marLeft w:val="0"/>
                                              <w:marRight w:val="0"/>
                                              <w:marTop w:val="0"/>
                                              <w:marBottom w:val="0"/>
                                              <w:divBdr>
                                                <w:top w:val="none" w:sz="0" w:space="0" w:color="auto"/>
                                                <w:left w:val="none" w:sz="0" w:space="0" w:color="auto"/>
                                                <w:bottom w:val="none" w:sz="0" w:space="0" w:color="auto"/>
                                                <w:right w:val="none" w:sz="0" w:space="0" w:color="auto"/>
                                              </w:divBdr>
                                              <w:divsChild>
                                                <w:div w:id="1113551208">
                                                  <w:marLeft w:val="0"/>
                                                  <w:marRight w:val="0"/>
                                                  <w:marTop w:val="0"/>
                                                  <w:marBottom w:val="0"/>
                                                  <w:divBdr>
                                                    <w:top w:val="none" w:sz="0" w:space="0" w:color="auto"/>
                                                    <w:left w:val="none" w:sz="0" w:space="0" w:color="auto"/>
                                                    <w:bottom w:val="none" w:sz="0" w:space="0" w:color="auto"/>
                                                    <w:right w:val="none" w:sz="0" w:space="0" w:color="auto"/>
                                                  </w:divBdr>
                                                  <w:divsChild>
                                                    <w:div w:id="1858544117">
                                                      <w:marLeft w:val="0"/>
                                                      <w:marRight w:val="0"/>
                                                      <w:marTop w:val="0"/>
                                                      <w:marBottom w:val="0"/>
                                                      <w:divBdr>
                                                        <w:top w:val="none" w:sz="0" w:space="0" w:color="auto"/>
                                                        <w:left w:val="none" w:sz="0" w:space="0" w:color="auto"/>
                                                        <w:bottom w:val="none" w:sz="0" w:space="0" w:color="auto"/>
                                                        <w:right w:val="none" w:sz="0" w:space="0" w:color="auto"/>
                                                      </w:divBdr>
                                                      <w:divsChild>
                                                        <w:div w:id="1611159211">
                                                          <w:marLeft w:val="0"/>
                                                          <w:marRight w:val="0"/>
                                                          <w:marTop w:val="0"/>
                                                          <w:marBottom w:val="0"/>
                                                          <w:divBdr>
                                                            <w:top w:val="none" w:sz="0" w:space="0" w:color="auto"/>
                                                            <w:left w:val="none" w:sz="0" w:space="0" w:color="auto"/>
                                                            <w:bottom w:val="none" w:sz="0" w:space="0" w:color="auto"/>
                                                            <w:right w:val="none" w:sz="0" w:space="0" w:color="auto"/>
                                                          </w:divBdr>
                                                          <w:divsChild>
                                                            <w:div w:id="676927769">
                                                              <w:marLeft w:val="0"/>
                                                              <w:marRight w:val="0"/>
                                                              <w:marTop w:val="0"/>
                                                              <w:marBottom w:val="0"/>
                                                              <w:divBdr>
                                                                <w:top w:val="none" w:sz="0" w:space="0" w:color="auto"/>
                                                                <w:left w:val="none" w:sz="0" w:space="0" w:color="auto"/>
                                                                <w:bottom w:val="none" w:sz="0" w:space="0" w:color="auto"/>
                                                                <w:right w:val="none" w:sz="0" w:space="0" w:color="auto"/>
                                                              </w:divBdr>
                                                              <w:divsChild>
                                                                <w:div w:id="2121142127">
                                                                  <w:marLeft w:val="0"/>
                                                                  <w:marRight w:val="0"/>
                                                                  <w:marTop w:val="0"/>
                                                                  <w:marBottom w:val="0"/>
                                                                  <w:divBdr>
                                                                    <w:top w:val="none" w:sz="0" w:space="0" w:color="auto"/>
                                                                    <w:left w:val="none" w:sz="0" w:space="0" w:color="auto"/>
                                                                    <w:bottom w:val="none" w:sz="0" w:space="0" w:color="auto"/>
                                                                    <w:right w:val="none" w:sz="0" w:space="0" w:color="auto"/>
                                                                  </w:divBdr>
                                                                  <w:divsChild>
                                                                    <w:div w:id="1120564956">
                                                                      <w:marLeft w:val="0"/>
                                                                      <w:marRight w:val="0"/>
                                                                      <w:marTop w:val="0"/>
                                                                      <w:marBottom w:val="450"/>
                                                                      <w:divBdr>
                                                                        <w:top w:val="none" w:sz="0" w:space="0" w:color="auto"/>
                                                                        <w:left w:val="none" w:sz="0" w:space="0" w:color="auto"/>
                                                                        <w:bottom w:val="none" w:sz="0" w:space="0" w:color="auto"/>
                                                                        <w:right w:val="none" w:sz="0" w:space="0" w:color="auto"/>
                                                                      </w:divBdr>
                                                                      <w:divsChild>
                                                                        <w:div w:id="1085296470">
                                                                          <w:marLeft w:val="0"/>
                                                                          <w:marRight w:val="0"/>
                                                                          <w:marTop w:val="0"/>
                                                                          <w:marBottom w:val="0"/>
                                                                          <w:divBdr>
                                                                            <w:top w:val="none" w:sz="0" w:space="0" w:color="auto"/>
                                                                            <w:left w:val="none" w:sz="0" w:space="0" w:color="auto"/>
                                                                            <w:bottom w:val="none" w:sz="0" w:space="0" w:color="auto"/>
                                                                            <w:right w:val="none" w:sz="0" w:space="0" w:color="auto"/>
                                                                          </w:divBdr>
                                                                          <w:divsChild>
                                                                            <w:div w:id="1044521795">
                                                                              <w:marLeft w:val="0"/>
                                                                              <w:marRight w:val="0"/>
                                                                              <w:marTop w:val="0"/>
                                                                              <w:marBottom w:val="0"/>
                                                                              <w:divBdr>
                                                                                <w:top w:val="none" w:sz="0" w:space="0" w:color="auto"/>
                                                                                <w:left w:val="none" w:sz="0" w:space="0" w:color="auto"/>
                                                                                <w:bottom w:val="none" w:sz="0" w:space="0" w:color="auto"/>
                                                                                <w:right w:val="none" w:sz="0" w:space="0" w:color="auto"/>
                                                                              </w:divBdr>
                                                                              <w:divsChild>
                                                                                <w:div w:id="11126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566746">
      <w:bodyDiv w:val="1"/>
      <w:marLeft w:val="0"/>
      <w:marRight w:val="0"/>
      <w:marTop w:val="0"/>
      <w:marBottom w:val="0"/>
      <w:divBdr>
        <w:top w:val="none" w:sz="0" w:space="0" w:color="auto"/>
        <w:left w:val="none" w:sz="0" w:space="0" w:color="auto"/>
        <w:bottom w:val="none" w:sz="0" w:space="0" w:color="auto"/>
        <w:right w:val="none" w:sz="0" w:space="0" w:color="auto"/>
      </w:divBdr>
      <w:divsChild>
        <w:div w:id="1994794551">
          <w:marLeft w:val="0"/>
          <w:marRight w:val="0"/>
          <w:marTop w:val="0"/>
          <w:marBottom w:val="0"/>
          <w:divBdr>
            <w:top w:val="none" w:sz="0" w:space="0" w:color="auto"/>
            <w:left w:val="none" w:sz="0" w:space="0" w:color="auto"/>
            <w:bottom w:val="none" w:sz="0" w:space="0" w:color="auto"/>
            <w:right w:val="none" w:sz="0" w:space="0" w:color="auto"/>
          </w:divBdr>
          <w:divsChild>
            <w:div w:id="1015840199">
              <w:marLeft w:val="0"/>
              <w:marRight w:val="0"/>
              <w:marTop w:val="0"/>
              <w:marBottom w:val="0"/>
              <w:divBdr>
                <w:top w:val="none" w:sz="0" w:space="0" w:color="auto"/>
                <w:left w:val="none" w:sz="0" w:space="0" w:color="auto"/>
                <w:bottom w:val="none" w:sz="0" w:space="0" w:color="auto"/>
                <w:right w:val="none" w:sz="0" w:space="0" w:color="auto"/>
              </w:divBdr>
              <w:divsChild>
                <w:div w:id="931663701">
                  <w:marLeft w:val="0"/>
                  <w:marRight w:val="0"/>
                  <w:marTop w:val="0"/>
                  <w:marBottom w:val="0"/>
                  <w:divBdr>
                    <w:top w:val="none" w:sz="0" w:space="0" w:color="auto"/>
                    <w:left w:val="none" w:sz="0" w:space="0" w:color="auto"/>
                    <w:bottom w:val="none" w:sz="0" w:space="0" w:color="auto"/>
                    <w:right w:val="none" w:sz="0" w:space="0" w:color="auto"/>
                  </w:divBdr>
                  <w:divsChild>
                    <w:div w:id="849683089">
                      <w:marLeft w:val="0"/>
                      <w:marRight w:val="0"/>
                      <w:marTop w:val="0"/>
                      <w:marBottom w:val="0"/>
                      <w:divBdr>
                        <w:top w:val="none" w:sz="0" w:space="0" w:color="auto"/>
                        <w:left w:val="none" w:sz="0" w:space="0" w:color="auto"/>
                        <w:bottom w:val="none" w:sz="0" w:space="0" w:color="auto"/>
                        <w:right w:val="none" w:sz="0" w:space="0" w:color="auto"/>
                      </w:divBdr>
                      <w:divsChild>
                        <w:div w:id="929200354">
                          <w:marLeft w:val="0"/>
                          <w:marRight w:val="0"/>
                          <w:marTop w:val="0"/>
                          <w:marBottom w:val="0"/>
                          <w:divBdr>
                            <w:top w:val="none" w:sz="0" w:space="0" w:color="auto"/>
                            <w:left w:val="none" w:sz="0" w:space="0" w:color="auto"/>
                            <w:bottom w:val="none" w:sz="0" w:space="0" w:color="auto"/>
                            <w:right w:val="none" w:sz="0" w:space="0" w:color="auto"/>
                          </w:divBdr>
                          <w:divsChild>
                            <w:div w:id="949435317">
                              <w:marLeft w:val="0"/>
                              <w:marRight w:val="0"/>
                              <w:marTop w:val="0"/>
                              <w:marBottom w:val="0"/>
                              <w:divBdr>
                                <w:top w:val="none" w:sz="0" w:space="0" w:color="auto"/>
                                <w:left w:val="none" w:sz="0" w:space="0" w:color="auto"/>
                                <w:bottom w:val="none" w:sz="0" w:space="0" w:color="auto"/>
                                <w:right w:val="none" w:sz="0" w:space="0" w:color="auto"/>
                              </w:divBdr>
                              <w:divsChild>
                                <w:div w:id="426585559">
                                  <w:marLeft w:val="0"/>
                                  <w:marRight w:val="0"/>
                                  <w:marTop w:val="0"/>
                                  <w:marBottom w:val="0"/>
                                  <w:divBdr>
                                    <w:top w:val="none" w:sz="0" w:space="0" w:color="auto"/>
                                    <w:left w:val="none" w:sz="0" w:space="0" w:color="auto"/>
                                    <w:bottom w:val="none" w:sz="0" w:space="0" w:color="auto"/>
                                    <w:right w:val="none" w:sz="0" w:space="0" w:color="auto"/>
                                  </w:divBdr>
                                  <w:divsChild>
                                    <w:div w:id="247009532">
                                      <w:marLeft w:val="0"/>
                                      <w:marRight w:val="0"/>
                                      <w:marTop w:val="0"/>
                                      <w:marBottom w:val="0"/>
                                      <w:divBdr>
                                        <w:top w:val="none" w:sz="0" w:space="0" w:color="auto"/>
                                        <w:left w:val="none" w:sz="0" w:space="0" w:color="auto"/>
                                        <w:bottom w:val="none" w:sz="0" w:space="0" w:color="auto"/>
                                        <w:right w:val="none" w:sz="0" w:space="0" w:color="auto"/>
                                      </w:divBdr>
                                      <w:divsChild>
                                        <w:div w:id="1416586224">
                                          <w:marLeft w:val="0"/>
                                          <w:marRight w:val="0"/>
                                          <w:marTop w:val="0"/>
                                          <w:marBottom w:val="0"/>
                                          <w:divBdr>
                                            <w:top w:val="none" w:sz="0" w:space="0" w:color="auto"/>
                                            <w:left w:val="none" w:sz="0" w:space="0" w:color="auto"/>
                                            <w:bottom w:val="none" w:sz="0" w:space="0" w:color="auto"/>
                                            <w:right w:val="none" w:sz="0" w:space="0" w:color="auto"/>
                                          </w:divBdr>
                                          <w:divsChild>
                                            <w:div w:id="842934781">
                                              <w:marLeft w:val="0"/>
                                              <w:marRight w:val="0"/>
                                              <w:marTop w:val="0"/>
                                              <w:marBottom w:val="0"/>
                                              <w:divBdr>
                                                <w:top w:val="none" w:sz="0" w:space="0" w:color="auto"/>
                                                <w:left w:val="none" w:sz="0" w:space="0" w:color="auto"/>
                                                <w:bottom w:val="none" w:sz="0" w:space="0" w:color="auto"/>
                                                <w:right w:val="none" w:sz="0" w:space="0" w:color="auto"/>
                                              </w:divBdr>
                                              <w:divsChild>
                                                <w:div w:id="1096445447">
                                                  <w:marLeft w:val="0"/>
                                                  <w:marRight w:val="0"/>
                                                  <w:marTop w:val="0"/>
                                                  <w:marBottom w:val="0"/>
                                                  <w:divBdr>
                                                    <w:top w:val="none" w:sz="0" w:space="0" w:color="auto"/>
                                                    <w:left w:val="none" w:sz="0" w:space="0" w:color="auto"/>
                                                    <w:bottom w:val="none" w:sz="0" w:space="0" w:color="auto"/>
                                                    <w:right w:val="none" w:sz="0" w:space="0" w:color="auto"/>
                                                  </w:divBdr>
                                                  <w:divsChild>
                                                    <w:div w:id="1319384630">
                                                      <w:marLeft w:val="0"/>
                                                      <w:marRight w:val="0"/>
                                                      <w:marTop w:val="0"/>
                                                      <w:marBottom w:val="0"/>
                                                      <w:divBdr>
                                                        <w:top w:val="none" w:sz="0" w:space="0" w:color="auto"/>
                                                        <w:left w:val="none" w:sz="0" w:space="0" w:color="auto"/>
                                                        <w:bottom w:val="none" w:sz="0" w:space="0" w:color="auto"/>
                                                        <w:right w:val="none" w:sz="0" w:space="0" w:color="auto"/>
                                                      </w:divBdr>
                                                      <w:divsChild>
                                                        <w:div w:id="1540514054">
                                                          <w:marLeft w:val="0"/>
                                                          <w:marRight w:val="0"/>
                                                          <w:marTop w:val="0"/>
                                                          <w:marBottom w:val="0"/>
                                                          <w:divBdr>
                                                            <w:top w:val="none" w:sz="0" w:space="0" w:color="auto"/>
                                                            <w:left w:val="none" w:sz="0" w:space="0" w:color="auto"/>
                                                            <w:bottom w:val="none" w:sz="0" w:space="0" w:color="auto"/>
                                                            <w:right w:val="none" w:sz="0" w:space="0" w:color="auto"/>
                                                          </w:divBdr>
                                                          <w:divsChild>
                                                            <w:div w:id="1499464506">
                                                              <w:marLeft w:val="0"/>
                                                              <w:marRight w:val="0"/>
                                                              <w:marTop w:val="0"/>
                                                              <w:marBottom w:val="0"/>
                                                              <w:divBdr>
                                                                <w:top w:val="none" w:sz="0" w:space="0" w:color="auto"/>
                                                                <w:left w:val="none" w:sz="0" w:space="0" w:color="auto"/>
                                                                <w:bottom w:val="none" w:sz="0" w:space="0" w:color="auto"/>
                                                                <w:right w:val="none" w:sz="0" w:space="0" w:color="auto"/>
                                                              </w:divBdr>
                                                              <w:divsChild>
                                                                <w:div w:id="641738940">
                                                                  <w:marLeft w:val="0"/>
                                                                  <w:marRight w:val="0"/>
                                                                  <w:marTop w:val="0"/>
                                                                  <w:marBottom w:val="0"/>
                                                                  <w:divBdr>
                                                                    <w:top w:val="none" w:sz="0" w:space="0" w:color="auto"/>
                                                                    <w:left w:val="none" w:sz="0" w:space="0" w:color="auto"/>
                                                                    <w:bottom w:val="none" w:sz="0" w:space="0" w:color="auto"/>
                                                                    <w:right w:val="none" w:sz="0" w:space="0" w:color="auto"/>
                                                                  </w:divBdr>
                                                                  <w:divsChild>
                                                                    <w:div w:id="1399597146">
                                                                      <w:marLeft w:val="0"/>
                                                                      <w:marRight w:val="0"/>
                                                                      <w:marTop w:val="0"/>
                                                                      <w:marBottom w:val="450"/>
                                                                      <w:divBdr>
                                                                        <w:top w:val="none" w:sz="0" w:space="0" w:color="auto"/>
                                                                        <w:left w:val="none" w:sz="0" w:space="0" w:color="auto"/>
                                                                        <w:bottom w:val="none" w:sz="0" w:space="0" w:color="auto"/>
                                                                        <w:right w:val="none" w:sz="0" w:space="0" w:color="auto"/>
                                                                      </w:divBdr>
                                                                      <w:divsChild>
                                                                        <w:div w:id="225116806">
                                                                          <w:marLeft w:val="0"/>
                                                                          <w:marRight w:val="0"/>
                                                                          <w:marTop w:val="0"/>
                                                                          <w:marBottom w:val="0"/>
                                                                          <w:divBdr>
                                                                            <w:top w:val="none" w:sz="0" w:space="0" w:color="auto"/>
                                                                            <w:left w:val="none" w:sz="0" w:space="0" w:color="auto"/>
                                                                            <w:bottom w:val="none" w:sz="0" w:space="0" w:color="auto"/>
                                                                            <w:right w:val="none" w:sz="0" w:space="0" w:color="auto"/>
                                                                          </w:divBdr>
                                                                          <w:divsChild>
                                                                            <w:div w:id="1064177555">
                                                                              <w:marLeft w:val="0"/>
                                                                              <w:marRight w:val="0"/>
                                                                              <w:marTop w:val="0"/>
                                                                              <w:marBottom w:val="0"/>
                                                                              <w:divBdr>
                                                                                <w:top w:val="none" w:sz="0" w:space="0" w:color="auto"/>
                                                                                <w:left w:val="none" w:sz="0" w:space="0" w:color="auto"/>
                                                                                <w:bottom w:val="none" w:sz="0" w:space="0" w:color="auto"/>
                                                                                <w:right w:val="none" w:sz="0" w:space="0" w:color="auto"/>
                                                                              </w:divBdr>
                                                                              <w:divsChild>
                                                                                <w:div w:id="1404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863164">
      <w:bodyDiv w:val="1"/>
      <w:marLeft w:val="0"/>
      <w:marRight w:val="0"/>
      <w:marTop w:val="0"/>
      <w:marBottom w:val="0"/>
      <w:divBdr>
        <w:top w:val="none" w:sz="0" w:space="0" w:color="auto"/>
        <w:left w:val="none" w:sz="0" w:space="0" w:color="auto"/>
        <w:bottom w:val="none" w:sz="0" w:space="0" w:color="auto"/>
        <w:right w:val="none" w:sz="0" w:space="0" w:color="auto"/>
      </w:divBdr>
      <w:divsChild>
        <w:div w:id="427236241">
          <w:marLeft w:val="0"/>
          <w:marRight w:val="0"/>
          <w:marTop w:val="0"/>
          <w:marBottom w:val="0"/>
          <w:divBdr>
            <w:top w:val="none" w:sz="0" w:space="0" w:color="auto"/>
            <w:left w:val="none" w:sz="0" w:space="0" w:color="auto"/>
            <w:bottom w:val="none" w:sz="0" w:space="0" w:color="auto"/>
            <w:right w:val="none" w:sz="0" w:space="0" w:color="auto"/>
          </w:divBdr>
          <w:divsChild>
            <w:div w:id="1712152266">
              <w:marLeft w:val="0"/>
              <w:marRight w:val="0"/>
              <w:marTop w:val="0"/>
              <w:marBottom w:val="0"/>
              <w:divBdr>
                <w:top w:val="none" w:sz="0" w:space="0" w:color="auto"/>
                <w:left w:val="none" w:sz="0" w:space="0" w:color="auto"/>
                <w:bottom w:val="none" w:sz="0" w:space="0" w:color="auto"/>
                <w:right w:val="none" w:sz="0" w:space="0" w:color="auto"/>
              </w:divBdr>
              <w:divsChild>
                <w:div w:id="701321021">
                  <w:marLeft w:val="0"/>
                  <w:marRight w:val="0"/>
                  <w:marTop w:val="0"/>
                  <w:marBottom w:val="0"/>
                  <w:divBdr>
                    <w:top w:val="none" w:sz="0" w:space="0" w:color="auto"/>
                    <w:left w:val="none" w:sz="0" w:space="0" w:color="auto"/>
                    <w:bottom w:val="none" w:sz="0" w:space="0" w:color="auto"/>
                    <w:right w:val="none" w:sz="0" w:space="0" w:color="auto"/>
                  </w:divBdr>
                  <w:divsChild>
                    <w:div w:id="1355693615">
                      <w:marLeft w:val="0"/>
                      <w:marRight w:val="0"/>
                      <w:marTop w:val="0"/>
                      <w:marBottom w:val="0"/>
                      <w:divBdr>
                        <w:top w:val="none" w:sz="0" w:space="0" w:color="auto"/>
                        <w:left w:val="none" w:sz="0" w:space="0" w:color="auto"/>
                        <w:bottom w:val="none" w:sz="0" w:space="0" w:color="auto"/>
                        <w:right w:val="none" w:sz="0" w:space="0" w:color="auto"/>
                      </w:divBdr>
                      <w:divsChild>
                        <w:div w:id="1651015514">
                          <w:marLeft w:val="0"/>
                          <w:marRight w:val="0"/>
                          <w:marTop w:val="0"/>
                          <w:marBottom w:val="0"/>
                          <w:divBdr>
                            <w:top w:val="none" w:sz="0" w:space="0" w:color="auto"/>
                            <w:left w:val="none" w:sz="0" w:space="0" w:color="auto"/>
                            <w:bottom w:val="none" w:sz="0" w:space="0" w:color="auto"/>
                            <w:right w:val="none" w:sz="0" w:space="0" w:color="auto"/>
                          </w:divBdr>
                          <w:divsChild>
                            <w:div w:id="1562521939">
                              <w:marLeft w:val="0"/>
                              <w:marRight w:val="0"/>
                              <w:marTop w:val="0"/>
                              <w:marBottom w:val="0"/>
                              <w:divBdr>
                                <w:top w:val="none" w:sz="0" w:space="0" w:color="auto"/>
                                <w:left w:val="none" w:sz="0" w:space="0" w:color="auto"/>
                                <w:bottom w:val="none" w:sz="0" w:space="0" w:color="auto"/>
                                <w:right w:val="none" w:sz="0" w:space="0" w:color="auto"/>
                              </w:divBdr>
                              <w:divsChild>
                                <w:div w:id="1580405417">
                                  <w:marLeft w:val="0"/>
                                  <w:marRight w:val="0"/>
                                  <w:marTop w:val="0"/>
                                  <w:marBottom w:val="0"/>
                                  <w:divBdr>
                                    <w:top w:val="none" w:sz="0" w:space="0" w:color="auto"/>
                                    <w:left w:val="none" w:sz="0" w:space="0" w:color="auto"/>
                                    <w:bottom w:val="none" w:sz="0" w:space="0" w:color="auto"/>
                                    <w:right w:val="none" w:sz="0" w:space="0" w:color="auto"/>
                                  </w:divBdr>
                                  <w:divsChild>
                                    <w:div w:id="921765948">
                                      <w:marLeft w:val="0"/>
                                      <w:marRight w:val="0"/>
                                      <w:marTop w:val="0"/>
                                      <w:marBottom w:val="0"/>
                                      <w:divBdr>
                                        <w:top w:val="none" w:sz="0" w:space="0" w:color="auto"/>
                                        <w:left w:val="none" w:sz="0" w:space="0" w:color="auto"/>
                                        <w:bottom w:val="none" w:sz="0" w:space="0" w:color="auto"/>
                                        <w:right w:val="none" w:sz="0" w:space="0" w:color="auto"/>
                                      </w:divBdr>
                                      <w:divsChild>
                                        <w:div w:id="2125491512">
                                          <w:marLeft w:val="0"/>
                                          <w:marRight w:val="0"/>
                                          <w:marTop w:val="0"/>
                                          <w:marBottom w:val="0"/>
                                          <w:divBdr>
                                            <w:top w:val="none" w:sz="0" w:space="0" w:color="auto"/>
                                            <w:left w:val="none" w:sz="0" w:space="0" w:color="auto"/>
                                            <w:bottom w:val="none" w:sz="0" w:space="0" w:color="auto"/>
                                            <w:right w:val="none" w:sz="0" w:space="0" w:color="auto"/>
                                          </w:divBdr>
                                          <w:divsChild>
                                            <w:div w:id="112751988">
                                              <w:marLeft w:val="0"/>
                                              <w:marRight w:val="0"/>
                                              <w:marTop w:val="0"/>
                                              <w:marBottom w:val="0"/>
                                              <w:divBdr>
                                                <w:top w:val="none" w:sz="0" w:space="0" w:color="auto"/>
                                                <w:left w:val="none" w:sz="0" w:space="0" w:color="auto"/>
                                                <w:bottom w:val="none" w:sz="0" w:space="0" w:color="auto"/>
                                                <w:right w:val="none" w:sz="0" w:space="0" w:color="auto"/>
                                              </w:divBdr>
                                              <w:divsChild>
                                                <w:div w:id="113910042">
                                                  <w:marLeft w:val="0"/>
                                                  <w:marRight w:val="0"/>
                                                  <w:marTop w:val="0"/>
                                                  <w:marBottom w:val="0"/>
                                                  <w:divBdr>
                                                    <w:top w:val="none" w:sz="0" w:space="0" w:color="auto"/>
                                                    <w:left w:val="none" w:sz="0" w:space="0" w:color="auto"/>
                                                    <w:bottom w:val="none" w:sz="0" w:space="0" w:color="auto"/>
                                                    <w:right w:val="none" w:sz="0" w:space="0" w:color="auto"/>
                                                  </w:divBdr>
                                                  <w:divsChild>
                                                    <w:div w:id="1066075570">
                                                      <w:marLeft w:val="0"/>
                                                      <w:marRight w:val="0"/>
                                                      <w:marTop w:val="0"/>
                                                      <w:marBottom w:val="0"/>
                                                      <w:divBdr>
                                                        <w:top w:val="none" w:sz="0" w:space="0" w:color="auto"/>
                                                        <w:left w:val="none" w:sz="0" w:space="0" w:color="auto"/>
                                                        <w:bottom w:val="none" w:sz="0" w:space="0" w:color="auto"/>
                                                        <w:right w:val="none" w:sz="0" w:space="0" w:color="auto"/>
                                                      </w:divBdr>
                                                      <w:divsChild>
                                                        <w:div w:id="358316996">
                                                          <w:marLeft w:val="0"/>
                                                          <w:marRight w:val="0"/>
                                                          <w:marTop w:val="0"/>
                                                          <w:marBottom w:val="0"/>
                                                          <w:divBdr>
                                                            <w:top w:val="none" w:sz="0" w:space="0" w:color="auto"/>
                                                            <w:left w:val="none" w:sz="0" w:space="0" w:color="auto"/>
                                                            <w:bottom w:val="none" w:sz="0" w:space="0" w:color="auto"/>
                                                            <w:right w:val="none" w:sz="0" w:space="0" w:color="auto"/>
                                                          </w:divBdr>
                                                          <w:divsChild>
                                                            <w:div w:id="717438274">
                                                              <w:marLeft w:val="0"/>
                                                              <w:marRight w:val="0"/>
                                                              <w:marTop w:val="0"/>
                                                              <w:marBottom w:val="0"/>
                                                              <w:divBdr>
                                                                <w:top w:val="none" w:sz="0" w:space="0" w:color="auto"/>
                                                                <w:left w:val="none" w:sz="0" w:space="0" w:color="auto"/>
                                                                <w:bottom w:val="none" w:sz="0" w:space="0" w:color="auto"/>
                                                                <w:right w:val="none" w:sz="0" w:space="0" w:color="auto"/>
                                                              </w:divBdr>
                                                              <w:divsChild>
                                                                <w:div w:id="1684085262">
                                                                  <w:marLeft w:val="0"/>
                                                                  <w:marRight w:val="0"/>
                                                                  <w:marTop w:val="0"/>
                                                                  <w:marBottom w:val="0"/>
                                                                  <w:divBdr>
                                                                    <w:top w:val="none" w:sz="0" w:space="0" w:color="auto"/>
                                                                    <w:left w:val="none" w:sz="0" w:space="0" w:color="auto"/>
                                                                    <w:bottom w:val="none" w:sz="0" w:space="0" w:color="auto"/>
                                                                    <w:right w:val="none" w:sz="0" w:space="0" w:color="auto"/>
                                                                  </w:divBdr>
                                                                  <w:divsChild>
                                                                    <w:div w:id="1269311473">
                                                                      <w:marLeft w:val="0"/>
                                                                      <w:marRight w:val="0"/>
                                                                      <w:marTop w:val="0"/>
                                                                      <w:marBottom w:val="450"/>
                                                                      <w:divBdr>
                                                                        <w:top w:val="none" w:sz="0" w:space="0" w:color="auto"/>
                                                                        <w:left w:val="none" w:sz="0" w:space="0" w:color="auto"/>
                                                                        <w:bottom w:val="none" w:sz="0" w:space="0" w:color="auto"/>
                                                                        <w:right w:val="none" w:sz="0" w:space="0" w:color="auto"/>
                                                                      </w:divBdr>
                                                                      <w:divsChild>
                                                                        <w:div w:id="1188832671">
                                                                          <w:marLeft w:val="0"/>
                                                                          <w:marRight w:val="0"/>
                                                                          <w:marTop w:val="0"/>
                                                                          <w:marBottom w:val="0"/>
                                                                          <w:divBdr>
                                                                            <w:top w:val="none" w:sz="0" w:space="0" w:color="auto"/>
                                                                            <w:left w:val="none" w:sz="0" w:space="0" w:color="auto"/>
                                                                            <w:bottom w:val="none" w:sz="0" w:space="0" w:color="auto"/>
                                                                            <w:right w:val="none" w:sz="0" w:space="0" w:color="auto"/>
                                                                          </w:divBdr>
                                                                          <w:divsChild>
                                                                            <w:div w:id="1916549366">
                                                                              <w:marLeft w:val="0"/>
                                                                              <w:marRight w:val="0"/>
                                                                              <w:marTop w:val="0"/>
                                                                              <w:marBottom w:val="0"/>
                                                                              <w:divBdr>
                                                                                <w:top w:val="none" w:sz="0" w:space="0" w:color="auto"/>
                                                                                <w:left w:val="none" w:sz="0" w:space="0" w:color="auto"/>
                                                                                <w:bottom w:val="none" w:sz="0" w:space="0" w:color="auto"/>
                                                                                <w:right w:val="none" w:sz="0" w:space="0" w:color="auto"/>
                                                                              </w:divBdr>
                                                                              <w:divsChild>
                                                                                <w:div w:id="21088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5202">
      <w:bodyDiv w:val="1"/>
      <w:marLeft w:val="0"/>
      <w:marRight w:val="0"/>
      <w:marTop w:val="0"/>
      <w:marBottom w:val="0"/>
      <w:divBdr>
        <w:top w:val="none" w:sz="0" w:space="0" w:color="auto"/>
        <w:left w:val="none" w:sz="0" w:space="0" w:color="auto"/>
        <w:bottom w:val="none" w:sz="0" w:space="0" w:color="auto"/>
        <w:right w:val="none" w:sz="0" w:space="0" w:color="auto"/>
      </w:divBdr>
      <w:divsChild>
        <w:div w:id="767584749">
          <w:marLeft w:val="0"/>
          <w:marRight w:val="0"/>
          <w:marTop w:val="0"/>
          <w:marBottom w:val="0"/>
          <w:divBdr>
            <w:top w:val="none" w:sz="0" w:space="0" w:color="auto"/>
            <w:left w:val="none" w:sz="0" w:space="0" w:color="auto"/>
            <w:bottom w:val="none" w:sz="0" w:space="0" w:color="auto"/>
            <w:right w:val="none" w:sz="0" w:space="0" w:color="auto"/>
          </w:divBdr>
          <w:divsChild>
            <w:div w:id="245193612">
              <w:marLeft w:val="0"/>
              <w:marRight w:val="0"/>
              <w:marTop w:val="0"/>
              <w:marBottom w:val="0"/>
              <w:divBdr>
                <w:top w:val="none" w:sz="0" w:space="0" w:color="auto"/>
                <w:left w:val="none" w:sz="0" w:space="0" w:color="auto"/>
                <w:bottom w:val="none" w:sz="0" w:space="0" w:color="auto"/>
                <w:right w:val="none" w:sz="0" w:space="0" w:color="auto"/>
              </w:divBdr>
              <w:divsChild>
                <w:div w:id="1924338843">
                  <w:marLeft w:val="0"/>
                  <w:marRight w:val="0"/>
                  <w:marTop w:val="0"/>
                  <w:marBottom w:val="0"/>
                  <w:divBdr>
                    <w:top w:val="none" w:sz="0" w:space="0" w:color="auto"/>
                    <w:left w:val="none" w:sz="0" w:space="0" w:color="auto"/>
                    <w:bottom w:val="none" w:sz="0" w:space="0" w:color="auto"/>
                    <w:right w:val="none" w:sz="0" w:space="0" w:color="auto"/>
                  </w:divBdr>
                  <w:divsChild>
                    <w:div w:id="953903364">
                      <w:marLeft w:val="0"/>
                      <w:marRight w:val="0"/>
                      <w:marTop w:val="0"/>
                      <w:marBottom w:val="0"/>
                      <w:divBdr>
                        <w:top w:val="none" w:sz="0" w:space="0" w:color="auto"/>
                        <w:left w:val="none" w:sz="0" w:space="0" w:color="auto"/>
                        <w:bottom w:val="none" w:sz="0" w:space="0" w:color="auto"/>
                        <w:right w:val="none" w:sz="0" w:space="0" w:color="auto"/>
                      </w:divBdr>
                      <w:divsChild>
                        <w:div w:id="961032250">
                          <w:marLeft w:val="0"/>
                          <w:marRight w:val="0"/>
                          <w:marTop w:val="0"/>
                          <w:marBottom w:val="0"/>
                          <w:divBdr>
                            <w:top w:val="none" w:sz="0" w:space="0" w:color="auto"/>
                            <w:left w:val="none" w:sz="0" w:space="0" w:color="auto"/>
                            <w:bottom w:val="none" w:sz="0" w:space="0" w:color="auto"/>
                            <w:right w:val="none" w:sz="0" w:space="0" w:color="auto"/>
                          </w:divBdr>
                          <w:divsChild>
                            <w:div w:id="541401866">
                              <w:marLeft w:val="0"/>
                              <w:marRight w:val="0"/>
                              <w:marTop w:val="0"/>
                              <w:marBottom w:val="0"/>
                              <w:divBdr>
                                <w:top w:val="none" w:sz="0" w:space="0" w:color="auto"/>
                                <w:left w:val="none" w:sz="0" w:space="0" w:color="auto"/>
                                <w:bottom w:val="none" w:sz="0" w:space="0" w:color="auto"/>
                                <w:right w:val="none" w:sz="0" w:space="0" w:color="auto"/>
                              </w:divBdr>
                              <w:divsChild>
                                <w:div w:id="215168845">
                                  <w:marLeft w:val="0"/>
                                  <w:marRight w:val="0"/>
                                  <w:marTop w:val="0"/>
                                  <w:marBottom w:val="0"/>
                                  <w:divBdr>
                                    <w:top w:val="none" w:sz="0" w:space="0" w:color="auto"/>
                                    <w:left w:val="none" w:sz="0" w:space="0" w:color="auto"/>
                                    <w:bottom w:val="none" w:sz="0" w:space="0" w:color="auto"/>
                                    <w:right w:val="none" w:sz="0" w:space="0" w:color="auto"/>
                                  </w:divBdr>
                                  <w:divsChild>
                                    <w:div w:id="2119911896">
                                      <w:marLeft w:val="0"/>
                                      <w:marRight w:val="0"/>
                                      <w:marTop w:val="0"/>
                                      <w:marBottom w:val="0"/>
                                      <w:divBdr>
                                        <w:top w:val="none" w:sz="0" w:space="0" w:color="auto"/>
                                        <w:left w:val="none" w:sz="0" w:space="0" w:color="auto"/>
                                        <w:bottom w:val="none" w:sz="0" w:space="0" w:color="auto"/>
                                        <w:right w:val="none" w:sz="0" w:space="0" w:color="auto"/>
                                      </w:divBdr>
                                      <w:divsChild>
                                        <w:div w:id="1597983823">
                                          <w:marLeft w:val="0"/>
                                          <w:marRight w:val="0"/>
                                          <w:marTop w:val="0"/>
                                          <w:marBottom w:val="0"/>
                                          <w:divBdr>
                                            <w:top w:val="none" w:sz="0" w:space="0" w:color="auto"/>
                                            <w:left w:val="none" w:sz="0" w:space="0" w:color="auto"/>
                                            <w:bottom w:val="none" w:sz="0" w:space="0" w:color="auto"/>
                                            <w:right w:val="none" w:sz="0" w:space="0" w:color="auto"/>
                                          </w:divBdr>
                                          <w:divsChild>
                                            <w:div w:id="1611012440">
                                              <w:marLeft w:val="0"/>
                                              <w:marRight w:val="0"/>
                                              <w:marTop w:val="0"/>
                                              <w:marBottom w:val="0"/>
                                              <w:divBdr>
                                                <w:top w:val="none" w:sz="0" w:space="0" w:color="auto"/>
                                                <w:left w:val="none" w:sz="0" w:space="0" w:color="auto"/>
                                                <w:bottom w:val="none" w:sz="0" w:space="0" w:color="auto"/>
                                                <w:right w:val="none" w:sz="0" w:space="0" w:color="auto"/>
                                              </w:divBdr>
                                              <w:divsChild>
                                                <w:div w:id="1095786982">
                                                  <w:marLeft w:val="0"/>
                                                  <w:marRight w:val="0"/>
                                                  <w:marTop w:val="0"/>
                                                  <w:marBottom w:val="0"/>
                                                  <w:divBdr>
                                                    <w:top w:val="none" w:sz="0" w:space="0" w:color="auto"/>
                                                    <w:left w:val="none" w:sz="0" w:space="0" w:color="auto"/>
                                                    <w:bottom w:val="none" w:sz="0" w:space="0" w:color="auto"/>
                                                    <w:right w:val="none" w:sz="0" w:space="0" w:color="auto"/>
                                                  </w:divBdr>
                                                  <w:divsChild>
                                                    <w:div w:id="2055346179">
                                                      <w:marLeft w:val="0"/>
                                                      <w:marRight w:val="0"/>
                                                      <w:marTop w:val="0"/>
                                                      <w:marBottom w:val="0"/>
                                                      <w:divBdr>
                                                        <w:top w:val="none" w:sz="0" w:space="0" w:color="auto"/>
                                                        <w:left w:val="none" w:sz="0" w:space="0" w:color="auto"/>
                                                        <w:bottom w:val="none" w:sz="0" w:space="0" w:color="auto"/>
                                                        <w:right w:val="none" w:sz="0" w:space="0" w:color="auto"/>
                                                      </w:divBdr>
                                                      <w:divsChild>
                                                        <w:div w:id="676886399">
                                                          <w:marLeft w:val="0"/>
                                                          <w:marRight w:val="0"/>
                                                          <w:marTop w:val="0"/>
                                                          <w:marBottom w:val="0"/>
                                                          <w:divBdr>
                                                            <w:top w:val="none" w:sz="0" w:space="0" w:color="auto"/>
                                                            <w:left w:val="none" w:sz="0" w:space="0" w:color="auto"/>
                                                            <w:bottom w:val="none" w:sz="0" w:space="0" w:color="auto"/>
                                                            <w:right w:val="none" w:sz="0" w:space="0" w:color="auto"/>
                                                          </w:divBdr>
                                                          <w:divsChild>
                                                            <w:div w:id="386492401">
                                                              <w:marLeft w:val="150"/>
                                                              <w:marRight w:val="0"/>
                                                              <w:marTop w:val="225"/>
                                                              <w:marBottom w:val="450"/>
                                                              <w:divBdr>
                                                                <w:top w:val="none" w:sz="0" w:space="0" w:color="auto"/>
                                                                <w:left w:val="none" w:sz="0" w:space="0" w:color="auto"/>
                                                                <w:bottom w:val="none" w:sz="0" w:space="0" w:color="auto"/>
                                                                <w:right w:val="none" w:sz="0" w:space="0" w:color="auto"/>
                                                              </w:divBdr>
                                                              <w:divsChild>
                                                                <w:div w:id="1391076208">
                                                                  <w:marLeft w:val="0"/>
                                                                  <w:marRight w:val="0"/>
                                                                  <w:marTop w:val="180"/>
                                                                  <w:marBottom w:val="0"/>
                                                                  <w:divBdr>
                                                                    <w:top w:val="single" w:sz="6" w:space="0" w:color="CCCCCC"/>
                                                                    <w:left w:val="none" w:sz="0" w:space="0" w:color="auto"/>
                                                                    <w:bottom w:val="none" w:sz="0" w:space="0" w:color="auto"/>
                                                                    <w:right w:val="none" w:sz="0" w:space="0" w:color="auto"/>
                                                                  </w:divBdr>
                                                                  <w:divsChild>
                                                                    <w:div w:id="1658072250">
                                                                      <w:marLeft w:val="0"/>
                                                                      <w:marRight w:val="0"/>
                                                                      <w:marTop w:val="0"/>
                                                                      <w:marBottom w:val="0"/>
                                                                      <w:divBdr>
                                                                        <w:top w:val="none" w:sz="0" w:space="0" w:color="auto"/>
                                                                        <w:left w:val="none" w:sz="0" w:space="0" w:color="auto"/>
                                                                        <w:bottom w:val="none" w:sz="0" w:space="0" w:color="auto"/>
                                                                        <w:right w:val="none" w:sz="0" w:space="0" w:color="auto"/>
                                                                      </w:divBdr>
                                                                      <w:divsChild>
                                                                        <w:div w:id="2057967688">
                                                                          <w:marLeft w:val="0"/>
                                                                          <w:marRight w:val="0"/>
                                                                          <w:marTop w:val="0"/>
                                                                          <w:marBottom w:val="0"/>
                                                                          <w:divBdr>
                                                                            <w:top w:val="none" w:sz="0" w:space="0" w:color="auto"/>
                                                                            <w:left w:val="none" w:sz="0" w:space="0" w:color="auto"/>
                                                                            <w:bottom w:val="none" w:sz="0" w:space="0" w:color="auto"/>
                                                                            <w:right w:val="none" w:sz="0" w:space="0" w:color="auto"/>
                                                                          </w:divBdr>
                                                                        </w:div>
                                                                        <w:div w:id="106122704">
                                                                          <w:marLeft w:val="0"/>
                                                                          <w:marRight w:val="0"/>
                                                                          <w:marTop w:val="0"/>
                                                                          <w:marBottom w:val="0"/>
                                                                          <w:divBdr>
                                                                            <w:top w:val="none" w:sz="0" w:space="0" w:color="auto"/>
                                                                            <w:left w:val="none" w:sz="0" w:space="0" w:color="auto"/>
                                                                            <w:bottom w:val="none" w:sz="0" w:space="0" w:color="auto"/>
                                                                            <w:right w:val="none" w:sz="0" w:space="0" w:color="auto"/>
                                                                          </w:divBdr>
                                                                        </w:div>
                                                                        <w:div w:id="1109817258">
                                                                          <w:marLeft w:val="0"/>
                                                                          <w:marRight w:val="0"/>
                                                                          <w:marTop w:val="0"/>
                                                                          <w:marBottom w:val="0"/>
                                                                          <w:divBdr>
                                                                            <w:top w:val="none" w:sz="0" w:space="0" w:color="auto"/>
                                                                            <w:left w:val="none" w:sz="0" w:space="0" w:color="auto"/>
                                                                            <w:bottom w:val="none" w:sz="0" w:space="0" w:color="auto"/>
                                                                            <w:right w:val="none" w:sz="0" w:space="0" w:color="auto"/>
                                                                          </w:divBdr>
                                                                        </w:div>
                                                                      </w:divsChild>
                                                                    </w:div>
                                                                    <w:div w:id="610939532">
                                                                      <w:marLeft w:val="0"/>
                                                                      <w:marRight w:val="0"/>
                                                                      <w:marTop w:val="0"/>
                                                                      <w:marBottom w:val="0"/>
                                                                      <w:divBdr>
                                                                        <w:top w:val="none" w:sz="0" w:space="0" w:color="auto"/>
                                                                        <w:left w:val="none" w:sz="0" w:space="0" w:color="auto"/>
                                                                        <w:bottom w:val="none" w:sz="0" w:space="0" w:color="auto"/>
                                                                        <w:right w:val="none" w:sz="0" w:space="0" w:color="auto"/>
                                                                      </w:divBdr>
                                                                      <w:divsChild>
                                                                        <w:div w:id="1644314475">
                                                                          <w:marLeft w:val="0"/>
                                                                          <w:marRight w:val="0"/>
                                                                          <w:marTop w:val="0"/>
                                                                          <w:marBottom w:val="0"/>
                                                                          <w:divBdr>
                                                                            <w:top w:val="none" w:sz="0" w:space="0" w:color="auto"/>
                                                                            <w:left w:val="none" w:sz="0" w:space="0" w:color="auto"/>
                                                                            <w:bottom w:val="none" w:sz="0" w:space="0" w:color="auto"/>
                                                                            <w:right w:val="none" w:sz="0" w:space="0" w:color="auto"/>
                                                                          </w:divBdr>
                                                                        </w:div>
                                                                        <w:div w:id="143086724">
                                                                          <w:marLeft w:val="0"/>
                                                                          <w:marRight w:val="0"/>
                                                                          <w:marTop w:val="0"/>
                                                                          <w:marBottom w:val="0"/>
                                                                          <w:divBdr>
                                                                            <w:top w:val="none" w:sz="0" w:space="0" w:color="auto"/>
                                                                            <w:left w:val="none" w:sz="0" w:space="0" w:color="auto"/>
                                                                            <w:bottom w:val="none" w:sz="0" w:space="0" w:color="auto"/>
                                                                            <w:right w:val="none" w:sz="0" w:space="0" w:color="auto"/>
                                                                          </w:divBdr>
                                                                        </w:div>
                                                                        <w:div w:id="1789199975">
                                                                          <w:marLeft w:val="0"/>
                                                                          <w:marRight w:val="0"/>
                                                                          <w:marTop w:val="0"/>
                                                                          <w:marBottom w:val="0"/>
                                                                          <w:divBdr>
                                                                            <w:top w:val="none" w:sz="0" w:space="0" w:color="auto"/>
                                                                            <w:left w:val="none" w:sz="0" w:space="0" w:color="auto"/>
                                                                            <w:bottom w:val="none" w:sz="0" w:space="0" w:color="auto"/>
                                                                            <w:right w:val="none" w:sz="0" w:space="0" w:color="auto"/>
                                                                          </w:divBdr>
                                                                        </w:div>
                                                                      </w:divsChild>
                                                                    </w:div>
                                                                    <w:div w:id="653527969">
                                                                      <w:marLeft w:val="0"/>
                                                                      <w:marRight w:val="0"/>
                                                                      <w:marTop w:val="0"/>
                                                                      <w:marBottom w:val="0"/>
                                                                      <w:divBdr>
                                                                        <w:top w:val="none" w:sz="0" w:space="0" w:color="auto"/>
                                                                        <w:left w:val="none" w:sz="0" w:space="0" w:color="auto"/>
                                                                        <w:bottom w:val="none" w:sz="0" w:space="0" w:color="auto"/>
                                                                        <w:right w:val="none" w:sz="0" w:space="0" w:color="auto"/>
                                                                      </w:divBdr>
                                                                      <w:divsChild>
                                                                        <w:div w:id="920136276">
                                                                          <w:marLeft w:val="0"/>
                                                                          <w:marRight w:val="0"/>
                                                                          <w:marTop w:val="0"/>
                                                                          <w:marBottom w:val="0"/>
                                                                          <w:divBdr>
                                                                            <w:top w:val="none" w:sz="0" w:space="0" w:color="auto"/>
                                                                            <w:left w:val="none" w:sz="0" w:space="0" w:color="auto"/>
                                                                            <w:bottom w:val="none" w:sz="0" w:space="0" w:color="auto"/>
                                                                            <w:right w:val="none" w:sz="0" w:space="0" w:color="auto"/>
                                                                          </w:divBdr>
                                                                        </w:div>
                                                                        <w:div w:id="1891723743">
                                                                          <w:marLeft w:val="0"/>
                                                                          <w:marRight w:val="0"/>
                                                                          <w:marTop w:val="0"/>
                                                                          <w:marBottom w:val="0"/>
                                                                          <w:divBdr>
                                                                            <w:top w:val="none" w:sz="0" w:space="0" w:color="auto"/>
                                                                            <w:left w:val="none" w:sz="0" w:space="0" w:color="auto"/>
                                                                            <w:bottom w:val="none" w:sz="0" w:space="0" w:color="auto"/>
                                                                            <w:right w:val="none" w:sz="0" w:space="0" w:color="auto"/>
                                                                          </w:divBdr>
                                                                        </w:div>
                                                                        <w:div w:id="672993953">
                                                                          <w:marLeft w:val="0"/>
                                                                          <w:marRight w:val="0"/>
                                                                          <w:marTop w:val="0"/>
                                                                          <w:marBottom w:val="0"/>
                                                                          <w:divBdr>
                                                                            <w:top w:val="none" w:sz="0" w:space="0" w:color="auto"/>
                                                                            <w:left w:val="none" w:sz="0" w:space="0" w:color="auto"/>
                                                                            <w:bottom w:val="none" w:sz="0" w:space="0" w:color="auto"/>
                                                                            <w:right w:val="none" w:sz="0" w:space="0" w:color="auto"/>
                                                                          </w:divBdr>
                                                                        </w:div>
                                                                      </w:divsChild>
                                                                    </w:div>
                                                                    <w:div w:id="1972783716">
                                                                      <w:marLeft w:val="0"/>
                                                                      <w:marRight w:val="0"/>
                                                                      <w:marTop w:val="0"/>
                                                                      <w:marBottom w:val="0"/>
                                                                      <w:divBdr>
                                                                        <w:top w:val="none" w:sz="0" w:space="0" w:color="auto"/>
                                                                        <w:left w:val="none" w:sz="0" w:space="0" w:color="auto"/>
                                                                        <w:bottom w:val="none" w:sz="0" w:space="0" w:color="auto"/>
                                                                        <w:right w:val="none" w:sz="0" w:space="0" w:color="auto"/>
                                                                      </w:divBdr>
                                                                      <w:divsChild>
                                                                        <w:div w:id="724178177">
                                                                          <w:marLeft w:val="0"/>
                                                                          <w:marRight w:val="0"/>
                                                                          <w:marTop w:val="0"/>
                                                                          <w:marBottom w:val="0"/>
                                                                          <w:divBdr>
                                                                            <w:top w:val="none" w:sz="0" w:space="0" w:color="auto"/>
                                                                            <w:left w:val="none" w:sz="0" w:space="0" w:color="auto"/>
                                                                            <w:bottom w:val="none" w:sz="0" w:space="0" w:color="auto"/>
                                                                            <w:right w:val="none" w:sz="0" w:space="0" w:color="auto"/>
                                                                          </w:divBdr>
                                                                        </w:div>
                                                                        <w:div w:id="1280604907">
                                                                          <w:marLeft w:val="0"/>
                                                                          <w:marRight w:val="0"/>
                                                                          <w:marTop w:val="0"/>
                                                                          <w:marBottom w:val="0"/>
                                                                          <w:divBdr>
                                                                            <w:top w:val="none" w:sz="0" w:space="0" w:color="auto"/>
                                                                            <w:left w:val="none" w:sz="0" w:space="0" w:color="auto"/>
                                                                            <w:bottom w:val="none" w:sz="0" w:space="0" w:color="auto"/>
                                                                            <w:right w:val="none" w:sz="0" w:space="0" w:color="auto"/>
                                                                          </w:divBdr>
                                                                        </w:div>
                                                                        <w:div w:id="675350375">
                                                                          <w:marLeft w:val="0"/>
                                                                          <w:marRight w:val="0"/>
                                                                          <w:marTop w:val="0"/>
                                                                          <w:marBottom w:val="0"/>
                                                                          <w:divBdr>
                                                                            <w:top w:val="none" w:sz="0" w:space="0" w:color="auto"/>
                                                                            <w:left w:val="none" w:sz="0" w:space="0" w:color="auto"/>
                                                                            <w:bottom w:val="none" w:sz="0" w:space="0" w:color="auto"/>
                                                                            <w:right w:val="none" w:sz="0" w:space="0" w:color="auto"/>
                                                                          </w:divBdr>
                                                                        </w:div>
                                                                      </w:divsChild>
                                                                    </w:div>
                                                                    <w:div w:id="1680309962">
                                                                      <w:marLeft w:val="0"/>
                                                                      <w:marRight w:val="0"/>
                                                                      <w:marTop w:val="0"/>
                                                                      <w:marBottom w:val="0"/>
                                                                      <w:divBdr>
                                                                        <w:top w:val="none" w:sz="0" w:space="0" w:color="auto"/>
                                                                        <w:left w:val="none" w:sz="0" w:space="0" w:color="auto"/>
                                                                        <w:bottom w:val="none" w:sz="0" w:space="0" w:color="auto"/>
                                                                        <w:right w:val="none" w:sz="0" w:space="0" w:color="auto"/>
                                                                      </w:divBdr>
                                                                      <w:divsChild>
                                                                        <w:div w:id="197160748">
                                                                          <w:marLeft w:val="0"/>
                                                                          <w:marRight w:val="0"/>
                                                                          <w:marTop w:val="0"/>
                                                                          <w:marBottom w:val="0"/>
                                                                          <w:divBdr>
                                                                            <w:top w:val="none" w:sz="0" w:space="0" w:color="auto"/>
                                                                            <w:left w:val="none" w:sz="0" w:space="0" w:color="auto"/>
                                                                            <w:bottom w:val="none" w:sz="0" w:space="0" w:color="auto"/>
                                                                            <w:right w:val="none" w:sz="0" w:space="0" w:color="auto"/>
                                                                          </w:divBdr>
                                                                        </w:div>
                                                                        <w:div w:id="625896920">
                                                                          <w:marLeft w:val="0"/>
                                                                          <w:marRight w:val="0"/>
                                                                          <w:marTop w:val="0"/>
                                                                          <w:marBottom w:val="0"/>
                                                                          <w:divBdr>
                                                                            <w:top w:val="none" w:sz="0" w:space="0" w:color="auto"/>
                                                                            <w:left w:val="none" w:sz="0" w:space="0" w:color="auto"/>
                                                                            <w:bottom w:val="none" w:sz="0" w:space="0" w:color="auto"/>
                                                                            <w:right w:val="none" w:sz="0" w:space="0" w:color="auto"/>
                                                                          </w:divBdr>
                                                                        </w:div>
                                                                        <w:div w:id="822623742">
                                                                          <w:marLeft w:val="0"/>
                                                                          <w:marRight w:val="0"/>
                                                                          <w:marTop w:val="0"/>
                                                                          <w:marBottom w:val="0"/>
                                                                          <w:divBdr>
                                                                            <w:top w:val="none" w:sz="0" w:space="0" w:color="auto"/>
                                                                            <w:left w:val="none" w:sz="0" w:space="0" w:color="auto"/>
                                                                            <w:bottom w:val="none" w:sz="0" w:space="0" w:color="auto"/>
                                                                            <w:right w:val="none" w:sz="0" w:space="0" w:color="auto"/>
                                                                          </w:divBdr>
                                                                        </w:div>
                                                                      </w:divsChild>
                                                                    </w:div>
                                                                    <w:div w:id="941036533">
                                                                      <w:marLeft w:val="0"/>
                                                                      <w:marRight w:val="0"/>
                                                                      <w:marTop w:val="0"/>
                                                                      <w:marBottom w:val="0"/>
                                                                      <w:divBdr>
                                                                        <w:top w:val="none" w:sz="0" w:space="0" w:color="auto"/>
                                                                        <w:left w:val="none" w:sz="0" w:space="0" w:color="auto"/>
                                                                        <w:bottom w:val="none" w:sz="0" w:space="0" w:color="auto"/>
                                                                        <w:right w:val="none" w:sz="0" w:space="0" w:color="auto"/>
                                                                      </w:divBdr>
                                                                      <w:divsChild>
                                                                        <w:div w:id="647855446">
                                                                          <w:marLeft w:val="0"/>
                                                                          <w:marRight w:val="0"/>
                                                                          <w:marTop w:val="0"/>
                                                                          <w:marBottom w:val="0"/>
                                                                          <w:divBdr>
                                                                            <w:top w:val="none" w:sz="0" w:space="0" w:color="auto"/>
                                                                            <w:left w:val="none" w:sz="0" w:space="0" w:color="auto"/>
                                                                            <w:bottom w:val="none" w:sz="0" w:space="0" w:color="auto"/>
                                                                            <w:right w:val="none" w:sz="0" w:space="0" w:color="auto"/>
                                                                          </w:divBdr>
                                                                        </w:div>
                                                                        <w:div w:id="1730304416">
                                                                          <w:marLeft w:val="0"/>
                                                                          <w:marRight w:val="0"/>
                                                                          <w:marTop w:val="0"/>
                                                                          <w:marBottom w:val="0"/>
                                                                          <w:divBdr>
                                                                            <w:top w:val="none" w:sz="0" w:space="0" w:color="auto"/>
                                                                            <w:left w:val="none" w:sz="0" w:space="0" w:color="auto"/>
                                                                            <w:bottom w:val="none" w:sz="0" w:space="0" w:color="auto"/>
                                                                            <w:right w:val="none" w:sz="0" w:space="0" w:color="auto"/>
                                                                          </w:divBdr>
                                                                        </w:div>
                                                                        <w:div w:id="1678189775">
                                                                          <w:marLeft w:val="0"/>
                                                                          <w:marRight w:val="0"/>
                                                                          <w:marTop w:val="0"/>
                                                                          <w:marBottom w:val="0"/>
                                                                          <w:divBdr>
                                                                            <w:top w:val="none" w:sz="0" w:space="0" w:color="auto"/>
                                                                            <w:left w:val="none" w:sz="0" w:space="0" w:color="auto"/>
                                                                            <w:bottom w:val="none" w:sz="0" w:space="0" w:color="auto"/>
                                                                            <w:right w:val="none" w:sz="0" w:space="0" w:color="auto"/>
                                                                          </w:divBdr>
                                                                        </w:div>
                                                                      </w:divsChild>
                                                                    </w:div>
                                                                    <w:div w:id="1627201364">
                                                                      <w:marLeft w:val="0"/>
                                                                      <w:marRight w:val="0"/>
                                                                      <w:marTop w:val="0"/>
                                                                      <w:marBottom w:val="0"/>
                                                                      <w:divBdr>
                                                                        <w:top w:val="none" w:sz="0" w:space="0" w:color="auto"/>
                                                                        <w:left w:val="none" w:sz="0" w:space="0" w:color="auto"/>
                                                                        <w:bottom w:val="none" w:sz="0" w:space="0" w:color="auto"/>
                                                                        <w:right w:val="none" w:sz="0" w:space="0" w:color="auto"/>
                                                                      </w:divBdr>
                                                                      <w:divsChild>
                                                                        <w:div w:id="820315987">
                                                                          <w:marLeft w:val="0"/>
                                                                          <w:marRight w:val="0"/>
                                                                          <w:marTop w:val="0"/>
                                                                          <w:marBottom w:val="0"/>
                                                                          <w:divBdr>
                                                                            <w:top w:val="none" w:sz="0" w:space="0" w:color="auto"/>
                                                                            <w:left w:val="none" w:sz="0" w:space="0" w:color="auto"/>
                                                                            <w:bottom w:val="none" w:sz="0" w:space="0" w:color="auto"/>
                                                                            <w:right w:val="none" w:sz="0" w:space="0" w:color="auto"/>
                                                                          </w:divBdr>
                                                                          <w:divsChild>
                                                                            <w:div w:id="468208293">
                                                                              <w:marLeft w:val="0"/>
                                                                              <w:marRight w:val="0"/>
                                                                              <w:marTop w:val="0"/>
                                                                              <w:marBottom w:val="0"/>
                                                                              <w:divBdr>
                                                                                <w:top w:val="none" w:sz="0" w:space="0" w:color="auto"/>
                                                                                <w:left w:val="none" w:sz="0" w:space="0" w:color="auto"/>
                                                                                <w:bottom w:val="none" w:sz="0" w:space="0" w:color="auto"/>
                                                                                <w:right w:val="none" w:sz="0" w:space="0" w:color="auto"/>
                                                                              </w:divBdr>
                                                                            </w:div>
                                                                          </w:divsChild>
                                                                        </w:div>
                                                                        <w:div w:id="261961696">
                                                                          <w:marLeft w:val="0"/>
                                                                          <w:marRight w:val="0"/>
                                                                          <w:marTop w:val="0"/>
                                                                          <w:marBottom w:val="0"/>
                                                                          <w:divBdr>
                                                                            <w:top w:val="none" w:sz="0" w:space="0" w:color="auto"/>
                                                                            <w:left w:val="none" w:sz="0" w:space="0" w:color="auto"/>
                                                                            <w:bottom w:val="none" w:sz="0" w:space="0" w:color="auto"/>
                                                                            <w:right w:val="none" w:sz="0" w:space="0" w:color="auto"/>
                                                                          </w:divBdr>
                                                                        </w:div>
                                                                        <w:div w:id="936060106">
                                                                          <w:marLeft w:val="0"/>
                                                                          <w:marRight w:val="0"/>
                                                                          <w:marTop w:val="0"/>
                                                                          <w:marBottom w:val="0"/>
                                                                          <w:divBdr>
                                                                            <w:top w:val="none" w:sz="0" w:space="0" w:color="auto"/>
                                                                            <w:left w:val="none" w:sz="0" w:space="0" w:color="auto"/>
                                                                            <w:bottom w:val="none" w:sz="0" w:space="0" w:color="auto"/>
                                                                            <w:right w:val="none" w:sz="0" w:space="0" w:color="auto"/>
                                                                          </w:divBdr>
                                                                        </w:div>
                                                                      </w:divsChild>
                                                                    </w:div>
                                                                    <w:div w:id="1173298685">
                                                                      <w:marLeft w:val="0"/>
                                                                      <w:marRight w:val="0"/>
                                                                      <w:marTop w:val="0"/>
                                                                      <w:marBottom w:val="0"/>
                                                                      <w:divBdr>
                                                                        <w:top w:val="none" w:sz="0" w:space="0" w:color="auto"/>
                                                                        <w:left w:val="none" w:sz="0" w:space="0" w:color="auto"/>
                                                                        <w:bottom w:val="none" w:sz="0" w:space="0" w:color="auto"/>
                                                                        <w:right w:val="none" w:sz="0" w:space="0" w:color="auto"/>
                                                                      </w:divBdr>
                                                                      <w:divsChild>
                                                                        <w:div w:id="2030569865">
                                                                          <w:marLeft w:val="0"/>
                                                                          <w:marRight w:val="0"/>
                                                                          <w:marTop w:val="0"/>
                                                                          <w:marBottom w:val="0"/>
                                                                          <w:divBdr>
                                                                            <w:top w:val="none" w:sz="0" w:space="0" w:color="auto"/>
                                                                            <w:left w:val="none" w:sz="0" w:space="0" w:color="auto"/>
                                                                            <w:bottom w:val="none" w:sz="0" w:space="0" w:color="auto"/>
                                                                            <w:right w:val="none" w:sz="0" w:space="0" w:color="auto"/>
                                                                          </w:divBdr>
                                                                        </w:div>
                                                                        <w:div w:id="1419908010">
                                                                          <w:marLeft w:val="0"/>
                                                                          <w:marRight w:val="0"/>
                                                                          <w:marTop w:val="0"/>
                                                                          <w:marBottom w:val="0"/>
                                                                          <w:divBdr>
                                                                            <w:top w:val="none" w:sz="0" w:space="0" w:color="auto"/>
                                                                            <w:left w:val="none" w:sz="0" w:space="0" w:color="auto"/>
                                                                            <w:bottom w:val="none" w:sz="0" w:space="0" w:color="auto"/>
                                                                            <w:right w:val="none" w:sz="0" w:space="0" w:color="auto"/>
                                                                          </w:divBdr>
                                                                        </w:div>
                                                                        <w:div w:id="21710538">
                                                                          <w:marLeft w:val="0"/>
                                                                          <w:marRight w:val="0"/>
                                                                          <w:marTop w:val="0"/>
                                                                          <w:marBottom w:val="0"/>
                                                                          <w:divBdr>
                                                                            <w:top w:val="none" w:sz="0" w:space="0" w:color="auto"/>
                                                                            <w:left w:val="none" w:sz="0" w:space="0" w:color="auto"/>
                                                                            <w:bottom w:val="none" w:sz="0" w:space="0" w:color="auto"/>
                                                                            <w:right w:val="none" w:sz="0" w:space="0" w:color="auto"/>
                                                                          </w:divBdr>
                                                                        </w:div>
                                                                      </w:divsChild>
                                                                    </w:div>
                                                                    <w:div w:id="394545112">
                                                                      <w:marLeft w:val="0"/>
                                                                      <w:marRight w:val="0"/>
                                                                      <w:marTop w:val="0"/>
                                                                      <w:marBottom w:val="0"/>
                                                                      <w:divBdr>
                                                                        <w:top w:val="none" w:sz="0" w:space="0" w:color="auto"/>
                                                                        <w:left w:val="none" w:sz="0" w:space="0" w:color="auto"/>
                                                                        <w:bottom w:val="none" w:sz="0" w:space="0" w:color="auto"/>
                                                                        <w:right w:val="none" w:sz="0" w:space="0" w:color="auto"/>
                                                                      </w:divBdr>
                                                                      <w:divsChild>
                                                                        <w:div w:id="191504789">
                                                                          <w:marLeft w:val="0"/>
                                                                          <w:marRight w:val="0"/>
                                                                          <w:marTop w:val="0"/>
                                                                          <w:marBottom w:val="0"/>
                                                                          <w:divBdr>
                                                                            <w:top w:val="none" w:sz="0" w:space="0" w:color="auto"/>
                                                                            <w:left w:val="none" w:sz="0" w:space="0" w:color="auto"/>
                                                                            <w:bottom w:val="none" w:sz="0" w:space="0" w:color="auto"/>
                                                                            <w:right w:val="none" w:sz="0" w:space="0" w:color="auto"/>
                                                                          </w:divBdr>
                                                                        </w:div>
                                                                        <w:div w:id="1442410035">
                                                                          <w:marLeft w:val="0"/>
                                                                          <w:marRight w:val="0"/>
                                                                          <w:marTop w:val="0"/>
                                                                          <w:marBottom w:val="0"/>
                                                                          <w:divBdr>
                                                                            <w:top w:val="none" w:sz="0" w:space="0" w:color="auto"/>
                                                                            <w:left w:val="none" w:sz="0" w:space="0" w:color="auto"/>
                                                                            <w:bottom w:val="none" w:sz="0" w:space="0" w:color="auto"/>
                                                                            <w:right w:val="none" w:sz="0" w:space="0" w:color="auto"/>
                                                                          </w:divBdr>
                                                                        </w:div>
                                                                        <w:div w:id="10632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90221">
      <w:bodyDiv w:val="1"/>
      <w:marLeft w:val="0"/>
      <w:marRight w:val="0"/>
      <w:marTop w:val="0"/>
      <w:marBottom w:val="0"/>
      <w:divBdr>
        <w:top w:val="none" w:sz="0" w:space="0" w:color="auto"/>
        <w:left w:val="none" w:sz="0" w:space="0" w:color="auto"/>
        <w:bottom w:val="none" w:sz="0" w:space="0" w:color="auto"/>
        <w:right w:val="none" w:sz="0" w:space="0" w:color="auto"/>
      </w:divBdr>
      <w:divsChild>
        <w:div w:id="1273516190">
          <w:marLeft w:val="0"/>
          <w:marRight w:val="0"/>
          <w:marTop w:val="0"/>
          <w:marBottom w:val="0"/>
          <w:divBdr>
            <w:top w:val="none" w:sz="0" w:space="0" w:color="auto"/>
            <w:left w:val="none" w:sz="0" w:space="0" w:color="auto"/>
            <w:bottom w:val="none" w:sz="0" w:space="0" w:color="auto"/>
            <w:right w:val="none" w:sz="0" w:space="0" w:color="auto"/>
          </w:divBdr>
          <w:divsChild>
            <w:div w:id="458499640">
              <w:marLeft w:val="0"/>
              <w:marRight w:val="0"/>
              <w:marTop w:val="0"/>
              <w:marBottom w:val="0"/>
              <w:divBdr>
                <w:top w:val="none" w:sz="0" w:space="0" w:color="auto"/>
                <w:left w:val="none" w:sz="0" w:space="0" w:color="auto"/>
                <w:bottom w:val="none" w:sz="0" w:space="0" w:color="auto"/>
                <w:right w:val="none" w:sz="0" w:space="0" w:color="auto"/>
              </w:divBdr>
              <w:divsChild>
                <w:div w:id="2086369262">
                  <w:marLeft w:val="0"/>
                  <w:marRight w:val="0"/>
                  <w:marTop w:val="0"/>
                  <w:marBottom w:val="0"/>
                  <w:divBdr>
                    <w:top w:val="none" w:sz="0" w:space="0" w:color="auto"/>
                    <w:left w:val="none" w:sz="0" w:space="0" w:color="auto"/>
                    <w:bottom w:val="none" w:sz="0" w:space="0" w:color="auto"/>
                    <w:right w:val="none" w:sz="0" w:space="0" w:color="auto"/>
                  </w:divBdr>
                  <w:divsChild>
                    <w:div w:id="843937483">
                      <w:marLeft w:val="0"/>
                      <w:marRight w:val="0"/>
                      <w:marTop w:val="0"/>
                      <w:marBottom w:val="0"/>
                      <w:divBdr>
                        <w:top w:val="none" w:sz="0" w:space="0" w:color="auto"/>
                        <w:left w:val="none" w:sz="0" w:space="0" w:color="auto"/>
                        <w:bottom w:val="none" w:sz="0" w:space="0" w:color="auto"/>
                        <w:right w:val="none" w:sz="0" w:space="0" w:color="auto"/>
                      </w:divBdr>
                      <w:divsChild>
                        <w:div w:id="486241953">
                          <w:marLeft w:val="0"/>
                          <w:marRight w:val="0"/>
                          <w:marTop w:val="0"/>
                          <w:marBottom w:val="0"/>
                          <w:divBdr>
                            <w:top w:val="none" w:sz="0" w:space="0" w:color="auto"/>
                            <w:left w:val="none" w:sz="0" w:space="0" w:color="auto"/>
                            <w:bottom w:val="none" w:sz="0" w:space="0" w:color="auto"/>
                            <w:right w:val="none" w:sz="0" w:space="0" w:color="auto"/>
                          </w:divBdr>
                          <w:divsChild>
                            <w:div w:id="104738253">
                              <w:marLeft w:val="0"/>
                              <w:marRight w:val="0"/>
                              <w:marTop w:val="0"/>
                              <w:marBottom w:val="0"/>
                              <w:divBdr>
                                <w:top w:val="none" w:sz="0" w:space="0" w:color="auto"/>
                                <w:left w:val="none" w:sz="0" w:space="0" w:color="auto"/>
                                <w:bottom w:val="none" w:sz="0" w:space="0" w:color="auto"/>
                                <w:right w:val="none" w:sz="0" w:space="0" w:color="auto"/>
                              </w:divBdr>
                              <w:divsChild>
                                <w:div w:id="380789664">
                                  <w:marLeft w:val="0"/>
                                  <w:marRight w:val="0"/>
                                  <w:marTop w:val="0"/>
                                  <w:marBottom w:val="0"/>
                                  <w:divBdr>
                                    <w:top w:val="none" w:sz="0" w:space="0" w:color="auto"/>
                                    <w:left w:val="none" w:sz="0" w:space="0" w:color="auto"/>
                                    <w:bottom w:val="none" w:sz="0" w:space="0" w:color="auto"/>
                                    <w:right w:val="none" w:sz="0" w:space="0" w:color="auto"/>
                                  </w:divBdr>
                                  <w:divsChild>
                                    <w:div w:id="1413355932">
                                      <w:marLeft w:val="0"/>
                                      <w:marRight w:val="0"/>
                                      <w:marTop w:val="0"/>
                                      <w:marBottom w:val="0"/>
                                      <w:divBdr>
                                        <w:top w:val="none" w:sz="0" w:space="0" w:color="auto"/>
                                        <w:left w:val="none" w:sz="0" w:space="0" w:color="auto"/>
                                        <w:bottom w:val="none" w:sz="0" w:space="0" w:color="auto"/>
                                        <w:right w:val="none" w:sz="0" w:space="0" w:color="auto"/>
                                      </w:divBdr>
                                      <w:divsChild>
                                        <w:div w:id="962418376">
                                          <w:marLeft w:val="0"/>
                                          <w:marRight w:val="0"/>
                                          <w:marTop w:val="0"/>
                                          <w:marBottom w:val="0"/>
                                          <w:divBdr>
                                            <w:top w:val="none" w:sz="0" w:space="0" w:color="auto"/>
                                            <w:left w:val="none" w:sz="0" w:space="0" w:color="auto"/>
                                            <w:bottom w:val="none" w:sz="0" w:space="0" w:color="auto"/>
                                            <w:right w:val="none" w:sz="0" w:space="0" w:color="auto"/>
                                          </w:divBdr>
                                          <w:divsChild>
                                            <w:div w:id="1583833770">
                                              <w:marLeft w:val="0"/>
                                              <w:marRight w:val="0"/>
                                              <w:marTop w:val="0"/>
                                              <w:marBottom w:val="0"/>
                                              <w:divBdr>
                                                <w:top w:val="none" w:sz="0" w:space="0" w:color="auto"/>
                                                <w:left w:val="none" w:sz="0" w:space="0" w:color="auto"/>
                                                <w:bottom w:val="none" w:sz="0" w:space="0" w:color="auto"/>
                                                <w:right w:val="none" w:sz="0" w:space="0" w:color="auto"/>
                                              </w:divBdr>
                                              <w:divsChild>
                                                <w:div w:id="576672232">
                                                  <w:marLeft w:val="0"/>
                                                  <w:marRight w:val="0"/>
                                                  <w:marTop w:val="0"/>
                                                  <w:marBottom w:val="0"/>
                                                  <w:divBdr>
                                                    <w:top w:val="none" w:sz="0" w:space="0" w:color="auto"/>
                                                    <w:left w:val="none" w:sz="0" w:space="0" w:color="auto"/>
                                                    <w:bottom w:val="none" w:sz="0" w:space="0" w:color="auto"/>
                                                    <w:right w:val="none" w:sz="0" w:space="0" w:color="auto"/>
                                                  </w:divBdr>
                                                  <w:divsChild>
                                                    <w:div w:id="1988392669">
                                                      <w:marLeft w:val="0"/>
                                                      <w:marRight w:val="0"/>
                                                      <w:marTop w:val="0"/>
                                                      <w:marBottom w:val="0"/>
                                                      <w:divBdr>
                                                        <w:top w:val="none" w:sz="0" w:space="0" w:color="auto"/>
                                                        <w:left w:val="none" w:sz="0" w:space="0" w:color="auto"/>
                                                        <w:bottom w:val="none" w:sz="0" w:space="0" w:color="auto"/>
                                                        <w:right w:val="none" w:sz="0" w:space="0" w:color="auto"/>
                                                      </w:divBdr>
                                                      <w:divsChild>
                                                        <w:div w:id="1534268847">
                                                          <w:marLeft w:val="0"/>
                                                          <w:marRight w:val="0"/>
                                                          <w:marTop w:val="0"/>
                                                          <w:marBottom w:val="0"/>
                                                          <w:divBdr>
                                                            <w:top w:val="none" w:sz="0" w:space="0" w:color="auto"/>
                                                            <w:left w:val="none" w:sz="0" w:space="0" w:color="auto"/>
                                                            <w:bottom w:val="none" w:sz="0" w:space="0" w:color="auto"/>
                                                            <w:right w:val="none" w:sz="0" w:space="0" w:color="auto"/>
                                                          </w:divBdr>
                                                          <w:divsChild>
                                                            <w:div w:id="270667486">
                                                              <w:marLeft w:val="0"/>
                                                              <w:marRight w:val="0"/>
                                                              <w:marTop w:val="0"/>
                                                              <w:marBottom w:val="0"/>
                                                              <w:divBdr>
                                                                <w:top w:val="none" w:sz="0" w:space="0" w:color="auto"/>
                                                                <w:left w:val="none" w:sz="0" w:space="0" w:color="auto"/>
                                                                <w:bottom w:val="none" w:sz="0" w:space="0" w:color="auto"/>
                                                                <w:right w:val="none" w:sz="0" w:space="0" w:color="auto"/>
                                                              </w:divBdr>
                                                              <w:divsChild>
                                                                <w:div w:id="884414309">
                                                                  <w:marLeft w:val="0"/>
                                                                  <w:marRight w:val="0"/>
                                                                  <w:marTop w:val="0"/>
                                                                  <w:marBottom w:val="0"/>
                                                                  <w:divBdr>
                                                                    <w:top w:val="none" w:sz="0" w:space="0" w:color="auto"/>
                                                                    <w:left w:val="none" w:sz="0" w:space="0" w:color="auto"/>
                                                                    <w:bottom w:val="none" w:sz="0" w:space="0" w:color="auto"/>
                                                                    <w:right w:val="none" w:sz="0" w:space="0" w:color="auto"/>
                                                                  </w:divBdr>
                                                                  <w:divsChild>
                                                                    <w:div w:id="466319673">
                                                                      <w:marLeft w:val="0"/>
                                                                      <w:marRight w:val="0"/>
                                                                      <w:marTop w:val="0"/>
                                                                      <w:marBottom w:val="450"/>
                                                                      <w:divBdr>
                                                                        <w:top w:val="none" w:sz="0" w:space="0" w:color="auto"/>
                                                                        <w:left w:val="none" w:sz="0" w:space="0" w:color="auto"/>
                                                                        <w:bottom w:val="none" w:sz="0" w:space="0" w:color="auto"/>
                                                                        <w:right w:val="none" w:sz="0" w:space="0" w:color="auto"/>
                                                                      </w:divBdr>
                                                                      <w:divsChild>
                                                                        <w:div w:id="108164468">
                                                                          <w:marLeft w:val="0"/>
                                                                          <w:marRight w:val="0"/>
                                                                          <w:marTop w:val="0"/>
                                                                          <w:marBottom w:val="0"/>
                                                                          <w:divBdr>
                                                                            <w:top w:val="none" w:sz="0" w:space="0" w:color="auto"/>
                                                                            <w:left w:val="none" w:sz="0" w:space="0" w:color="auto"/>
                                                                            <w:bottom w:val="none" w:sz="0" w:space="0" w:color="auto"/>
                                                                            <w:right w:val="none" w:sz="0" w:space="0" w:color="auto"/>
                                                                          </w:divBdr>
                                                                          <w:divsChild>
                                                                            <w:div w:id="2001611756">
                                                                              <w:marLeft w:val="0"/>
                                                                              <w:marRight w:val="0"/>
                                                                              <w:marTop w:val="0"/>
                                                                              <w:marBottom w:val="0"/>
                                                                              <w:divBdr>
                                                                                <w:top w:val="none" w:sz="0" w:space="0" w:color="auto"/>
                                                                                <w:left w:val="none" w:sz="0" w:space="0" w:color="auto"/>
                                                                                <w:bottom w:val="none" w:sz="0" w:space="0" w:color="auto"/>
                                                                                <w:right w:val="none" w:sz="0" w:space="0" w:color="auto"/>
                                                                              </w:divBdr>
                                                                              <w:divsChild>
                                                                                <w:div w:id="10877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8835">
      <w:bodyDiv w:val="1"/>
      <w:marLeft w:val="0"/>
      <w:marRight w:val="0"/>
      <w:marTop w:val="0"/>
      <w:marBottom w:val="0"/>
      <w:divBdr>
        <w:top w:val="none" w:sz="0" w:space="0" w:color="auto"/>
        <w:left w:val="none" w:sz="0" w:space="0" w:color="auto"/>
        <w:bottom w:val="none" w:sz="0" w:space="0" w:color="auto"/>
        <w:right w:val="none" w:sz="0" w:space="0" w:color="auto"/>
      </w:divBdr>
      <w:divsChild>
        <w:div w:id="976572918">
          <w:marLeft w:val="0"/>
          <w:marRight w:val="0"/>
          <w:marTop w:val="0"/>
          <w:marBottom w:val="0"/>
          <w:divBdr>
            <w:top w:val="none" w:sz="0" w:space="0" w:color="auto"/>
            <w:left w:val="none" w:sz="0" w:space="0" w:color="auto"/>
            <w:bottom w:val="none" w:sz="0" w:space="0" w:color="auto"/>
            <w:right w:val="none" w:sz="0" w:space="0" w:color="auto"/>
          </w:divBdr>
          <w:divsChild>
            <w:div w:id="1947881586">
              <w:marLeft w:val="0"/>
              <w:marRight w:val="0"/>
              <w:marTop w:val="0"/>
              <w:marBottom w:val="0"/>
              <w:divBdr>
                <w:top w:val="none" w:sz="0" w:space="0" w:color="auto"/>
                <w:left w:val="none" w:sz="0" w:space="0" w:color="auto"/>
                <w:bottom w:val="none" w:sz="0" w:space="0" w:color="auto"/>
                <w:right w:val="none" w:sz="0" w:space="0" w:color="auto"/>
              </w:divBdr>
              <w:divsChild>
                <w:div w:id="1026950107">
                  <w:marLeft w:val="4260"/>
                  <w:marRight w:val="5250"/>
                  <w:marTop w:val="0"/>
                  <w:marBottom w:val="0"/>
                  <w:divBdr>
                    <w:top w:val="none" w:sz="0" w:space="0" w:color="auto"/>
                    <w:left w:val="none" w:sz="0" w:space="0" w:color="auto"/>
                    <w:bottom w:val="none" w:sz="0" w:space="0" w:color="auto"/>
                    <w:right w:val="none" w:sz="0" w:space="0" w:color="auto"/>
                  </w:divBdr>
                  <w:divsChild>
                    <w:div w:id="879246058">
                      <w:marLeft w:val="0"/>
                      <w:marRight w:val="0"/>
                      <w:marTop w:val="0"/>
                      <w:marBottom w:val="0"/>
                      <w:divBdr>
                        <w:top w:val="none" w:sz="0" w:space="0" w:color="auto"/>
                        <w:left w:val="none" w:sz="0" w:space="0" w:color="auto"/>
                        <w:bottom w:val="none" w:sz="0" w:space="0" w:color="auto"/>
                        <w:right w:val="none" w:sz="0" w:space="0" w:color="auto"/>
                      </w:divBdr>
                      <w:divsChild>
                        <w:div w:id="112864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0945274">
      <w:bodyDiv w:val="1"/>
      <w:marLeft w:val="0"/>
      <w:marRight w:val="0"/>
      <w:marTop w:val="0"/>
      <w:marBottom w:val="0"/>
      <w:divBdr>
        <w:top w:val="none" w:sz="0" w:space="0" w:color="auto"/>
        <w:left w:val="none" w:sz="0" w:space="0" w:color="auto"/>
        <w:bottom w:val="none" w:sz="0" w:space="0" w:color="auto"/>
        <w:right w:val="none" w:sz="0" w:space="0" w:color="auto"/>
      </w:divBdr>
      <w:divsChild>
        <w:div w:id="857696259">
          <w:marLeft w:val="0"/>
          <w:marRight w:val="0"/>
          <w:marTop w:val="0"/>
          <w:marBottom w:val="0"/>
          <w:divBdr>
            <w:top w:val="none" w:sz="0" w:space="0" w:color="auto"/>
            <w:left w:val="none" w:sz="0" w:space="0" w:color="auto"/>
            <w:bottom w:val="none" w:sz="0" w:space="0" w:color="auto"/>
            <w:right w:val="none" w:sz="0" w:space="0" w:color="auto"/>
          </w:divBdr>
          <w:divsChild>
            <w:div w:id="157311461">
              <w:marLeft w:val="0"/>
              <w:marRight w:val="0"/>
              <w:marTop w:val="0"/>
              <w:marBottom w:val="0"/>
              <w:divBdr>
                <w:top w:val="none" w:sz="0" w:space="0" w:color="auto"/>
                <w:left w:val="none" w:sz="0" w:space="0" w:color="auto"/>
                <w:bottom w:val="none" w:sz="0" w:space="0" w:color="auto"/>
                <w:right w:val="none" w:sz="0" w:space="0" w:color="auto"/>
              </w:divBdr>
              <w:divsChild>
                <w:div w:id="1978876993">
                  <w:marLeft w:val="0"/>
                  <w:marRight w:val="0"/>
                  <w:marTop w:val="0"/>
                  <w:marBottom w:val="0"/>
                  <w:divBdr>
                    <w:top w:val="none" w:sz="0" w:space="0" w:color="auto"/>
                    <w:left w:val="none" w:sz="0" w:space="0" w:color="auto"/>
                    <w:bottom w:val="none" w:sz="0" w:space="0" w:color="auto"/>
                    <w:right w:val="none" w:sz="0" w:space="0" w:color="auto"/>
                  </w:divBdr>
                  <w:divsChild>
                    <w:div w:id="819615169">
                      <w:marLeft w:val="0"/>
                      <w:marRight w:val="0"/>
                      <w:marTop w:val="0"/>
                      <w:marBottom w:val="0"/>
                      <w:divBdr>
                        <w:top w:val="none" w:sz="0" w:space="0" w:color="auto"/>
                        <w:left w:val="none" w:sz="0" w:space="0" w:color="auto"/>
                        <w:bottom w:val="none" w:sz="0" w:space="0" w:color="auto"/>
                        <w:right w:val="none" w:sz="0" w:space="0" w:color="auto"/>
                      </w:divBdr>
                      <w:divsChild>
                        <w:div w:id="1222405749">
                          <w:marLeft w:val="0"/>
                          <w:marRight w:val="0"/>
                          <w:marTop w:val="0"/>
                          <w:marBottom w:val="0"/>
                          <w:divBdr>
                            <w:top w:val="none" w:sz="0" w:space="0" w:color="auto"/>
                            <w:left w:val="none" w:sz="0" w:space="0" w:color="auto"/>
                            <w:bottom w:val="none" w:sz="0" w:space="0" w:color="auto"/>
                            <w:right w:val="none" w:sz="0" w:space="0" w:color="auto"/>
                          </w:divBdr>
                          <w:divsChild>
                            <w:div w:id="866257789">
                              <w:marLeft w:val="0"/>
                              <w:marRight w:val="0"/>
                              <w:marTop w:val="0"/>
                              <w:marBottom w:val="0"/>
                              <w:divBdr>
                                <w:top w:val="none" w:sz="0" w:space="0" w:color="auto"/>
                                <w:left w:val="none" w:sz="0" w:space="0" w:color="auto"/>
                                <w:bottom w:val="none" w:sz="0" w:space="0" w:color="auto"/>
                                <w:right w:val="none" w:sz="0" w:space="0" w:color="auto"/>
                              </w:divBdr>
                              <w:divsChild>
                                <w:div w:id="2022006382">
                                  <w:marLeft w:val="0"/>
                                  <w:marRight w:val="0"/>
                                  <w:marTop w:val="0"/>
                                  <w:marBottom w:val="0"/>
                                  <w:divBdr>
                                    <w:top w:val="none" w:sz="0" w:space="0" w:color="auto"/>
                                    <w:left w:val="none" w:sz="0" w:space="0" w:color="auto"/>
                                    <w:bottom w:val="none" w:sz="0" w:space="0" w:color="auto"/>
                                    <w:right w:val="none" w:sz="0" w:space="0" w:color="auto"/>
                                  </w:divBdr>
                                  <w:divsChild>
                                    <w:div w:id="669455044">
                                      <w:marLeft w:val="0"/>
                                      <w:marRight w:val="0"/>
                                      <w:marTop w:val="0"/>
                                      <w:marBottom w:val="0"/>
                                      <w:divBdr>
                                        <w:top w:val="none" w:sz="0" w:space="0" w:color="auto"/>
                                        <w:left w:val="none" w:sz="0" w:space="0" w:color="auto"/>
                                        <w:bottom w:val="none" w:sz="0" w:space="0" w:color="auto"/>
                                        <w:right w:val="none" w:sz="0" w:space="0" w:color="auto"/>
                                      </w:divBdr>
                                      <w:divsChild>
                                        <w:div w:id="147139658">
                                          <w:marLeft w:val="0"/>
                                          <w:marRight w:val="0"/>
                                          <w:marTop w:val="0"/>
                                          <w:marBottom w:val="0"/>
                                          <w:divBdr>
                                            <w:top w:val="none" w:sz="0" w:space="0" w:color="auto"/>
                                            <w:left w:val="none" w:sz="0" w:space="0" w:color="auto"/>
                                            <w:bottom w:val="none" w:sz="0" w:space="0" w:color="auto"/>
                                            <w:right w:val="none" w:sz="0" w:space="0" w:color="auto"/>
                                          </w:divBdr>
                                          <w:divsChild>
                                            <w:div w:id="1969048174">
                                              <w:marLeft w:val="0"/>
                                              <w:marRight w:val="0"/>
                                              <w:marTop w:val="0"/>
                                              <w:marBottom w:val="0"/>
                                              <w:divBdr>
                                                <w:top w:val="none" w:sz="0" w:space="0" w:color="auto"/>
                                                <w:left w:val="none" w:sz="0" w:space="0" w:color="auto"/>
                                                <w:bottom w:val="none" w:sz="0" w:space="0" w:color="auto"/>
                                                <w:right w:val="none" w:sz="0" w:space="0" w:color="auto"/>
                                              </w:divBdr>
                                              <w:divsChild>
                                                <w:div w:id="2006585461">
                                                  <w:marLeft w:val="0"/>
                                                  <w:marRight w:val="0"/>
                                                  <w:marTop w:val="0"/>
                                                  <w:marBottom w:val="0"/>
                                                  <w:divBdr>
                                                    <w:top w:val="none" w:sz="0" w:space="0" w:color="auto"/>
                                                    <w:left w:val="none" w:sz="0" w:space="0" w:color="auto"/>
                                                    <w:bottom w:val="none" w:sz="0" w:space="0" w:color="auto"/>
                                                    <w:right w:val="none" w:sz="0" w:space="0" w:color="auto"/>
                                                  </w:divBdr>
                                                  <w:divsChild>
                                                    <w:div w:id="324551314">
                                                      <w:marLeft w:val="0"/>
                                                      <w:marRight w:val="0"/>
                                                      <w:marTop w:val="0"/>
                                                      <w:marBottom w:val="0"/>
                                                      <w:divBdr>
                                                        <w:top w:val="none" w:sz="0" w:space="0" w:color="auto"/>
                                                        <w:left w:val="none" w:sz="0" w:space="0" w:color="auto"/>
                                                        <w:bottom w:val="none" w:sz="0" w:space="0" w:color="auto"/>
                                                        <w:right w:val="none" w:sz="0" w:space="0" w:color="auto"/>
                                                      </w:divBdr>
                                                      <w:divsChild>
                                                        <w:div w:id="834030161">
                                                          <w:marLeft w:val="0"/>
                                                          <w:marRight w:val="0"/>
                                                          <w:marTop w:val="0"/>
                                                          <w:marBottom w:val="0"/>
                                                          <w:divBdr>
                                                            <w:top w:val="none" w:sz="0" w:space="0" w:color="auto"/>
                                                            <w:left w:val="none" w:sz="0" w:space="0" w:color="auto"/>
                                                            <w:bottom w:val="none" w:sz="0" w:space="0" w:color="auto"/>
                                                            <w:right w:val="none" w:sz="0" w:space="0" w:color="auto"/>
                                                          </w:divBdr>
                                                          <w:divsChild>
                                                            <w:div w:id="1609045989">
                                                              <w:marLeft w:val="0"/>
                                                              <w:marRight w:val="0"/>
                                                              <w:marTop w:val="0"/>
                                                              <w:marBottom w:val="0"/>
                                                              <w:divBdr>
                                                                <w:top w:val="none" w:sz="0" w:space="0" w:color="auto"/>
                                                                <w:left w:val="none" w:sz="0" w:space="0" w:color="auto"/>
                                                                <w:bottom w:val="none" w:sz="0" w:space="0" w:color="auto"/>
                                                                <w:right w:val="none" w:sz="0" w:space="0" w:color="auto"/>
                                                              </w:divBdr>
                                                              <w:divsChild>
                                                                <w:div w:id="1397823532">
                                                                  <w:marLeft w:val="0"/>
                                                                  <w:marRight w:val="0"/>
                                                                  <w:marTop w:val="0"/>
                                                                  <w:marBottom w:val="0"/>
                                                                  <w:divBdr>
                                                                    <w:top w:val="none" w:sz="0" w:space="0" w:color="auto"/>
                                                                    <w:left w:val="none" w:sz="0" w:space="0" w:color="auto"/>
                                                                    <w:bottom w:val="none" w:sz="0" w:space="0" w:color="auto"/>
                                                                    <w:right w:val="none" w:sz="0" w:space="0" w:color="auto"/>
                                                                  </w:divBdr>
                                                                  <w:divsChild>
                                                                    <w:div w:id="447313313">
                                                                      <w:marLeft w:val="0"/>
                                                                      <w:marRight w:val="0"/>
                                                                      <w:marTop w:val="0"/>
                                                                      <w:marBottom w:val="450"/>
                                                                      <w:divBdr>
                                                                        <w:top w:val="none" w:sz="0" w:space="0" w:color="auto"/>
                                                                        <w:left w:val="none" w:sz="0" w:space="0" w:color="auto"/>
                                                                        <w:bottom w:val="none" w:sz="0" w:space="0" w:color="auto"/>
                                                                        <w:right w:val="none" w:sz="0" w:space="0" w:color="auto"/>
                                                                      </w:divBdr>
                                                                      <w:divsChild>
                                                                        <w:div w:id="1485045827">
                                                                          <w:marLeft w:val="0"/>
                                                                          <w:marRight w:val="0"/>
                                                                          <w:marTop w:val="0"/>
                                                                          <w:marBottom w:val="0"/>
                                                                          <w:divBdr>
                                                                            <w:top w:val="none" w:sz="0" w:space="0" w:color="auto"/>
                                                                            <w:left w:val="none" w:sz="0" w:space="0" w:color="auto"/>
                                                                            <w:bottom w:val="none" w:sz="0" w:space="0" w:color="auto"/>
                                                                            <w:right w:val="none" w:sz="0" w:space="0" w:color="auto"/>
                                                                          </w:divBdr>
                                                                          <w:divsChild>
                                                                            <w:div w:id="573272578">
                                                                              <w:marLeft w:val="0"/>
                                                                              <w:marRight w:val="0"/>
                                                                              <w:marTop w:val="0"/>
                                                                              <w:marBottom w:val="0"/>
                                                                              <w:divBdr>
                                                                                <w:top w:val="none" w:sz="0" w:space="0" w:color="auto"/>
                                                                                <w:left w:val="none" w:sz="0" w:space="0" w:color="auto"/>
                                                                                <w:bottom w:val="none" w:sz="0" w:space="0" w:color="auto"/>
                                                                                <w:right w:val="none" w:sz="0" w:space="0" w:color="auto"/>
                                                                              </w:divBdr>
                                                                              <w:divsChild>
                                                                                <w:div w:id="14692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115424">
      <w:bodyDiv w:val="1"/>
      <w:marLeft w:val="0"/>
      <w:marRight w:val="0"/>
      <w:marTop w:val="0"/>
      <w:marBottom w:val="0"/>
      <w:divBdr>
        <w:top w:val="none" w:sz="0" w:space="0" w:color="auto"/>
        <w:left w:val="none" w:sz="0" w:space="0" w:color="auto"/>
        <w:bottom w:val="none" w:sz="0" w:space="0" w:color="auto"/>
        <w:right w:val="none" w:sz="0" w:space="0" w:color="auto"/>
      </w:divBdr>
      <w:divsChild>
        <w:div w:id="142813547">
          <w:marLeft w:val="0"/>
          <w:marRight w:val="0"/>
          <w:marTop w:val="0"/>
          <w:marBottom w:val="0"/>
          <w:divBdr>
            <w:top w:val="none" w:sz="0" w:space="0" w:color="auto"/>
            <w:left w:val="none" w:sz="0" w:space="0" w:color="auto"/>
            <w:bottom w:val="none" w:sz="0" w:space="0" w:color="auto"/>
            <w:right w:val="none" w:sz="0" w:space="0" w:color="auto"/>
          </w:divBdr>
          <w:divsChild>
            <w:div w:id="1754623064">
              <w:marLeft w:val="0"/>
              <w:marRight w:val="0"/>
              <w:marTop w:val="0"/>
              <w:marBottom w:val="0"/>
              <w:divBdr>
                <w:top w:val="none" w:sz="0" w:space="0" w:color="auto"/>
                <w:left w:val="none" w:sz="0" w:space="0" w:color="auto"/>
                <w:bottom w:val="none" w:sz="0" w:space="0" w:color="auto"/>
                <w:right w:val="none" w:sz="0" w:space="0" w:color="auto"/>
              </w:divBdr>
              <w:divsChild>
                <w:div w:id="2048673556">
                  <w:marLeft w:val="0"/>
                  <w:marRight w:val="0"/>
                  <w:marTop w:val="0"/>
                  <w:marBottom w:val="0"/>
                  <w:divBdr>
                    <w:top w:val="none" w:sz="0" w:space="0" w:color="auto"/>
                    <w:left w:val="none" w:sz="0" w:space="0" w:color="auto"/>
                    <w:bottom w:val="none" w:sz="0" w:space="0" w:color="auto"/>
                    <w:right w:val="none" w:sz="0" w:space="0" w:color="auto"/>
                  </w:divBdr>
                  <w:divsChild>
                    <w:div w:id="554975019">
                      <w:marLeft w:val="0"/>
                      <w:marRight w:val="0"/>
                      <w:marTop w:val="0"/>
                      <w:marBottom w:val="0"/>
                      <w:divBdr>
                        <w:top w:val="none" w:sz="0" w:space="0" w:color="auto"/>
                        <w:left w:val="none" w:sz="0" w:space="0" w:color="auto"/>
                        <w:bottom w:val="none" w:sz="0" w:space="0" w:color="auto"/>
                        <w:right w:val="none" w:sz="0" w:space="0" w:color="auto"/>
                      </w:divBdr>
                      <w:divsChild>
                        <w:div w:id="67046755">
                          <w:marLeft w:val="0"/>
                          <w:marRight w:val="0"/>
                          <w:marTop w:val="0"/>
                          <w:marBottom w:val="0"/>
                          <w:divBdr>
                            <w:top w:val="none" w:sz="0" w:space="0" w:color="auto"/>
                            <w:left w:val="none" w:sz="0" w:space="0" w:color="auto"/>
                            <w:bottom w:val="none" w:sz="0" w:space="0" w:color="auto"/>
                            <w:right w:val="none" w:sz="0" w:space="0" w:color="auto"/>
                          </w:divBdr>
                          <w:divsChild>
                            <w:div w:id="116922346">
                              <w:marLeft w:val="0"/>
                              <w:marRight w:val="0"/>
                              <w:marTop w:val="0"/>
                              <w:marBottom w:val="0"/>
                              <w:divBdr>
                                <w:top w:val="none" w:sz="0" w:space="0" w:color="auto"/>
                                <w:left w:val="none" w:sz="0" w:space="0" w:color="auto"/>
                                <w:bottom w:val="none" w:sz="0" w:space="0" w:color="auto"/>
                                <w:right w:val="none" w:sz="0" w:space="0" w:color="auto"/>
                              </w:divBdr>
                              <w:divsChild>
                                <w:div w:id="1100687473">
                                  <w:marLeft w:val="0"/>
                                  <w:marRight w:val="0"/>
                                  <w:marTop w:val="0"/>
                                  <w:marBottom w:val="0"/>
                                  <w:divBdr>
                                    <w:top w:val="none" w:sz="0" w:space="0" w:color="auto"/>
                                    <w:left w:val="none" w:sz="0" w:space="0" w:color="auto"/>
                                    <w:bottom w:val="none" w:sz="0" w:space="0" w:color="auto"/>
                                    <w:right w:val="none" w:sz="0" w:space="0" w:color="auto"/>
                                  </w:divBdr>
                                  <w:divsChild>
                                    <w:div w:id="1106851849">
                                      <w:marLeft w:val="0"/>
                                      <w:marRight w:val="0"/>
                                      <w:marTop w:val="0"/>
                                      <w:marBottom w:val="0"/>
                                      <w:divBdr>
                                        <w:top w:val="none" w:sz="0" w:space="0" w:color="auto"/>
                                        <w:left w:val="none" w:sz="0" w:space="0" w:color="auto"/>
                                        <w:bottom w:val="none" w:sz="0" w:space="0" w:color="auto"/>
                                        <w:right w:val="none" w:sz="0" w:space="0" w:color="auto"/>
                                      </w:divBdr>
                                      <w:divsChild>
                                        <w:div w:id="891579495">
                                          <w:marLeft w:val="0"/>
                                          <w:marRight w:val="0"/>
                                          <w:marTop w:val="0"/>
                                          <w:marBottom w:val="0"/>
                                          <w:divBdr>
                                            <w:top w:val="none" w:sz="0" w:space="0" w:color="auto"/>
                                            <w:left w:val="none" w:sz="0" w:space="0" w:color="auto"/>
                                            <w:bottom w:val="none" w:sz="0" w:space="0" w:color="auto"/>
                                            <w:right w:val="none" w:sz="0" w:space="0" w:color="auto"/>
                                          </w:divBdr>
                                          <w:divsChild>
                                            <w:div w:id="1233391688">
                                              <w:marLeft w:val="0"/>
                                              <w:marRight w:val="0"/>
                                              <w:marTop w:val="0"/>
                                              <w:marBottom w:val="0"/>
                                              <w:divBdr>
                                                <w:top w:val="none" w:sz="0" w:space="0" w:color="auto"/>
                                                <w:left w:val="none" w:sz="0" w:space="0" w:color="auto"/>
                                                <w:bottom w:val="none" w:sz="0" w:space="0" w:color="auto"/>
                                                <w:right w:val="none" w:sz="0" w:space="0" w:color="auto"/>
                                              </w:divBdr>
                                              <w:divsChild>
                                                <w:div w:id="1522278944">
                                                  <w:marLeft w:val="0"/>
                                                  <w:marRight w:val="0"/>
                                                  <w:marTop w:val="0"/>
                                                  <w:marBottom w:val="0"/>
                                                  <w:divBdr>
                                                    <w:top w:val="none" w:sz="0" w:space="0" w:color="auto"/>
                                                    <w:left w:val="none" w:sz="0" w:space="0" w:color="auto"/>
                                                    <w:bottom w:val="none" w:sz="0" w:space="0" w:color="auto"/>
                                                    <w:right w:val="none" w:sz="0" w:space="0" w:color="auto"/>
                                                  </w:divBdr>
                                                  <w:divsChild>
                                                    <w:div w:id="878201019">
                                                      <w:marLeft w:val="0"/>
                                                      <w:marRight w:val="0"/>
                                                      <w:marTop w:val="0"/>
                                                      <w:marBottom w:val="0"/>
                                                      <w:divBdr>
                                                        <w:top w:val="none" w:sz="0" w:space="0" w:color="auto"/>
                                                        <w:left w:val="none" w:sz="0" w:space="0" w:color="auto"/>
                                                        <w:bottom w:val="none" w:sz="0" w:space="0" w:color="auto"/>
                                                        <w:right w:val="none" w:sz="0" w:space="0" w:color="auto"/>
                                                      </w:divBdr>
                                                      <w:divsChild>
                                                        <w:div w:id="1440296254">
                                                          <w:marLeft w:val="0"/>
                                                          <w:marRight w:val="0"/>
                                                          <w:marTop w:val="0"/>
                                                          <w:marBottom w:val="0"/>
                                                          <w:divBdr>
                                                            <w:top w:val="none" w:sz="0" w:space="0" w:color="auto"/>
                                                            <w:left w:val="none" w:sz="0" w:space="0" w:color="auto"/>
                                                            <w:bottom w:val="none" w:sz="0" w:space="0" w:color="auto"/>
                                                            <w:right w:val="none" w:sz="0" w:space="0" w:color="auto"/>
                                                          </w:divBdr>
                                                          <w:divsChild>
                                                            <w:div w:id="1708412275">
                                                              <w:marLeft w:val="0"/>
                                                              <w:marRight w:val="0"/>
                                                              <w:marTop w:val="0"/>
                                                              <w:marBottom w:val="0"/>
                                                              <w:divBdr>
                                                                <w:top w:val="none" w:sz="0" w:space="0" w:color="auto"/>
                                                                <w:left w:val="none" w:sz="0" w:space="0" w:color="auto"/>
                                                                <w:bottom w:val="none" w:sz="0" w:space="0" w:color="auto"/>
                                                                <w:right w:val="none" w:sz="0" w:space="0" w:color="auto"/>
                                                              </w:divBdr>
                                                              <w:divsChild>
                                                                <w:div w:id="1545630797">
                                                                  <w:marLeft w:val="0"/>
                                                                  <w:marRight w:val="0"/>
                                                                  <w:marTop w:val="0"/>
                                                                  <w:marBottom w:val="0"/>
                                                                  <w:divBdr>
                                                                    <w:top w:val="none" w:sz="0" w:space="0" w:color="auto"/>
                                                                    <w:left w:val="none" w:sz="0" w:space="0" w:color="auto"/>
                                                                    <w:bottom w:val="none" w:sz="0" w:space="0" w:color="auto"/>
                                                                    <w:right w:val="none" w:sz="0" w:space="0" w:color="auto"/>
                                                                  </w:divBdr>
                                                                  <w:divsChild>
                                                                    <w:div w:id="1198664332">
                                                                      <w:marLeft w:val="0"/>
                                                                      <w:marRight w:val="0"/>
                                                                      <w:marTop w:val="0"/>
                                                                      <w:marBottom w:val="450"/>
                                                                      <w:divBdr>
                                                                        <w:top w:val="none" w:sz="0" w:space="0" w:color="auto"/>
                                                                        <w:left w:val="none" w:sz="0" w:space="0" w:color="auto"/>
                                                                        <w:bottom w:val="none" w:sz="0" w:space="0" w:color="auto"/>
                                                                        <w:right w:val="none" w:sz="0" w:space="0" w:color="auto"/>
                                                                      </w:divBdr>
                                                                      <w:divsChild>
                                                                        <w:div w:id="2032947654">
                                                                          <w:marLeft w:val="0"/>
                                                                          <w:marRight w:val="0"/>
                                                                          <w:marTop w:val="0"/>
                                                                          <w:marBottom w:val="0"/>
                                                                          <w:divBdr>
                                                                            <w:top w:val="none" w:sz="0" w:space="0" w:color="auto"/>
                                                                            <w:left w:val="none" w:sz="0" w:space="0" w:color="auto"/>
                                                                            <w:bottom w:val="none" w:sz="0" w:space="0" w:color="auto"/>
                                                                            <w:right w:val="none" w:sz="0" w:space="0" w:color="auto"/>
                                                                          </w:divBdr>
                                                                          <w:divsChild>
                                                                            <w:div w:id="340547990">
                                                                              <w:marLeft w:val="0"/>
                                                                              <w:marRight w:val="0"/>
                                                                              <w:marTop w:val="0"/>
                                                                              <w:marBottom w:val="0"/>
                                                                              <w:divBdr>
                                                                                <w:top w:val="none" w:sz="0" w:space="0" w:color="auto"/>
                                                                                <w:left w:val="none" w:sz="0" w:space="0" w:color="auto"/>
                                                                                <w:bottom w:val="none" w:sz="0" w:space="0" w:color="auto"/>
                                                                                <w:right w:val="none" w:sz="0" w:space="0" w:color="auto"/>
                                                                              </w:divBdr>
                                                                              <w:divsChild>
                                                                                <w:div w:id="12918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web/guest/pesquisa-avancada/-/asearch/25345900/details/maximized?p_auth=yj9SIyPR&amp;types=SERIEI&amp;search=Pesquisar&amp;numero=43%2F2014" TargetMode="External"/><Relationship Id="rId18" Type="http://schemas.openxmlformats.org/officeDocument/2006/relationships/hyperlink" Target="http://dre.pt/pdf1s/2007/02/03700/12871294.pdf" TargetMode="External"/><Relationship Id="rId26" Type="http://schemas.openxmlformats.org/officeDocument/2006/relationships/hyperlink" Target="https://dre.pt/web/guest/pesquisa-avancada/-/asearch/175555/details/maximized?order=whenSearchable&amp;search=Pesquisar&amp;sortOrder=DESC&amp;sumario=parque+escolar&amp;types=SERIEI" TargetMode="External"/><Relationship Id="rId39" Type="http://schemas.openxmlformats.org/officeDocument/2006/relationships/hyperlink" Target="http://noticias.juridicas.com/base_datos/Admin/l7-1985.html" TargetMode="External"/><Relationship Id="rId21" Type="http://schemas.openxmlformats.org/officeDocument/2006/relationships/hyperlink" Target="https://dre.pt/web/guest/pesquisa-avancada/-/asearch/612653/details/maximized?order=whenSearchable&amp;search=Pesquisar&amp;sortOrder=DESC&amp;sumario=parque+escolar&amp;types=SERIEI" TargetMode="External"/><Relationship Id="rId34" Type="http://schemas.openxmlformats.org/officeDocument/2006/relationships/hyperlink" Target="http://noticias.juridicas.com/base_datos/Admin/lo2-2006.t8.html" TargetMode="External"/><Relationship Id="rId42" Type="http://schemas.openxmlformats.org/officeDocument/2006/relationships/hyperlink" Target="http://noticias.juridicas.com/base_datos/Admin/rd314-2006.html" TargetMode="External"/><Relationship Id="rId47" Type="http://schemas.openxmlformats.org/officeDocument/2006/relationships/hyperlink" Target="http://www.legifrance.gouv.fr/affichCode.do?cidTexte=LEGITEXT000006071191&amp;dateTexte=20140904" TargetMode="External"/><Relationship Id="rId50" Type="http://schemas.openxmlformats.org/officeDocument/2006/relationships/hyperlink" Target="http://www.legifrance.gouv.fr/affichCode.do;jsessionid=B083CE8F18409F7A58F6375E91B70EAB.tpdjo12v_2?idSectionTA=LEGISCTA000006182383&amp;cidTexte=LEGITEXT000006071191&amp;dateTexte=20140904" TargetMode="External"/><Relationship Id="rId55" Type="http://schemas.openxmlformats.org/officeDocument/2006/relationships/hyperlink" Target="http://www.legifrance.gouv.fr/affichCode.do?cidTexte=LEGITEXT000006071191&amp;dateTexte=20140904"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re.pt/pdf1s/2007/01/00200/00100012.pdf" TargetMode="External"/><Relationship Id="rId29" Type="http://schemas.openxmlformats.org/officeDocument/2006/relationships/hyperlink" Target="http://dre.pt/pdf1s/2013/10/19100/0598806002.pdf" TargetMode="External"/><Relationship Id="rId11" Type="http://schemas.openxmlformats.org/officeDocument/2006/relationships/hyperlink" Target="https://dre.pt/web/guest/pesquisa/-/search/603244/details/normal?q=decreto+83%2F2009" TargetMode="External"/><Relationship Id="rId24" Type="http://schemas.openxmlformats.org/officeDocument/2006/relationships/hyperlink" Target="http://www.dre.pt/pdf1s/2007/08/15100/0504805066.pdf" TargetMode="External"/><Relationship Id="rId32" Type="http://schemas.openxmlformats.org/officeDocument/2006/relationships/hyperlink" Target="https://www.parque-escolar.pt/pt/escolas/mapa.aspx" TargetMode="External"/><Relationship Id="rId37" Type="http://schemas.openxmlformats.org/officeDocument/2006/relationships/hyperlink" Target="http://noticias.juridicas.com/base_datos/Admin/lo8-1985.t4.html" TargetMode="External"/><Relationship Id="rId40" Type="http://schemas.openxmlformats.org/officeDocument/2006/relationships/hyperlink" Target="http://noticias.juridicas.com/base_datos/Admin/l7-1985.t2.html" TargetMode="External"/><Relationship Id="rId45" Type="http://schemas.openxmlformats.org/officeDocument/2006/relationships/hyperlink" Target="http://noticias.juridicas.com/base_datos/CCAA/pv-d77-2008.html" TargetMode="External"/><Relationship Id="rId53" Type="http://schemas.openxmlformats.org/officeDocument/2006/relationships/hyperlink" Target="http://www.legifrance.gouv.fr/affichTexte.do;jsessionid=BCF3BF236488FEA3C4ED7383920A695A.tpdjo12v_2?cidTexte=JORFTEXT000000804607&amp;dateTexte=20140904"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dre.pt/pdf1s/2009/04/06500/0206602072.pdf" TargetMode="External"/><Relationship Id="rId14" Type="http://schemas.openxmlformats.org/officeDocument/2006/relationships/hyperlink" Target="https://dre.pt/application/file/a/517895" TargetMode="External"/><Relationship Id="rId22" Type="http://schemas.openxmlformats.org/officeDocument/2006/relationships/hyperlink" Target="https://dre.pt/web/guest/pesquisa-avancada/-/asearch/332747/details/maximized?order=whenSearchable&amp;search=Pesquisar&amp;sortOrder=DESC&amp;sumario=parque+escolar&amp;types=SERIEI" TargetMode="External"/><Relationship Id="rId27" Type="http://schemas.openxmlformats.org/officeDocument/2006/relationships/hyperlink" Target="https://dre.pt/web/guest/pesquisa-avancada/-/asearch/536216/details/maximized?order=whenSearchable&amp;search=Pesquisar&amp;sortOrder=DESC&amp;sumario=parque+escolar&amp;types=SERIEI" TargetMode="External"/><Relationship Id="rId30" Type="http://schemas.openxmlformats.org/officeDocument/2006/relationships/hyperlink" Target="http://dre.pt/pdf1s/2013/02/03400/0098700988.pdf" TargetMode="External"/><Relationship Id="rId35" Type="http://schemas.openxmlformats.org/officeDocument/2006/relationships/hyperlink" Target="http://noticias.juridicas.com/base_datos/Admin/lo8-1985.t1.html" TargetMode="External"/><Relationship Id="rId43" Type="http://schemas.openxmlformats.org/officeDocument/2006/relationships/hyperlink" Target="http://www.madrid.org/wleg/servlet/Servidor?opcion=VerHtml&amp;nmnorma=313&amp;cdestado=P" TargetMode="External"/><Relationship Id="rId48" Type="http://schemas.openxmlformats.org/officeDocument/2006/relationships/hyperlink" Target="http://www.legifrance.gouv.fr/affichCode.do;jsessionid=B083CE8F18409F7A58F6375E91B70EAB.tpdjo12v_2?idSectionTA=LEGISCTA000006182379&amp;cidTexte=LEGITEXT000006071191&amp;dateTexte=20140904"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legifrance.gouv.fr/affichCode.do;jsessionid=B083CE8F18409F7A58F6375E91B70EAB.tpdjo12v_2?idSectionTA=LEGISCTA000006182386&amp;cidTexte=LEGITEXT000006071191&amp;dateTexte=20140904" TargetMode="External"/><Relationship Id="rId3" Type="http://schemas.openxmlformats.org/officeDocument/2006/relationships/styles" Target="styles.xml"/><Relationship Id="rId12" Type="http://schemas.openxmlformats.org/officeDocument/2006/relationships/hyperlink" Target="https://dre.pt/application/file/234257" TargetMode="External"/><Relationship Id="rId17" Type="http://schemas.openxmlformats.org/officeDocument/2006/relationships/hyperlink" Target="http://dre.pt/pdf2s/2006/04/067000000/0504905050.pdf" TargetMode="External"/><Relationship Id="rId25" Type="http://schemas.openxmlformats.org/officeDocument/2006/relationships/hyperlink" Target="https://dre.pt/web/guest/pesquisa-avancada/-/asearch/342789/details/maximized?order=whenSearchable&amp;search=Pesquisar&amp;sortOrder=DESC&amp;sumario=parque+escolar&amp;types=SERIEI" TargetMode="External"/><Relationship Id="rId33" Type="http://schemas.openxmlformats.org/officeDocument/2006/relationships/hyperlink" Target="http://noticias.juridicas.com/base_datos/Admin/lo2-2006.html" TargetMode="External"/><Relationship Id="rId38" Type="http://schemas.openxmlformats.org/officeDocument/2006/relationships/hyperlink" Target="http://noticias.juridicas.com/base_datos/Admin/lo8-1985.t1.html" TargetMode="External"/><Relationship Id="rId46" Type="http://schemas.openxmlformats.org/officeDocument/2006/relationships/hyperlink" Target="http://www.legifrance.gouv.fr/affichCode.do;jsessionid=B083CE8F18409F7A58F6375E91B70EAB.tpdjo12v_2?idSectionTA=LEGISCTA000006182379&amp;cidTexte=LEGITEXT000006071191&amp;dateTexte=20140904" TargetMode="External"/><Relationship Id="rId59" Type="http://schemas.openxmlformats.org/officeDocument/2006/relationships/glossaryDocument" Target="glossary/document.xml"/><Relationship Id="rId20" Type="http://schemas.openxmlformats.org/officeDocument/2006/relationships/hyperlink" Target="https://dre.pt/web/guest/pesquisa-avancada/-/asearch/247993/details/maximized?order=whenSearchable&amp;search=Pesquisar&amp;sortOrder=DESC&amp;sumario=parque+escolar&amp;types=SERIEI" TargetMode="External"/><Relationship Id="rId41" Type="http://schemas.openxmlformats.org/officeDocument/2006/relationships/hyperlink" Target="http://noticias.juridicas.com/base_datos/Admin/rd132-2010.html" TargetMode="External"/><Relationship Id="rId54" Type="http://schemas.openxmlformats.org/officeDocument/2006/relationships/hyperlink" Target="http://www.legifrance.gouv.fr/affichCode.do;jsessionid=BCF3BF236488FEA3C4ED7383920A695A.tpdjo12v_2?idSectionTA=LEGISCTA000006166577&amp;cidTexte=LEGITEXT000006071191&amp;dateTexte=20140904"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603164" TargetMode="External"/><Relationship Id="rId23" Type="http://schemas.openxmlformats.org/officeDocument/2006/relationships/hyperlink" Target="http://www.dre.pt/pdf1s/2004/08/194A00/52575260.pdf" TargetMode="External"/><Relationship Id="rId28" Type="http://schemas.openxmlformats.org/officeDocument/2006/relationships/hyperlink" Target="https://dre.pt/web/guest/pesquisa-avancada/-/asearch/73230226/details/maximized?order=whenSearchable&amp;search=Pesquisar&amp;sortOrder=DESC&amp;sumario=parque+escolar&amp;types=SERIEI" TargetMode="External"/><Relationship Id="rId36" Type="http://schemas.openxmlformats.org/officeDocument/2006/relationships/hyperlink" Target="http://noticias.juridicas.com/base_datos/Admin/lo8-1985.html" TargetMode="External"/><Relationship Id="rId49" Type="http://schemas.openxmlformats.org/officeDocument/2006/relationships/hyperlink" Target="http://www.legifrance.gouv.fr/affichCode.do;jsessionid=B083CE8F18409F7A58F6375E91B70EAB.tpdjo12v_2?idSectionTA=LEGISCTA000006166577&amp;cidTexte=LEGITEXT000006071191&amp;dateTexte=20140904" TargetMode="External"/><Relationship Id="rId57" Type="http://schemas.openxmlformats.org/officeDocument/2006/relationships/footer" Target="footer1.xml"/><Relationship Id="rId10" Type="http://schemas.openxmlformats.org/officeDocument/2006/relationships/hyperlink" Target="https://dre.pt/web/guest/pesquisa/-/search/517859/details/normal?q=decreto+lei+41%2F2007" TargetMode="External"/><Relationship Id="rId31" Type="http://schemas.openxmlformats.org/officeDocument/2006/relationships/hyperlink" Target="http://dre.pt/pdf1s/2014/02/02800/0127101274.pdf" TargetMode="External"/><Relationship Id="rId44" Type="http://schemas.openxmlformats.org/officeDocument/2006/relationships/hyperlink" Target="http://www.madrid.org/wleg/servlet/Servidor?opcion=VerHtml&amp;nmnorma=6326&amp;cdestado=P" TargetMode="External"/><Relationship Id="rId52" Type="http://schemas.openxmlformats.org/officeDocument/2006/relationships/hyperlink" Target="http://www.legifrance.gouv.fr/affichTexte.do;jsessionid=BCF3BF236488FEA3C4ED7383920A695A.tpdjo12v_2?cidTexte=JORFTEXT000000804607&amp;dateTexte=2014090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app:7777/wininiciativas/XIII/textos/pjl889-XIII.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e.pt/web/guest/legislacao-consolidada/-/lc/34562075/view?page=5" TargetMode="External"/><Relationship Id="rId2" Type="http://schemas.openxmlformats.org/officeDocument/2006/relationships/hyperlink" Target="http://www.parlamento.pt/ActividadeParlamentar/Paginas/DetalheIniciativa.aspx?BID=38569" TargetMode="External"/><Relationship Id="rId1" Type="http://schemas.openxmlformats.org/officeDocument/2006/relationships/hyperlink" Target="http://www.parlamento.pt/ActividadeParlamentar/Paginas/DetalheIniciativa.aspx?BID=36396" TargetMode="External"/><Relationship Id="rId4" Type="http://schemas.openxmlformats.org/officeDocument/2006/relationships/hyperlink" Target="https://dre.pt/web/guest/legislacao-consolidada/-/lc/34544675/view?q=C%C3%B3digo+do+Registo+Pred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8C8C1694714BAAB8D3D17D3F274E92"/>
        <w:category>
          <w:name w:val="Geral"/>
          <w:gallery w:val="placeholder"/>
        </w:category>
        <w:types>
          <w:type w:val="bbPlcHdr"/>
        </w:types>
        <w:behaviors>
          <w:behavior w:val="content"/>
        </w:behaviors>
        <w:guid w:val="{FB7790D6-550A-411E-9C3B-DDA31F416E2E}"/>
      </w:docPartPr>
      <w:docPartBody>
        <w:p w:rsidR="00BF20C8" w:rsidRDefault="00922C7A" w:rsidP="00922C7A">
          <w:pPr>
            <w:pStyle w:val="EA8C8C1694714BAAB8D3D17D3F274E92"/>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7A"/>
    <w:rsid w:val="00922C7A"/>
    <w:rsid w:val="00BF20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22C7A"/>
    <w:rPr>
      <w:color w:val="808080"/>
    </w:rPr>
  </w:style>
  <w:style w:type="paragraph" w:customStyle="1" w:styleId="EA8C8C1694714BAAB8D3D17D3F274E92">
    <w:name w:val="EA8C8C1694714BAAB8D3D17D3F274E92"/>
    <w:rsid w:val="00922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B0E9C28C3519F848B233602B36E6EF7E" ma:contentTypeVersion="" ma:contentTypeDescription="Documento Iniciativa Comissão" ma:contentTypeScope="" ma:versionID="95b0e5cbae0f876f49602df2077b61c1">
  <xsd:schema xmlns:xsd="http://www.w3.org/2001/XMLSchema" xmlns:xs="http://www.w3.org/2001/XMLSchema" xmlns:p="http://schemas.microsoft.com/office/2006/metadata/properties" xmlns:ns1="http://schemas.microsoft.com/sharepoint/v3" targetNamespace="http://schemas.microsoft.com/office/2006/metadata/properties" ma:root="true" ma:fieldsID="20049422ac4709fc07f18f7a2d9311cf"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CEC</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2018-07-10T23:00:00+00:00</DataDocumento>
    <TipoIniciativa xmlns="http://schemas.microsoft.com/sharepoint/v3">J</TipoIniciativa>
    <IDFase xmlns="http://schemas.microsoft.com/sharepoint/v3">339443</IDFase>
    <NRIniciativa xmlns="http://schemas.microsoft.com/sharepoint/v3">889</NRIniciativa>
    <IDIniciativa xmlns="http://schemas.microsoft.com/sharepoint/v3">42686</IDIniciativa>
    <NROrgao xmlns="http://schemas.microsoft.com/sharepoint/v3">8</NROrgao>
    <IDOrgao xmlns="http://schemas.microsoft.com/sharepoint/v3">4531</IDOrgao>
  </documentManagement>
</p:properties>
</file>

<file path=customXml/itemProps1.xml><?xml version="1.0" encoding="utf-8"?>
<ds:datastoreItem xmlns:ds="http://schemas.openxmlformats.org/officeDocument/2006/customXml" ds:itemID="{A775D1EC-42C7-40A8-B2FE-F4564431B9FF}">
  <ds:schemaRefs>
    <ds:schemaRef ds:uri="http://schemas.openxmlformats.org/officeDocument/2006/bibliography"/>
  </ds:schemaRefs>
</ds:datastoreItem>
</file>

<file path=customXml/itemProps2.xml><?xml version="1.0" encoding="utf-8"?>
<ds:datastoreItem xmlns:ds="http://schemas.openxmlformats.org/officeDocument/2006/customXml" ds:itemID="{17D855C1-45CC-4097-A194-AB28BA2A9A56}"/>
</file>

<file path=customXml/itemProps3.xml><?xml version="1.0" encoding="utf-8"?>
<ds:datastoreItem xmlns:ds="http://schemas.openxmlformats.org/officeDocument/2006/customXml" ds:itemID="{C9D057D7-F68F-4A00-BBAA-77FF94FA5674}"/>
</file>

<file path=customXml/itemProps4.xml><?xml version="1.0" encoding="utf-8"?>
<ds:datastoreItem xmlns:ds="http://schemas.openxmlformats.org/officeDocument/2006/customXml" ds:itemID="{2E32E166-7FAB-49A2-8B4F-F2976AE9D5D2}"/>
</file>

<file path=docProps/app.xml><?xml version="1.0" encoding="utf-8"?>
<Properties xmlns="http://schemas.openxmlformats.org/officeDocument/2006/extended-properties" xmlns:vt="http://schemas.openxmlformats.org/officeDocument/2006/docPropsVTypes">
  <Template>Normal</Template>
  <TotalTime>382</TotalTime>
  <Pages>9</Pages>
  <Words>3648</Words>
  <Characters>19704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PJL_889</dc:title>
  <dc:subject/>
  <dc:creator>Maria Leitão</dc:creator>
  <cp:keywords/>
  <dc:description/>
  <cp:lastModifiedBy>Ágata Leite</cp:lastModifiedBy>
  <cp:revision>4</cp:revision>
  <cp:lastPrinted>2018-06-08T16:55:00Z</cp:lastPrinted>
  <dcterms:created xsi:type="dcterms:W3CDTF">2018-06-18T14:31:00Z</dcterms:created>
  <dcterms:modified xsi:type="dcterms:W3CDTF">2018-06-19T17:43:00Z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0x01010035B001969F5945C5A4C19D8C381FDCD500B0E9C28C3519F848B233602B36E6EF7E</vt:lpwstr>
  </property>
  <property fmtid="{D5CDD505-2E9C-101B-9397-08002B2CF9AE}" pid="3" name="Order">
    <vt:r8>84400</vt:r8>
  </property>
</Properties>
</file>