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D015" w14:textId="77777777" w:rsidR="003E2825" w:rsidRPr="00BA3048" w:rsidRDefault="003E2825" w:rsidP="00BA3048">
      <w:pPr>
        <w:spacing w:after="0" w:line="360" w:lineRule="auto"/>
        <w:jc w:val="both"/>
        <w:rPr>
          <w:rFonts w:ascii="Arial" w:hAnsi="Arial" w:cs="Arial"/>
          <w:b/>
        </w:rPr>
      </w:pPr>
      <w:r w:rsidRPr="00BA3048">
        <w:rPr>
          <w:rFonts w:ascii="Arial" w:hAnsi="Arial" w:cs="Arial"/>
          <w:b/>
        </w:rPr>
        <w:t xml:space="preserve">Participação da Assembleia da República na Semana Parlamentar Europeia 2015 e na Conferência Interparlamentar sobre o Art.º 13.º do Tratado sobre Estabilidade, Coordenação e Governação </w:t>
      </w:r>
    </w:p>
    <w:p w14:paraId="0CEA7A44" w14:textId="77777777" w:rsidR="003E2825" w:rsidRPr="00BA3048" w:rsidRDefault="003E2825" w:rsidP="00BA3048">
      <w:pPr>
        <w:spacing w:after="0" w:line="360" w:lineRule="auto"/>
        <w:jc w:val="both"/>
        <w:rPr>
          <w:rFonts w:ascii="Arial" w:hAnsi="Arial" w:cs="Arial"/>
        </w:rPr>
      </w:pPr>
      <w:r w:rsidRPr="00BA3048">
        <w:rPr>
          <w:rFonts w:ascii="Arial" w:hAnsi="Arial" w:cs="Arial"/>
        </w:rPr>
        <w:t>PARLAMENTO EUROPEU, BRUXE</w:t>
      </w:r>
      <w:r w:rsidR="00DA0E1E" w:rsidRPr="00BA3048">
        <w:rPr>
          <w:rFonts w:ascii="Arial" w:hAnsi="Arial" w:cs="Arial"/>
        </w:rPr>
        <w:t>LAS, 16 e 17 DE FEVEREIRO DE 2016</w:t>
      </w:r>
      <w:r w:rsidRPr="00BA3048">
        <w:rPr>
          <w:rFonts w:ascii="Arial" w:hAnsi="Arial" w:cs="Arial"/>
        </w:rPr>
        <w:t xml:space="preserve">   </w:t>
      </w:r>
    </w:p>
    <w:p w14:paraId="1A6144DE" w14:textId="77777777" w:rsidR="00DA0E1E" w:rsidRPr="00BA3048" w:rsidRDefault="00DA0E1E" w:rsidP="00BA3048">
      <w:pPr>
        <w:spacing w:after="0" w:line="360" w:lineRule="auto"/>
        <w:jc w:val="both"/>
        <w:rPr>
          <w:rFonts w:ascii="Arial" w:hAnsi="Arial" w:cs="Arial"/>
        </w:rPr>
      </w:pPr>
    </w:p>
    <w:p w14:paraId="209BBB0A" w14:textId="77777777" w:rsidR="00C2452B" w:rsidRPr="00BA3048" w:rsidRDefault="00C2452B" w:rsidP="00BA3048">
      <w:pPr>
        <w:spacing w:after="0" w:line="360" w:lineRule="auto"/>
        <w:jc w:val="both"/>
        <w:rPr>
          <w:rFonts w:ascii="Arial" w:hAnsi="Arial" w:cs="Arial"/>
        </w:rPr>
      </w:pPr>
    </w:p>
    <w:p w14:paraId="11631F90" w14:textId="77777777" w:rsidR="00C2452B" w:rsidRPr="00BA3048" w:rsidRDefault="00C2452B" w:rsidP="00BA3048">
      <w:pPr>
        <w:spacing w:after="0" w:line="360" w:lineRule="auto"/>
        <w:rPr>
          <w:rFonts w:ascii="Arial" w:hAnsi="Arial" w:cs="Arial"/>
          <w:b/>
        </w:rPr>
      </w:pPr>
      <w:r w:rsidRPr="00BA3048">
        <w:rPr>
          <w:rFonts w:ascii="Arial" w:hAnsi="Arial" w:cs="Arial"/>
          <w:b/>
        </w:rPr>
        <w:t>Composição da Delegação</w:t>
      </w:r>
    </w:p>
    <w:p w14:paraId="22BEA23E" w14:textId="77777777" w:rsidR="00C2452B" w:rsidRPr="00BA3048" w:rsidRDefault="00C2452B" w:rsidP="00BA3048">
      <w:pPr>
        <w:spacing w:after="0" w:line="360" w:lineRule="auto"/>
        <w:jc w:val="both"/>
        <w:rPr>
          <w:rFonts w:ascii="Arial" w:hAnsi="Arial" w:cs="Arial"/>
        </w:rPr>
      </w:pPr>
      <w:r w:rsidRPr="00BA3048">
        <w:rPr>
          <w:rFonts w:ascii="Arial" w:hAnsi="Arial" w:cs="Arial"/>
        </w:rPr>
        <w:t xml:space="preserve">Integraram a Delegação da Assembleia da República </w:t>
      </w:r>
      <w:r w:rsidR="00CB49D7" w:rsidRPr="00BA3048">
        <w:rPr>
          <w:rFonts w:ascii="Arial" w:hAnsi="Arial" w:cs="Arial"/>
        </w:rPr>
        <w:t xml:space="preserve">as Senhoras e </w:t>
      </w:r>
      <w:r w:rsidRPr="00BA3048">
        <w:rPr>
          <w:rFonts w:ascii="Arial" w:hAnsi="Arial" w:cs="Arial"/>
        </w:rPr>
        <w:t>os Senhores Deputados</w:t>
      </w:r>
      <w:r w:rsidR="00CB49D7" w:rsidRPr="00BA3048">
        <w:rPr>
          <w:rFonts w:ascii="Arial" w:hAnsi="Arial" w:cs="Arial"/>
        </w:rPr>
        <w:t xml:space="preserve"> que se indicam de seguida</w:t>
      </w:r>
      <w:r w:rsidRPr="00BA3048">
        <w:rPr>
          <w:rFonts w:ascii="Arial" w:hAnsi="Arial" w:cs="Arial"/>
        </w:rPr>
        <w:t>:</w:t>
      </w:r>
    </w:p>
    <w:p w14:paraId="0662F094" w14:textId="77777777" w:rsidR="00FC2F21" w:rsidRPr="00BA3048" w:rsidRDefault="00FC2F21" w:rsidP="00BA3048">
      <w:pPr>
        <w:pStyle w:val="PargrafodaLista"/>
        <w:spacing w:after="0" w:line="360" w:lineRule="auto"/>
        <w:jc w:val="both"/>
        <w:rPr>
          <w:rFonts w:ascii="Arial" w:hAnsi="Arial" w:cs="Arial"/>
        </w:rPr>
      </w:pPr>
    </w:p>
    <w:p w14:paraId="1CB41F41" w14:textId="77777777" w:rsidR="00343003" w:rsidRPr="00343003" w:rsidRDefault="00343003" w:rsidP="00BA3048">
      <w:pPr>
        <w:pStyle w:val="PargrafodaLista"/>
        <w:numPr>
          <w:ilvl w:val="0"/>
          <w:numId w:val="2"/>
        </w:numPr>
        <w:spacing w:after="0" w:line="360" w:lineRule="auto"/>
        <w:jc w:val="both"/>
        <w:rPr>
          <w:rFonts w:ascii="Arial" w:hAnsi="Arial" w:cs="Arial"/>
        </w:rPr>
      </w:pPr>
      <w:r w:rsidRPr="008F1D78">
        <w:rPr>
          <w:rFonts w:ascii="Arial" w:hAnsi="Arial" w:cs="Arial"/>
        </w:rPr>
        <w:t>Paulo Trigo Pereira (PS), Vice-Presidente da Comissão de Orçamento, Finanças e Modernização Administrativa (COFMA) e Chefe da Delegação;</w:t>
      </w:r>
    </w:p>
    <w:p w14:paraId="451FD103" w14:textId="77777777" w:rsidR="00CB49D7" w:rsidRPr="00BA3048" w:rsidRDefault="00CB49D7" w:rsidP="00BA3048">
      <w:pPr>
        <w:pStyle w:val="PargrafodaLista"/>
        <w:numPr>
          <w:ilvl w:val="0"/>
          <w:numId w:val="2"/>
        </w:numPr>
        <w:spacing w:after="0" w:line="360" w:lineRule="auto"/>
        <w:jc w:val="both"/>
        <w:rPr>
          <w:rFonts w:ascii="Arial" w:hAnsi="Arial" w:cs="Arial"/>
        </w:rPr>
      </w:pPr>
      <w:r w:rsidRPr="00BA3048">
        <w:rPr>
          <w:rFonts w:ascii="Arial" w:hAnsi="Arial" w:cs="Arial"/>
        </w:rPr>
        <w:t>Eurico Brilhante Dias (PS), Vice-Presidente da Comissão de Assuntos Europeus (CAE);</w:t>
      </w:r>
    </w:p>
    <w:p w14:paraId="70A2361B" w14:textId="77777777" w:rsidR="00CB49D7" w:rsidRPr="00BA3048" w:rsidRDefault="00CB49D7" w:rsidP="00BA3048">
      <w:pPr>
        <w:pStyle w:val="PargrafodaLista"/>
        <w:numPr>
          <w:ilvl w:val="0"/>
          <w:numId w:val="2"/>
        </w:numPr>
        <w:spacing w:after="0" w:line="360" w:lineRule="auto"/>
        <w:jc w:val="both"/>
        <w:rPr>
          <w:rFonts w:ascii="Arial" w:hAnsi="Arial" w:cs="Arial"/>
        </w:rPr>
      </w:pPr>
      <w:r w:rsidRPr="008F1D78">
        <w:rPr>
          <w:rFonts w:ascii="Arial" w:hAnsi="Arial" w:cs="Arial"/>
        </w:rPr>
        <w:t>Wanda Guimarães (PS), Vice-Presidente da Comissão de Trabalho e Segurança</w:t>
      </w:r>
      <w:r w:rsidRPr="00BA3048">
        <w:rPr>
          <w:rFonts w:ascii="Arial" w:hAnsi="Arial" w:cs="Arial"/>
        </w:rPr>
        <w:t xml:space="preserve"> Social (CTSS);</w:t>
      </w:r>
    </w:p>
    <w:p w14:paraId="1A0297BB" w14:textId="77777777" w:rsidR="00C2452B" w:rsidRPr="00BA3048" w:rsidRDefault="00CB49D7" w:rsidP="00BA3048">
      <w:pPr>
        <w:pStyle w:val="PargrafodaLista"/>
        <w:numPr>
          <w:ilvl w:val="0"/>
          <w:numId w:val="2"/>
        </w:numPr>
        <w:spacing w:after="0" w:line="360" w:lineRule="auto"/>
        <w:jc w:val="both"/>
        <w:rPr>
          <w:rFonts w:ascii="Arial" w:hAnsi="Arial" w:cs="Arial"/>
        </w:rPr>
      </w:pPr>
      <w:r w:rsidRPr="00BA3048">
        <w:rPr>
          <w:rFonts w:ascii="Arial" w:hAnsi="Arial" w:cs="Arial"/>
        </w:rPr>
        <w:t>Manuel Rodrigues</w:t>
      </w:r>
      <w:r w:rsidR="00C2452B" w:rsidRPr="00BA3048">
        <w:rPr>
          <w:rFonts w:ascii="Arial" w:hAnsi="Arial" w:cs="Arial"/>
        </w:rPr>
        <w:t xml:space="preserve"> (PS</w:t>
      </w:r>
      <w:r w:rsidRPr="00BA3048">
        <w:rPr>
          <w:rFonts w:ascii="Arial" w:hAnsi="Arial" w:cs="Arial"/>
        </w:rPr>
        <w:t>D</w:t>
      </w:r>
      <w:r w:rsidR="00C2452B" w:rsidRPr="00BA3048">
        <w:rPr>
          <w:rFonts w:ascii="Arial" w:hAnsi="Arial" w:cs="Arial"/>
        </w:rPr>
        <w:t>)</w:t>
      </w:r>
      <w:r w:rsidRPr="00BA3048">
        <w:rPr>
          <w:rFonts w:ascii="Arial" w:hAnsi="Arial" w:cs="Arial"/>
        </w:rPr>
        <w:t>,</w:t>
      </w:r>
      <w:r w:rsidR="00C2452B" w:rsidRPr="00BA3048">
        <w:rPr>
          <w:rFonts w:ascii="Arial" w:hAnsi="Arial" w:cs="Arial"/>
        </w:rPr>
        <w:t xml:space="preserve"> membro da C</w:t>
      </w:r>
      <w:r w:rsidRPr="00BA3048">
        <w:rPr>
          <w:rFonts w:ascii="Arial" w:hAnsi="Arial" w:cs="Arial"/>
        </w:rPr>
        <w:t>AE</w:t>
      </w:r>
      <w:r w:rsidR="00C2452B" w:rsidRPr="00BA3048">
        <w:rPr>
          <w:rFonts w:ascii="Arial" w:hAnsi="Arial" w:cs="Arial"/>
        </w:rPr>
        <w:t>;</w:t>
      </w:r>
    </w:p>
    <w:p w14:paraId="7083A664" w14:textId="77777777" w:rsidR="00CB49D7" w:rsidRPr="00BA3048" w:rsidRDefault="00CB49D7" w:rsidP="00BA3048">
      <w:pPr>
        <w:pStyle w:val="PargrafodaLista"/>
        <w:numPr>
          <w:ilvl w:val="0"/>
          <w:numId w:val="2"/>
        </w:numPr>
        <w:spacing w:after="0" w:line="360" w:lineRule="auto"/>
        <w:jc w:val="both"/>
        <w:rPr>
          <w:rFonts w:ascii="Arial" w:hAnsi="Arial" w:cs="Arial"/>
        </w:rPr>
      </w:pPr>
      <w:r w:rsidRPr="00BA3048">
        <w:rPr>
          <w:rFonts w:ascii="Arial" w:hAnsi="Arial" w:cs="Arial"/>
        </w:rPr>
        <w:t>Isabel Pires (BE), membro da CAE;</w:t>
      </w:r>
    </w:p>
    <w:p w14:paraId="059332C8" w14:textId="77777777" w:rsidR="00CB49D7" w:rsidRPr="00BA3048" w:rsidRDefault="00EE7EDC" w:rsidP="00BA3048">
      <w:pPr>
        <w:pStyle w:val="PargrafodaLista"/>
        <w:numPr>
          <w:ilvl w:val="0"/>
          <w:numId w:val="2"/>
        </w:numPr>
        <w:spacing w:after="0" w:line="360" w:lineRule="auto"/>
        <w:jc w:val="both"/>
        <w:rPr>
          <w:rFonts w:ascii="Arial" w:hAnsi="Arial" w:cs="Arial"/>
        </w:rPr>
      </w:pPr>
      <w:r w:rsidRPr="00BA3048">
        <w:rPr>
          <w:rFonts w:ascii="Arial" w:hAnsi="Arial" w:cs="Arial"/>
        </w:rPr>
        <w:t xml:space="preserve">Jorge </w:t>
      </w:r>
      <w:r w:rsidR="008431D8" w:rsidRPr="00BA3048">
        <w:rPr>
          <w:rFonts w:ascii="Arial" w:hAnsi="Arial" w:cs="Arial"/>
        </w:rPr>
        <w:t xml:space="preserve">Paulo </w:t>
      </w:r>
      <w:r w:rsidRPr="00BA3048">
        <w:rPr>
          <w:rFonts w:ascii="Arial" w:hAnsi="Arial" w:cs="Arial"/>
        </w:rPr>
        <w:t xml:space="preserve">Oliveira </w:t>
      </w:r>
      <w:r w:rsidR="00C2452B" w:rsidRPr="00BA3048">
        <w:rPr>
          <w:rFonts w:ascii="Arial" w:hAnsi="Arial" w:cs="Arial"/>
        </w:rPr>
        <w:t xml:space="preserve">(PSD), </w:t>
      </w:r>
      <w:r w:rsidR="00CB49D7" w:rsidRPr="00BA3048">
        <w:rPr>
          <w:rFonts w:ascii="Arial" w:hAnsi="Arial" w:cs="Arial"/>
        </w:rPr>
        <w:t>membro da COFMA;</w:t>
      </w:r>
    </w:p>
    <w:p w14:paraId="7B0FDE39" w14:textId="77777777" w:rsidR="00C2452B" w:rsidRPr="00BA3048" w:rsidRDefault="00CB49D7" w:rsidP="00BA3048">
      <w:pPr>
        <w:pStyle w:val="PargrafodaLista"/>
        <w:numPr>
          <w:ilvl w:val="0"/>
          <w:numId w:val="2"/>
        </w:numPr>
        <w:spacing w:after="0" w:line="360" w:lineRule="auto"/>
        <w:jc w:val="both"/>
        <w:rPr>
          <w:rFonts w:ascii="Arial" w:hAnsi="Arial" w:cs="Arial"/>
        </w:rPr>
      </w:pPr>
      <w:r w:rsidRPr="00BA3048">
        <w:rPr>
          <w:rFonts w:ascii="Arial" w:hAnsi="Arial" w:cs="Arial"/>
        </w:rPr>
        <w:t xml:space="preserve">Sandra Pereira </w:t>
      </w:r>
      <w:r w:rsidR="00C2452B" w:rsidRPr="00BA3048">
        <w:rPr>
          <w:rFonts w:ascii="Arial" w:hAnsi="Arial" w:cs="Arial"/>
        </w:rPr>
        <w:t>(PSD), membro da C</w:t>
      </w:r>
      <w:r w:rsidRPr="00BA3048">
        <w:rPr>
          <w:rFonts w:ascii="Arial" w:hAnsi="Arial" w:cs="Arial"/>
        </w:rPr>
        <w:t>TSS</w:t>
      </w:r>
      <w:r w:rsidR="00C2452B" w:rsidRPr="00BA3048">
        <w:rPr>
          <w:rFonts w:ascii="Arial" w:hAnsi="Arial" w:cs="Arial"/>
        </w:rPr>
        <w:t xml:space="preserve">. </w:t>
      </w:r>
    </w:p>
    <w:p w14:paraId="2ACD1A0F" w14:textId="77777777" w:rsidR="00FC2F21" w:rsidRPr="00BA3048" w:rsidRDefault="00FC2F21" w:rsidP="00BA3048">
      <w:pPr>
        <w:tabs>
          <w:tab w:val="left" w:pos="1701"/>
        </w:tabs>
        <w:spacing w:after="0" w:line="360" w:lineRule="auto"/>
        <w:jc w:val="both"/>
        <w:outlineLvl w:val="0"/>
        <w:rPr>
          <w:rFonts w:ascii="Arial" w:hAnsi="Arial" w:cs="Arial"/>
        </w:rPr>
      </w:pPr>
    </w:p>
    <w:p w14:paraId="196D73EA" w14:textId="77777777" w:rsidR="00C2452B" w:rsidRPr="00BA3048" w:rsidRDefault="008F1D78" w:rsidP="00BA3048">
      <w:pPr>
        <w:tabs>
          <w:tab w:val="left" w:pos="1701"/>
        </w:tabs>
        <w:spacing w:after="0" w:line="360" w:lineRule="auto"/>
        <w:jc w:val="both"/>
        <w:outlineLvl w:val="0"/>
        <w:rPr>
          <w:rFonts w:ascii="Arial" w:hAnsi="Arial" w:cs="Arial"/>
        </w:rPr>
      </w:pPr>
      <w:r>
        <w:rPr>
          <w:rFonts w:ascii="Arial" w:hAnsi="Arial" w:cs="Arial"/>
        </w:rPr>
        <w:t>O apoio técnico foi prestado</w:t>
      </w:r>
      <w:r w:rsidRPr="00BA3048">
        <w:rPr>
          <w:rFonts w:ascii="Arial" w:hAnsi="Arial" w:cs="Arial"/>
        </w:rPr>
        <w:t xml:space="preserve"> pela Representante Permanente da Assembleia da República junto da União Europeia, Maria João Costa</w:t>
      </w:r>
      <w:r>
        <w:rPr>
          <w:rFonts w:ascii="Arial" w:hAnsi="Arial" w:cs="Arial"/>
        </w:rPr>
        <w:t>, e</w:t>
      </w:r>
      <w:r w:rsidRPr="00BA3048">
        <w:rPr>
          <w:rFonts w:ascii="Arial" w:hAnsi="Arial" w:cs="Arial"/>
        </w:rPr>
        <w:t xml:space="preserve"> </w:t>
      </w:r>
      <w:r w:rsidR="00C2452B" w:rsidRPr="00BA3048">
        <w:rPr>
          <w:rFonts w:ascii="Arial" w:hAnsi="Arial" w:cs="Arial"/>
        </w:rPr>
        <w:t>pelo Assessor da Comissão de Assuntos Europeus, João Almeida Filipe.</w:t>
      </w:r>
    </w:p>
    <w:p w14:paraId="17048FE8" w14:textId="77777777" w:rsidR="00C2452B" w:rsidRPr="00BA3048" w:rsidRDefault="00C2452B" w:rsidP="00BA3048">
      <w:pPr>
        <w:spacing w:after="0" w:line="360" w:lineRule="auto"/>
        <w:jc w:val="both"/>
        <w:rPr>
          <w:rFonts w:ascii="Arial" w:hAnsi="Arial" w:cs="Arial"/>
        </w:rPr>
      </w:pPr>
    </w:p>
    <w:p w14:paraId="25117E17" w14:textId="77777777" w:rsidR="0019103E" w:rsidRPr="00BA3048" w:rsidRDefault="0019103E" w:rsidP="00BA3048">
      <w:pPr>
        <w:spacing w:after="0" w:line="360" w:lineRule="auto"/>
        <w:jc w:val="both"/>
        <w:rPr>
          <w:rFonts w:ascii="Arial" w:hAnsi="Arial" w:cs="Arial"/>
        </w:rPr>
      </w:pPr>
    </w:p>
    <w:p w14:paraId="2B1F04C9" w14:textId="77777777" w:rsidR="003E2825" w:rsidRPr="00BA3048" w:rsidRDefault="003E2825" w:rsidP="00BA3048">
      <w:pPr>
        <w:spacing w:after="0" w:line="360" w:lineRule="auto"/>
        <w:jc w:val="both"/>
        <w:rPr>
          <w:rFonts w:ascii="Arial" w:hAnsi="Arial" w:cs="Arial"/>
          <w:b/>
        </w:rPr>
      </w:pPr>
      <w:r w:rsidRPr="00BA3048">
        <w:rPr>
          <w:rFonts w:ascii="Arial" w:hAnsi="Arial" w:cs="Arial"/>
          <w:b/>
        </w:rPr>
        <w:t xml:space="preserve">Enquadramento   </w:t>
      </w:r>
    </w:p>
    <w:p w14:paraId="600750FC" w14:textId="77777777" w:rsidR="00A5414D" w:rsidRPr="00BA3048" w:rsidRDefault="00A5414D" w:rsidP="00BA3048">
      <w:pPr>
        <w:spacing w:after="0" w:line="360" w:lineRule="auto"/>
        <w:jc w:val="both"/>
        <w:rPr>
          <w:rFonts w:ascii="Arial" w:hAnsi="Arial" w:cs="Arial"/>
        </w:rPr>
      </w:pPr>
    </w:p>
    <w:p w14:paraId="13BAB5B5" w14:textId="77777777" w:rsidR="003E2825" w:rsidRPr="00BA3048" w:rsidRDefault="003E2825" w:rsidP="00BA3048">
      <w:pPr>
        <w:spacing w:after="0" w:line="360" w:lineRule="auto"/>
        <w:jc w:val="both"/>
        <w:rPr>
          <w:rFonts w:ascii="Arial" w:hAnsi="Arial" w:cs="Arial"/>
        </w:rPr>
      </w:pPr>
      <w:r w:rsidRPr="00BA3048">
        <w:rPr>
          <w:rFonts w:ascii="Arial" w:hAnsi="Arial" w:cs="Arial"/>
        </w:rPr>
        <w:t>A Semana Parlamentar Europeia 201</w:t>
      </w:r>
      <w:r w:rsidR="00DA0E1E" w:rsidRPr="00BA3048">
        <w:rPr>
          <w:rFonts w:ascii="Arial" w:hAnsi="Arial" w:cs="Arial"/>
        </w:rPr>
        <w:t>6</w:t>
      </w:r>
      <w:r w:rsidRPr="00BA3048">
        <w:rPr>
          <w:rFonts w:ascii="Arial" w:hAnsi="Arial" w:cs="Arial"/>
        </w:rPr>
        <w:t xml:space="preserve"> teve lugar no Parlamento Europeu, em Bruxelas, tendo contado com a participação de parlamentares da União Europeia para debater questões de coordenação das políticas económicas, orçamentais e sociais.   </w:t>
      </w:r>
    </w:p>
    <w:p w14:paraId="7CD99247" w14:textId="77777777" w:rsidR="003E2825" w:rsidRPr="00BA3048" w:rsidRDefault="003E2825" w:rsidP="00BA3048">
      <w:pPr>
        <w:spacing w:after="0" w:line="360" w:lineRule="auto"/>
        <w:jc w:val="both"/>
        <w:rPr>
          <w:rFonts w:ascii="Arial" w:hAnsi="Arial" w:cs="Arial"/>
        </w:rPr>
      </w:pPr>
      <w:r w:rsidRPr="00BA3048">
        <w:rPr>
          <w:rFonts w:ascii="Arial" w:hAnsi="Arial" w:cs="Arial"/>
        </w:rPr>
        <w:t xml:space="preserve">No quadro da </w:t>
      </w:r>
      <w:r w:rsidR="00A5414D" w:rsidRPr="00BA3048">
        <w:rPr>
          <w:rFonts w:ascii="Arial" w:hAnsi="Arial" w:cs="Arial"/>
        </w:rPr>
        <w:t xml:space="preserve">Semana Parlamentar Europeia </w:t>
      </w:r>
      <w:r w:rsidRPr="00BA3048">
        <w:rPr>
          <w:rFonts w:ascii="Arial" w:hAnsi="Arial" w:cs="Arial"/>
        </w:rPr>
        <w:t xml:space="preserve">tiveram lugar dois eventos:  </w:t>
      </w:r>
    </w:p>
    <w:p w14:paraId="41CDB078" w14:textId="77777777" w:rsidR="00EB7EFB" w:rsidRPr="00EB7EFB" w:rsidRDefault="00EB7EFB" w:rsidP="00EB7EFB">
      <w:pPr>
        <w:pStyle w:val="PargrafodaLista"/>
        <w:spacing w:after="0" w:line="360" w:lineRule="auto"/>
        <w:jc w:val="both"/>
        <w:rPr>
          <w:rFonts w:ascii="Arial" w:hAnsi="Arial" w:cs="Arial"/>
          <w:color w:val="808080" w:themeColor="background1" w:themeShade="80"/>
        </w:rPr>
      </w:pPr>
    </w:p>
    <w:p w14:paraId="0AF7BD0B" w14:textId="77777777" w:rsidR="00A5414D" w:rsidRPr="00BA3048" w:rsidRDefault="003E2825" w:rsidP="00BA3048">
      <w:pPr>
        <w:pStyle w:val="PargrafodaLista"/>
        <w:numPr>
          <w:ilvl w:val="0"/>
          <w:numId w:val="9"/>
        </w:numPr>
        <w:spacing w:after="0" w:line="360" w:lineRule="auto"/>
        <w:jc w:val="both"/>
        <w:rPr>
          <w:rFonts w:ascii="Arial" w:hAnsi="Arial" w:cs="Arial"/>
          <w:color w:val="808080" w:themeColor="background1" w:themeShade="80"/>
        </w:rPr>
      </w:pPr>
      <w:r w:rsidRPr="00BA3048">
        <w:rPr>
          <w:rFonts w:ascii="Arial" w:hAnsi="Arial" w:cs="Arial"/>
        </w:rPr>
        <w:t xml:space="preserve">A </w:t>
      </w:r>
      <w:r w:rsidR="00A5414D" w:rsidRPr="00BA3048">
        <w:rPr>
          <w:rFonts w:ascii="Arial" w:hAnsi="Arial" w:cs="Arial"/>
          <w:b/>
        </w:rPr>
        <w:t xml:space="preserve">Reunião </w:t>
      </w:r>
      <w:r w:rsidRPr="00BA3048">
        <w:rPr>
          <w:rFonts w:ascii="Arial" w:hAnsi="Arial" w:cs="Arial"/>
          <w:b/>
        </w:rPr>
        <w:t xml:space="preserve">Interparlamentar </w:t>
      </w:r>
      <w:r w:rsidR="00A5414D" w:rsidRPr="00BA3048">
        <w:rPr>
          <w:rFonts w:ascii="Arial" w:hAnsi="Arial" w:cs="Arial"/>
          <w:b/>
        </w:rPr>
        <w:t>sobre os Ciclos do Semestre Europeu de 2015/2016</w:t>
      </w:r>
      <w:r w:rsidR="00A5414D" w:rsidRPr="00BA3048">
        <w:rPr>
          <w:rFonts w:ascii="Arial" w:hAnsi="Arial" w:cs="Arial"/>
        </w:rPr>
        <w:t>, no dia 16 de fevereiro,</w:t>
      </w:r>
      <w:r w:rsidRPr="00BA3048">
        <w:rPr>
          <w:rFonts w:ascii="Arial" w:hAnsi="Arial" w:cs="Arial"/>
        </w:rPr>
        <w:t xml:space="preserve"> </w:t>
      </w:r>
      <w:r w:rsidR="00A5414D" w:rsidRPr="00BA3048">
        <w:rPr>
          <w:rFonts w:ascii="Arial" w:hAnsi="Arial" w:cs="Arial"/>
        </w:rPr>
        <w:t xml:space="preserve">organizada pelo </w:t>
      </w:r>
      <w:r w:rsidRPr="00BA3048">
        <w:rPr>
          <w:rFonts w:ascii="Arial" w:hAnsi="Arial" w:cs="Arial"/>
        </w:rPr>
        <w:t>Parlamento Europeu</w:t>
      </w:r>
      <w:r w:rsidR="00A5414D" w:rsidRPr="00BA3048">
        <w:rPr>
          <w:rFonts w:ascii="Arial" w:hAnsi="Arial" w:cs="Arial"/>
        </w:rPr>
        <w:t xml:space="preserve">, com vista ao debate da recente proposta de alterações ao processo do Semestre </w:t>
      </w:r>
      <w:r w:rsidR="00A5414D" w:rsidRPr="00BA3048">
        <w:rPr>
          <w:rFonts w:ascii="Arial" w:hAnsi="Arial" w:cs="Arial"/>
        </w:rPr>
        <w:lastRenderedPageBreak/>
        <w:t xml:space="preserve">Europeu, o intercâmbio de melhores práticas na execução dos ciclos do </w:t>
      </w:r>
      <w:r w:rsidR="00476D8E">
        <w:rPr>
          <w:rFonts w:ascii="Arial" w:hAnsi="Arial" w:cs="Arial"/>
        </w:rPr>
        <w:t>Semestre</w:t>
      </w:r>
      <w:r w:rsidR="00A5414D" w:rsidRPr="00BA3048">
        <w:rPr>
          <w:rFonts w:ascii="Arial" w:hAnsi="Arial" w:cs="Arial"/>
        </w:rPr>
        <w:t xml:space="preserve"> e o reforço da cooperação para escrutínio das ações do executivo, tanto a nível nacional como a nível europeu, n</w:t>
      </w:r>
      <w:r w:rsidR="00C73AA1">
        <w:rPr>
          <w:rFonts w:ascii="Arial" w:hAnsi="Arial" w:cs="Arial"/>
        </w:rPr>
        <w:t xml:space="preserve">o âmbito do ciclo do Semestre </w:t>
      </w:r>
      <w:r w:rsidR="00A5414D" w:rsidRPr="00BA3048">
        <w:rPr>
          <w:rFonts w:ascii="Arial" w:hAnsi="Arial" w:cs="Arial"/>
        </w:rPr>
        <w:t>Europeu;</w:t>
      </w:r>
      <w:r w:rsidRPr="00BA3048">
        <w:rPr>
          <w:rFonts w:ascii="Arial" w:hAnsi="Arial" w:cs="Arial"/>
        </w:rPr>
        <w:t xml:space="preserve"> </w:t>
      </w:r>
    </w:p>
    <w:p w14:paraId="5D1C137B" w14:textId="77777777" w:rsidR="00C73AA1" w:rsidRPr="00C73AA1" w:rsidRDefault="00C73AA1" w:rsidP="00C73AA1">
      <w:pPr>
        <w:pStyle w:val="PargrafodaLista"/>
        <w:spacing w:after="0" w:line="360" w:lineRule="auto"/>
        <w:jc w:val="both"/>
        <w:rPr>
          <w:rFonts w:ascii="Arial" w:hAnsi="Arial" w:cs="Arial"/>
          <w:color w:val="808080" w:themeColor="background1" w:themeShade="80"/>
        </w:rPr>
      </w:pPr>
    </w:p>
    <w:p w14:paraId="19243046" w14:textId="77777777" w:rsidR="003E2825" w:rsidRPr="00BA3048" w:rsidRDefault="003E2825" w:rsidP="00BA3048">
      <w:pPr>
        <w:pStyle w:val="PargrafodaLista"/>
        <w:numPr>
          <w:ilvl w:val="0"/>
          <w:numId w:val="9"/>
        </w:numPr>
        <w:spacing w:after="0" w:line="360" w:lineRule="auto"/>
        <w:jc w:val="both"/>
        <w:rPr>
          <w:rFonts w:ascii="Arial" w:hAnsi="Arial" w:cs="Arial"/>
          <w:color w:val="808080" w:themeColor="background1" w:themeShade="80"/>
        </w:rPr>
      </w:pPr>
      <w:r w:rsidRPr="00BA3048">
        <w:rPr>
          <w:rFonts w:ascii="Arial" w:hAnsi="Arial" w:cs="Arial"/>
        </w:rPr>
        <w:t xml:space="preserve">A </w:t>
      </w:r>
      <w:r w:rsidRPr="00BA3048">
        <w:rPr>
          <w:rFonts w:ascii="Arial" w:hAnsi="Arial" w:cs="Arial"/>
          <w:b/>
        </w:rPr>
        <w:t>Conferência Interparlamentar sobre o Art.º 13.º do Tratado sobre Estabilidade, Coordenação e Governação</w:t>
      </w:r>
      <w:r w:rsidR="000C704C" w:rsidRPr="00BA3048">
        <w:rPr>
          <w:rFonts w:ascii="Arial" w:hAnsi="Arial" w:cs="Arial"/>
        </w:rPr>
        <w:t>, no dia 17 de fevereiro, coorganizada</w:t>
      </w:r>
      <w:r w:rsidRPr="00BA3048">
        <w:rPr>
          <w:rFonts w:ascii="Arial" w:hAnsi="Arial" w:cs="Arial"/>
        </w:rPr>
        <w:t xml:space="preserve"> e </w:t>
      </w:r>
      <w:r w:rsidR="000C704C" w:rsidRPr="00BA3048">
        <w:rPr>
          <w:rFonts w:ascii="Arial" w:hAnsi="Arial" w:cs="Arial"/>
        </w:rPr>
        <w:t>copresidida</w:t>
      </w:r>
      <w:r w:rsidRPr="00BA3048">
        <w:rPr>
          <w:rFonts w:ascii="Arial" w:hAnsi="Arial" w:cs="Arial"/>
        </w:rPr>
        <w:t xml:space="preserve"> pel</w:t>
      </w:r>
      <w:r w:rsidR="00A5414D" w:rsidRPr="00BA3048">
        <w:rPr>
          <w:rFonts w:ascii="Arial" w:hAnsi="Arial" w:cs="Arial"/>
        </w:rPr>
        <w:t>a Câmara dos Representantes dos Países Baixos</w:t>
      </w:r>
      <w:r w:rsidRPr="00BA3048">
        <w:rPr>
          <w:rFonts w:ascii="Arial" w:hAnsi="Arial" w:cs="Arial"/>
        </w:rPr>
        <w:t xml:space="preserve"> e pelo Parlamento Europeu</w:t>
      </w:r>
      <w:r w:rsidR="000C704C" w:rsidRPr="00BA3048">
        <w:rPr>
          <w:rFonts w:ascii="Arial" w:hAnsi="Arial" w:cs="Arial"/>
        </w:rPr>
        <w:t>, com vista ao debate e intercâmbio de boas práticas na aplicação das disposições do Tratado e contribuir para assegurar a responsabilidade democrática em matéria de governação económica e da política orçamental na UE, em especial na UEM, tendo em conta a dimensão social e sem prejuízo das competências</w:t>
      </w:r>
      <w:r w:rsidR="00F654ED" w:rsidRPr="00BA3048">
        <w:rPr>
          <w:rFonts w:ascii="Arial" w:hAnsi="Arial" w:cs="Arial"/>
        </w:rPr>
        <w:t xml:space="preserve"> dos Parlamentos da UE.</w:t>
      </w:r>
    </w:p>
    <w:p w14:paraId="1C5CB810" w14:textId="77777777" w:rsidR="00DA0E1E" w:rsidRPr="00BA3048" w:rsidRDefault="00DA0E1E" w:rsidP="00BA3048">
      <w:pPr>
        <w:spacing w:after="0" w:line="360" w:lineRule="auto"/>
        <w:jc w:val="both"/>
        <w:rPr>
          <w:rFonts w:ascii="Arial" w:hAnsi="Arial" w:cs="Arial"/>
          <w:color w:val="808080" w:themeColor="background1" w:themeShade="80"/>
        </w:rPr>
      </w:pPr>
    </w:p>
    <w:p w14:paraId="2C0DEDFE" w14:textId="77777777" w:rsidR="00DA0E1E" w:rsidRPr="00BA3048" w:rsidRDefault="003E2825" w:rsidP="00BA3048">
      <w:pPr>
        <w:spacing w:after="0" w:line="360" w:lineRule="auto"/>
        <w:jc w:val="both"/>
        <w:rPr>
          <w:rFonts w:ascii="Arial" w:hAnsi="Arial" w:cs="Arial"/>
        </w:rPr>
      </w:pPr>
      <w:r w:rsidRPr="00BA3048">
        <w:rPr>
          <w:rFonts w:ascii="Arial" w:hAnsi="Arial" w:cs="Arial"/>
        </w:rPr>
        <w:t>O programa da reunião, a lista de participantes</w:t>
      </w:r>
      <w:r w:rsidR="00A5414D" w:rsidRPr="00BA3048">
        <w:rPr>
          <w:rFonts w:ascii="Arial" w:hAnsi="Arial" w:cs="Arial"/>
        </w:rPr>
        <w:t>, registos vídeo e áudio, bem como</w:t>
      </w:r>
      <w:r w:rsidRPr="00BA3048">
        <w:rPr>
          <w:rFonts w:ascii="Arial" w:hAnsi="Arial" w:cs="Arial"/>
        </w:rPr>
        <w:t xml:space="preserve"> diversa documentação de suporte encontram-se no seguinte </w:t>
      </w:r>
      <w:r w:rsidR="00DA0E1E" w:rsidRPr="00BA3048">
        <w:rPr>
          <w:rFonts w:ascii="Arial" w:hAnsi="Arial" w:cs="Arial"/>
        </w:rPr>
        <w:t>endereço</w:t>
      </w:r>
      <w:r w:rsidRPr="00BA3048">
        <w:rPr>
          <w:rFonts w:ascii="Arial" w:hAnsi="Arial" w:cs="Arial"/>
        </w:rPr>
        <w:t>:</w:t>
      </w:r>
      <w:r w:rsidR="00DA0E1E" w:rsidRPr="00BA3048">
        <w:rPr>
          <w:rFonts w:ascii="Arial" w:hAnsi="Arial" w:cs="Arial"/>
        </w:rPr>
        <w:t xml:space="preserve"> </w:t>
      </w:r>
    </w:p>
    <w:p w14:paraId="2D6FFB3F" w14:textId="77777777" w:rsidR="00DA0E1E" w:rsidRPr="00BA3048" w:rsidRDefault="00BD2A35" w:rsidP="00BA3048">
      <w:pPr>
        <w:spacing w:after="0" w:line="360" w:lineRule="auto"/>
        <w:jc w:val="both"/>
        <w:rPr>
          <w:rStyle w:val="Hiperligao"/>
          <w:rFonts w:ascii="Arial" w:hAnsi="Arial" w:cs="Arial"/>
        </w:rPr>
      </w:pPr>
      <w:r w:rsidRPr="00BA3048">
        <w:rPr>
          <w:rFonts w:ascii="Arial" w:hAnsi="Arial" w:cs="Arial"/>
        </w:rPr>
        <w:fldChar w:fldCharType="begin"/>
      </w:r>
      <w:r w:rsidRPr="00BA3048">
        <w:rPr>
          <w:rFonts w:ascii="Arial" w:hAnsi="Arial" w:cs="Arial"/>
        </w:rPr>
        <w:instrText xml:space="preserve"> HYPERLINK "http://www.europarl.europa.eu/relnatparl/en/conferences/european-parliamentary-week.html" </w:instrText>
      </w:r>
      <w:r w:rsidRPr="00BA3048">
        <w:rPr>
          <w:rFonts w:ascii="Arial" w:hAnsi="Arial" w:cs="Arial"/>
        </w:rPr>
        <w:fldChar w:fldCharType="separate"/>
      </w:r>
      <w:r w:rsidR="00DA0E1E" w:rsidRPr="00BA3048">
        <w:rPr>
          <w:rStyle w:val="Hiperligao"/>
          <w:rFonts w:ascii="Arial" w:hAnsi="Arial" w:cs="Arial"/>
        </w:rPr>
        <w:t>http://www.europarl.europa.eu/relnatparl/en/conferences/european-parliamentary-week.html</w:t>
      </w:r>
    </w:p>
    <w:p w14:paraId="3C066EC9" w14:textId="77777777" w:rsidR="003E2825" w:rsidRPr="00BA3048" w:rsidRDefault="00BD2A35" w:rsidP="00BA3048">
      <w:pPr>
        <w:spacing w:after="0" w:line="360" w:lineRule="auto"/>
        <w:jc w:val="both"/>
        <w:rPr>
          <w:rFonts w:ascii="Arial" w:hAnsi="Arial" w:cs="Arial"/>
        </w:rPr>
      </w:pPr>
      <w:r w:rsidRPr="00BA3048">
        <w:rPr>
          <w:rFonts w:ascii="Arial" w:hAnsi="Arial" w:cs="Arial"/>
        </w:rPr>
        <w:fldChar w:fldCharType="end"/>
      </w:r>
    </w:p>
    <w:p w14:paraId="5DD4F91F" w14:textId="77777777" w:rsidR="0019103E" w:rsidRPr="00BA3048" w:rsidRDefault="0019103E" w:rsidP="00BA3048">
      <w:pPr>
        <w:spacing w:after="0" w:line="360" w:lineRule="auto"/>
        <w:jc w:val="both"/>
        <w:rPr>
          <w:rFonts w:ascii="Arial" w:hAnsi="Arial" w:cs="Arial"/>
        </w:rPr>
      </w:pPr>
    </w:p>
    <w:p w14:paraId="4E660DE0" w14:textId="77777777" w:rsidR="0019103E" w:rsidRPr="00BA3048" w:rsidRDefault="0019103E" w:rsidP="00BA3048">
      <w:pPr>
        <w:spacing w:after="0" w:line="360" w:lineRule="auto"/>
        <w:jc w:val="both"/>
        <w:rPr>
          <w:rFonts w:ascii="Arial" w:hAnsi="Arial" w:cs="Arial"/>
          <w:b/>
        </w:rPr>
      </w:pPr>
      <w:r w:rsidRPr="00BA3048">
        <w:rPr>
          <w:rFonts w:ascii="Arial" w:hAnsi="Arial" w:cs="Arial"/>
          <w:b/>
        </w:rPr>
        <w:t>P</w:t>
      </w:r>
      <w:r w:rsidR="00A5414D" w:rsidRPr="00BA3048">
        <w:rPr>
          <w:rFonts w:ascii="Arial" w:hAnsi="Arial" w:cs="Arial"/>
          <w:b/>
        </w:rPr>
        <w:t>ROGRAMA</w:t>
      </w:r>
    </w:p>
    <w:p w14:paraId="3C2F2EA1" w14:textId="77777777" w:rsidR="0019103E" w:rsidRPr="00BA3048" w:rsidRDefault="0019103E" w:rsidP="00BA3048">
      <w:pPr>
        <w:spacing w:after="0" w:line="360" w:lineRule="auto"/>
        <w:jc w:val="both"/>
        <w:rPr>
          <w:rFonts w:ascii="Arial" w:hAnsi="Arial" w:cs="Arial"/>
        </w:rPr>
      </w:pPr>
      <w:r w:rsidRPr="00BA3048">
        <w:rPr>
          <w:rFonts w:ascii="Arial" w:hAnsi="Arial" w:cs="Arial"/>
        </w:rPr>
        <w:t>O programa da</w:t>
      </w:r>
      <w:r w:rsidR="00A5414D" w:rsidRPr="00BA3048">
        <w:rPr>
          <w:rFonts w:ascii="Arial" w:hAnsi="Arial" w:cs="Arial"/>
        </w:rPr>
        <w:t>s</w:t>
      </w:r>
      <w:r w:rsidRPr="00BA3048">
        <w:rPr>
          <w:rFonts w:ascii="Arial" w:hAnsi="Arial" w:cs="Arial"/>
        </w:rPr>
        <w:t xml:space="preserve"> conferência</w:t>
      </w:r>
      <w:r w:rsidR="00A5414D" w:rsidRPr="00BA3048">
        <w:rPr>
          <w:rFonts w:ascii="Arial" w:hAnsi="Arial" w:cs="Arial"/>
        </w:rPr>
        <w:t>s</w:t>
      </w:r>
      <w:r w:rsidRPr="00BA3048">
        <w:rPr>
          <w:rFonts w:ascii="Arial" w:hAnsi="Arial" w:cs="Arial"/>
        </w:rPr>
        <w:t xml:space="preserve"> com</w:t>
      </w:r>
      <w:r w:rsidR="001200FD">
        <w:rPr>
          <w:rFonts w:ascii="Arial" w:hAnsi="Arial" w:cs="Arial"/>
        </w:rPr>
        <w:t>preendeu dois dias de trabalhos</w:t>
      </w:r>
      <w:r w:rsidRPr="00BA3048">
        <w:rPr>
          <w:rFonts w:ascii="Arial" w:hAnsi="Arial" w:cs="Arial"/>
        </w:rPr>
        <w:t xml:space="preserve"> com sessões subordinadas</w:t>
      </w:r>
      <w:r w:rsidR="000765CF" w:rsidRPr="00BA3048">
        <w:rPr>
          <w:rFonts w:ascii="Arial" w:hAnsi="Arial" w:cs="Arial"/>
        </w:rPr>
        <w:t xml:space="preserve"> ao papel do Parlamento Europeu e dos Parlamentos nacionais n</w:t>
      </w:r>
      <w:r w:rsidR="00131561" w:rsidRPr="00BA3048">
        <w:rPr>
          <w:rFonts w:ascii="Arial" w:hAnsi="Arial" w:cs="Arial"/>
        </w:rPr>
        <w:t>um</w:t>
      </w:r>
      <w:r w:rsidR="000765CF" w:rsidRPr="00BA3048">
        <w:rPr>
          <w:rFonts w:ascii="Arial" w:hAnsi="Arial" w:cs="Arial"/>
        </w:rPr>
        <w:t xml:space="preserve"> Semestre Europeu</w:t>
      </w:r>
      <w:r w:rsidR="00AC268F" w:rsidRPr="00BA3048">
        <w:rPr>
          <w:rFonts w:ascii="Arial" w:hAnsi="Arial" w:cs="Arial"/>
        </w:rPr>
        <w:t xml:space="preserve"> renovado</w:t>
      </w:r>
      <w:r w:rsidR="000765CF" w:rsidRPr="00BA3048">
        <w:rPr>
          <w:rFonts w:ascii="Arial" w:hAnsi="Arial" w:cs="Arial"/>
        </w:rPr>
        <w:t xml:space="preserve">, às prioridades do </w:t>
      </w:r>
      <w:r w:rsidR="00A5414D" w:rsidRPr="00BA3048">
        <w:rPr>
          <w:rFonts w:ascii="Arial" w:hAnsi="Arial" w:cs="Arial"/>
        </w:rPr>
        <w:t xml:space="preserve">Ciclo do </w:t>
      </w:r>
      <w:r w:rsidR="00131561" w:rsidRPr="00BA3048">
        <w:rPr>
          <w:rFonts w:ascii="Arial" w:hAnsi="Arial" w:cs="Arial"/>
        </w:rPr>
        <w:t>Semestre Europeu de</w:t>
      </w:r>
      <w:r w:rsidR="000765CF" w:rsidRPr="00BA3048">
        <w:rPr>
          <w:rFonts w:ascii="Arial" w:hAnsi="Arial" w:cs="Arial"/>
        </w:rPr>
        <w:t xml:space="preserve"> 2016 e</w:t>
      </w:r>
      <w:r w:rsidRPr="00BA3048">
        <w:rPr>
          <w:rFonts w:ascii="Arial" w:hAnsi="Arial" w:cs="Arial"/>
        </w:rPr>
        <w:t>, ainda, em for</w:t>
      </w:r>
      <w:r w:rsidR="000765CF" w:rsidRPr="00BA3048">
        <w:rPr>
          <w:rFonts w:ascii="Arial" w:hAnsi="Arial" w:cs="Arial"/>
        </w:rPr>
        <w:t>mato de grupos de trabalho, à coordenação orçamental e união bancária, a um pilar europeu de direitos sociais e às pol</w:t>
      </w:r>
      <w:r w:rsidR="00AC268F" w:rsidRPr="00BA3048">
        <w:rPr>
          <w:rFonts w:ascii="Arial" w:hAnsi="Arial" w:cs="Arial"/>
        </w:rPr>
        <w:t>í</w:t>
      </w:r>
      <w:r w:rsidR="000765CF" w:rsidRPr="00BA3048">
        <w:rPr>
          <w:rFonts w:ascii="Arial" w:hAnsi="Arial" w:cs="Arial"/>
        </w:rPr>
        <w:t>ticas de investimento para a criação de emprego e competitividade</w:t>
      </w:r>
      <w:r w:rsidRPr="00BA3048">
        <w:rPr>
          <w:rFonts w:ascii="Arial" w:hAnsi="Arial" w:cs="Arial"/>
        </w:rPr>
        <w:t>. É apresentado um resumo das intervenções e debates de acordo com os seguintes registos:</w:t>
      </w:r>
    </w:p>
    <w:p w14:paraId="791CB1AC" w14:textId="77777777" w:rsidR="00EB7EFB" w:rsidRDefault="00EB7EFB">
      <w:pPr>
        <w:rPr>
          <w:rFonts w:ascii="Arial" w:hAnsi="Arial" w:cs="Arial"/>
        </w:rPr>
      </w:pPr>
      <w:r>
        <w:rPr>
          <w:rFonts w:ascii="Arial" w:hAnsi="Arial" w:cs="Arial"/>
        </w:rPr>
        <w:br w:type="page"/>
      </w:r>
    </w:p>
    <w:p w14:paraId="5CD915DC" w14:textId="77777777" w:rsidR="00D5726E" w:rsidRPr="00F951A7" w:rsidRDefault="00F6486F" w:rsidP="00BA3048">
      <w:pPr>
        <w:spacing w:after="0" w:line="360" w:lineRule="auto"/>
        <w:jc w:val="center"/>
        <w:rPr>
          <w:rFonts w:ascii="Arial" w:hAnsi="Arial" w:cs="Arial"/>
          <w:b/>
          <w:u w:val="single"/>
        </w:rPr>
      </w:pPr>
      <w:r w:rsidRPr="00F951A7">
        <w:rPr>
          <w:rFonts w:ascii="Arial" w:hAnsi="Arial" w:cs="Arial"/>
          <w:b/>
          <w:u w:val="single"/>
        </w:rPr>
        <w:lastRenderedPageBreak/>
        <w:t>Dia 16 de fevereiro de 2016</w:t>
      </w:r>
      <w:r w:rsidR="003E2825" w:rsidRPr="00F951A7">
        <w:rPr>
          <w:rFonts w:ascii="Arial" w:hAnsi="Arial" w:cs="Arial"/>
          <w:b/>
          <w:u w:val="single"/>
        </w:rPr>
        <w:t xml:space="preserve"> – Semana parlamentar europeia </w:t>
      </w:r>
    </w:p>
    <w:p w14:paraId="0F2874DD" w14:textId="77777777" w:rsidR="003E2825" w:rsidRPr="00BA3048" w:rsidRDefault="00F951A7" w:rsidP="00BA3048">
      <w:pPr>
        <w:spacing w:after="0" w:line="360" w:lineRule="auto"/>
        <w:jc w:val="center"/>
        <w:rPr>
          <w:rFonts w:ascii="Arial" w:hAnsi="Arial" w:cs="Arial"/>
          <w:b/>
          <w:u w:val="single"/>
        </w:rPr>
      </w:pPr>
      <w:r>
        <w:rPr>
          <w:rFonts w:ascii="Arial" w:hAnsi="Arial" w:cs="Arial"/>
          <w:b/>
          <w:u w:val="single"/>
        </w:rPr>
        <w:t xml:space="preserve">- </w:t>
      </w:r>
      <w:r w:rsidR="003E2825" w:rsidRPr="00F951A7">
        <w:rPr>
          <w:rFonts w:ascii="Arial" w:hAnsi="Arial" w:cs="Arial"/>
          <w:b/>
          <w:u w:val="single"/>
        </w:rPr>
        <w:t>os ciclos 201</w:t>
      </w:r>
      <w:r w:rsidR="006C7DAC" w:rsidRPr="00F951A7">
        <w:rPr>
          <w:rFonts w:ascii="Arial" w:hAnsi="Arial" w:cs="Arial"/>
          <w:b/>
          <w:u w:val="single"/>
        </w:rPr>
        <w:t>5 e 2016</w:t>
      </w:r>
      <w:r w:rsidR="003E2825" w:rsidRPr="00F951A7">
        <w:rPr>
          <w:rFonts w:ascii="Arial" w:hAnsi="Arial" w:cs="Arial"/>
          <w:b/>
          <w:u w:val="single"/>
        </w:rPr>
        <w:t xml:space="preserve"> do Semestre Europeu.</w:t>
      </w:r>
    </w:p>
    <w:p w14:paraId="1E17F0E5" w14:textId="77777777" w:rsidR="006C7DAC" w:rsidRPr="00BA3048" w:rsidRDefault="006C7DAC" w:rsidP="00BA3048">
      <w:pPr>
        <w:spacing w:after="0" w:line="360" w:lineRule="auto"/>
        <w:jc w:val="both"/>
        <w:rPr>
          <w:rFonts w:ascii="Arial" w:hAnsi="Arial" w:cs="Arial"/>
          <w:b/>
        </w:rPr>
      </w:pPr>
    </w:p>
    <w:p w14:paraId="178133EC" w14:textId="77777777" w:rsidR="00D5726E" w:rsidRPr="00BA3048" w:rsidRDefault="000D0600" w:rsidP="00BA3048">
      <w:pPr>
        <w:pStyle w:val="PargrafodaLista"/>
        <w:numPr>
          <w:ilvl w:val="0"/>
          <w:numId w:val="13"/>
        </w:numPr>
        <w:spacing w:after="0" w:line="360" w:lineRule="auto"/>
        <w:jc w:val="both"/>
        <w:rPr>
          <w:rFonts w:ascii="Arial" w:hAnsi="Arial" w:cs="Arial"/>
          <w:b/>
          <w:lang w:val="en-GB"/>
        </w:rPr>
      </w:pPr>
      <w:r w:rsidRPr="00BA3048">
        <w:rPr>
          <w:rFonts w:ascii="Arial" w:hAnsi="Arial" w:cs="Arial"/>
          <w:b/>
          <w:lang w:val="en-GB"/>
        </w:rPr>
        <w:t>Sessão Plenária</w:t>
      </w:r>
      <w:r w:rsidR="00D5726E" w:rsidRPr="00BA3048">
        <w:rPr>
          <w:rFonts w:ascii="Arial" w:hAnsi="Arial" w:cs="Arial"/>
          <w:b/>
          <w:lang w:val="en-GB"/>
        </w:rPr>
        <w:t xml:space="preserve"> – </w:t>
      </w:r>
      <w:hyperlink r:id="rId8" w:history="1">
        <w:r w:rsidR="00D5726E" w:rsidRPr="00BA3048">
          <w:rPr>
            <w:rStyle w:val="Hiperligao"/>
            <w:rFonts w:ascii="Arial" w:hAnsi="Arial" w:cs="Arial"/>
            <w:b/>
            <w:lang w:val="en-GB"/>
          </w:rPr>
          <w:t>Parte I</w:t>
        </w:r>
      </w:hyperlink>
    </w:p>
    <w:p w14:paraId="52B19716" w14:textId="77777777" w:rsidR="000D0600" w:rsidRPr="00BA3048" w:rsidRDefault="00174502" w:rsidP="00BA3048">
      <w:pPr>
        <w:pStyle w:val="PargrafodaLista"/>
        <w:spacing w:after="0" w:line="360" w:lineRule="auto"/>
        <w:jc w:val="both"/>
        <w:rPr>
          <w:rFonts w:ascii="Arial" w:hAnsi="Arial" w:cs="Arial"/>
          <w:b/>
        </w:rPr>
      </w:pPr>
      <w:r w:rsidRPr="00174502">
        <w:rPr>
          <w:rFonts w:ascii="Arial" w:hAnsi="Arial" w:cs="Arial"/>
          <w:b/>
          <w:noProof/>
          <w:lang w:eastAsia="pt-PT"/>
        </w:rPr>
        <mc:AlternateContent>
          <mc:Choice Requires="wps">
            <w:drawing>
              <wp:anchor distT="45720" distB="45720" distL="114300" distR="114300" simplePos="0" relativeHeight="251659264" behindDoc="0" locked="0" layoutInCell="1" allowOverlap="1" wp14:anchorId="607DA6AA" wp14:editId="4F6FC005">
                <wp:simplePos x="0" y="0"/>
                <wp:positionH relativeFrom="margin">
                  <wp:posOffset>462915</wp:posOffset>
                </wp:positionH>
                <wp:positionV relativeFrom="paragraph">
                  <wp:posOffset>509270</wp:posOffset>
                </wp:positionV>
                <wp:extent cx="4919345" cy="681355"/>
                <wp:effectExtent l="0" t="0" r="14605" b="2349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681355"/>
                        </a:xfrm>
                        <a:prstGeom prst="rect">
                          <a:avLst/>
                        </a:prstGeom>
                        <a:solidFill>
                          <a:srgbClr val="FFFFFF"/>
                        </a:solidFill>
                        <a:ln w="9525">
                          <a:solidFill>
                            <a:srgbClr val="000000"/>
                          </a:solidFill>
                          <a:miter lim="800000"/>
                          <a:headEnd/>
                          <a:tailEnd/>
                        </a:ln>
                      </wps:spPr>
                      <wps:txbx>
                        <w:txbxContent>
                          <w:p w14:paraId="720EBEB5" w14:textId="77777777" w:rsidR="005F7584" w:rsidRPr="00F76ED9" w:rsidRDefault="005F7584" w:rsidP="00174502">
                            <w:pPr>
                              <w:spacing w:after="0" w:line="360" w:lineRule="auto"/>
                              <w:jc w:val="both"/>
                              <w:rPr>
                                <w:rFonts w:ascii="Arial" w:hAnsi="Arial" w:cs="Arial"/>
                                <w:sz w:val="20"/>
                                <w:szCs w:val="20"/>
                              </w:rPr>
                            </w:pPr>
                            <w:r w:rsidRPr="00E81B5D">
                              <w:rPr>
                                <w:rFonts w:ascii="Arial" w:hAnsi="Arial" w:cs="Arial"/>
                                <w:b/>
                                <w:sz w:val="20"/>
                                <w:szCs w:val="20"/>
                              </w:rPr>
                              <w:t>Copresidida por</w:t>
                            </w:r>
                            <w:r>
                              <w:rPr>
                                <w:rFonts w:ascii="Arial" w:hAnsi="Arial" w:cs="Arial"/>
                                <w:b/>
                                <w:sz w:val="20"/>
                                <w:szCs w:val="20"/>
                              </w:rPr>
                              <w:t>:</w:t>
                            </w:r>
                            <w:r w:rsidRPr="00F76ED9">
                              <w:rPr>
                                <w:rFonts w:ascii="Arial" w:hAnsi="Arial" w:cs="Arial"/>
                                <w:sz w:val="20"/>
                                <w:szCs w:val="20"/>
                              </w:rPr>
                              <w:t xml:space="preserve"> Martins Schulz, Presidente do Parlamento Europeu e por </w:t>
                            </w:r>
                            <w:r>
                              <w:rPr>
                                <w:rFonts w:ascii="Arial" w:hAnsi="Arial" w:cs="Arial"/>
                                <w:sz w:val="20"/>
                                <w:szCs w:val="20"/>
                              </w:rPr>
                              <w:t>Antonio. Tajani</w:t>
                            </w:r>
                            <w:r w:rsidRPr="00F76ED9">
                              <w:rPr>
                                <w:rFonts w:ascii="Arial" w:hAnsi="Arial" w:cs="Arial"/>
                                <w:sz w:val="20"/>
                                <w:szCs w:val="20"/>
                              </w:rPr>
                              <w:t>, Vice-Presidente do Parlamento Europeu</w:t>
                            </w:r>
                          </w:p>
                          <w:p w14:paraId="3AB71F10" w14:textId="77777777" w:rsidR="005F7584" w:rsidRPr="00F76ED9" w:rsidRDefault="005F7584" w:rsidP="00174502">
                            <w:pPr>
                              <w:spacing w:after="0" w:line="360" w:lineRule="auto"/>
                              <w:jc w:val="both"/>
                              <w:rPr>
                                <w:rFonts w:ascii="Arial" w:hAnsi="Arial" w:cs="Arial"/>
                                <w:b/>
                                <w:sz w:val="20"/>
                                <w:szCs w:val="20"/>
                              </w:rPr>
                            </w:pPr>
                            <w:r w:rsidRPr="00E81B5D">
                              <w:rPr>
                                <w:rFonts w:ascii="Arial" w:hAnsi="Arial" w:cs="Arial"/>
                                <w:sz w:val="20"/>
                                <w:szCs w:val="20"/>
                                <w:u w:val="single"/>
                              </w:rPr>
                              <w:t>Intervenções iniciais de:</w:t>
                            </w:r>
                            <w:r w:rsidRPr="00F76ED9">
                              <w:rPr>
                                <w:rFonts w:ascii="Arial" w:hAnsi="Arial" w:cs="Arial"/>
                                <w:sz w:val="20"/>
                                <w:szCs w:val="20"/>
                              </w:rPr>
                              <w:t xml:space="preserve"> Jean-Claude Juncker, Presidente da Comissão Europeia</w:t>
                            </w:r>
                            <w:r w:rsidRPr="00F76ED9">
                              <w:rPr>
                                <w:rFonts w:ascii="Arial" w:hAnsi="Arial" w:cs="Arial"/>
                                <w:b/>
                                <w:sz w:val="20"/>
                                <w:szCs w:val="20"/>
                              </w:rPr>
                              <w:t xml:space="preserve"> </w:t>
                            </w:r>
                          </w:p>
                          <w:p w14:paraId="1E2F85A7" w14:textId="77777777" w:rsidR="005F7584" w:rsidRDefault="005F7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DA6AA" id="_x0000_t202" coordsize="21600,21600" o:spt="202" path="m,l,21600r21600,l21600,xe">
                <v:stroke joinstyle="miter"/>
                <v:path gradientshapeok="t" o:connecttype="rect"/>
              </v:shapetype>
              <v:shape id="Caixa de Texto 2" o:spid="_x0000_s1026" type="#_x0000_t202" style="position:absolute;left:0;text-align:left;margin-left:36.45pt;margin-top:40.1pt;width:387.35pt;height:5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">
                <v:textbox>
                  <w:txbxContent>
                    <w:p w14:paraId="720EBEB5" w14:textId="77777777" w:rsidR="005F7584" w:rsidRPr="00F76ED9" w:rsidRDefault="005F7584" w:rsidP="00174502">
                      <w:pPr>
                        <w:spacing w:after="0" w:line="360" w:lineRule="auto"/>
                        <w:jc w:val="both"/>
                        <w:rPr>
                          <w:rFonts w:ascii="Arial" w:hAnsi="Arial" w:cs="Arial"/>
                          <w:sz w:val="20"/>
                          <w:szCs w:val="20"/>
                        </w:rPr>
                      </w:pPr>
                      <w:r w:rsidRPr="00E81B5D">
                        <w:rPr>
                          <w:rFonts w:ascii="Arial" w:hAnsi="Arial" w:cs="Arial"/>
                          <w:b/>
                          <w:sz w:val="20"/>
                          <w:szCs w:val="20"/>
                        </w:rPr>
                        <w:t>Copresidida por</w:t>
                      </w:r>
                      <w:r>
                        <w:rPr>
                          <w:rFonts w:ascii="Arial" w:hAnsi="Arial" w:cs="Arial"/>
                          <w:b/>
                          <w:sz w:val="20"/>
                          <w:szCs w:val="20"/>
                        </w:rPr>
                        <w:t>:</w:t>
                      </w:r>
                      <w:r w:rsidRPr="00F76ED9">
                        <w:rPr>
                          <w:rFonts w:ascii="Arial" w:hAnsi="Arial" w:cs="Arial"/>
                          <w:sz w:val="20"/>
                          <w:szCs w:val="20"/>
                        </w:rPr>
                        <w:t xml:space="preserve"> Martins Schulz, Presidente do Parlamento Europeu e por </w:t>
                      </w:r>
                      <w:r>
                        <w:rPr>
                          <w:rFonts w:ascii="Arial" w:hAnsi="Arial" w:cs="Arial"/>
                          <w:sz w:val="20"/>
                          <w:szCs w:val="20"/>
                        </w:rPr>
                        <w:t>Antonio. Tajani</w:t>
                      </w:r>
                      <w:r w:rsidRPr="00F76ED9">
                        <w:rPr>
                          <w:rFonts w:ascii="Arial" w:hAnsi="Arial" w:cs="Arial"/>
                          <w:sz w:val="20"/>
                          <w:szCs w:val="20"/>
                        </w:rPr>
                        <w:t>, Vice-Presidente do Parlamento Europeu</w:t>
                      </w:r>
                    </w:p>
                    <w:p w14:paraId="3AB71F10" w14:textId="77777777" w:rsidR="005F7584" w:rsidRPr="00F76ED9" w:rsidRDefault="005F7584" w:rsidP="00174502">
                      <w:pPr>
                        <w:spacing w:after="0" w:line="360" w:lineRule="auto"/>
                        <w:jc w:val="both"/>
                        <w:rPr>
                          <w:rFonts w:ascii="Arial" w:hAnsi="Arial" w:cs="Arial"/>
                          <w:b/>
                          <w:sz w:val="20"/>
                          <w:szCs w:val="20"/>
                        </w:rPr>
                      </w:pPr>
                      <w:r w:rsidRPr="00E81B5D">
                        <w:rPr>
                          <w:rFonts w:ascii="Arial" w:hAnsi="Arial" w:cs="Arial"/>
                          <w:sz w:val="20"/>
                          <w:szCs w:val="20"/>
                          <w:u w:val="single"/>
                        </w:rPr>
                        <w:t>Intervenções iniciais de:</w:t>
                      </w:r>
                      <w:r w:rsidRPr="00F76ED9">
                        <w:rPr>
                          <w:rFonts w:ascii="Arial" w:hAnsi="Arial" w:cs="Arial"/>
                          <w:sz w:val="20"/>
                          <w:szCs w:val="20"/>
                        </w:rPr>
                        <w:t xml:space="preserve"> Jean-Claude Juncker, Presidente da Comissão Europeia</w:t>
                      </w:r>
                      <w:r w:rsidRPr="00F76ED9">
                        <w:rPr>
                          <w:rFonts w:ascii="Arial" w:hAnsi="Arial" w:cs="Arial"/>
                          <w:b/>
                          <w:sz w:val="20"/>
                          <w:szCs w:val="20"/>
                        </w:rPr>
                        <w:t xml:space="preserve"> </w:t>
                      </w:r>
                    </w:p>
                    <w:p w14:paraId="1E2F85A7" w14:textId="77777777" w:rsidR="005F7584" w:rsidRDefault="005F7584"/>
                  </w:txbxContent>
                </v:textbox>
                <w10:wrap type="square" anchorx="margin"/>
              </v:shape>
            </w:pict>
          </mc:Fallback>
        </mc:AlternateContent>
      </w:r>
      <w:r w:rsidR="000D0600" w:rsidRPr="00BA3048">
        <w:rPr>
          <w:rFonts w:ascii="Arial" w:hAnsi="Arial" w:cs="Arial"/>
          <w:b/>
        </w:rPr>
        <w:t>“</w:t>
      </w:r>
      <w:r w:rsidR="00FE36E0" w:rsidRPr="00BA3048">
        <w:rPr>
          <w:rFonts w:ascii="Arial" w:hAnsi="Arial" w:cs="Arial"/>
          <w:b/>
        </w:rPr>
        <w:t>O Semestre Europeu renovado e o papel do Parlamento Europeu e dos Parlamentos nacionais”</w:t>
      </w:r>
    </w:p>
    <w:p w14:paraId="01FE033C" w14:textId="77777777" w:rsidR="00C26B9A" w:rsidRPr="00BA3048" w:rsidRDefault="00F31921" w:rsidP="00174502">
      <w:pPr>
        <w:spacing w:after="0" w:line="360" w:lineRule="auto"/>
        <w:ind w:left="708"/>
        <w:jc w:val="both"/>
        <w:rPr>
          <w:rFonts w:ascii="Arial" w:hAnsi="Arial" w:cs="Arial"/>
          <w:b/>
        </w:rPr>
      </w:pPr>
      <w:r w:rsidRPr="00BA3048">
        <w:rPr>
          <w:rFonts w:ascii="Arial" w:hAnsi="Arial" w:cs="Arial"/>
        </w:rPr>
        <w:t>Em substituição do Presidente do Parlamento Europeu, Martin S</w:t>
      </w:r>
      <w:r w:rsidR="00364B07" w:rsidRPr="00BA3048">
        <w:rPr>
          <w:rFonts w:ascii="Arial" w:hAnsi="Arial" w:cs="Arial"/>
        </w:rPr>
        <w:t>ch</w:t>
      </w:r>
      <w:r w:rsidRPr="00BA3048">
        <w:rPr>
          <w:rFonts w:ascii="Arial" w:hAnsi="Arial" w:cs="Arial"/>
        </w:rPr>
        <w:t xml:space="preserve">ulz, </w:t>
      </w:r>
      <w:r w:rsidR="00F951A7">
        <w:rPr>
          <w:rFonts w:ascii="Arial" w:hAnsi="Arial" w:cs="Arial"/>
        </w:rPr>
        <w:t xml:space="preserve">que chegaria </w:t>
      </w:r>
      <w:r w:rsidR="008F1D78">
        <w:rPr>
          <w:rFonts w:ascii="Arial" w:hAnsi="Arial" w:cs="Arial"/>
        </w:rPr>
        <w:t>mais tarde</w:t>
      </w:r>
      <w:r w:rsidR="00F951A7">
        <w:rPr>
          <w:rFonts w:ascii="Arial" w:hAnsi="Arial" w:cs="Arial"/>
        </w:rPr>
        <w:t>, abriu os</w:t>
      </w:r>
      <w:r w:rsidRPr="00BA3048">
        <w:rPr>
          <w:rFonts w:ascii="Arial" w:hAnsi="Arial" w:cs="Arial"/>
        </w:rPr>
        <w:t xml:space="preserve"> trabalhos o </w:t>
      </w:r>
      <w:r w:rsidRPr="00BA3048">
        <w:rPr>
          <w:rFonts w:ascii="Arial" w:hAnsi="Arial" w:cs="Arial"/>
          <w:b/>
        </w:rPr>
        <w:t>Vice-Presidente do Parlamento Europeu</w:t>
      </w:r>
      <w:r w:rsidRPr="00BA3048">
        <w:rPr>
          <w:rFonts w:ascii="Arial" w:hAnsi="Arial" w:cs="Arial"/>
        </w:rPr>
        <w:t xml:space="preserve">, </w:t>
      </w:r>
      <w:r w:rsidR="00F951A7">
        <w:rPr>
          <w:rStyle w:val="st1"/>
          <w:rFonts w:ascii="Arial" w:hAnsi="Arial" w:cs="Arial"/>
          <w:b/>
        </w:rPr>
        <w:t>A</w:t>
      </w:r>
      <w:r w:rsidR="008F1D78">
        <w:rPr>
          <w:rStyle w:val="st1"/>
          <w:rFonts w:ascii="Arial" w:hAnsi="Arial" w:cs="Arial"/>
          <w:b/>
        </w:rPr>
        <w:t>ntonio</w:t>
      </w:r>
      <w:r w:rsidR="00F951A7">
        <w:rPr>
          <w:rStyle w:val="st1"/>
          <w:rFonts w:ascii="Arial" w:hAnsi="Arial" w:cs="Arial"/>
          <w:b/>
        </w:rPr>
        <w:t xml:space="preserve"> T</w:t>
      </w:r>
      <w:r w:rsidR="008F1D78">
        <w:rPr>
          <w:rStyle w:val="st1"/>
          <w:rFonts w:ascii="Arial" w:hAnsi="Arial" w:cs="Arial"/>
          <w:b/>
        </w:rPr>
        <w:t>ajani</w:t>
      </w:r>
      <w:r w:rsidRPr="00BA3048">
        <w:rPr>
          <w:rStyle w:val="st1"/>
          <w:rFonts w:ascii="Arial" w:hAnsi="Arial" w:cs="Arial"/>
        </w:rPr>
        <w:t>,</w:t>
      </w:r>
      <w:r w:rsidRPr="00BA3048">
        <w:rPr>
          <w:rFonts w:ascii="Arial" w:hAnsi="Arial" w:cs="Arial"/>
        </w:rPr>
        <w:t xml:space="preserve"> que </w:t>
      </w:r>
      <w:r w:rsidR="008F1D78">
        <w:rPr>
          <w:rFonts w:ascii="Arial" w:hAnsi="Arial" w:cs="Arial"/>
        </w:rPr>
        <w:t>saudou a presença de Jean-</w:t>
      </w:r>
      <w:r w:rsidR="00F951A7">
        <w:rPr>
          <w:rFonts w:ascii="Arial" w:hAnsi="Arial" w:cs="Arial"/>
        </w:rPr>
        <w:t xml:space="preserve">Claude Juncker, </w:t>
      </w:r>
      <w:r w:rsidRPr="00BA3048">
        <w:rPr>
          <w:rFonts w:ascii="Arial" w:hAnsi="Arial" w:cs="Arial"/>
        </w:rPr>
        <w:t xml:space="preserve">cumprimentou todos os presentes, </w:t>
      </w:r>
      <w:r w:rsidR="000460B0" w:rsidRPr="00BA3048">
        <w:rPr>
          <w:rFonts w:ascii="Arial" w:hAnsi="Arial" w:cs="Arial"/>
        </w:rPr>
        <w:t>esclareceu os motivos da hora tardia</w:t>
      </w:r>
      <w:r w:rsidR="00364B07" w:rsidRPr="00BA3048">
        <w:rPr>
          <w:rFonts w:ascii="Arial" w:hAnsi="Arial" w:cs="Arial"/>
        </w:rPr>
        <w:t xml:space="preserve"> de início</w:t>
      </w:r>
      <w:r w:rsidR="000460B0" w:rsidRPr="00BA3048">
        <w:rPr>
          <w:rFonts w:ascii="Arial" w:hAnsi="Arial" w:cs="Arial"/>
        </w:rPr>
        <w:t xml:space="preserve"> em relação ao previsto, </w:t>
      </w:r>
      <w:r w:rsidR="00F951A7">
        <w:rPr>
          <w:rFonts w:ascii="Arial" w:hAnsi="Arial" w:cs="Arial"/>
        </w:rPr>
        <w:t>indicou os motivos da ausência d</w:t>
      </w:r>
      <w:r w:rsidR="000A1FD8">
        <w:rPr>
          <w:rFonts w:ascii="Arial" w:hAnsi="Arial" w:cs="Arial"/>
        </w:rPr>
        <w:t>o Presidente do Conselho Europeu,</w:t>
      </w:r>
      <w:r w:rsidR="00F951A7">
        <w:rPr>
          <w:rFonts w:ascii="Arial" w:hAnsi="Arial" w:cs="Arial"/>
        </w:rPr>
        <w:t xml:space="preserve"> Donald Tusk</w:t>
      </w:r>
      <w:r w:rsidR="000A1FD8">
        <w:rPr>
          <w:rFonts w:ascii="Arial" w:hAnsi="Arial" w:cs="Arial"/>
        </w:rPr>
        <w:t>,</w:t>
      </w:r>
      <w:r w:rsidR="00F951A7">
        <w:rPr>
          <w:rFonts w:ascii="Arial" w:hAnsi="Arial" w:cs="Arial"/>
        </w:rPr>
        <w:t xml:space="preserve"> </w:t>
      </w:r>
      <w:r w:rsidRPr="00BA3048">
        <w:rPr>
          <w:rFonts w:ascii="Arial" w:hAnsi="Arial" w:cs="Arial"/>
        </w:rPr>
        <w:t>e a metodologia a adotar na sessão.</w:t>
      </w:r>
    </w:p>
    <w:p w14:paraId="08CEB8EA" w14:textId="77777777" w:rsidR="009333D1" w:rsidRPr="00BA3048" w:rsidRDefault="009333D1" w:rsidP="00BA3048">
      <w:pPr>
        <w:spacing w:after="0" w:line="360" w:lineRule="auto"/>
        <w:ind w:left="708"/>
        <w:jc w:val="both"/>
        <w:rPr>
          <w:rFonts w:ascii="Arial" w:hAnsi="Arial" w:cs="Arial"/>
        </w:rPr>
      </w:pPr>
    </w:p>
    <w:p w14:paraId="7D98B19D" w14:textId="77777777" w:rsidR="00F31921" w:rsidRPr="00BA3048" w:rsidRDefault="009333D1" w:rsidP="00BA3048">
      <w:pPr>
        <w:spacing w:after="0" w:line="360" w:lineRule="auto"/>
        <w:ind w:left="708"/>
        <w:jc w:val="both"/>
        <w:rPr>
          <w:rFonts w:ascii="Arial" w:hAnsi="Arial" w:cs="Arial"/>
          <w:b/>
        </w:rPr>
      </w:pPr>
      <w:r w:rsidRPr="00BA3048">
        <w:rPr>
          <w:rFonts w:ascii="Arial" w:hAnsi="Arial" w:cs="Arial"/>
        </w:rPr>
        <w:t>De seguida, tomou a</w:t>
      </w:r>
      <w:r w:rsidR="00F31921" w:rsidRPr="00BA3048">
        <w:rPr>
          <w:rFonts w:ascii="Arial" w:hAnsi="Arial" w:cs="Arial"/>
        </w:rPr>
        <w:t xml:space="preserve"> palavra </w:t>
      </w:r>
      <w:r w:rsidR="00F31921" w:rsidRPr="00BA3048">
        <w:rPr>
          <w:rFonts w:ascii="Arial" w:hAnsi="Arial" w:cs="Arial"/>
          <w:b/>
        </w:rPr>
        <w:t>Jean-Claude Juncker, Presidente da Comissão Europeia</w:t>
      </w:r>
      <w:r w:rsidR="00F31921" w:rsidRPr="00BA3048">
        <w:rPr>
          <w:rFonts w:ascii="Arial" w:hAnsi="Arial" w:cs="Arial"/>
        </w:rPr>
        <w:t>, esclarece</w:t>
      </w:r>
      <w:r w:rsidRPr="00BA3048">
        <w:rPr>
          <w:rFonts w:ascii="Arial" w:hAnsi="Arial" w:cs="Arial"/>
        </w:rPr>
        <w:t xml:space="preserve">ndo </w:t>
      </w:r>
      <w:r w:rsidR="00F31921" w:rsidRPr="00BA3048">
        <w:rPr>
          <w:rFonts w:ascii="Arial" w:hAnsi="Arial" w:cs="Arial"/>
        </w:rPr>
        <w:t>da necessidade de se ausentar antes d</w:t>
      </w:r>
      <w:r w:rsidR="001B17C4" w:rsidRPr="00BA3048">
        <w:rPr>
          <w:rFonts w:ascii="Arial" w:hAnsi="Arial" w:cs="Arial"/>
        </w:rPr>
        <w:t xml:space="preserve">a hora prevista para </w:t>
      </w:r>
      <w:r w:rsidR="00F31921" w:rsidRPr="00BA3048">
        <w:rPr>
          <w:rFonts w:ascii="Arial" w:hAnsi="Arial" w:cs="Arial"/>
        </w:rPr>
        <w:t>o final da sessão, prescindindo de discurso</w:t>
      </w:r>
      <w:r w:rsidR="00CB6C22" w:rsidRPr="00BA3048">
        <w:rPr>
          <w:rFonts w:ascii="Arial" w:hAnsi="Arial" w:cs="Arial"/>
        </w:rPr>
        <w:t xml:space="preserve"> inicial</w:t>
      </w:r>
      <w:r w:rsidR="00F31921" w:rsidRPr="00BA3048">
        <w:rPr>
          <w:rFonts w:ascii="Arial" w:hAnsi="Arial" w:cs="Arial"/>
        </w:rPr>
        <w:t xml:space="preserve"> e convidando, a</w:t>
      </w:r>
      <w:r w:rsidR="00CB6C22" w:rsidRPr="00BA3048">
        <w:rPr>
          <w:rFonts w:ascii="Arial" w:hAnsi="Arial" w:cs="Arial"/>
        </w:rPr>
        <w:t>ntes</w:t>
      </w:r>
      <w:r w:rsidR="00F31921" w:rsidRPr="00BA3048">
        <w:rPr>
          <w:rFonts w:ascii="Arial" w:hAnsi="Arial" w:cs="Arial"/>
        </w:rPr>
        <w:t xml:space="preserve">, ao debate imediato. </w:t>
      </w:r>
      <w:r w:rsidR="00F31921" w:rsidRPr="00BA3048">
        <w:rPr>
          <w:rFonts w:ascii="Arial" w:hAnsi="Arial" w:cs="Arial"/>
          <w:b/>
        </w:rPr>
        <w:t xml:space="preserve"> </w:t>
      </w:r>
    </w:p>
    <w:p w14:paraId="65E2C53E" w14:textId="77777777" w:rsidR="00D27EE5" w:rsidRPr="00BA3048" w:rsidRDefault="00D27EE5" w:rsidP="00BA3048">
      <w:pPr>
        <w:spacing w:after="0" w:line="360" w:lineRule="auto"/>
        <w:ind w:left="708"/>
        <w:jc w:val="both"/>
        <w:rPr>
          <w:rFonts w:ascii="Arial" w:hAnsi="Arial" w:cs="Arial"/>
          <w:b/>
        </w:rPr>
      </w:pPr>
    </w:p>
    <w:p w14:paraId="47B5B7C3" w14:textId="77777777" w:rsidR="00D27EE5" w:rsidRPr="00BA3048" w:rsidRDefault="00D27EE5" w:rsidP="00382FF8">
      <w:pPr>
        <w:spacing w:after="0" w:line="360" w:lineRule="auto"/>
        <w:ind w:left="708"/>
        <w:jc w:val="both"/>
        <w:rPr>
          <w:rFonts w:ascii="Arial" w:hAnsi="Arial" w:cs="Arial"/>
        </w:rPr>
      </w:pPr>
      <w:r w:rsidRPr="00BA3048">
        <w:rPr>
          <w:rFonts w:ascii="Arial" w:hAnsi="Arial" w:cs="Arial"/>
        </w:rPr>
        <w:t xml:space="preserve">Intervieram consecutivamente </w:t>
      </w:r>
      <w:r w:rsidR="00ED3CFE" w:rsidRPr="00BA3048">
        <w:rPr>
          <w:rFonts w:ascii="Arial" w:hAnsi="Arial" w:cs="Arial"/>
        </w:rPr>
        <w:t>membros</w:t>
      </w:r>
      <w:r w:rsidRPr="00BA3048">
        <w:rPr>
          <w:rFonts w:ascii="Arial" w:hAnsi="Arial" w:cs="Arial"/>
        </w:rPr>
        <w:t xml:space="preserve"> das Delegações de França, Lituânia, Espanha, Alemanha, Grécia e Reino Unido, bem como a Deputada portuguesa ao Parlamento Europeu </w:t>
      </w:r>
      <w:r w:rsidRPr="00382FF8">
        <w:rPr>
          <w:rFonts w:ascii="Arial" w:hAnsi="Arial" w:cs="Arial"/>
          <w:b/>
        </w:rPr>
        <w:t xml:space="preserve">Maria João Rodrigues, </w:t>
      </w:r>
      <w:r w:rsidRPr="00382FF8">
        <w:rPr>
          <w:rFonts w:ascii="Arial" w:hAnsi="Arial" w:cs="Arial"/>
        </w:rPr>
        <w:t xml:space="preserve">que </w:t>
      </w:r>
      <w:r w:rsidR="00382FF8" w:rsidRPr="00382FF8">
        <w:rPr>
          <w:rFonts w:ascii="Arial" w:hAnsi="Arial" w:cs="Arial"/>
        </w:rPr>
        <w:t xml:space="preserve">falou na qualidade de relatora </w:t>
      </w:r>
      <w:r w:rsidR="00BB6ECA">
        <w:rPr>
          <w:rFonts w:ascii="Arial" w:hAnsi="Arial" w:cs="Arial"/>
        </w:rPr>
        <w:t>d</w:t>
      </w:r>
      <w:r w:rsidR="00382FF8">
        <w:rPr>
          <w:rFonts w:ascii="Arial" w:hAnsi="Arial" w:cs="Arial"/>
        </w:rPr>
        <w:t xml:space="preserve">o </w:t>
      </w:r>
      <w:hyperlink r:id="rId9" w:history="1">
        <w:r w:rsidR="00382FF8" w:rsidRPr="00FB2D5C">
          <w:rPr>
            <w:rStyle w:val="Hiperligao"/>
            <w:rFonts w:ascii="Arial" w:hAnsi="Arial" w:cs="Arial"/>
          </w:rPr>
          <w:t>relatório sobre a análise anual do crescimento</w:t>
        </w:r>
      </w:hyperlink>
      <w:r w:rsidR="000A1FD8">
        <w:rPr>
          <w:rStyle w:val="Refdenotaderodap"/>
          <w:rFonts w:ascii="Arial" w:hAnsi="Arial" w:cs="Arial"/>
          <w:color w:val="0563C1" w:themeColor="hyperlink"/>
          <w:u w:val="single"/>
        </w:rPr>
        <w:footnoteReference w:id="1"/>
      </w:r>
      <w:r w:rsidR="00BB6ECA">
        <w:rPr>
          <w:rFonts w:ascii="Arial" w:hAnsi="Arial" w:cs="Arial"/>
        </w:rPr>
        <w:t xml:space="preserve"> </w:t>
      </w:r>
      <w:r w:rsidR="00BB6ECA" w:rsidRPr="00382FF8">
        <w:rPr>
          <w:rFonts w:ascii="Arial" w:hAnsi="Arial" w:cs="Arial"/>
        </w:rPr>
        <w:t>do Parlamento Europeu</w:t>
      </w:r>
      <w:r w:rsidR="00382FF8" w:rsidRPr="00382FF8">
        <w:rPr>
          <w:rFonts w:ascii="Arial" w:hAnsi="Arial" w:cs="Arial"/>
        </w:rPr>
        <w:t xml:space="preserve">, </w:t>
      </w:r>
      <w:r w:rsidR="000A1FD8">
        <w:rPr>
          <w:rFonts w:ascii="Arial" w:hAnsi="Arial" w:cs="Arial"/>
        </w:rPr>
        <w:t xml:space="preserve">que </w:t>
      </w:r>
      <w:r w:rsidRPr="00382FF8">
        <w:rPr>
          <w:rFonts w:ascii="Arial" w:hAnsi="Arial" w:cs="Arial"/>
        </w:rPr>
        <w:t>manifestou</w:t>
      </w:r>
      <w:r w:rsidR="00382FF8" w:rsidRPr="00382FF8">
        <w:rPr>
          <w:rFonts w:ascii="Arial" w:hAnsi="Arial" w:cs="Arial"/>
        </w:rPr>
        <w:t xml:space="preserve"> </w:t>
      </w:r>
      <w:r w:rsidR="000A1FD8">
        <w:rPr>
          <w:rFonts w:ascii="Arial" w:hAnsi="Arial" w:cs="Arial"/>
        </w:rPr>
        <w:t xml:space="preserve">a </w:t>
      </w:r>
      <w:r w:rsidRPr="00382FF8">
        <w:rPr>
          <w:rFonts w:ascii="Arial" w:hAnsi="Arial" w:cs="Arial"/>
        </w:rPr>
        <w:t xml:space="preserve">esperança de </w:t>
      </w:r>
      <w:r w:rsidR="00382FF8">
        <w:rPr>
          <w:rFonts w:ascii="Arial" w:hAnsi="Arial" w:cs="Arial"/>
        </w:rPr>
        <w:t xml:space="preserve">que </w:t>
      </w:r>
      <w:r w:rsidR="00BB6ECA">
        <w:rPr>
          <w:rFonts w:ascii="Arial" w:hAnsi="Arial" w:cs="Arial"/>
        </w:rPr>
        <w:t xml:space="preserve">fosse </w:t>
      </w:r>
      <w:r w:rsidR="00382FF8">
        <w:rPr>
          <w:rFonts w:ascii="Arial" w:hAnsi="Arial" w:cs="Arial"/>
        </w:rPr>
        <w:t>adot</w:t>
      </w:r>
      <w:r w:rsidR="00BB6ECA">
        <w:rPr>
          <w:rFonts w:ascii="Arial" w:hAnsi="Arial" w:cs="Arial"/>
        </w:rPr>
        <w:t>ado</w:t>
      </w:r>
      <w:r w:rsidR="00382FF8">
        <w:rPr>
          <w:rFonts w:ascii="Arial" w:hAnsi="Arial" w:cs="Arial"/>
        </w:rPr>
        <w:t xml:space="preserve"> um relatório </w:t>
      </w:r>
      <w:r w:rsidR="000A1FD8">
        <w:rPr>
          <w:rFonts w:ascii="Arial" w:hAnsi="Arial" w:cs="Arial"/>
        </w:rPr>
        <w:t>que colocasse</w:t>
      </w:r>
      <w:r w:rsidR="00382FF8">
        <w:rPr>
          <w:rFonts w:ascii="Arial" w:hAnsi="Arial" w:cs="Arial"/>
        </w:rPr>
        <w:t xml:space="preserve"> a convergência económica e social</w:t>
      </w:r>
      <w:r w:rsidRPr="00382FF8">
        <w:rPr>
          <w:rFonts w:ascii="Arial" w:hAnsi="Arial" w:cs="Arial"/>
        </w:rPr>
        <w:t xml:space="preserve"> </w:t>
      </w:r>
      <w:r w:rsidR="00382FF8">
        <w:rPr>
          <w:rFonts w:ascii="Arial" w:hAnsi="Arial" w:cs="Arial"/>
        </w:rPr>
        <w:t>como objetivo principal</w:t>
      </w:r>
      <w:r w:rsidRPr="00382FF8">
        <w:rPr>
          <w:rFonts w:ascii="Arial" w:hAnsi="Arial" w:cs="Arial"/>
        </w:rPr>
        <w:t>,</w:t>
      </w:r>
      <w:r w:rsidRPr="00BA3048">
        <w:rPr>
          <w:rFonts w:ascii="Arial" w:hAnsi="Arial" w:cs="Arial"/>
        </w:rPr>
        <w:t xml:space="preserve"> </w:t>
      </w:r>
      <w:r w:rsidR="00382FF8">
        <w:rPr>
          <w:rFonts w:ascii="Arial" w:hAnsi="Arial" w:cs="Arial"/>
        </w:rPr>
        <w:t xml:space="preserve">do mesmo modo que o fez a Comissão Europeia, o que </w:t>
      </w:r>
      <w:r w:rsidRPr="00BA3048">
        <w:rPr>
          <w:rFonts w:ascii="Arial" w:hAnsi="Arial" w:cs="Arial"/>
        </w:rPr>
        <w:t>significa</w:t>
      </w:r>
      <w:r w:rsidR="000A1FD8">
        <w:rPr>
          <w:rFonts w:ascii="Arial" w:hAnsi="Arial" w:cs="Arial"/>
        </w:rPr>
        <w:t>ria</w:t>
      </w:r>
      <w:r w:rsidRPr="00BA3048">
        <w:rPr>
          <w:rFonts w:ascii="Arial" w:hAnsi="Arial" w:cs="Arial"/>
        </w:rPr>
        <w:t xml:space="preserve"> </w:t>
      </w:r>
      <w:r w:rsidR="00D30DE7">
        <w:rPr>
          <w:rFonts w:ascii="Arial" w:hAnsi="Arial" w:cs="Arial"/>
        </w:rPr>
        <w:t>a vontade de</w:t>
      </w:r>
      <w:r w:rsidRPr="00BA3048">
        <w:rPr>
          <w:rFonts w:ascii="Arial" w:hAnsi="Arial" w:cs="Arial"/>
        </w:rPr>
        <w:t xml:space="preserve"> avançar com um plano de investimento para a criação de crescimento e emprego e para, expressando </w:t>
      </w:r>
      <w:r w:rsidR="00ED3CFE" w:rsidRPr="00BA3048">
        <w:rPr>
          <w:rFonts w:ascii="Arial" w:hAnsi="Arial" w:cs="Arial"/>
        </w:rPr>
        <w:t>o</w:t>
      </w:r>
      <w:r w:rsidRPr="00BA3048">
        <w:rPr>
          <w:rFonts w:ascii="Arial" w:hAnsi="Arial" w:cs="Arial"/>
        </w:rPr>
        <w:t xml:space="preserve"> bom trabalho de articulação desenvolvido com os Parlamentos nacionais, </w:t>
      </w:r>
      <w:r w:rsidR="00382FF8">
        <w:rPr>
          <w:rFonts w:ascii="Arial" w:hAnsi="Arial" w:cs="Arial"/>
        </w:rPr>
        <w:t xml:space="preserve">questionar se seria possível </w:t>
      </w:r>
      <w:r w:rsidRPr="00BA3048">
        <w:rPr>
          <w:rFonts w:ascii="Arial" w:hAnsi="Arial" w:cs="Arial"/>
        </w:rPr>
        <w:t xml:space="preserve">dar </w:t>
      </w:r>
      <w:r w:rsidR="00382FF8">
        <w:rPr>
          <w:rFonts w:ascii="Arial" w:hAnsi="Arial" w:cs="Arial"/>
        </w:rPr>
        <w:t xml:space="preserve">já </w:t>
      </w:r>
      <w:r w:rsidRPr="00BA3048">
        <w:rPr>
          <w:rFonts w:ascii="Arial" w:hAnsi="Arial" w:cs="Arial"/>
        </w:rPr>
        <w:t>início a um trabalho mais sistemático com a Comissão Europeia nesta matéria, ten</w:t>
      </w:r>
      <w:r w:rsidR="00EE125C" w:rsidRPr="00BA3048">
        <w:rPr>
          <w:rFonts w:ascii="Arial" w:hAnsi="Arial" w:cs="Arial"/>
        </w:rPr>
        <w:t>d</w:t>
      </w:r>
      <w:r w:rsidRPr="00BA3048">
        <w:rPr>
          <w:rFonts w:ascii="Arial" w:hAnsi="Arial" w:cs="Arial"/>
        </w:rPr>
        <w:t xml:space="preserve">o </w:t>
      </w:r>
      <w:r w:rsidRPr="00BA3048">
        <w:rPr>
          <w:rFonts w:ascii="Arial" w:hAnsi="Arial" w:cs="Arial"/>
          <w:b/>
        </w:rPr>
        <w:t>Jean-Claude Juncker</w:t>
      </w:r>
      <w:r w:rsidR="00EE125C" w:rsidRPr="00BA3048">
        <w:rPr>
          <w:rFonts w:ascii="Arial" w:hAnsi="Arial" w:cs="Arial"/>
          <w:b/>
        </w:rPr>
        <w:t xml:space="preserve">, </w:t>
      </w:r>
      <w:r w:rsidR="00EE125C" w:rsidRPr="00BA3048">
        <w:rPr>
          <w:rFonts w:ascii="Arial" w:hAnsi="Arial" w:cs="Arial"/>
        </w:rPr>
        <w:t>Presidente da Comissão Europeia,</w:t>
      </w:r>
      <w:r w:rsidRPr="00BA3048">
        <w:rPr>
          <w:rFonts w:ascii="Arial" w:hAnsi="Arial" w:cs="Arial"/>
          <w:b/>
        </w:rPr>
        <w:t xml:space="preserve"> </w:t>
      </w:r>
      <w:r w:rsidR="00382FF8">
        <w:rPr>
          <w:rFonts w:ascii="Arial" w:hAnsi="Arial" w:cs="Arial"/>
        </w:rPr>
        <w:t>correspondido positivamente a</w:t>
      </w:r>
      <w:r w:rsidR="00EE125C" w:rsidRPr="00BA3048">
        <w:rPr>
          <w:rFonts w:ascii="Arial" w:hAnsi="Arial" w:cs="Arial"/>
        </w:rPr>
        <w:t xml:space="preserve"> esta </w:t>
      </w:r>
      <w:r w:rsidR="00EE125C" w:rsidRPr="00BA3048">
        <w:rPr>
          <w:rFonts w:ascii="Arial" w:hAnsi="Arial" w:cs="Arial"/>
        </w:rPr>
        <w:lastRenderedPageBreak/>
        <w:t xml:space="preserve">última intervenção numa resposta </w:t>
      </w:r>
      <w:r w:rsidRPr="00BA3048">
        <w:rPr>
          <w:rFonts w:ascii="Arial" w:hAnsi="Arial" w:cs="Arial"/>
        </w:rPr>
        <w:t>conjunta aos comentários e questões suscitadas.</w:t>
      </w:r>
    </w:p>
    <w:p w14:paraId="21577E52" w14:textId="77777777" w:rsidR="00D27EE5" w:rsidRPr="00BA3048" w:rsidRDefault="00D27EE5" w:rsidP="00BA3048">
      <w:pPr>
        <w:spacing w:after="0" w:line="360" w:lineRule="auto"/>
        <w:ind w:left="708"/>
        <w:jc w:val="both"/>
        <w:rPr>
          <w:rFonts w:ascii="Arial" w:hAnsi="Arial" w:cs="Arial"/>
        </w:rPr>
      </w:pPr>
      <w:r w:rsidRPr="00BA3048">
        <w:rPr>
          <w:rFonts w:ascii="Arial" w:hAnsi="Arial" w:cs="Arial"/>
        </w:rPr>
        <w:t xml:space="preserve">   </w:t>
      </w:r>
    </w:p>
    <w:p w14:paraId="3495D865" w14:textId="77777777" w:rsidR="00C26B9A" w:rsidRPr="00BA3048" w:rsidRDefault="000460B0" w:rsidP="00BA3048">
      <w:pPr>
        <w:pStyle w:val="PargrafodaLista"/>
        <w:spacing w:after="0" w:line="360" w:lineRule="auto"/>
        <w:jc w:val="both"/>
        <w:rPr>
          <w:rFonts w:ascii="Arial" w:hAnsi="Arial" w:cs="Arial"/>
        </w:rPr>
      </w:pPr>
      <w:r w:rsidRPr="00BA3048">
        <w:rPr>
          <w:rFonts w:ascii="Arial" w:hAnsi="Arial" w:cs="Arial"/>
        </w:rPr>
        <w:t xml:space="preserve">O </w:t>
      </w:r>
      <w:r w:rsidR="00A26B93" w:rsidRPr="00BA3048">
        <w:rPr>
          <w:rFonts w:ascii="Arial" w:hAnsi="Arial" w:cs="Arial"/>
        </w:rPr>
        <w:t>Presidente</w:t>
      </w:r>
      <w:r w:rsidRPr="00BA3048">
        <w:rPr>
          <w:rFonts w:ascii="Arial" w:hAnsi="Arial" w:cs="Arial"/>
        </w:rPr>
        <w:t xml:space="preserve"> do Parlamento Europeu</w:t>
      </w:r>
      <w:r w:rsidRPr="00BA3048">
        <w:rPr>
          <w:rFonts w:ascii="Arial" w:hAnsi="Arial" w:cs="Arial"/>
          <w:b/>
        </w:rPr>
        <w:t xml:space="preserve">, </w:t>
      </w:r>
      <w:r w:rsidR="00A26B93" w:rsidRPr="00BA3048">
        <w:rPr>
          <w:rFonts w:ascii="Arial" w:hAnsi="Arial" w:cs="Arial"/>
          <w:b/>
        </w:rPr>
        <w:t xml:space="preserve">Martin Schulz </w:t>
      </w:r>
      <w:r w:rsidR="00A26B93" w:rsidRPr="00BA3048">
        <w:rPr>
          <w:rFonts w:ascii="Arial" w:hAnsi="Arial" w:cs="Arial"/>
        </w:rPr>
        <w:t>assum</w:t>
      </w:r>
      <w:r w:rsidR="00012014" w:rsidRPr="00BA3048">
        <w:rPr>
          <w:rFonts w:ascii="Arial" w:hAnsi="Arial" w:cs="Arial"/>
        </w:rPr>
        <w:t>iu</w:t>
      </w:r>
      <w:r w:rsidR="001200FD">
        <w:rPr>
          <w:rFonts w:ascii="Arial" w:hAnsi="Arial" w:cs="Arial"/>
        </w:rPr>
        <w:t>, entretanto,</w:t>
      </w:r>
      <w:r w:rsidR="00A26B93" w:rsidRPr="00BA3048">
        <w:rPr>
          <w:rFonts w:ascii="Arial" w:hAnsi="Arial" w:cs="Arial"/>
        </w:rPr>
        <w:t xml:space="preserve"> a condução dos trabalhos, justificando a sua ausência </w:t>
      </w:r>
      <w:r w:rsidR="0015399B" w:rsidRPr="00BA3048">
        <w:rPr>
          <w:rFonts w:ascii="Arial" w:hAnsi="Arial" w:cs="Arial"/>
        </w:rPr>
        <w:t>até aquele momento pela necessidade de reunir com</w:t>
      </w:r>
      <w:r w:rsidR="00A26B93" w:rsidRPr="00BA3048">
        <w:rPr>
          <w:rFonts w:ascii="Arial" w:hAnsi="Arial" w:cs="Arial"/>
        </w:rPr>
        <w:t xml:space="preserve"> o Primeiro-Ministro do Reino Unido para discutir a posição do Parlamento Europeu em relação à presença do Reino Unido na União Europeia. </w:t>
      </w:r>
      <w:r w:rsidR="0015399B" w:rsidRPr="00BA3048">
        <w:rPr>
          <w:rFonts w:ascii="Arial" w:hAnsi="Arial" w:cs="Arial"/>
        </w:rPr>
        <w:t xml:space="preserve">No que diz respeito às questões debatidas, enunciou a legitimidade do aprofundamento da zona euro sem sujeição à aprovação daqueles que não a integram; a melhoria de relação entre as três instituições (europeias) </w:t>
      </w:r>
      <w:r w:rsidR="00275088">
        <w:rPr>
          <w:rFonts w:ascii="Arial" w:hAnsi="Arial" w:cs="Arial"/>
        </w:rPr>
        <w:t xml:space="preserve">e </w:t>
      </w:r>
      <w:r w:rsidR="001200FD">
        <w:rPr>
          <w:rFonts w:ascii="Arial" w:hAnsi="Arial" w:cs="Arial"/>
        </w:rPr>
        <w:t>d</w:t>
      </w:r>
      <w:r w:rsidR="00275088">
        <w:rPr>
          <w:rFonts w:ascii="Arial" w:hAnsi="Arial" w:cs="Arial"/>
        </w:rPr>
        <w:t>a iniciativa Legislar Melhor</w:t>
      </w:r>
      <w:r w:rsidR="0015399B" w:rsidRPr="00BA3048">
        <w:rPr>
          <w:rFonts w:ascii="Arial" w:hAnsi="Arial" w:cs="Arial"/>
        </w:rPr>
        <w:t>, havendo a preocupação de dim</w:t>
      </w:r>
      <w:r w:rsidR="00275088">
        <w:rPr>
          <w:rFonts w:ascii="Arial" w:hAnsi="Arial" w:cs="Arial"/>
        </w:rPr>
        <w:t>inuir a carga regulamentar a</w:t>
      </w:r>
      <w:r w:rsidR="0015399B" w:rsidRPr="00BA3048">
        <w:rPr>
          <w:rFonts w:ascii="Arial" w:hAnsi="Arial" w:cs="Arial"/>
        </w:rPr>
        <w:t>os investimentos</w:t>
      </w:r>
      <w:r w:rsidR="00384145" w:rsidRPr="00BA3048">
        <w:rPr>
          <w:rFonts w:ascii="Arial" w:hAnsi="Arial" w:cs="Arial"/>
        </w:rPr>
        <w:t>,</w:t>
      </w:r>
      <w:r w:rsidR="0015399B" w:rsidRPr="00BA3048">
        <w:rPr>
          <w:rFonts w:ascii="Arial" w:hAnsi="Arial" w:cs="Arial"/>
        </w:rPr>
        <w:t xml:space="preserve"> </w:t>
      </w:r>
      <w:r w:rsidR="001200FD">
        <w:rPr>
          <w:rFonts w:ascii="Arial" w:hAnsi="Arial" w:cs="Arial"/>
        </w:rPr>
        <w:t xml:space="preserve">bem como </w:t>
      </w:r>
      <w:r w:rsidR="0015399B" w:rsidRPr="00BA3048">
        <w:rPr>
          <w:rFonts w:ascii="Arial" w:hAnsi="Arial" w:cs="Arial"/>
        </w:rPr>
        <w:t xml:space="preserve">a questão dos encargos sociais, nomeadamente, a de saber como evitar que o abuso de </w:t>
      </w:r>
      <w:r w:rsidR="00275088">
        <w:rPr>
          <w:rFonts w:ascii="Arial" w:hAnsi="Arial" w:cs="Arial"/>
        </w:rPr>
        <w:t xml:space="preserve">alguns </w:t>
      </w:r>
      <w:r w:rsidR="0015399B" w:rsidRPr="00BA3048">
        <w:rPr>
          <w:rFonts w:ascii="Arial" w:hAnsi="Arial" w:cs="Arial"/>
        </w:rPr>
        <w:t>Estados-Membros possa influenciar a circulação de migrantes na União Europeia</w:t>
      </w:r>
      <w:r w:rsidR="001200FD">
        <w:rPr>
          <w:rFonts w:ascii="Arial" w:hAnsi="Arial" w:cs="Arial"/>
        </w:rPr>
        <w:t>. Sobre este último aspeto, ressalvou</w:t>
      </w:r>
      <w:r w:rsidR="00384145" w:rsidRPr="00BA3048">
        <w:rPr>
          <w:rFonts w:ascii="Arial" w:hAnsi="Arial" w:cs="Arial"/>
        </w:rPr>
        <w:t>,</w:t>
      </w:r>
      <w:r w:rsidR="0015399B" w:rsidRPr="00BA3048">
        <w:rPr>
          <w:rFonts w:ascii="Arial" w:hAnsi="Arial" w:cs="Arial"/>
        </w:rPr>
        <w:t xml:space="preserve"> desde logo</w:t>
      </w:r>
      <w:r w:rsidR="00384145" w:rsidRPr="00BA3048">
        <w:rPr>
          <w:rFonts w:ascii="Arial" w:hAnsi="Arial" w:cs="Arial"/>
        </w:rPr>
        <w:t>,</w:t>
      </w:r>
      <w:r w:rsidR="0015399B" w:rsidRPr="00BA3048">
        <w:rPr>
          <w:rFonts w:ascii="Arial" w:hAnsi="Arial" w:cs="Arial"/>
        </w:rPr>
        <w:t xml:space="preserve"> não ser negociável pelo Parlamento Europeu medidas que ponham em causa a liberdade de circulação na UE.</w:t>
      </w:r>
      <w:r w:rsidR="00384145" w:rsidRPr="00BA3048">
        <w:rPr>
          <w:rFonts w:ascii="Arial" w:hAnsi="Arial" w:cs="Arial"/>
        </w:rPr>
        <w:t xml:space="preserve"> </w:t>
      </w:r>
      <w:r w:rsidR="0015399B" w:rsidRPr="00BA3048">
        <w:rPr>
          <w:rFonts w:ascii="Arial" w:hAnsi="Arial" w:cs="Arial"/>
        </w:rPr>
        <w:t>Conclui</w:t>
      </w:r>
      <w:r w:rsidR="00384145" w:rsidRPr="00BA3048">
        <w:rPr>
          <w:rFonts w:ascii="Arial" w:hAnsi="Arial" w:cs="Arial"/>
        </w:rPr>
        <w:t>u</w:t>
      </w:r>
      <w:r w:rsidR="0015399B" w:rsidRPr="00BA3048">
        <w:rPr>
          <w:rFonts w:ascii="Arial" w:hAnsi="Arial" w:cs="Arial"/>
        </w:rPr>
        <w:t>, por fim, com a referência a outr</w:t>
      </w:r>
      <w:r w:rsidR="000A1FD8">
        <w:rPr>
          <w:rFonts w:ascii="Arial" w:hAnsi="Arial" w:cs="Arial"/>
        </w:rPr>
        <w:t>o</w:t>
      </w:r>
      <w:r w:rsidR="0015399B" w:rsidRPr="00BA3048">
        <w:rPr>
          <w:rFonts w:ascii="Arial" w:hAnsi="Arial" w:cs="Arial"/>
        </w:rPr>
        <w:t>s temas que ser</w:t>
      </w:r>
      <w:r w:rsidR="00CB6C22" w:rsidRPr="00BA3048">
        <w:rPr>
          <w:rFonts w:ascii="Arial" w:hAnsi="Arial" w:cs="Arial"/>
        </w:rPr>
        <w:t>iam</w:t>
      </w:r>
      <w:r w:rsidR="0015399B" w:rsidRPr="00BA3048">
        <w:rPr>
          <w:rFonts w:ascii="Arial" w:hAnsi="Arial" w:cs="Arial"/>
        </w:rPr>
        <w:t xml:space="preserve"> discutidos, nomeadamente, o conflito na Síria e a crise de refugiados.</w:t>
      </w:r>
    </w:p>
    <w:p w14:paraId="739B74E7" w14:textId="77777777" w:rsidR="00C26B9A" w:rsidRPr="00BA3048" w:rsidRDefault="00C26B9A" w:rsidP="00BA3048">
      <w:pPr>
        <w:pStyle w:val="PargrafodaLista"/>
        <w:spacing w:after="0" w:line="360" w:lineRule="auto"/>
        <w:jc w:val="both"/>
        <w:rPr>
          <w:rFonts w:ascii="Arial" w:hAnsi="Arial" w:cs="Arial"/>
          <w:b/>
        </w:rPr>
      </w:pPr>
    </w:p>
    <w:p w14:paraId="2DE0B66F" w14:textId="77777777" w:rsidR="00C26B9A" w:rsidRPr="00BA3048" w:rsidRDefault="008C7E27" w:rsidP="00BA3048">
      <w:pPr>
        <w:pStyle w:val="PargrafodaLista"/>
        <w:spacing w:after="0" w:line="360" w:lineRule="auto"/>
        <w:jc w:val="both"/>
        <w:rPr>
          <w:rFonts w:ascii="Arial" w:hAnsi="Arial" w:cs="Arial"/>
        </w:rPr>
      </w:pPr>
      <w:r w:rsidRPr="00BA3048">
        <w:rPr>
          <w:rFonts w:ascii="Arial" w:hAnsi="Arial" w:cs="Arial"/>
        </w:rPr>
        <w:t xml:space="preserve">Seguiu-se um novo período de debate, restringido a intervenções de um minuto cada. Usaram da palavra membros das Delegações da Irlanda, Grécia, Chipre, Espanha, Polónia, Itália, Reino Unido, Suécia, bem como o Senhor Deputado </w:t>
      </w:r>
      <w:r w:rsidRPr="00BA3048">
        <w:rPr>
          <w:rFonts w:ascii="Arial" w:hAnsi="Arial" w:cs="Arial"/>
          <w:b/>
        </w:rPr>
        <w:t>Paulo Trigo Pereira (PS)</w:t>
      </w:r>
      <w:r w:rsidRPr="00BA3048">
        <w:rPr>
          <w:rFonts w:ascii="Arial" w:hAnsi="Arial" w:cs="Arial"/>
        </w:rPr>
        <w:t xml:space="preserve"> para refer</w:t>
      </w:r>
      <w:r w:rsidR="005F7584">
        <w:rPr>
          <w:rFonts w:ascii="Arial" w:hAnsi="Arial" w:cs="Arial"/>
        </w:rPr>
        <w:t>ir a importância da união orçamental</w:t>
      </w:r>
      <w:r w:rsidRPr="00BA3048">
        <w:rPr>
          <w:rFonts w:ascii="Arial" w:hAnsi="Arial" w:cs="Arial"/>
        </w:rPr>
        <w:t xml:space="preserve"> e do esquema europeu de emprego </w:t>
      </w:r>
      <w:r w:rsidR="00CE0CB9" w:rsidRPr="00BA3048">
        <w:rPr>
          <w:rFonts w:ascii="Arial" w:hAnsi="Arial" w:cs="Arial"/>
        </w:rPr>
        <w:t>face à crise que se adivinha daqui por um a dois anos; e para questionar do</w:t>
      </w:r>
      <w:r w:rsidRPr="00BA3048">
        <w:rPr>
          <w:rFonts w:ascii="Arial" w:hAnsi="Arial" w:cs="Arial"/>
        </w:rPr>
        <w:t xml:space="preserve"> motivo </w:t>
      </w:r>
      <w:r w:rsidR="00012014" w:rsidRPr="00BA3048">
        <w:rPr>
          <w:rFonts w:ascii="Arial" w:hAnsi="Arial" w:cs="Arial"/>
        </w:rPr>
        <w:t>da não progressão d</w:t>
      </w:r>
      <w:r w:rsidRPr="00BA3048">
        <w:rPr>
          <w:rFonts w:ascii="Arial" w:hAnsi="Arial" w:cs="Arial"/>
        </w:rPr>
        <w:t>o mecanismo de garantia de depósitos</w:t>
      </w:r>
      <w:r w:rsidR="00CE0CB9" w:rsidRPr="00BA3048">
        <w:rPr>
          <w:rFonts w:ascii="Arial" w:hAnsi="Arial" w:cs="Arial"/>
        </w:rPr>
        <w:t>.</w:t>
      </w:r>
    </w:p>
    <w:p w14:paraId="20C38530" w14:textId="77777777" w:rsidR="000D5713" w:rsidRPr="00BA3048" w:rsidRDefault="000D5713" w:rsidP="00BA3048">
      <w:pPr>
        <w:pStyle w:val="PargrafodaLista"/>
        <w:spacing w:after="0" w:line="360" w:lineRule="auto"/>
        <w:jc w:val="both"/>
        <w:rPr>
          <w:rFonts w:ascii="Arial" w:hAnsi="Arial" w:cs="Arial"/>
        </w:rPr>
      </w:pPr>
    </w:p>
    <w:p w14:paraId="07D93325" w14:textId="77777777" w:rsidR="00C26B9A" w:rsidRDefault="000D5713" w:rsidP="00BA3048">
      <w:pPr>
        <w:pStyle w:val="PargrafodaLista"/>
        <w:spacing w:after="0" w:line="360" w:lineRule="auto"/>
        <w:jc w:val="both"/>
        <w:rPr>
          <w:rFonts w:ascii="Arial" w:hAnsi="Arial" w:cs="Arial"/>
        </w:rPr>
      </w:pPr>
      <w:r w:rsidRPr="00BA3048">
        <w:rPr>
          <w:rFonts w:ascii="Arial" w:hAnsi="Arial" w:cs="Arial"/>
        </w:rPr>
        <w:t>Em resposta conjunta aos comentários e questões suscitadas, o Presidente do Parlamento Europeu</w:t>
      </w:r>
      <w:r w:rsidRPr="00BA3048">
        <w:rPr>
          <w:rFonts w:ascii="Arial" w:hAnsi="Arial" w:cs="Arial"/>
          <w:b/>
        </w:rPr>
        <w:t xml:space="preserve">, Martin Schulz, </w:t>
      </w:r>
      <w:r w:rsidRPr="00BA3048">
        <w:rPr>
          <w:rFonts w:ascii="Arial" w:hAnsi="Arial" w:cs="Arial"/>
        </w:rPr>
        <w:t xml:space="preserve">evidenciou a necessidade de uma União Europeia unida face a </w:t>
      </w:r>
      <w:r w:rsidR="00275088">
        <w:rPr>
          <w:rFonts w:ascii="Arial" w:hAnsi="Arial" w:cs="Arial"/>
        </w:rPr>
        <w:t xml:space="preserve">uma ameaça de desmantelamento, </w:t>
      </w:r>
      <w:r w:rsidRPr="00BA3048">
        <w:rPr>
          <w:rFonts w:ascii="Arial" w:hAnsi="Arial" w:cs="Arial"/>
        </w:rPr>
        <w:t>a importância do auxílio a prestar à Turquia e à Grécia no que diz respeito às vagas de refugiados</w:t>
      </w:r>
      <w:r w:rsidR="004B5DB3" w:rsidRPr="00BA3048">
        <w:rPr>
          <w:rFonts w:ascii="Arial" w:hAnsi="Arial" w:cs="Arial"/>
        </w:rPr>
        <w:t xml:space="preserve">, a questão da reindustrialização da Europa, que dependerá da eficácia digital, bem como a relevância de uma União Bancária e </w:t>
      </w:r>
      <w:r w:rsidR="001200FD">
        <w:rPr>
          <w:rFonts w:ascii="Arial" w:hAnsi="Arial" w:cs="Arial"/>
        </w:rPr>
        <w:t xml:space="preserve">de </w:t>
      </w:r>
      <w:r w:rsidR="004B5DB3" w:rsidRPr="00BA3048">
        <w:rPr>
          <w:rFonts w:ascii="Arial" w:hAnsi="Arial" w:cs="Arial"/>
        </w:rPr>
        <w:t xml:space="preserve">um sistema de garantia de depósitos para fazer face a uma nova crise </w:t>
      </w:r>
      <w:r w:rsidR="00BA3048" w:rsidRPr="00BA3048">
        <w:rPr>
          <w:rFonts w:ascii="Arial" w:hAnsi="Arial" w:cs="Arial"/>
        </w:rPr>
        <w:t xml:space="preserve">na qual </w:t>
      </w:r>
      <w:r w:rsidR="004B5DB3" w:rsidRPr="00BA3048">
        <w:rPr>
          <w:rFonts w:ascii="Arial" w:hAnsi="Arial" w:cs="Arial"/>
        </w:rPr>
        <w:t xml:space="preserve">os bancos </w:t>
      </w:r>
      <w:r w:rsidR="001200FD">
        <w:rPr>
          <w:rFonts w:ascii="Arial" w:hAnsi="Arial" w:cs="Arial"/>
        </w:rPr>
        <w:t>poderão</w:t>
      </w:r>
      <w:r w:rsidR="004B5DB3" w:rsidRPr="00BA3048">
        <w:rPr>
          <w:rFonts w:ascii="Arial" w:hAnsi="Arial" w:cs="Arial"/>
        </w:rPr>
        <w:t xml:space="preserve"> </w:t>
      </w:r>
      <w:r w:rsidR="00BA3048" w:rsidRPr="00BA3048">
        <w:rPr>
          <w:rFonts w:ascii="Arial" w:hAnsi="Arial" w:cs="Arial"/>
        </w:rPr>
        <w:t>revelar</w:t>
      </w:r>
      <w:r w:rsidR="004B5DB3" w:rsidRPr="00BA3048">
        <w:rPr>
          <w:rFonts w:ascii="Arial" w:hAnsi="Arial" w:cs="Arial"/>
        </w:rPr>
        <w:t xml:space="preserve"> as suas dificuldades.</w:t>
      </w:r>
    </w:p>
    <w:p w14:paraId="328BC877" w14:textId="77777777" w:rsidR="00EB7EFB" w:rsidRDefault="00EB7EFB">
      <w:pPr>
        <w:rPr>
          <w:rFonts w:ascii="Arial" w:hAnsi="Arial" w:cs="Arial"/>
        </w:rPr>
      </w:pPr>
      <w:r>
        <w:rPr>
          <w:rFonts w:ascii="Arial" w:hAnsi="Arial" w:cs="Arial"/>
        </w:rPr>
        <w:br w:type="page"/>
      </w:r>
    </w:p>
    <w:p w14:paraId="379655A6" w14:textId="77777777" w:rsidR="008431D8" w:rsidRPr="00BA3048" w:rsidRDefault="00D5726E" w:rsidP="00BA3048">
      <w:pPr>
        <w:pStyle w:val="PargrafodaLista"/>
        <w:numPr>
          <w:ilvl w:val="0"/>
          <w:numId w:val="13"/>
        </w:numPr>
        <w:spacing w:after="0" w:line="360" w:lineRule="auto"/>
        <w:jc w:val="both"/>
        <w:rPr>
          <w:rFonts w:ascii="Arial" w:hAnsi="Arial" w:cs="Arial"/>
          <w:b/>
          <w:lang w:val="en-GB"/>
        </w:rPr>
      </w:pPr>
      <w:proofErr w:type="spellStart"/>
      <w:r w:rsidRPr="00BA3048">
        <w:rPr>
          <w:rFonts w:ascii="Arial" w:hAnsi="Arial" w:cs="Arial"/>
          <w:b/>
          <w:lang w:val="en-GB"/>
        </w:rPr>
        <w:lastRenderedPageBreak/>
        <w:t>Sessão</w:t>
      </w:r>
      <w:proofErr w:type="spellEnd"/>
      <w:r w:rsidRPr="00BA3048">
        <w:rPr>
          <w:rFonts w:ascii="Arial" w:hAnsi="Arial" w:cs="Arial"/>
          <w:b/>
          <w:lang w:val="en-GB"/>
        </w:rPr>
        <w:t xml:space="preserve"> </w:t>
      </w:r>
      <w:proofErr w:type="spellStart"/>
      <w:r w:rsidRPr="00BA3048">
        <w:rPr>
          <w:rFonts w:ascii="Arial" w:hAnsi="Arial" w:cs="Arial"/>
          <w:b/>
          <w:lang w:val="en-GB"/>
        </w:rPr>
        <w:t>Plenária</w:t>
      </w:r>
      <w:proofErr w:type="spellEnd"/>
      <w:r w:rsidRPr="00BA3048">
        <w:rPr>
          <w:rFonts w:ascii="Arial" w:hAnsi="Arial" w:cs="Arial"/>
          <w:b/>
          <w:lang w:val="en-GB"/>
        </w:rPr>
        <w:t xml:space="preserve"> – </w:t>
      </w:r>
      <w:hyperlink r:id="rId10" w:history="1">
        <w:r w:rsidRPr="00BA3048">
          <w:rPr>
            <w:rStyle w:val="Hiperligao"/>
            <w:rFonts w:ascii="Arial" w:hAnsi="Arial" w:cs="Arial"/>
            <w:b/>
            <w:lang w:val="en-GB"/>
          </w:rPr>
          <w:t>Parte I</w:t>
        </w:r>
        <w:r w:rsidR="008431D8" w:rsidRPr="00BA3048">
          <w:rPr>
            <w:rStyle w:val="Hiperligao"/>
            <w:rFonts w:ascii="Arial" w:hAnsi="Arial" w:cs="Arial"/>
            <w:b/>
            <w:lang w:val="en-GB"/>
          </w:rPr>
          <w:t>I</w:t>
        </w:r>
      </w:hyperlink>
    </w:p>
    <w:p w14:paraId="1D6081AC" w14:textId="77777777" w:rsidR="000D0600" w:rsidRPr="00BA3048" w:rsidRDefault="00F76ED9" w:rsidP="00BA3048">
      <w:pPr>
        <w:pStyle w:val="PargrafodaLista"/>
        <w:spacing w:after="0" w:line="360" w:lineRule="auto"/>
        <w:jc w:val="both"/>
        <w:rPr>
          <w:rFonts w:ascii="Arial" w:hAnsi="Arial" w:cs="Arial"/>
          <w:b/>
        </w:rPr>
      </w:pPr>
      <w:r w:rsidRPr="00174502">
        <w:rPr>
          <w:rFonts w:ascii="Arial" w:hAnsi="Arial" w:cs="Arial"/>
          <w:b/>
          <w:noProof/>
          <w:lang w:eastAsia="pt-PT"/>
        </w:rPr>
        <mc:AlternateContent>
          <mc:Choice Requires="wps">
            <w:drawing>
              <wp:anchor distT="45720" distB="45720" distL="114300" distR="114300" simplePos="0" relativeHeight="251661312" behindDoc="0" locked="0" layoutInCell="1" allowOverlap="1" wp14:anchorId="0D265337" wp14:editId="12531ED4">
                <wp:simplePos x="0" y="0"/>
                <wp:positionH relativeFrom="margin">
                  <wp:align>right</wp:align>
                </wp:positionH>
                <wp:positionV relativeFrom="paragraph">
                  <wp:posOffset>212090</wp:posOffset>
                </wp:positionV>
                <wp:extent cx="4919345" cy="2385695"/>
                <wp:effectExtent l="0" t="0" r="14605" b="1460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2386013"/>
                        </a:xfrm>
                        <a:prstGeom prst="rect">
                          <a:avLst/>
                        </a:prstGeom>
                        <a:solidFill>
                          <a:srgbClr val="FFFFFF"/>
                        </a:solidFill>
                        <a:ln w="9525">
                          <a:solidFill>
                            <a:srgbClr val="000000"/>
                          </a:solidFill>
                          <a:miter lim="800000"/>
                          <a:headEnd/>
                          <a:tailEnd/>
                        </a:ln>
                      </wps:spPr>
                      <wps:txbx>
                        <w:txbxContent>
                          <w:p w14:paraId="1530F8A0" w14:textId="77777777" w:rsidR="005F7584" w:rsidRPr="00F76ED9" w:rsidRDefault="005F7584" w:rsidP="00275088">
                            <w:pPr>
                              <w:spacing w:after="0" w:line="360" w:lineRule="auto"/>
                              <w:jc w:val="both"/>
                              <w:rPr>
                                <w:rFonts w:ascii="Arial" w:hAnsi="Arial" w:cs="Arial"/>
                                <w:sz w:val="20"/>
                                <w:szCs w:val="20"/>
                              </w:rPr>
                            </w:pPr>
                            <w:r w:rsidRPr="007F6386">
                              <w:rPr>
                                <w:rFonts w:ascii="Arial" w:hAnsi="Arial" w:cs="Arial"/>
                                <w:b/>
                                <w:sz w:val="20"/>
                                <w:szCs w:val="20"/>
                              </w:rPr>
                              <w:t>Copresidida por</w:t>
                            </w:r>
                            <w:r w:rsidRPr="00F76ED9">
                              <w:rPr>
                                <w:rFonts w:ascii="Arial" w:hAnsi="Arial" w:cs="Arial"/>
                                <w:sz w:val="20"/>
                                <w:szCs w:val="20"/>
                              </w:rPr>
                              <w:t xml:space="preserve"> </w:t>
                            </w:r>
                            <w:r w:rsidRPr="008735BE">
                              <w:rPr>
                                <w:rFonts w:ascii="Arial" w:hAnsi="Arial" w:cs="Arial"/>
                                <w:sz w:val="20"/>
                                <w:szCs w:val="20"/>
                              </w:rPr>
                              <w:t xml:space="preserve">Markus Ferber, </w:t>
                            </w:r>
                            <w:r w:rsidRPr="00BB47DA">
                              <w:rPr>
                                <w:rFonts w:ascii="Arial" w:hAnsi="Arial" w:cs="Arial"/>
                                <w:sz w:val="20"/>
                                <w:szCs w:val="20"/>
                              </w:rPr>
                              <w:t xml:space="preserve">Vice-Presidente da Comissão dos Assuntos Económicos e Monetários e Thomas Händel, Presidente da Comissão do </w:t>
                            </w:r>
                            <w:r>
                              <w:rPr>
                                <w:rFonts w:ascii="Arial" w:hAnsi="Arial" w:cs="Arial"/>
                                <w:sz w:val="20"/>
                                <w:szCs w:val="20"/>
                              </w:rPr>
                              <w:t>Emprego e dos Assuntos Sociais.</w:t>
                            </w:r>
                            <w:r w:rsidRPr="00F76ED9">
                              <w:rPr>
                                <w:rFonts w:ascii="Arial" w:hAnsi="Arial" w:cs="Arial"/>
                                <w:sz w:val="20"/>
                                <w:szCs w:val="20"/>
                              </w:rPr>
                              <w:t xml:space="preserve"> </w:t>
                            </w:r>
                          </w:p>
                          <w:p w14:paraId="12BEC8FA" w14:textId="77777777" w:rsidR="005F7584" w:rsidRDefault="005F7584" w:rsidP="00275088">
                            <w:pPr>
                              <w:spacing w:after="0" w:line="360" w:lineRule="auto"/>
                              <w:jc w:val="both"/>
                              <w:rPr>
                                <w:rFonts w:ascii="Arial" w:hAnsi="Arial" w:cs="Arial"/>
                                <w:sz w:val="20"/>
                                <w:szCs w:val="20"/>
                              </w:rPr>
                            </w:pPr>
                            <w:r w:rsidRPr="007F6386">
                              <w:rPr>
                                <w:rFonts w:ascii="Arial" w:hAnsi="Arial" w:cs="Arial"/>
                                <w:sz w:val="20"/>
                                <w:szCs w:val="20"/>
                                <w:u w:val="single"/>
                              </w:rPr>
                              <w:t>Intervenções iniciais de</w:t>
                            </w:r>
                            <w:r w:rsidRPr="00F76ED9">
                              <w:rPr>
                                <w:rFonts w:ascii="Arial" w:hAnsi="Arial" w:cs="Arial"/>
                                <w:sz w:val="20"/>
                                <w:szCs w:val="20"/>
                              </w:rPr>
                              <w:t xml:space="preserve"> Valdis Dombrovskis, Vice-Presidente da Comiss</w:t>
                            </w:r>
                            <w:r>
                              <w:rPr>
                                <w:rFonts w:ascii="Arial" w:hAnsi="Arial" w:cs="Arial"/>
                                <w:sz w:val="20"/>
                                <w:szCs w:val="20"/>
                              </w:rPr>
                              <w:t>ão</w:t>
                            </w:r>
                            <w:r w:rsidRPr="00F76ED9">
                              <w:rPr>
                                <w:rFonts w:ascii="Arial" w:hAnsi="Arial" w:cs="Arial"/>
                                <w:sz w:val="20"/>
                                <w:szCs w:val="20"/>
                              </w:rPr>
                              <w:t xml:space="preserve"> Europeia e responsável p</w:t>
                            </w:r>
                            <w:r>
                              <w:rPr>
                                <w:rFonts w:ascii="Arial" w:hAnsi="Arial" w:cs="Arial"/>
                                <w:sz w:val="20"/>
                                <w:szCs w:val="20"/>
                              </w:rPr>
                              <w:t>ara a</w:t>
                            </w:r>
                            <w:r w:rsidRPr="00F76ED9">
                              <w:rPr>
                                <w:rFonts w:ascii="Arial" w:hAnsi="Arial" w:cs="Arial"/>
                                <w:sz w:val="20"/>
                                <w:szCs w:val="20"/>
                              </w:rPr>
                              <w:t xml:space="preserve"> área do Euro </w:t>
                            </w:r>
                            <w:r>
                              <w:rPr>
                                <w:rFonts w:ascii="Arial" w:hAnsi="Arial" w:cs="Arial"/>
                                <w:sz w:val="20"/>
                                <w:szCs w:val="20"/>
                              </w:rPr>
                              <w:t xml:space="preserve">e </w:t>
                            </w:r>
                            <w:r w:rsidRPr="00F76ED9">
                              <w:rPr>
                                <w:rFonts w:ascii="Arial" w:hAnsi="Arial" w:cs="Arial"/>
                                <w:sz w:val="20"/>
                                <w:szCs w:val="20"/>
                              </w:rPr>
                              <w:t xml:space="preserve">do Diálogo Social, de Pierre Moscovici, Comissário Europeu para </w:t>
                            </w:r>
                            <w:r>
                              <w:rPr>
                                <w:rFonts w:ascii="Arial" w:hAnsi="Arial" w:cs="Arial"/>
                                <w:sz w:val="20"/>
                                <w:szCs w:val="20"/>
                              </w:rPr>
                              <w:t xml:space="preserve">os Assuntos </w:t>
                            </w:r>
                            <w:r w:rsidRPr="00F76ED9">
                              <w:rPr>
                                <w:rFonts w:ascii="Arial" w:hAnsi="Arial" w:cs="Arial"/>
                                <w:sz w:val="20"/>
                                <w:szCs w:val="20"/>
                              </w:rPr>
                              <w:t>Econ</w:t>
                            </w:r>
                            <w:r>
                              <w:rPr>
                                <w:rFonts w:ascii="Arial" w:hAnsi="Arial" w:cs="Arial"/>
                                <w:sz w:val="20"/>
                                <w:szCs w:val="20"/>
                              </w:rPr>
                              <w:t>ómicos e</w:t>
                            </w:r>
                            <w:r w:rsidRPr="00F76ED9">
                              <w:rPr>
                                <w:rFonts w:ascii="Arial" w:hAnsi="Arial" w:cs="Arial"/>
                                <w:sz w:val="20"/>
                                <w:szCs w:val="20"/>
                              </w:rPr>
                              <w:t xml:space="preserve"> Financeiros,</w:t>
                            </w:r>
                            <w:r>
                              <w:rPr>
                                <w:rFonts w:ascii="Arial" w:hAnsi="Arial" w:cs="Arial"/>
                                <w:sz w:val="20"/>
                                <w:szCs w:val="20"/>
                              </w:rPr>
                              <w:t xml:space="preserve"> Fiscalidade e União Aduaneira, de Maria João Rodrigues, de Sofia Ribeiro e de Catherine Stiller, Deputadas ao Parlamento Europeu</w:t>
                            </w:r>
                            <w:r w:rsidRPr="00F76ED9">
                              <w:rPr>
                                <w:rFonts w:ascii="Arial" w:hAnsi="Arial" w:cs="Arial"/>
                                <w:sz w:val="20"/>
                                <w:szCs w:val="20"/>
                              </w:rPr>
                              <w:t>.</w:t>
                            </w:r>
                          </w:p>
                          <w:p w14:paraId="3C30D0CC" w14:textId="77777777" w:rsidR="005F7584" w:rsidRPr="00FE08FA" w:rsidRDefault="005F7584" w:rsidP="00FE08FA">
                            <w:pPr>
                              <w:spacing w:after="0" w:line="360" w:lineRule="auto"/>
                              <w:jc w:val="both"/>
                              <w:rPr>
                                <w:rFonts w:ascii="Arial" w:hAnsi="Arial" w:cs="Arial"/>
                                <w:sz w:val="20"/>
                                <w:szCs w:val="20"/>
                              </w:rPr>
                            </w:pPr>
                            <w:r w:rsidRPr="007F6386">
                              <w:rPr>
                                <w:rFonts w:ascii="Arial" w:hAnsi="Arial" w:cs="Arial"/>
                                <w:sz w:val="20"/>
                                <w:szCs w:val="20"/>
                                <w:u w:val="single"/>
                              </w:rPr>
                              <w:t>No período de debate</w:t>
                            </w:r>
                            <w:r w:rsidRPr="002C5B5F">
                              <w:rPr>
                                <w:rFonts w:ascii="Arial" w:hAnsi="Arial" w:cs="Arial"/>
                                <w:sz w:val="20"/>
                                <w:szCs w:val="20"/>
                              </w:rPr>
                              <w:t xml:space="preserve"> intervieram as Senhoras e os Senhores </w:t>
                            </w:r>
                            <w:r w:rsidRPr="002C5B5F">
                              <w:rPr>
                                <w:rFonts w:ascii="Arial" w:hAnsi="Arial" w:cs="Arial"/>
                                <w:b/>
                                <w:sz w:val="20"/>
                                <w:szCs w:val="20"/>
                              </w:rPr>
                              <w:t>Deputados Wanda Guimarães (PS), Eurico Brilhante Dias (PS)</w:t>
                            </w:r>
                            <w:r>
                              <w:rPr>
                                <w:rFonts w:ascii="Arial" w:hAnsi="Arial" w:cs="Arial"/>
                                <w:b/>
                                <w:sz w:val="20"/>
                                <w:szCs w:val="20"/>
                              </w:rPr>
                              <w:t xml:space="preserve"> e </w:t>
                            </w:r>
                            <w:r w:rsidRPr="002C5B5F">
                              <w:rPr>
                                <w:rFonts w:ascii="Arial" w:hAnsi="Arial" w:cs="Arial"/>
                                <w:b/>
                                <w:sz w:val="20"/>
                                <w:szCs w:val="20"/>
                              </w:rPr>
                              <w:t>Manuel Rodrigues (PSD).</w:t>
                            </w:r>
                            <w:r w:rsidRPr="00FE08FA">
                              <w:rPr>
                                <w:rFonts w:ascii="Arial" w:hAnsi="Arial" w:cs="Arial"/>
                                <w:b/>
                                <w:sz w:val="20"/>
                                <w:szCs w:val="20"/>
                                <w:highlight w:val="yellow"/>
                              </w:rPr>
                              <w:t xml:space="preserve"> </w:t>
                            </w:r>
                          </w:p>
                          <w:p w14:paraId="37C701DE" w14:textId="77777777" w:rsidR="005F7584" w:rsidRDefault="005F7584" w:rsidP="00275088">
                            <w:pPr>
                              <w:spacing w:after="0" w:line="360" w:lineRule="auto"/>
                              <w:jc w:val="both"/>
                              <w:rPr>
                                <w:rFonts w:ascii="Arial" w:hAnsi="Arial" w:cs="Arial"/>
                                <w:sz w:val="20"/>
                                <w:szCs w:val="20"/>
                              </w:rPr>
                            </w:pPr>
                          </w:p>
                          <w:p w14:paraId="689F80BB" w14:textId="77777777" w:rsidR="005F7584" w:rsidRDefault="005F7584" w:rsidP="00275088">
                            <w:pPr>
                              <w:spacing w:after="0" w:line="360" w:lineRule="auto"/>
                              <w:jc w:val="both"/>
                              <w:rPr>
                                <w:rFonts w:ascii="Arial" w:hAnsi="Arial" w:cs="Arial"/>
                                <w:sz w:val="20"/>
                                <w:szCs w:val="20"/>
                              </w:rPr>
                            </w:pPr>
                          </w:p>
                          <w:p w14:paraId="4A1A7307" w14:textId="77777777" w:rsidR="005F7584" w:rsidRDefault="005F7584" w:rsidP="00275088">
                            <w:pPr>
                              <w:spacing w:after="0" w:line="360" w:lineRule="auto"/>
                              <w:jc w:val="both"/>
                              <w:rPr>
                                <w:rFonts w:ascii="Arial" w:hAnsi="Arial" w:cs="Arial"/>
                                <w:sz w:val="20"/>
                                <w:szCs w:val="20"/>
                              </w:rPr>
                            </w:pPr>
                          </w:p>
                          <w:p w14:paraId="73BBBF5D" w14:textId="77777777" w:rsidR="005F7584" w:rsidRPr="00F76ED9" w:rsidRDefault="005F7584" w:rsidP="00275088">
                            <w:pPr>
                              <w:spacing w:after="0" w:line="36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65337" id="_x0000_s1027" type="#_x0000_t202" style="position:absolute;left:0;text-align:left;margin-left:336.15pt;margin-top:16.7pt;width:387.35pt;height:187.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">
                <v:textbox>
                  <w:txbxContent>
                    <w:p w14:paraId="1530F8A0" w14:textId="77777777" w:rsidR="005F7584" w:rsidRPr="00F76ED9" w:rsidRDefault="005F7584" w:rsidP="00275088">
                      <w:pPr>
                        <w:spacing w:after="0" w:line="360" w:lineRule="auto"/>
                        <w:jc w:val="both"/>
                        <w:rPr>
                          <w:rFonts w:ascii="Arial" w:hAnsi="Arial" w:cs="Arial"/>
                          <w:sz w:val="20"/>
                          <w:szCs w:val="20"/>
                        </w:rPr>
                      </w:pPr>
                      <w:r w:rsidRPr="007F6386">
                        <w:rPr>
                          <w:rFonts w:ascii="Arial" w:hAnsi="Arial" w:cs="Arial"/>
                          <w:b/>
                          <w:sz w:val="20"/>
                          <w:szCs w:val="20"/>
                        </w:rPr>
                        <w:t>Copresidida por</w:t>
                      </w:r>
                      <w:r w:rsidRPr="00F76ED9">
                        <w:rPr>
                          <w:rFonts w:ascii="Arial" w:hAnsi="Arial" w:cs="Arial"/>
                          <w:sz w:val="20"/>
                          <w:szCs w:val="20"/>
                        </w:rPr>
                        <w:t xml:space="preserve"> </w:t>
                      </w:r>
                      <w:r w:rsidRPr="008735BE">
                        <w:rPr>
                          <w:rFonts w:ascii="Arial" w:hAnsi="Arial" w:cs="Arial"/>
                          <w:sz w:val="20"/>
                          <w:szCs w:val="20"/>
                        </w:rPr>
                        <w:t xml:space="preserve">Markus Ferber, </w:t>
                      </w:r>
                      <w:r w:rsidRPr="00BB47DA">
                        <w:rPr>
                          <w:rFonts w:ascii="Arial" w:hAnsi="Arial" w:cs="Arial"/>
                          <w:sz w:val="20"/>
                          <w:szCs w:val="20"/>
                        </w:rPr>
                        <w:t xml:space="preserve">Vice-Presidente da Comissão dos Assuntos Económicos e Monetários e Thomas Händel, Presidente da Comissão do </w:t>
                      </w:r>
                      <w:r>
                        <w:rPr>
                          <w:rFonts w:ascii="Arial" w:hAnsi="Arial" w:cs="Arial"/>
                          <w:sz w:val="20"/>
                          <w:szCs w:val="20"/>
                        </w:rPr>
                        <w:t>Emprego e dos Assuntos Sociais.</w:t>
                      </w:r>
                      <w:r w:rsidRPr="00F76ED9">
                        <w:rPr>
                          <w:rFonts w:ascii="Arial" w:hAnsi="Arial" w:cs="Arial"/>
                          <w:sz w:val="20"/>
                          <w:szCs w:val="20"/>
                        </w:rPr>
                        <w:t xml:space="preserve"> </w:t>
                      </w:r>
                    </w:p>
                    <w:p w14:paraId="12BEC8FA" w14:textId="77777777" w:rsidR="005F7584" w:rsidRDefault="005F7584" w:rsidP="00275088">
                      <w:pPr>
                        <w:spacing w:after="0" w:line="360" w:lineRule="auto"/>
                        <w:jc w:val="both"/>
                        <w:rPr>
                          <w:rFonts w:ascii="Arial" w:hAnsi="Arial" w:cs="Arial"/>
                          <w:sz w:val="20"/>
                          <w:szCs w:val="20"/>
                        </w:rPr>
                      </w:pPr>
                      <w:r w:rsidRPr="007F6386">
                        <w:rPr>
                          <w:rFonts w:ascii="Arial" w:hAnsi="Arial" w:cs="Arial"/>
                          <w:sz w:val="20"/>
                          <w:szCs w:val="20"/>
                          <w:u w:val="single"/>
                        </w:rPr>
                        <w:t>Intervenções iniciais de</w:t>
                      </w:r>
                      <w:r w:rsidRPr="00F76ED9">
                        <w:rPr>
                          <w:rFonts w:ascii="Arial" w:hAnsi="Arial" w:cs="Arial"/>
                          <w:sz w:val="20"/>
                          <w:szCs w:val="20"/>
                        </w:rPr>
                        <w:t xml:space="preserve"> Valdis Dombrovskis, Vice-Presidente da Comiss</w:t>
                      </w:r>
                      <w:r>
                        <w:rPr>
                          <w:rFonts w:ascii="Arial" w:hAnsi="Arial" w:cs="Arial"/>
                          <w:sz w:val="20"/>
                          <w:szCs w:val="20"/>
                        </w:rPr>
                        <w:t>ão</w:t>
                      </w:r>
                      <w:r w:rsidRPr="00F76ED9">
                        <w:rPr>
                          <w:rFonts w:ascii="Arial" w:hAnsi="Arial" w:cs="Arial"/>
                          <w:sz w:val="20"/>
                          <w:szCs w:val="20"/>
                        </w:rPr>
                        <w:t xml:space="preserve"> Europeia e responsável p</w:t>
                      </w:r>
                      <w:r>
                        <w:rPr>
                          <w:rFonts w:ascii="Arial" w:hAnsi="Arial" w:cs="Arial"/>
                          <w:sz w:val="20"/>
                          <w:szCs w:val="20"/>
                        </w:rPr>
                        <w:t>ara a</w:t>
                      </w:r>
                      <w:r w:rsidRPr="00F76ED9">
                        <w:rPr>
                          <w:rFonts w:ascii="Arial" w:hAnsi="Arial" w:cs="Arial"/>
                          <w:sz w:val="20"/>
                          <w:szCs w:val="20"/>
                        </w:rPr>
                        <w:t xml:space="preserve"> área do Euro </w:t>
                      </w:r>
                      <w:r>
                        <w:rPr>
                          <w:rFonts w:ascii="Arial" w:hAnsi="Arial" w:cs="Arial"/>
                          <w:sz w:val="20"/>
                          <w:szCs w:val="20"/>
                        </w:rPr>
                        <w:t xml:space="preserve">e </w:t>
                      </w:r>
                      <w:r w:rsidRPr="00F76ED9">
                        <w:rPr>
                          <w:rFonts w:ascii="Arial" w:hAnsi="Arial" w:cs="Arial"/>
                          <w:sz w:val="20"/>
                          <w:szCs w:val="20"/>
                        </w:rPr>
                        <w:t xml:space="preserve">do Diálogo Social, de Pierre Moscovici, Comissário Europeu para </w:t>
                      </w:r>
                      <w:r>
                        <w:rPr>
                          <w:rFonts w:ascii="Arial" w:hAnsi="Arial" w:cs="Arial"/>
                          <w:sz w:val="20"/>
                          <w:szCs w:val="20"/>
                        </w:rPr>
                        <w:t xml:space="preserve">os Assuntos </w:t>
                      </w:r>
                      <w:r w:rsidRPr="00F76ED9">
                        <w:rPr>
                          <w:rFonts w:ascii="Arial" w:hAnsi="Arial" w:cs="Arial"/>
                          <w:sz w:val="20"/>
                          <w:szCs w:val="20"/>
                        </w:rPr>
                        <w:t>Econ</w:t>
                      </w:r>
                      <w:r>
                        <w:rPr>
                          <w:rFonts w:ascii="Arial" w:hAnsi="Arial" w:cs="Arial"/>
                          <w:sz w:val="20"/>
                          <w:szCs w:val="20"/>
                        </w:rPr>
                        <w:t>ómicos e</w:t>
                      </w:r>
                      <w:r w:rsidRPr="00F76ED9">
                        <w:rPr>
                          <w:rFonts w:ascii="Arial" w:hAnsi="Arial" w:cs="Arial"/>
                          <w:sz w:val="20"/>
                          <w:szCs w:val="20"/>
                        </w:rPr>
                        <w:t xml:space="preserve"> Financeiros,</w:t>
                      </w:r>
                      <w:r>
                        <w:rPr>
                          <w:rFonts w:ascii="Arial" w:hAnsi="Arial" w:cs="Arial"/>
                          <w:sz w:val="20"/>
                          <w:szCs w:val="20"/>
                        </w:rPr>
                        <w:t xml:space="preserve"> Fiscalidade e União Aduaneira, de Maria João Rodrigues, de Sofia Ribeiro e de Catherine Stiller, Deputadas ao Parlamento Europeu</w:t>
                      </w:r>
                      <w:r w:rsidRPr="00F76ED9">
                        <w:rPr>
                          <w:rFonts w:ascii="Arial" w:hAnsi="Arial" w:cs="Arial"/>
                          <w:sz w:val="20"/>
                          <w:szCs w:val="20"/>
                        </w:rPr>
                        <w:t>.</w:t>
                      </w:r>
                    </w:p>
                    <w:p w14:paraId="3C30D0CC" w14:textId="77777777" w:rsidR="005F7584" w:rsidRPr="00FE08FA" w:rsidRDefault="005F7584" w:rsidP="00FE08FA">
                      <w:pPr>
                        <w:spacing w:after="0" w:line="360" w:lineRule="auto"/>
                        <w:jc w:val="both"/>
                        <w:rPr>
                          <w:rFonts w:ascii="Arial" w:hAnsi="Arial" w:cs="Arial"/>
                          <w:sz w:val="20"/>
                          <w:szCs w:val="20"/>
                        </w:rPr>
                      </w:pPr>
                      <w:r w:rsidRPr="007F6386">
                        <w:rPr>
                          <w:rFonts w:ascii="Arial" w:hAnsi="Arial" w:cs="Arial"/>
                          <w:sz w:val="20"/>
                          <w:szCs w:val="20"/>
                          <w:u w:val="single"/>
                        </w:rPr>
                        <w:t>No período de debate</w:t>
                      </w:r>
                      <w:r w:rsidRPr="002C5B5F">
                        <w:rPr>
                          <w:rFonts w:ascii="Arial" w:hAnsi="Arial" w:cs="Arial"/>
                          <w:sz w:val="20"/>
                          <w:szCs w:val="20"/>
                        </w:rPr>
                        <w:t xml:space="preserve"> intervieram as Senhoras e os Senhores </w:t>
                      </w:r>
                      <w:r w:rsidRPr="002C5B5F">
                        <w:rPr>
                          <w:rFonts w:ascii="Arial" w:hAnsi="Arial" w:cs="Arial"/>
                          <w:b/>
                          <w:sz w:val="20"/>
                          <w:szCs w:val="20"/>
                        </w:rPr>
                        <w:t>Deputados Wanda Guimarães (PS), Eurico Brilhante Dias (PS)</w:t>
                      </w:r>
                      <w:r>
                        <w:rPr>
                          <w:rFonts w:ascii="Arial" w:hAnsi="Arial" w:cs="Arial"/>
                          <w:b/>
                          <w:sz w:val="20"/>
                          <w:szCs w:val="20"/>
                        </w:rPr>
                        <w:t xml:space="preserve"> e </w:t>
                      </w:r>
                      <w:r w:rsidRPr="002C5B5F">
                        <w:rPr>
                          <w:rFonts w:ascii="Arial" w:hAnsi="Arial" w:cs="Arial"/>
                          <w:b/>
                          <w:sz w:val="20"/>
                          <w:szCs w:val="20"/>
                        </w:rPr>
                        <w:t>Manuel Rodrigues (PSD).</w:t>
                      </w:r>
                      <w:r w:rsidRPr="00FE08FA">
                        <w:rPr>
                          <w:rFonts w:ascii="Arial" w:hAnsi="Arial" w:cs="Arial"/>
                          <w:b/>
                          <w:sz w:val="20"/>
                          <w:szCs w:val="20"/>
                          <w:highlight w:val="yellow"/>
                        </w:rPr>
                        <w:t xml:space="preserve"> </w:t>
                      </w:r>
                    </w:p>
                    <w:p w14:paraId="37C701DE" w14:textId="77777777" w:rsidR="005F7584" w:rsidRDefault="005F7584" w:rsidP="00275088">
                      <w:pPr>
                        <w:spacing w:after="0" w:line="360" w:lineRule="auto"/>
                        <w:jc w:val="both"/>
                        <w:rPr>
                          <w:rFonts w:ascii="Arial" w:hAnsi="Arial" w:cs="Arial"/>
                          <w:sz w:val="20"/>
                          <w:szCs w:val="20"/>
                        </w:rPr>
                      </w:pPr>
                    </w:p>
                    <w:p w14:paraId="689F80BB" w14:textId="77777777" w:rsidR="005F7584" w:rsidRDefault="005F7584" w:rsidP="00275088">
                      <w:pPr>
                        <w:spacing w:after="0" w:line="360" w:lineRule="auto"/>
                        <w:jc w:val="both"/>
                        <w:rPr>
                          <w:rFonts w:ascii="Arial" w:hAnsi="Arial" w:cs="Arial"/>
                          <w:sz w:val="20"/>
                          <w:szCs w:val="20"/>
                        </w:rPr>
                      </w:pPr>
                    </w:p>
                    <w:p w14:paraId="4A1A7307" w14:textId="77777777" w:rsidR="005F7584" w:rsidRDefault="005F7584" w:rsidP="00275088">
                      <w:pPr>
                        <w:spacing w:after="0" w:line="360" w:lineRule="auto"/>
                        <w:jc w:val="both"/>
                        <w:rPr>
                          <w:rFonts w:ascii="Arial" w:hAnsi="Arial" w:cs="Arial"/>
                          <w:sz w:val="20"/>
                          <w:szCs w:val="20"/>
                        </w:rPr>
                      </w:pPr>
                    </w:p>
                    <w:p w14:paraId="73BBBF5D" w14:textId="77777777" w:rsidR="005F7584" w:rsidRPr="00F76ED9" w:rsidRDefault="005F7584" w:rsidP="00275088">
                      <w:pPr>
                        <w:spacing w:after="0" w:line="360" w:lineRule="auto"/>
                        <w:jc w:val="both"/>
                        <w:rPr>
                          <w:sz w:val="20"/>
                          <w:szCs w:val="20"/>
                        </w:rPr>
                      </w:pPr>
                    </w:p>
                  </w:txbxContent>
                </v:textbox>
                <w10:wrap type="square" anchorx="margin"/>
              </v:shape>
            </w:pict>
          </mc:Fallback>
        </mc:AlternateContent>
      </w:r>
      <w:r w:rsidR="00756237" w:rsidRPr="00BA3048">
        <w:rPr>
          <w:rFonts w:ascii="Arial" w:hAnsi="Arial" w:cs="Arial"/>
          <w:b/>
        </w:rPr>
        <w:t xml:space="preserve"> </w:t>
      </w:r>
      <w:r w:rsidR="000D0600" w:rsidRPr="00BA3048">
        <w:rPr>
          <w:rFonts w:ascii="Arial" w:hAnsi="Arial" w:cs="Arial"/>
          <w:b/>
        </w:rPr>
        <w:t>“</w:t>
      </w:r>
      <w:r w:rsidR="00FE36E0" w:rsidRPr="00BA3048">
        <w:rPr>
          <w:rFonts w:ascii="Arial" w:hAnsi="Arial" w:cs="Arial"/>
          <w:b/>
        </w:rPr>
        <w:t xml:space="preserve">Prioridades </w:t>
      </w:r>
      <w:r w:rsidR="00BD2A35" w:rsidRPr="00BA3048">
        <w:rPr>
          <w:rFonts w:ascii="Arial" w:hAnsi="Arial" w:cs="Arial"/>
          <w:b/>
        </w:rPr>
        <w:t>políticas</w:t>
      </w:r>
      <w:r w:rsidR="00FE36E0" w:rsidRPr="00BA3048">
        <w:rPr>
          <w:rFonts w:ascii="Arial" w:hAnsi="Arial" w:cs="Arial"/>
          <w:b/>
        </w:rPr>
        <w:t xml:space="preserve"> do Ciclo do Semestre Europeu de 2016</w:t>
      </w:r>
      <w:r w:rsidR="000D0600" w:rsidRPr="00BA3048">
        <w:rPr>
          <w:rFonts w:ascii="Arial" w:hAnsi="Arial" w:cs="Arial"/>
          <w:b/>
        </w:rPr>
        <w:t>”</w:t>
      </w:r>
    </w:p>
    <w:p w14:paraId="1A5B5816" w14:textId="77777777" w:rsidR="00CF5125" w:rsidRDefault="00817E76" w:rsidP="00F76ED9">
      <w:pPr>
        <w:spacing w:after="0" w:line="360" w:lineRule="auto"/>
        <w:ind w:left="708"/>
        <w:jc w:val="both"/>
        <w:rPr>
          <w:rFonts w:ascii="Arial" w:hAnsi="Arial" w:cs="Arial"/>
        </w:rPr>
      </w:pPr>
      <w:r w:rsidRPr="00A33687">
        <w:rPr>
          <w:rFonts w:ascii="Arial" w:hAnsi="Arial" w:cs="Arial"/>
        </w:rPr>
        <w:t xml:space="preserve">O Vice-Presidente da Comissão dos Assuntos Económicos e Monetários do Parlamento Europeu, </w:t>
      </w:r>
      <w:r w:rsidR="00F76ED9" w:rsidRPr="00A33687">
        <w:rPr>
          <w:rFonts w:ascii="Arial" w:hAnsi="Arial" w:cs="Arial"/>
          <w:b/>
        </w:rPr>
        <w:t>M</w:t>
      </w:r>
      <w:r w:rsidR="006964FE" w:rsidRPr="00A33687">
        <w:rPr>
          <w:rFonts w:ascii="Arial" w:hAnsi="Arial" w:cs="Arial"/>
          <w:b/>
        </w:rPr>
        <w:t>arkus</w:t>
      </w:r>
      <w:r w:rsidR="00F76ED9" w:rsidRPr="00A33687">
        <w:rPr>
          <w:rFonts w:ascii="Arial" w:hAnsi="Arial" w:cs="Arial"/>
          <w:b/>
        </w:rPr>
        <w:t xml:space="preserve"> Ferrer</w:t>
      </w:r>
      <w:r w:rsidRPr="00A33687">
        <w:rPr>
          <w:rFonts w:ascii="Arial" w:hAnsi="Arial" w:cs="Arial"/>
          <w:b/>
        </w:rPr>
        <w:t>,</w:t>
      </w:r>
      <w:r w:rsidR="00F76ED9" w:rsidRPr="00A33687">
        <w:rPr>
          <w:rFonts w:ascii="Arial" w:hAnsi="Arial" w:cs="Arial"/>
        </w:rPr>
        <w:t xml:space="preserve"> abr</w:t>
      </w:r>
      <w:r w:rsidRPr="00A33687">
        <w:rPr>
          <w:rFonts w:ascii="Arial" w:hAnsi="Arial" w:cs="Arial"/>
        </w:rPr>
        <w:t>iu</w:t>
      </w:r>
      <w:r w:rsidR="00F76ED9" w:rsidRPr="00A33687">
        <w:rPr>
          <w:rFonts w:ascii="Arial" w:hAnsi="Arial" w:cs="Arial"/>
        </w:rPr>
        <w:t xml:space="preserve"> a sessão, cumprimentando a mesa </w:t>
      </w:r>
      <w:r w:rsidR="00F951A7" w:rsidRPr="00A33687">
        <w:rPr>
          <w:rFonts w:ascii="Arial" w:hAnsi="Arial" w:cs="Arial"/>
        </w:rPr>
        <w:t>e</w:t>
      </w:r>
      <w:r w:rsidR="00CF5125" w:rsidRPr="00A33687">
        <w:rPr>
          <w:rFonts w:ascii="Arial" w:hAnsi="Arial" w:cs="Arial"/>
        </w:rPr>
        <w:t xml:space="preserve"> esclarecendo</w:t>
      </w:r>
      <w:r w:rsidR="00F951A7" w:rsidRPr="00A33687">
        <w:rPr>
          <w:rFonts w:ascii="Arial" w:hAnsi="Arial" w:cs="Arial"/>
        </w:rPr>
        <w:t xml:space="preserve"> a metodologia</w:t>
      </w:r>
      <w:r w:rsidR="00CF5125" w:rsidRPr="00A33687">
        <w:rPr>
          <w:rFonts w:ascii="Arial" w:hAnsi="Arial" w:cs="Arial"/>
        </w:rPr>
        <w:t xml:space="preserve"> a adotar na sessão e saudar a presença de Valdis Dombrovskis e </w:t>
      </w:r>
      <w:r w:rsidR="00A33687">
        <w:rPr>
          <w:rFonts w:ascii="Arial" w:hAnsi="Arial" w:cs="Arial"/>
        </w:rPr>
        <w:t xml:space="preserve">de </w:t>
      </w:r>
      <w:r w:rsidR="00CF5125" w:rsidRPr="00A33687">
        <w:rPr>
          <w:rFonts w:ascii="Arial" w:hAnsi="Arial" w:cs="Arial"/>
        </w:rPr>
        <w:t xml:space="preserve">Pierre Moscovici da Comissão Europeia, </w:t>
      </w:r>
      <w:r w:rsidR="00E469CF">
        <w:rPr>
          <w:rFonts w:ascii="Arial" w:hAnsi="Arial" w:cs="Arial"/>
        </w:rPr>
        <w:t xml:space="preserve">e </w:t>
      </w:r>
      <w:r w:rsidR="00CF5125" w:rsidRPr="00A33687">
        <w:rPr>
          <w:rFonts w:ascii="Arial" w:hAnsi="Arial" w:cs="Arial"/>
        </w:rPr>
        <w:t>d</w:t>
      </w:r>
      <w:r w:rsidR="00E469CF">
        <w:rPr>
          <w:rFonts w:ascii="Arial" w:hAnsi="Arial" w:cs="Arial"/>
        </w:rPr>
        <w:t xml:space="preserve">as Deputadas ao Parlamento Europeu </w:t>
      </w:r>
      <w:r w:rsidR="00CF5125" w:rsidRPr="00CF5125">
        <w:rPr>
          <w:rFonts w:ascii="Arial" w:hAnsi="Arial" w:cs="Arial"/>
        </w:rPr>
        <w:t xml:space="preserve">Maria João </w:t>
      </w:r>
      <w:r w:rsidR="00CF5125" w:rsidRPr="000A1FD8">
        <w:rPr>
          <w:rFonts w:ascii="Arial" w:hAnsi="Arial" w:cs="Arial"/>
        </w:rPr>
        <w:t xml:space="preserve">Rodrigues, </w:t>
      </w:r>
      <w:r w:rsidR="000A1FD8" w:rsidRPr="000A1FD8">
        <w:rPr>
          <w:rFonts w:ascii="Arial" w:hAnsi="Arial" w:cs="Arial"/>
        </w:rPr>
        <w:t xml:space="preserve">da Comissão </w:t>
      </w:r>
      <w:r w:rsidR="00E469CF">
        <w:rPr>
          <w:rFonts w:ascii="Arial" w:hAnsi="Arial" w:cs="Arial"/>
        </w:rPr>
        <w:t>do Emprego e dos Assuntos Sociais,</w:t>
      </w:r>
      <w:r w:rsidR="000A1FD8" w:rsidRPr="000A1FD8">
        <w:rPr>
          <w:rFonts w:ascii="Arial" w:hAnsi="Arial" w:cs="Arial"/>
        </w:rPr>
        <w:t xml:space="preserve"> </w:t>
      </w:r>
      <w:r w:rsidR="00CF5125">
        <w:rPr>
          <w:rFonts w:ascii="Arial" w:hAnsi="Arial" w:cs="Arial"/>
        </w:rPr>
        <w:t>Sofia Ribeiro, da Comissão do Emprego e dos Assuntos Sociais e Catherine Stiller da Comissão do Mercado Interno e de Proteção de Consumidores</w:t>
      </w:r>
      <w:r w:rsidR="00A33687">
        <w:rPr>
          <w:rFonts w:ascii="Arial" w:hAnsi="Arial" w:cs="Arial"/>
        </w:rPr>
        <w:t>,</w:t>
      </w:r>
      <w:r w:rsidR="00CF5125">
        <w:rPr>
          <w:rFonts w:ascii="Arial" w:hAnsi="Arial" w:cs="Arial"/>
        </w:rPr>
        <w:t xml:space="preserve"> oradores desta sessão.</w:t>
      </w:r>
    </w:p>
    <w:p w14:paraId="3D4F0B1A" w14:textId="77777777" w:rsidR="00A33687" w:rsidRDefault="00A33687" w:rsidP="00F76ED9">
      <w:pPr>
        <w:spacing w:after="0" w:line="360" w:lineRule="auto"/>
        <w:ind w:left="708"/>
        <w:jc w:val="both"/>
        <w:rPr>
          <w:rFonts w:ascii="Arial" w:hAnsi="Arial" w:cs="Arial"/>
        </w:rPr>
      </w:pPr>
    </w:p>
    <w:p w14:paraId="1C69A662" w14:textId="77777777" w:rsidR="00693E9D" w:rsidRPr="00A33687" w:rsidRDefault="00A33687" w:rsidP="00B707A3">
      <w:pPr>
        <w:spacing w:after="0" w:line="360" w:lineRule="auto"/>
        <w:ind w:left="708"/>
        <w:jc w:val="both"/>
        <w:rPr>
          <w:rFonts w:ascii="Arial" w:hAnsi="Arial" w:cs="Arial"/>
        </w:rPr>
      </w:pPr>
      <w:r w:rsidRPr="00A33687">
        <w:rPr>
          <w:rFonts w:ascii="Arial" w:hAnsi="Arial" w:cs="Arial"/>
        </w:rPr>
        <w:t>O Vice-Presidente da Comissão Europeia e responsável para a área do Euro e do Diálogo Social</w:t>
      </w:r>
      <w:r>
        <w:rPr>
          <w:rFonts w:ascii="Arial" w:hAnsi="Arial" w:cs="Arial"/>
        </w:rPr>
        <w:t>,</w:t>
      </w:r>
      <w:r w:rsidR="00CF5125" w:rsidRPr="00A33687">
        <w:rPr>
          <w:rFonts w:ascii="Arial" w:hAnsi="Arial" w:cs="Arial"/>
        </w:rPr>
        <w:t xml:space="preserve"> </w:t>
      </w:r>
      <w:r w:rsidR="00F951A7" w:rsidRPr="00A33687">
        <w:rPr>
          <w:rFonts w:ascii="Arial" w:hAnsi="Arial" w:cs="Arial"/>
          <w:b/>
        </w:rPr>
        <w:t>Valdis Dombrovsky</w:t>
      </w:r>
      <w:r w:rsidR="00F951A7" w:rsidRPr="00A33687">
        <w:rPr>
          <w:rFonts w:ascii="Arial" w:hAnsi="Arial" w:cs="Arial"/>
        </w:rPr>
        <w:t xml:space="preserve">, </w:t>
      </w:r>
      <w:r>
        <w:rPr>
          <w:rFonts w:ascii="Arial" w:hAnsi="Arial" w:cs="Arial"/>
        </w:rPr>
        <w:t>começou por referir a importância da troca de informação so</w:t>
      </w:r>
      <w:r w:rsidR="00F951A7" w:rsidRPr="00A33687">
        <w:rPr>
          <w:rFonts w:ascii="Arial" w:hAnsi="Arial" w:cs="Arial"/>
        </w:rPr>
        <w:t>bre a govern</w:t>
      </w:r>
      <w:r w:rsidR="00796BF9" w:rsidRPr="00A33687">
        <w:rPr>
          <w:rFonts w:ascii="Arial" w:hAnsi="Arial" w:cs="Arial"/>
        </w:rPr>
        <w:t>a</w:t>
      </w:r>
      <w:r w:rsidR="00F951A7" w:rsidRPr="00A33687">
        <w:rPr>
          <w:rFonts w:ascii="Arial" w:hAnsi="Arial" w:cs="Arial"/>
        </w:rPr>
        <w:t>ção económica da União</w:t>
      </w:r>
      <w:r>
        <w:rPr>
          <w:rFonts w:ascii="Arial" w:hAnsi="Arial" w:cs="Arial"/>
        </w:rPr>
        <w:t xml:space="preserve"> para</w:t>
      </w:r>
      <w:r w:rsidR="00033590">
        <w:rPr>
          <w:rFonts w:ascii="Arial" w:hAnsi="Arial" w:cs="Arial"/>
        </w:rPr>
        <w:t>,</w:t>
      </w:r>
      <w:r>
        <w:rPr>
          <w:rFonts w:ascii="Arial" w:hAnsi="Arial" w:cs="Arial"/>
        </w:rPr>
        <w:t xml:space="preserve"> de seguida</w:t>
      </w:r>
      <w:r w:rsidR="00033590">
        <w:rPr>
          <w:rFonts w:ascii="Arial" w:hAnsi="Arial" w:cs="Arial"/>
        </w:rPr>
        <w:t>,</w:t>
      </w:r>
      <w:r>
        <w:rPr>
          <w:rFonts w:ascii="Arial" w:hAnsi="Arial" w:cs="Arial"/>
        </w:rPr>
        <w:t xml:space="preserve"> apresentar o contexto económico e social atual da União Europeia: em recuperação moderada depois de sair da recessão, com o emprego e o crescimento a recuperarem, notando um f</w:t>
      </w:r>
      <w:r w:rsidR="00EC1A91" w:rsidRPr="00A33687">
        <w:rPr>
          <w:rFonts w:ascii="Arial" w:hAnsi="Arial" w:cs="Arial"/>
        </w:rPr>
        <w:t xml:space="preserve">ortalecimento da procura interna e </w:t>
      </w:r>
      <w:r>
        <w:rPr>
          <w:rFonts w:ascii="Arial" w:hAnsi="Arial" w:cs="Arial"/>
        </w:rPr>
        <w:t xml:space="preserve">o </w:t>
      </w:r>
      <w:r w:rsidR="00EC1A91" w:rsidRPr="00A33687">
        <w:rPr>
          <w:rFonts w:ascii="Arial" w:hAnsi="Arial" w:cs="Arial"/>
        </w:rPr>
        <w:t xml:space="preserve">decréscimo gradual da dependência das exportações, </w:t>
      </w:r>
      <w:r>
        <w:rPr>
          <w:rFonts w:ascii="Arial" w:hAnsi="Arial" w:cs="Arial"/>
        </w:rPr>
        <w:t xml:space="preserve">mas com uma </w:t>
      </w:r>
      <w:r w:rsidR="00EC1A91" w:rsidRPr="00A33687">
        <w:rPr>
          <w:rFonts w:ascii="Arial" w:hAnsi="Arial" w:cs="Arial"/>
        </w:rPr>
        <w:t xml:space="preserve">recuperação </w:t>
      </w:r>
      <w:r>
        <w:rPr>
          <w:rFonts w:ascii="Arial" w:hAnsi="Arial" w:cs="Arial"/>
        </w:rPr>
        <w:t xml:space="preserve">que </w:t>
      </w:r>
      <w:r w:rsidR="00EC1A91" w:rsidRPr="00A33687">
        <w:rPr>
          <w:rFonts w:ascii="Arial" w:hAnsi="Arial" w:cs="Arial"/>
        </w:rPr>
        <w:t xml:space="preserve">continua frágil, </w:t>
      </w:r>
      <w:r>
        <w:rPr>
          <w:rFonts w:ascii="Arial" w:hAnsi="Arial" w:cs="Arial"/>
        </w:rPr>
        <w:t>sendo importante uma constante monitorização da situação. Nestes termos, defendeu a c</w:t>
      </w:r>
      <w:r w:rsidR="00EC1A91" w:rsidRPr="00A33687">
        <w:rPr>
          <w:rFonts w:ascii="Arial" w:hAnsi="Arial" w:cs="Arial"/>
        </w:rPr>
        <w:t>ontinuação de políticas que suportem a estabilidade macroeconómica e confiança</w:t>
      </w:r>
      <w:r>
        <w:rPr>
          <w:rFonts w:ascii="Arial" w:hAnsi="Arial" w:cs="Arial"/>
        </w:rPr>
        <w:t xml:space="preserve">, denotou o papel cada vez mais central do semestre europeu no debate nacional, </w:t>
      </w:r>
      <w:r w:rsidR="00033590">
        <w:rPr>
          <w:rFonts w:ascii="Arial" w:hAnsi="Arial" w:cs="Arial"/>
        </w:rPr>
        <w:t>e mencionou a</w:t>
      </w:r>
      <w:r>
        <w:rPr>
          <w:rFonts w:ascii="Arial" w:hAnsi="Arial" w:cs="Arial"/>
        </w:rPr>
        <w:t xml:space="preserve"> importância dos Parlamentos nacionais</w:t>
      </w:r>
      <w:r w:rsidR="00033590">
        <w:rPr>
          <w:rFonts w:ascii="Arial" w:hAnsi="Arial" w:cs="Arial"/>
        </w:rPr>
        <w:t xml:space="preserve"> para a concretização das recomendações propostas pela Comissão Europeia bem como, por fim, a intenção de </w:t>
      </w:r>
      <w:r w:rsidR="0075203E" w:rsidRPr="00A33687">
        <w:rPr>
          <w:rFonts w:ascii="Arial" w:hAnsi="Arial" w:cs="Arial"/>
        </w:rPr>
        <w:t>visitar</w:t>
      </w:r>
      <w:r w:rsidR="00B707A3" w:rsidRPr="00A33687">
        <w:rPr>
          <w:rFonts w:ascii="Arial" w:hAnsi="Arial" w:cs="Arial"/>
        </w:rPr>
        <w:t xml:space="preserve"> os Estados-membros nos </w:t>
      </w:r>
      <w:r w:rsidR="0075203E" w:rsidRPr="00A33687">
        <w:rPr>
          <w:rFonts w:ascii="Arial" w:hAnsi="Arial" w:cs="Arial"/>
        </w:rPr>
        <w:t>meses</w:t>
      </w:r>
      <w:r w:rsidR="00B707A3" w:rsidRPr="00A33687">
        <w:rPr>
          <w:rFonts w:ascii="Arial" w:hAnsi="Arial" w:cs="Arial"/>
        </w:rPr>
        <w:t xml:space="preserve"> seguintes.</w:t>
      </w:r>
      <w:r w:rsidR="00033590">
        <w:rPr>
          <w:rFonts w:ascii="Arial" w:hAnsi="Arial" w:cs="Arial"/>
        </w:rPr>
        <w:t xml:space="preserve"> Focou, ainda, os principais aspetos da estratégia económica da Comissão para 2016 centrada no crescimento, convergência e estabilidade e que visavam reavivar o investimento, a continuidade das reformas </w:t>
      </w:r>
      <w:r w:rsidR="00033590">
        <w:rPr>
          <w:rFonts w:ascii="Arial" w:hAnsi="Arial" w:cs="Arial"/>
        </w:rPr>
        <w:lastRenderedPageBreak/>
        <w:t xml:space="preserve">nacionais para garantir uma maior competitividade e finanças públicas sustentáveis. Para este efeito a Comissão contava com o apoio dos colegisladores e assumia-se em linha com o Relatório dos 5 Presidentes para completar a União Económica e Monetária. </w:t>
      </w:r>
      <w:r w:rsidR="00693E9D" w:rsidRPr="00A33687">
        <w:rPr>
          <w:rFonts w:ascii="Arial" w:hAnsi="Arial" w:cs="Arial"/>
        </w:rPr>
        <w:t>Conclui</w:t>
      </w:r>
      <w:r w:rsidR="00033590">
        <w:rPr>
          <w:rFonts w:ascii="Arial" w:hAnsi="Arial" w:cs="Arial"/>
        </w:rPr>
        <w:t>u</w:t>
      </w:r>
      <w:r w:rsidR="00693E9D" w:rsidRPr="00A33687">
        <w:rPr>
          <w:rFonts w:ascii="Arial" w:hAnsi="Arial" w:cs="Arial"/>
        </w:rPr>
        <w:t xml:space="preserve"> dizendo que é necessário reformar as estruturas económicas e sociais para manter</w:t>
      </w:r>
      <w:r w:rsidR="006B5278">
        <w:rPr>
          <w:rFonts w:ascii="Arial" w:hAnsi="Arial" w:cs="Arial"/>
        </w:rPr>
        <w:t xml:space="preserve"> a </w:t>
      </w:r>
      <w:r w:rsidR="00693E9D" w:rsidRPr="00A33687">
        <w:rPr>
          <w:rFonts w:ascii="Arial" w:hAnsi="Arial" w:cs="Arial"/>
        </w:rPr>
        <w:t>competiti</w:t>
      </w:r>
      <w:r w:rsidR="006B5278">
        <w:rPr>
          <w:rFonts w:ascii="Arial" w:hAnsi="Arial" w:cs="Arial"/>
        </w:rPr>
        <w:t xml:space="preserve">vidade </w:t>
      </w:r>
      <w:r w:rsidR="00693E9D" w:rsidRPr="00A33687">
        <w:rPr>
          <w:rFonts w:ascii="Arial" w:hAnsi="Arial" w:cs="Arial"/>
        </w:rPr>
        <w:t>numa economia global, para fazer face a futuros choques e para preservar uma sociedade coesa.</w:t>
      </w:r>
    </w:p>
    <w:p w14:paraId="1C20D173" w14:textId="77777777" w:rsidR="00842DD8" w:rsidRPr="00A33687" w:rsidRDefault="00842DD8" w:rsidP="00B707A3">
      <w:pPr>
        <w:spacing w:after="0" w:line="360" w:lineRule="auto"/>
        <w:ind w:left="708"/>
        <w:jc w:val="both"/>
        <w:rPr>
          <w:rFonts w:ascii="Arial" w:hAnsi="Arial" w:cs="Arial"/>
        </w:rPr>
      </w:pPr>
    </w:p>
    <w:p w14:paraId="320FE612" w14:textId="77777777" w:rsidR="00E812B4" w:rsidRPr="009C4B6C" w:rsidRDefault="00842DD8" w:rsidP="000C7687">
      <w:pPr>
        <w:spacing w:after="0" w:line="360" w:lineRule="auto"/>
        <w:ind w:left="708"/>
        <w:jc w:val="both"/>
        <w:rPr>
          <w:rFonts w:ascii="Arial" w:hAnsi="Arial" w:cs="Arial"/>
        </w:rPr>
      </w:pPr>
      <w:r w:rsidRPr="009C4B6C">
        <w:rPr>
          <w:rFonts w:ascii="Arial" w:hAnsi="Arial" w:cs="Arial"/>
          <w:b/>
        </w:rPr>
        <w:t>Pierre Moscovici</w:t>
      </w:r>
      <w:r w:rsidRPr="009C4B6C">
        <w:rPr>
          <w:rFonts w:ascii="Arial" w:hAnsi="Arial" w:cs="Arial"/>
        </w:rPr>
        <w:t xml:space="preserve">, </w:t>
      </w:r>
      <w:r w:rsidR="0029490C" w:rsidRPr="009C4B6C">
        <w:rPr>
          <w:rFonts w:ascii="Arial" w:hAnsi="Arial" w:cs="Arial"/>
        </w:rPr>
        <w:t>Comissário Europeu para os Assuntos Económicos e Financeiros, Fiscalidade e União Aduaneira,</w:t>
      </w:r>
      <w:r w:rsidR="009C4B6C" w:rsidRPr="009C4B6C">
        <w:rPr>
          <w:rFonts w:ascii="Arial" w:hAnsi="Arial" w:cs="Arial"/>
        </w:rPr>
        <w:t xml:space="preserve"> por seu turno, usou da palavra para indicar algumas notas complementares à intervenção de </w:t>
      </w:r>
      <w:r w:rsidR="00F96D52" w:rsidRPr="00F96D52">
        <w:rPr>
          <w:rFonts w:ascii="Arial" w:hAnsi="Arial" w:cs="Arial"/>
        </w:rPr>
        <w:t>Valdis Dombrovsky</w:t>
      </w:r>
      <w:r w:rsidR="00F96D52">
        <w:rPr>
          <w:rFonts w:ascii="Arial" w:hAnsi="Arial" w:cs="Arial"/>
        </w:rPr>
        <w:t xml:space="preserve">. Desde logo, para referir que tudo o que é feito no Semestre Europeu se enquadra nas </w:t>
      </w:r>
      <w:r w:rsidRPr="009C4B6C">
        <w:rPr>
          <w:rFonts w:ascii="Arial" w:hAnsi="Arial" w:cs="Arial"/>
        </w:rPr>
        <w:t>prioridades</w:t>
      </w:r>
      <w:r w:rsidR="00F96D52">
        <w:rPr>
          <w:rFonts w:ascii="Arial" w:hAnsi="Arial" w:cs="Arial"/>
        </w:rPr>
        <w:t xml:space="preserve"> do</w:t>
      </w:r>
      <w:r w:rsidRPr="009C4B6C">
        <w:rPr>
          <w:rFonts w:ascii="Arial" w:hAnsi="Arial" w:cs="Arial"/>
        </w:rPr>
        <w:t xml:space="preserve"> relança</w:t>
      </w:r>
      <w:r w:rsidR="00F96D52">
        <w:rPr>
          <w:rFonts w:ascii="Arial" w:hAnsi="Arial" w:cs="Arial"/>
        </w:rPr>
        <w:t xml:space="preserve">mento </w:t>
      </w:r>
      <w:r w:rsidRPr="009C4B6C">
        <w:rPr>
          <w:rFonts w:ascii="Arial" w:hAnsi="Arial" w:cs="Arial"/>
        </w:rPr>
        <w:t xml:space="preserve">do investimento, </w:t>
      </w:r>
      <w:r w:rsidR="00F96D52">
        <w:rPr>
          <w:rFonts w:ascii="Arial" w:hAnsi="Arial" w:cs="Arial"/>
        </w:rPr>
        <w:t xml:space="preserve">das </w:t>
      </w:r>
      <w:r w:rsidRPr="009C4B6C">
        <w:rPr>
          <w:rFonts w:ascii="Arial" w:hAnsi="Arial" w:cs="Arial"/>
        </w:rPr>
        <w:t xml:space="preserve">reformas estruturais e </w:t>
      </w:r>
      <w:r w:rsidR="00F96D52">
        <w:rPr>
          <w:rFonts w:ascii="Arial" w:hAnsi="Arial" w:cs="Arial"/>
        </w:rPr>
        <w:t xml:space="preserve">da </w:t>
      </w:r>
      <w:r w:rsidRPr="009C4B6C">
        <w:rPr>
          <w:rFonts w:ascii="Arial" w:hAnsi="Arial" w:cs="Arial"/>
        </w:rPr>
        <w:t>responsabilidade orçamental</w:t>
      </w:r>
      <w:r w:rsidR="00F96D52">
        <w:rPr>
          <w:rFonts w:ascii="Arial" w:hAnsi="Arial" w:cs="Arial"/>
        </w:rPr>
        <w:t xml:space="preserve">, relevando a importância do diálogo com os </w:t>
      </w:r>
      <w:r w:rsidRPr="009C4B6C">
        <w:rPr>
          <w:rFonts w:ascii="Arial" w:hAnsi="Arial" w:cs="Arial"/>
        </w:rPr>
        <w:t>Parlamentos nacionais</w:t>
      </w:r>
      <w:r w:rsidR="00F96D52">
        <w:rPr>
          <w:rFonts w:ascii="Arial" w:hAnsi="Arial" w:cs="Arial"/>
        </w:rPr>
        <w:t xml:space="preserve"> tendo em conta o </w:t>
      </w:r>
      <w:r w:rsidRPr="009C4B6C">
        <w:rPr>
          <w:rFonts w:ascii="Arial" w:hAnsi="Arial" w:cs="Arial"/>
        </w:rPr>
        <w:t>papel determinante no quadro das suas prorrogativas orçamentais</w:t>
      </w:r>
      <w:r w:rsidR="00F96D52">
        <w:rPr>
          <w:rFonts w:ascii="Arial" w:hAnsi="Arial" w:cs="Arial"/>
        </w:rPr>
        <w:t>. Mencionou a publicação das</w:t>
      </w:r>
      <w:r w:rsidRPr="009C4B6C">
        <w:rPr>
          <w:rFonts w:ascii="Arial" w:hAnsi="Arial" w:cs="Arial"/>
        </w:rPr>
        <w:t xml:space="preserve"> previsões económicas que indicam 2016 </w:t>
      </w:r>
      <w:r w:rsidR="00306B7A">
        <w:rPr>
          <w:rFonts w:ascii="Arial" w:hAnsi="Arial" w:cs="Arial"/>
        </w:rPr>
        <w:t>como o</w:t>
      </w:r>
      <w:r w:rsidRPr="009C4B6C">
        <w:rPr>
          <w:rFonts w:ascii="Arial" w:hAnsi="Arial" w:cs="Arial"/>
        </w:rPr>
        <w:t xml:space="preserve"> primeiro ano de recuperação económica da UE</w:t>
      </w:r>
      <w:r w:rsidR="00306B7A">
        <w:rPr>
          <w:rFonts w:ascii="Arial" w:hAnsi="Arial" w:cs="Arial"/>
        </w:rPr>
        <w:t xml:space="preserve">, ressalvando a contribuição dos fatores </w:t>
      </w:r>
      <w:r w:rsidRPr="009C4B6C">
        <w:rPr>
          <w:rFonts w:ascii="Arial" w:hAnsi="Arial" w:cs="Arial"/>
        </w:rPr>
        <w:t xml:space="preserve">externos que </w:t>
      </w:r>
      <w:r w:rsidR="00306B7A">
        <w:rPr>
          <w:rFonts w:ascii="Arial" w:hAnsi="Arial" w:cs="Arial"/>
        </w:rPr>
        <w:t xml:space="preserve">para tal </w:t>
      </w:r>
      <w:r w:rsidRPr="009C4B6C">
        <w:rPr>
          <w:rFonts w:ascii="Arial" w:hAnsi="Arial" w:cs="Arial"/>
        </w:rPr>
        <w:t>contribuíram: o preço do petróleo; a taxa de câmbio</w:t>
      </w:r>
      <w:r w:rsidR="00306B7A">
        <w:rPr>
          <w:rFonts w:ascii="Arial" w:hAnsi="Arial" w:cs="Arial"/>
        </w:rPr>
        <w:t xml:space="preserve"> e</w:t>
      </w:r>
      <w:r w:rsidRPr="009C4B6C">
        <w:rPr>
          <w:rFonts w:ascii="Arial" w:hAnsi="Arial" w:cs="Arial"/>
        </w:rPr>
        <w:t xml:space="preserve"> a política do B</w:t>
      </w:r>
      <w:r w:rsidR="00306B7A">
        <w:rPr>
          <w:rFonts w:ascii="Arial" w:hAnsi="Arial" w:cs="Arial"/>
        </w:rPr>
        <w:t>anco Central Europeu (B</w:t>
      </w:r>
      <w:r w:rsidRPr="009C4B6C">
        <w:rPr>
          <w:rFonts w:ascii="Arial" w:hAnsi="Arial" w:cs="Arial"/>
        </w:rPr>
        <w:t>CE</w:t>
      </w:r>
      <w:r w:rsidR="00306B7A">
        <w:rPr>
          <w:rFonts w:ascii="Arial" w:hAnsi="Arial" w:cs="Arial"/>
        </w:rPr>
        <w:t xml:space="preserve">) </w:t>
      </w:r>
      <w:r w:rsidRPr="009C4B6C">
        <w:rPr>
          <w:rFonts w:ascii="Arial" w:hAnsi="Arial" w:cs="Arial"/>
        </w:rPr>
        <w:t>– fatores que estimularam as exportações e o consumo interno na UE.</w:t>
      </w:r>
      <w:r w:rsidR="00306B7A">
        <w:rPr>
          <w:rFonts w:ascii="Arial" w:hAnsi="Arial" w:cs="Arial"/>
        </w:rPr>
        <w:t xml:space="preserve"> </w:t>
      </w:r>
      <w:r w:rsidRPr="009C4B6C">
        <w:rPr>
          <w:rFonts w:ascii="Arial" w:hAnsi="Arial" w:cs="Arial"/>
        </w:rPr>
        <w:t>Caminha</w:t>
      </w:r>
      <w:r w:rsidR="00306B7A">
        <w:rPr>
          <w:rFonts w:ascii="Arial" w:hAnsi="Arial" w:cs="Arial"/>
        </w:rPr>
        <w:t xml:space="preserve">-se, portanto, </w:t>
      </w:r>
      <w:r w:rsidRPr="009C4B6C">
        <w:rPr>
          <w:rFonts w:ascii="Arial" w:hAnsi="Arial" w:cs="Arial"/>
        </w:rPr>
        <w:t>para um cenário mais favorável do que o da pura austeridade.</w:t>
      </w:r>
      <w:r w:rsidR="00306B7A">
        <w:rPr>
          <w:rFonts w:ascii="Arial" w:hAnsi="Arial" w:cs="Arial"/>
        </w:rPr>
        <w:t xml:space="preserve"> Quanto à questão dos </w:t>
      </w:r>
      <w:r w:rsidR="00B375A9" w:rsidRPr="009C4B6C">
        <w:rPr>
          <w:rFonts w:ascii="Arial" w:hAnsi="Arial" w:cs="Arial"/>
        </w:rPr>
        <w:t>fluxos de refugiados na UE</w:t>
      </w:r>
      <w:r w:rsidR="00306B7A">
        <w:rPr>
          <w:rFonts w:ascii="Arial" w:hAnsi="Arial" w:cs="Arial"/>
        </w:rPr>
        <w:t>, defendeu que serão, no</w:t>
      </w:r>
      <w:r w:rsidR="00B375A9" w:rsidRPr="009C4B6C">
        <w:rPr>
          <w:rFonts w:ascii="Arial" w:hAnsi="Arial" w:cs="Arial"/>
        </w:rPr>
        <w:t xml:space="preserve"> futuro</w:t>
      </w:r>
      <w:r w:rsidR="00306B7A">
        <w:rPr>
          <w:rFonts w:ascii="Arial" w:hAnsi="Arial" w:cs="Arial"/>
        </w:rPr>
        <w:t>,</w:t>
      </w:r>
      <w:r w:rsidR="00B375A9" w:rsidRPr="009C4B6C">
        <w:rPr>
          <w:rFonts w:ascii="Arial" w:hAnsi="Arial" w:cs="Arial"/>
        </w:rPr>
        <w:t xml:space="preserve"> </w:t>
      </w:r>
      <w:r w:rsidR="00306B7A">
        <w:rPr>
          <w:rFonts w:ascii="Arial" w:hAnsi="Arial" w:cs="Arial"/>
        </w:rPr>
        <w:t xml:space="preserve">o </w:t>
      </w:r>
      <w:r w:rsidR="00B375A9" w:rsidRPr="009C4B6C">
        <w:rPr>
          <w:rFonts w:ascii="Arial" w:hAnsi="Arial" w:cs="Arial"/>
        </w:rPr>
        <w:t>suporte da nossa economia.</w:t>
      </w:r>
      <w:r w:rsidR="00306B7A">
        <w:rPr>
          <w:rFonts w:ascii="Arial" w:hAnsi="Arial" w:cs="Arial"/>
        </w:rPr>
        <w:t xml:space="preserve"> Assinalou, ainda, a</w:t>
      </w:r>
      <w:r w:rsidR="005F7584">
        <w:rPr>
          <w:rFonts w:ascii="Arial" w:hAnsi="Arial" w:cs="Arial"/>
        </w:rPr>
        <w:t>s dificuldades em aumentar</w:t>
      </w:r>
      <w:r w:rsidR="00A975F2">
        <w:rPr>
          <w:rFonts w:ascii="Arial" w:hAnsi="Arial" w:cs="Arial"/>
        </w:rPr>
        <w:t xml:space="preserve"> o investimento </w:t>
      </w:r>
      <w:r w:rsidR="00B375A9" w:rsidRPr="009C4B6C">
        <w:rPr>
          <w:rFonts w:ascii="Arial" w:hAnsi="Arial" w:cs="Arial"/>
        </w:rPr>
        <w:t>ainda que o cenário para o mesmo seja favorável</w:t>
      </w:r>
      <w:r w:rsidR="000C7687">
        <w:rPr>
          <w:rFonts w:ascii="Arial" w:hAnsi="Arial" w:cs="Arial"/>
        </w:rPr>
        <w:t xml:space="preserve"> e o fato da UE ter</w:t>
      </w:r>
      <w:r w:rsidR="00B375A9" w:rsidRPr="009C4B6C">
        <w:rPr>
          <w:rFonts w:ascii="Arial" w:hAnsi="Arial" w:cs="Arial"/>
        </w:rPr>
        <w:t xml:space="preserve"> uma economia </w:t>
      </w:r>
      <w:r w:rsidR="00F96D52" w:rsidRPr="009C4B6C">
        <w:rPr>
          <w:rFonts w:ascii="Arial" w:hAnsi="Arial" w:cs="Arial"/>
        </w:rPr>
        <w:t>super</w:t>
      </w:r>
      <w:r w:rsidR="000C7687">
        <w:rPr>
          <w:rFonts w:ascii="Arial" w:hAnsi="Arial" w:cs="Arial"/>
        </w:rPr>
        <w:t>a</w:t>
      </w:r>
      <w:r w:rsidR="00F96D52" w:rsidRPr="009C4B6C">
        <w:rPr>
          <w:rFonts w:ascii="Arial" w:hAnsi="Arial" w:cs="Arial"/>
        </w:rPr>
        <w:t>vitária</w:t>
      </w:r>
      <w:r w:rsidR="00B375A9" w:rsidRPr="009C4B6C">
        <w:rPr>
          <w:rFonts w:ascii="Arial" w:hAnsi="Arial" w:cs="Arial"/>
        </w:rPr>
        <w:t xml:space="preserve">, uma das maiores do mundo, </w:t>
      </w:r>
      <w:r w:rsidR="000C7687">
        <w:rPr>
          <w:rFonts w:ascii="Arial" w:hAnsi="Arial" w:cs="Arial"/>
        </w:rPr>
        <w:t>e da necessidade de garantir investimento numa</w:t>
      </w:r>
      <w:r w:rsidR="00B375A9" w:rsidRPr="009C4B6C">
        <w:rPr>
          <w:rFonts w:ascii="Arial" w:hAnsi="Arial" w:cs="Arial"/>
        </w:rPr>
        <w:t xml:space="preserve"> economia global </w:t>
      </w:r>
      <w:r w:rsidR="000C7687">
        <w:rPr>
          <w:rFonts w:ascii="Arial" w:hAnsi="Arial" w:cs="Arial"/>
        </w:rPr>
        <w:t xml:space="preserve">que </w:t>
      </w:r>
      <w:r w:rsidR="00B375A9" w:rsidRPr="009C4B6C">
        <w:rPr>
          <w:rFonts w:ascii="Arial" w:hAnsi="Arial" w:cs="Arial"/>
        </w:rPr>
        <w:t>está a estagnar. É necessário um melhor equilíbrio entre a procura interna e o investimento.</w:t>
      </w:r>
      <w:r w:rsidR="003A02B0" w:rsidRPr="009C4B6C">
        <w:rPr>
          <w:rFonts w:ascii="Arial" w:hAnsi="Arial" w:cs="Arial"/>
        </w:rPr>
        <w:t xml:space="preserve"> </w:t>
      </w:r>
      <w:r w:rsidR="000C7687">
        <w:rPr>
          <w:rFonts w:ascii="Arial" w:hAnsi="Arial" w:cs="Arial"/>
        </w:rPr>
        <w:t>Concluiu referindo que no próximo ano será necessário c</w:t>
      </w:r>
      <w:r w:rsidR="00E812B4" w:rsidRPr="000C7687">
        <w:rPr>
          <w:rFonts w:ascii="Arial" w:hAnsi="Arial" w:cs="Arial"/>
        </w:rPr>
        <w:t xml:space="preserve">ombinar políticas </w:t>
      </w:r>
      <w:r w:rsidR="00091D4C" w:rsidRPr="000C7687">
        <w:rPr>
          <w:rFonts w:ascii="Arial" w:hAnsi="Arial" w:cs="Arial"/>
        </w:rPr>
        <w:t>que aliviem o encargo de países com maiores dificuldades</w:t>
      </w:r>
      <w:r w:rsidR="000C7687">
        <w:rPr>
          <w:rFonts w:ascii="Arial" w:hAnsi="Arial" w:cs="Arial"/>
        </w:rPr>
        <w:t>, a</w:t>
      </w:r>
      <w:r w:rsidR="00E812B4" w:rsidRPr="009C4B6C">
        <w:rPr>
          <w:rFonts w:ascii="Arial" w:hAnsi="Arial" w:cs="Arial"/>
        </w:rPr>
        <w:t>umentar a competitividade em especial em países com mais dificuldades</w:t>
      </w:r>
      <w:r w:rsidR="000C7687">
        <w:rPr>
          <w:rFonts w:ascii="Arial" w:hAnsi="Arial" w:cs="Arial"/>
        </w:rPr>
        <w:t xml:space="preserve"> e r</w:t>
      </w:r>
      <w:r w:rsidR="00E812B4" w:rsidRPr="009C4B6C">
        <w:rPr>
          <w:rFonts w:ascii="Arial" w:hAnsi="Arial" w:cs="Arial"/>
        </w:rPr>
        <w:t>eforçar a procura interna</w:t>
      </w:r>
      <w:r w:rsidR="00091D4C" w:rsidRPr="009C4B6C">
        <w:rPr>
          <w:rFonts w:ascii="Arial" w:hAnsi="Arial" w:cs="Arial"/>
        </w:rPr>
        <w:t>, especialmente</w:t>
      </w:r>
      <w:r w:rsidR="00E812B4" w:rsidRPr="009C4B6C">
        <w:rPr>
          <w:rFonts w:ascii="Arial" w:hAnsi="Arial" w:cs="Arial"/>
        </w:rPr>
        <w:t xml:space="preserve"> em países que existe espaço orçamental e fiscal para tal</w:t>
      </w:r>
      <w:r w:rsidR="000C7687">
        <w:rPr>
          <w:rFonts w:ascii="Arial" w:hAnsi="Arial" w:cs="Arial"/>
        </w:rPr>
        <w:t>.</w:t>
      </w:r>
    </w:p>
    <w:p w14:paraId="26FA0A58" w14:textId="77777777" w:rsidR="00E812B4" w:rsidRPr="00A33687" w:rsidRDefault="00E812B4" w:rsidP="00BA3048">
      <w:pPr>
        <w:spacing w:after="0" w:line="360" w:lineRule="auto"/>
        <w:ind w:left="708"/>
        <w:jc w:val="both"/>
        <w:rPr>
          <w:rFonts w:ascii="Arial" w:hAnsi="Arial" w:cs="Arial"/>
        </w:rPr>
      </w:pPr>
    </w:p>
    <w:p w14:paraId="616BA896" w14:textId="77777777" w:rsidR="00693E9D" w:rsidRPr="00A33687" w:rsidRDefault="006B5278" w:rsidP="00BA3048">
      <w:pPr>
        <w:spacing w:after="0" w:line="360" w:lineRule="auto"/>
        <w:ind w:left="708"/>
        <w:jc w:val="both"/>
        <w:rPr>
          <w:rFonts w:ascii="Arial" w:hAnsi="Arial" w:cs="Arial"/>
        </w:rPr>
      </w:pPr>
      <w:r w:rsidRPr="006B5278">
        <w:rPr>
          <w:rFonts w:ascii="Arial" w:hAnsi="Arial" w:cs="Arial"/>
        </w:rPr>
        <w:t>A Deputada ao Parlamento Europeu</w:t>
      </w:r>
      <w:r>
        <w:rPr>
          <w:rFonts w:ascii="Arial" w:hAnsi="Arial" w:cs="Arial"/>
          <w:b/>
        </w:rPr>
        <w:t xml:space="preserve"> </w:t>
      </w:r>
      <w:r w:rsidR="0075182C" w:rsidRPr="0075182C">
        <w:rPr>
          <w:rFonts w:ascii="Arial" w:hAnsi="Arial" w:cs="Arial"/>
          <w:b/>
        </w:rPr>
        <w:t>Maria João Rodrigues</w:t>
      </w:r>
      <w:r w:rsidR="0075182C" w:rsidRPr="00382FF8">
        <w:rPr>
          <w:rFonts w:ascii="Arial" w:hAnsi="Arial" w:cs="Arial"/>
          <w:b/>
        </w:rPr>
        <w:t>,</w:t>
      </w:r>
      <w:r w:rsidR="00DB4B38">
        <w:rPr>
          <w:rFonts w:ascii="Arial" w:hAnsi="Arial" w:cs="Arial"/>
        </w:rPr>
        <w:t xml:space="preserve"> na sua intervenção assinalou</w:t>
      </w:r>
      <w:r>
        <w:rPr>
          <w:rFonts w:ascii="Arial" w:hAnsi="Arial" w:cs="Arial"/>
        </w:rPr>
        <w:t xml:space="preserve"> </w:t>
      </w:r>
      <w:r w:rsidR="00A917FA">
        <w:rPr>
          <w:rFonts w:ascii="Arial" w:hAnsi="Arial" w:cs="Arial"/>
        </w:rPr>
        <w:t xml:space="preserve">o momento especial da discussão </w:t>
      </w:r>
      <w:r w:rsidR="0075182C" w:rsidRPr="00A33687">
        <w:rPr>
          <w:rFonts w:ascii="Arial" w:hAnsi="Arial" w:cs="Arial"/>
        </w:rPr>
        <w:t xml:space="preserve">do Semestre Europeu </w:t>
      </w:r>
      <w:r w:rsidR="00A917FA">
        <w:rPr>
          <w:rFonts w:ascii="Arial" w:hAnsi="Arial" w:cs="Arial"/>
        </w:rPr>
        <w:t>tendo em conta de que</w:t>
      </w:r>
      <w:r w:rsidR="0075182C" w:rsidRPr="00A33687">
        <w:rPr>
          <w:rFonts w:ascii="Arial" w:hAnsi="Arial" w:cs="Arial"/>
        </w:rPr>
        <w:t xml:space="preserve"> no Parlamento Europeu est</w:t>
      </w:r>
      <w:r w:rsidR="00A917FA">
        <w:rPr>
          <w:rFonts w:ascii="Arial" w:hAnsi="Arial" w:cs="Arial"/>
        </w:rPr>
        <w:t>avam</w:t>
      </w:r>
      <w:r w:rsidR="0075182C" w:rsidRPr="00A33687">
        <w:rPr>
          <w:rFonts w:ascii="Arial" w:hAnsi="Arial" w:cs="Arial"/>
        </w:rPr>
        <w:t xml:space="preserve"> a ser concluídos três relatórios sobre a</w:t>
      </w:r>
      <w:r w:rsidR="005B3817" w:rsidRPr="00A33687">
        <w:rPr>
          <w:rFonts w:ascii="Arial" w:hAnsi="Arial" w:cs="Arial"/>
        </w:rPr>
        <w:t>s prioridades da</w:t>
      </w:r>
      <w:r w:rsidR="0075182C" w:rsidRPr="00A33687">
        <w:rPr>
          <w:rFonts w:ascii="Arial" w:hAnsi="Arial" w:cs="Arial"/>
        </w:rPr>
        <w:t xml:space="preserve"> análise anual do crescimento.</w:t>
      </w:r>
      <w:r w:rsidR="00A917FA">
        <w:rPr>
          <w:rFonts w:ascii="Arial" w:hAnsi="Arial" w:cs="Arial"/>
        </w:rPr>
        <w:t xml:space="preserve"> Dirigindo-se não só aos </w:t>
      </w:r>
      <w:r w:rsidR="00A917FA">
        <w:rPr>
          <w:rFonts w:ascii="Arial" w:hAnsi="Arial" w:cs="Arial"/>
        </w:rPr>
        <w:lastRenderedPageBreak/>
        <w:t>Comissários, mas também aos Deputados dos Parlamentos nacionais,</w:t>
      </w:r>
      <w:r w:rsidR="005B3817" w:rsidRPr="00A33687">
        <w:rPr>
          <w:rFonts w:ascii="Arial" w:hAnsi="Arial" w:cs="Arial"/>
        </w:rPr>
        <w:t xml:space="preserve"> </w:t>
      </w:r>
      <w:r w:rsidR="00A917FA">
        <w:rPr>
          <w:rFonts w:ascii="Arial" w:hAnsi="Arial" w:cs="Arial"/>
        </w:rPr>
        <w:t xml:space="preserve">frisou a necessidade de </w:t>
      </w:r>
      <w:r w:rsidR="005B3817" w:rsidRPr="00A33687">
        <w:rPr>
          <w:rFonts w:ascii="Arial" w:hAnsi="Arial" w:cs="Arial"/>
        </w:rPr>
        <w:t xml:space="preserve">uma recuperação muito mais forte </w:t>
      </w:r>
      <w:r w:rsidR="00076936" w:rsidRPr="00A33687">
        <w:rPr>
          <w:rFonts w:ascii="Arial" w:hAnsi="Arial" w:cs="Arial"/>
        </w:rPr>
        <w:t>no sentido d</w:t>
      </w:r>
      <w:r w:rsidR="005B3817" w:rsidRPr="00A33687">
        <w:rPr>
          <w:rFonts w:ascii="Arial" w:hAnsi="Arial" w:cs="Arial"/>
        </w:rPr>
        <w:t>e uma convergência económica e social</w:t>
      </w:r>
      <w:r w:rsidR="00DB4B38">
        <w:rPr>
          <w:rFonts w:ascii="Arial" w:hAnsi="Arial" w:cs="Arial"/>
        </w:rPr>
        <w:t>,</w:t>
      </w:r>
      <w:r w:rsidR="00A917FA">
        <w:rPr>
          <w:rFonts w:ascii="Arial" w:hAnsi="Arial" w:cs="Arial"/>
        </w:rPr>
        <w:t xml:space="preserve"> de modo a permitir superar a crise e</w:t>
      </w:r>
      <w:r w:rsidR="005B3817" w:rsidRPr="00A33687">
        <w:rPr>
          <w:rFonts w:ascii="Arial" w:hAnsi="Arial" w:cs="Arial"/>
        </w:rPr>
        <w:t xml:space="preserve"> garantir a coesão </w:t>
      </w:r>
      <w:r w:rsidR="00076936" w:rsidRPr="00A33687">
        <w:rPr>
          <w:rFonts w:ascii="Arial" w:hAnsi="Arial" w:cs="Arial"/>
        </w:rPr>
        <w:t xml:space="preserve">interna </w:t>
      </w:r>
      <w:r w:rsidR="005B3817" w:rsidRPr="00A33687">
        <w:rPr>
          <w:rFonts w:ascii="Arial" w:hAnsi="Arial" w:cs="Arial"/>
        </w:rPr>
        <w:t>da União Europeia.</w:t>
      </w:r>
      <w:r w:rsidR="00A917FA">
        <w:rPr>
          <w:rFonts w:ascii="Arial" w:hAnsi="Arial" w:cs="Arial"/>
        </w:rPr>
        <w:t xml:space="preserve"> </w:t>
      </w:r>
      <w:r w:rsidR="00DB4B38">
        <w:rPr>
          <w:rFonts w:ascii="Arial" w:hAnsi="Arial" w:cs="Arial"/>
        </w:rPr>
        <w:t>Registando o</w:t>
      </w:r>
      <w:r w:rsidR="00A917FA">
        <w:rPr>
          <w:rFonts w:ascii="Arial" w:hAnsi="Arial" w:cs="Arial"/>
        </w:rPr>
        <w:t xml:space="preserve"> excedente existente a s</w:t>
      </w:r>
      <w:r w:rsidR="00076936" w:rsidRPr="00A33687">
        <w:rPr>
          <w:rFonts w:ascii="Arial" w:hAnsi="Arial" w:cs="Arial"/>
        </w:rPr>
        <w:t>ituação genérica é preocupante</w:t>
      </w:r>
      <w:r w:rsidR="00A917FA">
        <w:rPr>
          <w:rFonts w:ascii="Arial" w:hAnsi="Arial" w:cs="Arial"/>
        </w:rPr>
        <w:t xml:space="preserve"> face à situação atual da</w:t>
      </w:r>
      <w:r w:rsidR="00076936" w:rsidRPr="00A33687">
        <w:rPr>
          <w:rFonts w:ascii="Arial" w:hAnsi="Arial" w:cs="Arial"/>
        </w:rPr>
        <w:t xml:space="preserve"> economia global</w:t>
      </w:r>
      <w:r w:rsidR="00A917FA">
        <w:rPr>
          <w:rFonts w:ascii="Arial" w:hAnsi="Arial" w:cs="Arial"/>
        </w:rPr>
        <w:t>, sendo</w:t>
      </w:r>
      <w:r w:rsidR="00076936" w:rsidRPr="00A33687">
        <w:rPr>
          <w:rFonts w:ascii="Arial" w:hAnsi="Arial" w:cs="Arial"/>
        </w:rPr>
        <w:t xml:space="preserve"> necessário aumentar </w:t>
      </w:r>
      <w:r w:rsidR="00A917FA">
        <w:rPr>
          <w:rFonts w:ascii="Arial" w:hAnsi="Arial" w:cs="Arial"/>
        </w:rPr>
        <w:t xml:space="preserve">a </w:t>
      </w:r>
      <w:r w:rsidR="00076936" w:rsidRPr="00A33687">
        <w:rPr>
          <w:rFonts w:ascii="Arial" w:hAnsi="Arial" w:cs="Arial"/>
        </w:rPr>
        <w:t>procura interna</w:t>
      </w:r>
      <w:r w:rsidR="00A917FA">
        <w:rPr>
          <w:rFonts w:ascii="Arial" w:hAnsi="Arial" w:cs="Arial"/>
        </w:rPr>
        <w:t xml:space="preserve"> – o </w:t>
      </w:r>
      <w:r w:rsidR="00076936" w:rsidRPr="00A33687">
        <w:rPr>
          <w:rFonts w:ascii="Arial" w:hAnsi="Arial" w:cs="Arial"/>
        </w:rPr>
        <w:t xml:space="preserve">que exige maior investimento e redução de </w:t>
      </w:r>
      <w:r w:rsidR="00A917FA" w:rsidRPr="00A33687">
        <w:rPr>
          <w:rFonts w:ascii="Arial" w:hAnsi="Arial" w:cs="Arial"/>
        </w:rPr>
        <w:t>iniquidades</w:t>
      </w:r>
      <w:r w:rsidR="00076936" w:rsidRPr="00A33687">
        <w:rPr>
          <w:rFonts w:ascii="Arial" w:hAnsi="Arial" w:cs="Arial"/>
        </w:rPr>
        <w:t xml:space="preserve"> sociais.</w:t>
      </w:r>
    </w:p>
    <w:p w14:paraId="7A2F5B6E" w14:textId="77777777" w:rsidR="006D5DEB" w:rsidRDefault="006D5DEB" w:rsidP="005302F5">
      <w:pPr>
        <w:spacing w:after="0" w:line="360" w:lineRule="auto"/>
        <w:ind w:left="708"/>
        <w:jc w:val="both"/>
        <w:rPr>
          <w:rFonts w:ascii="Arial" w:hAnsi="Arial" w:cs="Arial"/>
        </w:rPr>
      </w:pPr>
    </w:p>
    <w:p w14:paraId="05D37C1B" w14:textId="77777777" w:rsidR="005302F5" w:rsidRPr="00A33687" w:rsidRDefault="00A917FA" w:rsidP="005302F5">
      <w:pPr>
        <w:spacing w:after="0" w:line="360" w:lineRule="auto"/>
        <w:ind w:left="708"/>
        <w:jc w:val="both"/>
        <w:rPr>
          <w:rFonts w:ascii="Arial" w:hAnsi="Arial" w:cs="Arial"/>
        </w:rPr>
      </w:pPr>
      <w:r>
        <w:rPr>
          <w:rFonts w:ascii="Arial" w:hAnsi="Arial" w:cs="Arial"/>
        </w:rPr>
        <w:t>Dando relevância à</w:t>
      </w:r>
      <w:r w:rsidR="00076936" w:rsidRPr="00A33687">
        <w:rPr>
          <w:rFonts w:ascii="Arial" w:hAnsi="Arial" w:cs="Arial"/>
        </w:rPr>
        <w:t xml:space="preserve"> </w:t>
      </w:r>
      <w:r w:rsidR="00DB4B38">
        <w:rPr>
          <w:rFonts w:ascii="Arial" w:hAnsi="Arial" w:cs="Arial"/>
        </w:rPr>
        <w:t xml:space="preserve">conclusão da </w:t>
      </w:r>
      <w:r w:rsidR="00076936" w:rsidRPr="00A33687">
        <w:rPr>
          <w:rFonts w:ascii="Arial" w:hAnsi="Arial" w:cs="Arial"/>
        </w:rPr>
        <w:t>União Económica Monetária,</w:t>
      </w:r>
      <w:r w:rsidR="00DB4B38">
        <w:rPr>
          <w:rFonts w:ascii="Arial" w:hAnsi="Arial" w:cs="Arial"/>
        </w:rPr>
        <w:t xml:space="preserve"> </w:t>
      </w:r>
      <w:r>
        <w:rPr>
          <w:rFonts w:ascii="Arial" w:hAnsi="Arial" w:cs="Arial"/>
        </w:rPr>
        <w:t>a</w:t>
      </w:r>
      <w:r w:rsidR="00076936" w:rsidRPr="00A33687">
        <w:rPr>
          <w:rFonts w:ascii="Arial" w:hAnsi="Arial" w:cs="Arial"/>
        </w:rPr>
        <w:t xml:space="preserve">os Fundos Estruturais, </w:t>
      </w:r>
      <w:r>
        <w:rPr>
          <w:rFonts w:ascii="Arial" w:hAnsi="Arial" w:cs="Arial"/>
        </w:rPr>
        <w:t>às</w:t>
      </w:r>
      <w:r w:rsidR="00076936" w:rsidRPr="00A33687">
        <w:rPr>
          <w:rFonts w:ascii="Arial" w:hAnsi="Arial" w:cs="Arial"/>
        </w:rPr>
        <w:t xml:space="preserve"> Reformas nacionais e </w:t>
      </w:r>
      <w:r>
        <w:rPr>
          <w:rFonts w:ascii="Arial" w:hAnsi="Arial" w:cs="Arial"/>
        </w:rPr>
        <w:t>à</w:t>
      </w:r>
      <w:r w:rsidR="005F7584">
        <w:rPr>
          <w:rFonts w:ascii="Arial" w:hAnsi="Arial" w:cs="Arial"/>
        </w:rPr>
        <w:t xml:space="preserve"> consolidação orçamental</w:t>
      </w:r>
      <w:r>
        <w:rPr>
          <w:rFonts w:ascii="Arial" w:hAnsi="Arial" w:cs="Arial"/>
        </w:rPr>
        <w:t>, registou que a gestão da zona euro exige um maior aprofundamento e a promoção da coesão social e económica. Por fim, conclui</w:t>
      </w:r>
      <w:r w:rsidR="00DB4B38">
        <w:rPr>
          <w:rFonts w:ascii="Arial" w:hAnsi="Arial" w:cs="Arial"/>
        </w:rPr>
        <w:t>u</w:t>
      </w:r>
      <w:r>
        <w:rPr>
          <w:rFonts w:ascii="Arial" w:hAnsi="Arial" w:cs="Arial"/>
        </w:rPr>
        <w:t xml:space="preserve"> com uma mensagem dirigida aos Parlamentos nacionais: </w:t>
      </w:r>
      <w:r w:rsidR="005302F5" w:rsidRPr="00A33687">
        <w:rPr>
          <w:rFonts w:ascii="Arial" w:hAnsi="Arial" w:cs="Arial"/>
        </w:rPr>
        <w:t>a implementa</w:t>
      </w:r>
      <w:r>
        <w:rPr>
          <w:rFonts w:ascii="Arial" w:hAnsi="Arial" w:cs="Arial"/>
        </w:rPr>
        <w:t>ção</w:t>
      </w:r>
      <w:r w:rsidR="005302F5" w:rsidRPr="00A33687">
        <w:rPr>
          <w:rFonts w:ascii="Arial" w:hAnsi="Arial" w:cs="Arial"/>
        </w:rPr>
        <w:t xml:space="preserve"> do Semestre Europeu dependerá da apropriação e relevância que lhes derem e de como pretende</w:t>
      </w:r>
      <w:r w:rsidR="00DB4B38">
        <w:rPr>
          <w:rFonts w:ascii="Arial" w:hAnsi="Arial" w:cs="Arial"/>
        </w:rPr>
        <w:t>re</w:t>
      </w:r>
      <w:r w:rsidR="005302F5" w:rsidRPr="00A33687">
        <w:rPr>
          <w:rFonts w:ascii="Arial" w:hAnsi="Arial" w:cs="Arial"/>
        </w:rPr>
        <w:t xml:space="preserve">m </w:t>
      </w:r>
      <w:r>
        <w:rPr>
          <w:rFonts w:ascii="Arial" w:hAnsi="Arial" w:cs="Arial"/>
        </w:rPr>
        <w:t>promover a adoção</w:t>
      </w:r>
      <w:r w:rsidR="005302F5" w:rsidRPr="00A33687">
        <w:rPr>
          <w:rFonts w:ascii="Arial" w:hAnsi="Arial" w:cs="Arial"/>
        </w:rPr>
        <w:t xml:space="preserve"> a nível nacional.</w:t>
      </w:r>
    </w:p>
    <w:p w14:paraId="1D4CD614" w14:textId="77777777" w:rsidR="00076936" w:rsidRPr="00233699" w:rsidRDefault="00076936" w:rsidP="00BA3048">
      <w:pPr>
        <w:spacing w:after="0" w:line="360" w:lineRule="auto"/>
        <w:ind w:left="708"/>
        <w:jc w:val="both"/>
        <w:rPr>
          <w:rFonts w:ascii="Arial" w:hAnsi="Arial" w:cs="Arial"/>
        </w:rPr>
      </w:pPr>
    </w:p>
    <w:p w14:paraId="27BD6E92" w14:textId="77777777" w:rsidR="00570A6D" w:rsidRDefault="00DB4B38" w:rsidP="00320410">
      <w:pPr>
        <w:spacing w:after="0" w:line="360" w:lineRule="auto"/>
        <w:ind w:left="708"/>
        <w:jc w:val="both"/>
        <w:rPr>
          <w:rFonts w:ascii="Arial" w:hAnsi="Arial" w:cs="Arial"/>
        </w:rPr>
      </w:pPr>
      <w:r w:rsidRPr="00886749">
        <w:rPr>
          <w:rFonts w:ascii="Arial" w:hAnsi="Arial" w:cs="Arial"/>
        </w:rPr>
        <w:t>De seguida, pediu para usar da palavra antecipadamente a Deputada ao Parlamento Europeu</w:t>
      </w:r>
      <w:r w:rsidRPr="00886749">
        <w:rPr>
          <w:rFonts w:ascii="Arial" w:hAnsi="Arial" w:cs="Arial"/>
          <w:b/>
        </w:rPr>
        <w:t xml:space="preserve"> </w:t>
      </w:r>
      <w:r w:rsidR="005B3817" w:rsidRPr="00886749">
        <w:rPr>
          <w:rFonts w:ascii="Arial" w:hAnsi="Arial" w:cs="Arial"/>
          <w:b/>
        </w:rPr>
        <w:t>Catherine Stiller</w:t>
      </w:r>
      <w:r w:rsidRPr="00886749">
        <w:rPr>
          <w:rFonts w:ascii="Arial" w:hAnsi="Arial" w:cs="Arial"/>
          <w:b/>
        </w:rPr>
        <w:t>,</w:t>
      </w:r>
      <w:r w:rsidRPr="00886749">
        <w:rPr>
          <w:rFonts w:ascii="Arial" w:hAnsi="Arial" w:cs="Arial"/>
        </w:rPr>
        <w:t xml:space="preserve"> </w:t>
      </w:r>
      <w:r w:rsidR="001B6D27">
        <w:rPr>
          <w:rFonts w:ascii="Arial" w:hAnsi="Arial" w:cs="Arial"/>
        </w:rPr>
        <w:t>pois</w:t>
      </w:r>
      <w:r w:rsidRPr="00886749">
        <w:rPr>
          <w:rFonts w:ascii="Arial" w:hAnsi="Arial" w:cs="Arial"/>
        </w:rPr>
        <w:t xml:space="preserve"> </w:t>
      </w:r>
      <w:r w:rsidR="00570A6D" w:rsidRPr="00886749">
        <w:rPr>
          <w:rFonts w:ascii="Arial" w:hAnsi="Arial" w:cs="Arial"/>
        </w:rPr>
        <w:t>teria de s</w:t>
      </w:r>
      <w:r w:rsidRPr="00886749">
        <w:rPr>
          <w:rFonts w:ascii="Arial" w:hAnsi="Arial" w:cs="Arial"/>
        </w:rPr>
        <w:t xml:space="preserve">e ausentar </w:t>
      </w:r>
      <w:r w:rsidR="00570A6D" w:rsidRPr="00886749">
        <w:rPr>
          <w:rFonts w:ascii="Arial" w:hAnsi="Arial" w:cs="Arial"/>
        </w:rPr>
        <w:t>mais cedo</w:t>
      </w:r>
      <w:r w:rsidRPr="00886749">
        <w:rPr>
          <w:rFonts w:ascii="Arial" w:hAnsi="Arial" w:cs="Arial"/>
        </w:rPr>
        <w:t>, para destacar como pontos centrais do semestre europeu – instrumento precioso para a prosperidade da UE</w:t>
      </w:r>
      <w:r w:rsidR="00B41A7D" w:rsidRPr="00886749">
        <w:rPr>
          <w:rFonts w:ascii="Arial" w:hAnsi="Arial" w:cs="Arial"/>
        </w:rPr>
        <w:t xml:space="preserve"> – </w:t>
      </w:r>
      <w:r w:rsidRPr="00886749">
        <w:rPr>
          <w:rFonts w:ascii="Arial" w:hAnsi="Arial" w:cs="Arial"/>
        </w:rPr>
        <w:t xml:space="preserve">o crescimento, o emprego e a inovação. </w:t>
      </w:r>
      <w:r w:rsidR="00B41A7D" w:rsidRPr="00886749">
        <w:rPr>
          <w:rFonts w:ascii="Arial" w:hAnsi="Arial" w:cs="Arial"/>
        </w:rPr>
        <w:t xml:space="preserve">Defendeu o </w:t>
      </w:r>
      <w:r w:rsidR="00570A6D" w:rsidRPr="00886749">
        <w:rPr>
          <w:rFonts w:ascii="Arial" w:hAnsi="Arial" w:cs="Arial"/>
        </w:rPr>
        <w:t xml:space="preserve">envolvimento </w:t>
      </w:r>
      <w:r w:rsidR="00B41A7D" w:rsidRPr="00886749">
        <w:rPr>
          <w:rFonts w:ascii="Arial" w:hAnsi="Arial" w:cs="Arial"/>
        </w:rPr>
        <w:t xml:space="preserve">de um </w:t>
      </w:r>
      <w:r w:rsidR="00570A6D" w:rsidRPr="00886749">
        <w:rPr>
          <w:rFonts w:ascii="Arial" w:hAnsi="Arial" w:cs="Arial"/>
        </w:rPr>
        <w:t>P</w:t>
      </w:r>
      <w:r w:rsidR="00B41A7D" w:rsidRPr="00886749">
        <w:rPr>
          <w:rFonts w:ascii="Arial" w:hAnsi="Arial" w:cs="Arial"/>
        </w:rPr>
        <w:t xml:space="preserve">arlamento Europeu </w:t>
      </w:r>
      <w:r w:rsidR="00570A6D" w:rsidRPr="00886749">
        <w:rPr>
          <w:rFonts w:ascii="Arial" w:hAnsi="Arial" w:cs="Arial"/>
        </w:rPr>
        <w:t>inclusivo, sem discriminação dos E</w:t>
      </w:r>
      <w:r w:rsidR="00B41A7D" w:rsidRPr="00886749">
        <w:rPr>
          <w:rFonts w:ascii="Arial" w:hAnsi="Arial" w:cs="Arial"/>
        </w:rPr>
        <w:t>stados-membros</w:t>
      </w:r>
      <w:r w:rsidR="00570A6D" w:rsidRPr="00886749">
        <w:rPr>
          <w:rFonts w:ascii="Arial" w:hAnsi="Arial" w:cs="Arial"/>
        </w:rPr>
        <w:t xml:space="preserve"> que estão na zona euro d</w:t>
      </w:r>
      <w:r w:rsidR="00B41A7D" w:rsidRPr="00886749">
        <w:rPr>
          <w:rFonts w:ascii="Arial" w:hAnsi="Arial" w:cs="Arial"/>
        </w:rPr>
        <w:t xml:space="preserve">aqueles </w:t>
      </w:r>
      <w:r w:rsidR="00570A6D" w:rsidRPr="00886749">
        <w:rPr>
          <w:rFonts w:ascii="Arial" w:hAnsi="Arial" w:cs="Arial"/>
        </w:rPr>
        <w:t>que não estão na zona euro.</w:t>
      </w:r>
      <w:r w:rsidR="00B41A7D" w:rsidRPr="00886749">
        <w:rPr>
          <w:rFonts w:ascii="Arial" w:hAnsi="Arial" w:cs="Arial"/>
        </w:rPr>
        <w:t xml:space="preserve"> Propugnou a eliminação das</w:t>
      </w:r>
      <w:r w:rsidR="00570A6D" w:rsidRPr="00886749">
        <w:rPr>
          <w:rFonts w:ascii="Arial" w:hAnsi="Arial" w:cs="Arial"/>
        </w:rPr>
        <w:t xml:space="preserve"> barreiras não pautais, </w:t>
      </w:r>
      <w:r w:rsidR="00B41A7D" w:rsidRPr="00886749">
        <w:rPr>
          <w:rFonts w:ascii="Arial" w:hAnsi="Arial" w:cs="Arial"/>
        </w:rPr>
        <w:t xml:space="preserve">a revisão da </w:t>
      </w:r>
      <w:r w:rsidR="00570A6D" w:rsidRPr="00886749">
        <w:rPr>
          <w:rFonts w:ascii="Arial" w:hAnsi="Arial" w:cs="Arial"/>
        </w:rPr>
        <w:t xml:space="preserve">legislação </w:t>
      </w:r>
      <w:r w:rsidR="00B41A7D" w:rsidRPr="00886749">
        <w:rPr>
          <w:rFonts w:ascii="Arial" w:hAnsi="Arial" w:cs="Arial"/>
        </w:rPr>
        <w:t>relativa à</w:t>
      </w:r>
      <w:r w:rsidR="00570A6D" w:rsidRPr="00886749">
        <w:rPr>
          <w:rFonts w:ascii="Arial" w:hAnsi="Arial" w:cs="Arial"/>
        </w:rPr>
        <w:t xml:space="preserve"> contratação pública, </w:t>
      </w:r>
      <w:r w:rsidR="00B41A7D" w:rsidRPr="00886749">
        <w:rPr>
          <w:rFonts w:ascii="Arial" w:hAnsi="Arial" w:cs="Arial"/>
        </w:rPr>
        <w:t xml:space="preserve">a </w:t>
      </w:r>
      <w:r w:rsidR="00570A6D" w:rsidRPr="00886749">
        <w:rPr>
          <w:rFonts w:ascii="Arial" w:hAnsi="Arial" w:cs="Arial"/>
        </w:rPr>
        <w:t>modernização da administração pública,</w:t>
      </w:r>
      <w:r w:rsidR="00B41A7D" w:rsidRPr="00886749">
        <w:rPr>
          <w:rFonts w:ascii="Arial" w:hAnsi="Arial" w:cs="Arial"/>
        </w:rPr>
        <w:t xml:space="preserve"> e a colocação do</w:t>
      </w:r>
      <w:r w:rsidR="00570A6D" w:rsidRPr="00886749">
        <w:rPr>
          <w:rFonts w:ascii="Arial" w:hAnsi="Arial" w:cs="Arial"/>
        </w:rPr>
        <w:t xml:space="preserve"> digital ao serviço dos cidadãos.</w:t>
      </w:r>
      <w:r w:rsidR="00B41A7D" w:rsidRPr="00886749">
        <w:rPr>
          <w:rFonts w:ascii="Arial" w:hAnsi="Arial" w:cs="Arial"/>
        </w:rPr>
        <w:t xml:space="preserve"> Afirmando que a </w:t>
      </w:r>
      <w:r w:rsidR="00570A6D" w:rsidRPr="00886749">
        <w:rPr>
          <w:rFonts w:ascii="Arial" w:hAnsi="Arial" w:cs="Arial"/>
        </w:rPr>
        <w:t>criação d</w:t>
      </w:r>
      <w:r w:rsidR="00B41A7D" w:rsidRPr="00886749">
        <w:rPr>
          <w:rFonts w:ascii="Arial" w:hAnsi="Arial" w:cs="Arial"/>
        </w:rPr>
        <w:t>o</w:t>
      </w:r>
      <w:r w:rsidR="00570A6D" w:rsidRPr="00886749">
        <w:rPr>
          <w:rFonts w:ascii="Arial" w:hAnsi="Arial" w:cs="Arial"/>
        </w:rPr>
        <w:t xml:space="preserve"> mercado digital único tem um potencial único de transformar a nossa vida</w:t>
      </w:r>
      <w:r w:rsidR="00B41A7D" w:rsidRPr="00886749">
        <w:rPr>
          <w:rFonts w:ascii="Arial" w:hAnsi="Arial" w:cs="Arial"/>
        </w:rPr>
        <w:t xml:space="preserve">, referiu a necessidade de haver formação e verbas no domínio da capacitação digital, sem </w:t>
      </w:r>
      <w:r w:rsidR="00A44543" w:rsidRPr="00886749">
        <w:rPr>
          <w:rFonts w:ascii="Arial" w:hAnsi="Arial" w:cs="Arial"/>
        </w:rPr>
        <w:t>a</w:t>
      </w:r>
      <w:r w:rsidR="00570A6D" w:rsidRPr="00886749">
        <w:rPr>
          <w:rFonts w:ascii="Arial" w:hAnsi="Arial" w:cs="Arial"/>
        </w:rPr>
        <w:t xml:space="preserve"> qual o mercado interno nunca ser</w:t>
      </w:r>
      <w:r w:rsidR="00A44543" w:rsidRPr="00886749">
        <w:rPr>
          <w:rFonts w:ascii="Arial" w:hAnsi="Arial" w:cs="Arial"/>
        </w:rPr>
        <w:t>ia</w:t>
      </w:r>
      <w:r w:rsidR="00570A6D" w:rsidRPr="00886749">
        <w:rPr>
          <w:rFonts w:ascii="Arial" w:hAnsi="Arial" w:cs="Arial"/>
        </w:rPr>
        <w:t xml:space="preserve"> completado.</w:t>
      </w:r>
    </w:p>
    <w:p w14:paraId="29479E73" w14:textId="77777777" w:rsidR="00886749" w:rsidRDefault="00886749" w:rsidP="00320410">
      <w:pPr>
        <w:spacing w:after="0" w:line="360" w:lineRule="auto"/>
        <w:ind w:left="708"/>
        <w:jc w:val="both"/>
        <w:rPr>
          <w:rFonts w:ascii="Arial" w:hAnsi="Arial" w:cs="Arial"/>
        </w:rPr>
      </w:pPr>
    </w:p>
    <w:p w14:paraId="3B96593A" w14:textId="77777777" w:rsidR="00842095" w:rsidRPr="00A33687" w:rsidRDefault="00886749" w:rsidP="00BA3048">
      <w:pPr>
        <w:spacing w:after="0" w:line="360" w:lineRule="auto"/>
        <w:ind w:left="708"/>
        <w:jc w:val="both"/>
        <w:rPr>
          <w:rFonts w:ascii="Arial" w:hAnsi="Arial" w:cs="Arial"/>
        </w:rPr>
      </w:pPr>
      <w:r>
        <w:rPr>
          <w:rFonts w:ascii="Arial" w:hAnsi="Arial" w:cs="Arial"/>
        </w:rPr>
        <w:t xml:space="preserve">A encerrar o </w:t>
      </w:r>
      <w:r w:rsidRPr="00886749">
        <w:rPr>
          <w:rFonts w:ascii="Arial" w:hAnsi="Arial" w:cs="Arial"/>
        </w:rPr>
        <w:t xml:space="preserve">período de intervenções iniciais, a Deputada ao Parlamento Europeu </w:t>
      </w:r>
      <w:r w:rsidR="002A4D9F" w:rsidRPr="00886749">
        <w:rPr>
          <w:rFonts w:ascii="Arial" w:hAnsi="Arial" w:cs="Arial"/>
          <w:b/>
        </w:rPr>
        <w:t>Sofia Ribeiro</w:t>
      </w:r>
      <w:r w:rsidR="002A4D9F" w:rsidRPr="00886749">
        <w:rPr>
          <w:rFonts w:ascii="Arial" w:hAnsi="Arial" w:cs="Arial"/>
        </w:rPr>
        <w:t xml:space="preserve"> </w:t>
      </w:r>
      <w:r>
        <w:rPr>
          <w:rFonts w:ascii="Arial" w:hAnsi="Arial" w:cs="Arial"/>
        </w:rPr>
        <w:t xml:space="preserve">enunciou como desafios que se colocam </w:t>
      </w:r>
      <w:r w:rsidR="00393081" w:rsidRPr="00886749">
        <w:rPr>
          <w:rFonts w:ascii="Arial" w:hAnsi="Arial" w:cs="Arial"/>
        </w:rPr>
        <w:t xml:space="preserve">no Semestre Europeu </w:t>
      </w:r>
      <w:r>
        <w:rPr>
          <w:rFonts w:ascii="Arial" w:hAnsi="Arial" w:cs="Arial"/>
        </w:rPr>
        <w:t>a procura das</w:t>
      </w:r>
      <w:r w:rsidR="00393081" w:rsidRPr="00886749">
        <w:rPr>
          <w:rFonts w:ascii="Arial" w:hAnsi="Arial" w:cs="Arial"/>
        </w:rPr>
        <w:t xml:space="preserve"> melhores soluções para uma maior estabilidade e para alcançar um desenvolvimento mais sustentado</w:t>
      </w:r>
      <w:r>
        <w:rPr>
          <w:rFonts w:ascii="Arial" w:hAnsi="Arial" w:cs="Arial"/>
        </w:rPr>
        <w:t>. Se, por um lado, o o</w:t>
      </w:r>
      <w:r w:rsidR="00393081" w:rsidRPr="00886749">
        <w:rPr>
          <w:rFonts w:ascii="Arial" w:hAnsi="Arial" w:cs="Arial"/>
        </w:rPr>
        <w:t>bjetivo económico e financeiro deve ter como</w:t>
      </w:r>
      <w:r w:rsidR="00393081" w:rsidRPr="00A33687">
        <w:rPr>
          <w:rFonts w:ascii="Arial" w:hAnsi="Arial" w:cs="Arial"/>
        </w:rPr>
        <w:t xml:space="preserve"> primeiro e ultimo objetivo a capacitação do ser humano, </w:t>
      </w:r>
      <w:r>
        <w:rPr>
          <w:rFonts w:ascii="Arial" w:hAnsi="Arial" w:cs="Arial"/>
        </w:rPr>
        <w:t>por outro, é necessário garantir as</w:t>
      </w:r>
      <w:r w:rsidR="00393081" w:rsidRPr="00A33687">
        <w:rPr>
          <w:rFonts w:ascii="Arial" w:hAnsi="Arial" w:cs="Arial"/>
        </w:rPr>
        <w:t xml:space="preserve"> condições para a criação de empreg</w:t>
      </w:r>
      <w:r>
        <w:rPr>
          <w:rFonts w:ascii="Arial" w:hAnsi="Arial" w:cs="Arial"/>
        </w:rPr>
        <w:t>o. Indicou o</w:t>
      </w:r>
      <w:r w:rsidR="00393081" w:rsidRPr="00A33687">
        <w:rPr>
          <w:rFonts w:ascii="Arial" w:hAnsi="Arial" w:cs="Arial"/>
        </w:rPr>
        <w:t xml:space="preserve"> desafio demográfico à UE </w:t>
      </w:r>
      <w:r>
        <w:rPr>
          <w:rFonts w:ascii="Arial" w:hAnsi="Arial" w:cs="Arial"/>
        </w:rPr>
        <w:t xml:space="preserve">como uma questão a considerar na </w:t>
      </w:r>
      <w:r w:rsidR="00842095" w:rsidRPr="00A33687">
        <w:rPr>
          <w:rFonts w:ascii="Arial" w:hAnsi="Arial" w:cs="Arial"/>
        </w:rPr>
        <w:t>sustentabilidade dos regimes de</w:t>
      </w:r>
      <w:r w:rsidR="00393081" w:rsidRPr="00A33687">
        <w:rPr>
          <w:rFonts w:ascii="Arial" w:hAnsi="Arial" w:cs="Arial"/>
        </w:rPr>
        <w:t xml:space="preserve"> segurança</w:t>
      </w:r>
      <w:r w:rsidR="00842095" w:rsidRPr="00A33687">
        <w:rPr>
          <w:rFonts w:ascii="Arial" w:hAnsi="Arial" w:cs="Arial"/>
        </w:rPr>
        <w:t xml:space="preserve"> e previdência</w:t>
      </w:r>
      <w:r w:rsidR="00393081" w:rsidRPr="00A33687">
        <w:rPr>
          <w:rFonts w:ascii="Arial" w:hAnsi="Arial" w:cs="Arial"/>
        </w:rPr>
        <w:t xml:space="preserve"> social</w:t>
      </w:r>
      <w:r>
        <w:rPr>
          <w:rFonts w:ascii="Arial" w:hAnsi="Arial" w:cs="Arial"/>
        </w:rPr>
        <w:t xml:space="preserve"> e conclui com </w:t>
      </w:r>
      <w:r>
        <w:rPr>
          <w:rFonts w:ascii="Arial" w:hAnsi="Arial" w:cs="Arial"/>
        </w:rPr>
        <w:lastRenderedPageBreak/>
        <w:t xml:space="preserve">a referência ao </w:t>
      </w:r>
      <w:r w:rsidR="00393081" w:rsidRPr="00A33687">
        <w:rPr>
          <w:rFonts w:ascii="Arial" w:hAnsi="Arial" w:cs="Arial"/>
        </w:rPr>
        <w:t>Relatório assent</w:t>
      </w:r>
      <w:r>
        <w:rPr>
          <w:rFonts w:ascii="Arial" w:hAnsi="Arial" w:cs="Arial"/>
        </w:rPr>
        <w:t>e</w:t>
      </w:r>
      <w:r w:rsidR="00393081" w:rsidRPr="00A33687">
        <w:rPr>
          <w:rFonts w:ascii="Arial" w:hAnsi="Arial" w:cs="Arial"/>
        </w:rPr>
        <w:t xml:space="preserve"> no equilíbrio entre a economia social e a economia de </w:t>
      </w:r>
      <w:r w:rsidR="00842095" w:rsidRPr="00A33687">
        <w:rPr>
          <w:rFonts w:ascii="Arial" w:hAnsi="Arial" w:cs="Arial"/>
        </w:rPr>
        <w:t>m</w:t>
      </w:r>
      <w:r w:rsidR="00393081" w:rsidRPr="00A33687">
        <w:rPr>
          <w:rFonts w:ascii="Arial" w:hAnsi="Arial" w:cs="Arial"/>
        </w:rPr>
        <w:t xml:space="preserve">ercado </w:t>
      </w:r>
      <w:r w:rsidR="00842095" w:rsidRPr="00A33687">
        <w:rPr>
          <w:rFonts w:ascii="Arial" w:hAnsi="Arial" w:cs="Arial"/>
        </w:rPr>
        <w:t>suste</w:t>
      </w:r>
      <w:r w:rsidR="00393081" w:rsidRPr="00A33687">
        <w:rPr>
          <w:rFonts w:ascii="Arial" w:hAnsi="Arial" w:cs="Arial"/>
        </w:rPr>
        <w:t>ntado em 3 pilares:</w:t>
      </w:r>
      <w:r w:rsidR="00842095" w:rsidRPr="00A33687">
        <w:rPr>
          <w:rFonts w:ascii="Arial" w:hAnsi="Arial" w:cs="Arial"/>
        </w:rPr>
        <w:t xml:space="preserve"> as reformas es</w:t>
      </w:r>
      <w:r w:rsidR="005F7584">
        <w:rPr>
          <w:rFonts w:ascii="Arial" w:hAnsi="Arial" w:cs="Arial"/>
        </w:rPr>
        <w:t>truturais, a consolidação orçamental</w:t>
      </w:r>
      <w:r w:rsidR="00842095" w:rsidRPr="00A33687">
        <w:rPr>
          <w:rFonts w:ascii="Arial" w:hAnsi="Arial" w:cs="Arial"/>
        </w:rPr>
        <w:t xml:space="preserve"> e o investimento em que o capital humano assume um papel transversal e central</w:t>
      </w:r>
      <w:r>
        <w:rPr>
          <w:rFonts w:ascii="Arial" w:hAnsi="Arial" w:cs="Arial"/>
        </w:rPr>
        <w:t xml:space="preserve">, defendendo, por fim </w:t>
      </w:r>
      <w:r w:rsidR="0032719F" w:rsidRPr="00A33687">
        <w:rPr>
          <w:rFonts w:ascii="Arial" w:hAnsi="Arial" w:cs="Arial"/>
        </w:rPr>
        <w:t>a</w:t>
      </w:r>
      <w:r w:rsidR="00842095" w:rsidRPr="00A33687">
        <w:rPr>
          <w:rFonts w:ascii="Arial" w:hAnsi="Arial" w:cs="Arial"/>
        </w:rPr>
        <w:t xml:space="preserve"> red</w:t>
      </w:r>
      <w:r>
        <w:rPr>
          <w:rFonts w:ascii="Arial" w:hAnsi="Arial" w:cs="Arial"/>
        </w:rPr>
        <w:t>e</w:t>
      </w:r>
      <w:r w:rsidR="00842095" w:rsidRPr="00A33687">
        <w:rPr>
          <w:rFonts w:ascii="Arial" w:hAnsi="Arial" w:cs="Arial"/>
        </w:rPr>
        <w:t>finição do calend</w:t>
      </w:r>
      <w:r>
        <w:rPr>
          <w:rFonts w:ascii="Arial" w:hAnsi="Arial" w:cs="Arial"/>
        </w:rPr>
        <w:t>á</w:t>
      </w:r>
      <w:r w:rsidR="00842095" w:rsidRPr="00A33687">
        <w:rPr>
          <w:rFonts w:ascii="Arial" w:hAnsi="Arial" w:cs="Arial"/>
        </w:rPr>
        <w:t>rio do Semestre Europeu</w:t>
      </w:r>
      <w:r w:rsidR="004B3EBB" w:rsidRPr="00A33687">
        <w:rPr>
          <w:rFonts w:ascii="Arial" w:hAnsi="Arial" w:cs="Arial"/>
        </w:rPr>
        <w:t>.</w:t>
      </w:r>
      <w:r w:rsidR="00842095" w:rsidRPr="00A33687">
        <w:rPr>
          <w:rFonts w:ascii="Arial" w:hAnsi="Arial" w:cs="Arial"/>
        </w:rPr>
        <w:t xml:space="preserve"> </w:t>
      </w:r>
    </w:p>
    <w:p w14:paraId="11E9C96F" w14:textId="77777777" w:rsidR="00693E9D" w:rsidRPr="00A33687" w:rsidRDefault="00693E9D" w:rsidP="00BA3048">
      <w:pPr>
        <w:spacing w:after="0" w:line="360" w:lineRule="auto"/>
        <w:ind w:left="708"/>
        <w:jc w:val="both"/>
        <w:rPr>
          <w:rFonts w:ascii="Arial" w:hAnsi="Arial" w:cs="Arial"/>
        </w:rPr>
      </w:pPr>
    </w:p>
    <w:p w14:paraId="50E1661D" w14:textId="77777777" w:rsidR="0033704F" w:rsidRPr="00A33687" w:rsidRDefault="00B87892" w:rsidP="0033704F">
      <w:pPr>
        <w:spacing w:after="0" w:line="360" w:lineRule="auto"/>
        <w:ind w:left="708"/>
        <w:jc w:val="both"/>
        <w:rPr>
          <w:rFonts w:ascii="Arial" w:hAnsi="Arial" w:cs="Arial"/>
        </w:rPr>
      </w:pPr>
      <w:r w:rsidRPr="0033704F">
        <w:rPr>
          <w:rFonts w:ascii="Arial" w:hAnsi="Arial" w:cs="Arial"/>
        </w:rPr>
        <w:t xml:space="preserve">Seguiu-se um período de debate, no qual intervieram </w:t>
      </w:r>
      <w:r w:rsidR="0033704F">
        <w:rPr>
          <w:rFonts w:ascii="Arial" w:hAnsi="Arial" w:cs="Arial"/>
        </w:rPr>
        <w:t>membros das Delegações d</w:t>
      </w:r>
      <w:r w:rsidR="00E17D10">
        <w:rPr>
          <w:rFonts w:ascii="Arial" w:hAnsi="Arial" w:cs="Arial"/>
        </w:rPr>
        <w:t>os Parlamentos d</w:t>
      </w:r>
      <w:r w:rsidR="0033704F">
        <w:rPr>
          <w:rFonts w:ascii="Arial" w:hAnsi="Arial" w:cs="Arial"/>
        </w:rPr>
        <w:t xml:space="preserve">e França, Alemanha, Letónia, Roménia, Bulgária, Grécia, Áustria, Estónia, Dinamarca e Turquia, que abordaram, entre outros assuntos, a situação periclitante da </w:t>
      </w:r>
      <w:r w:rsidR="0033704F" w:rsidRPr="00A33687">
        <w:rPr>
          <w:rFonts w:ascii="Arial" w:hAnsi="Arial" w:cs="Arial"/>
        </w:rPr>
        <w:t xml:space="preserve">União Bancária, </w:t>
      </w:r>
      <w:r w:rsidR="0033704F">
        <w:rPr>
          <w:rFonts w:ascii="Arial" w:hAnsi="Arial" w:cs="Arial"/>
        </w:rPr>
        <w:t xml:space="preserve">estando </w:t>
      </w:r>
      <w:r w:rsidR="0033704F" w:rsidRPr="00A33687">
        <w:rPr>
          <w:rFonts w:ascii="Arial" w:hAnsi="Arial" w:cs="Arial"/>
        </w:rPr>
        <w:t>em risco a coesão dos E</w:t>
      </w:r>
      <w:r w:rsidR="0033704F">
        <w:rPr>
          <w:rFonts w:ascii="Arial" w:hAnsi="Arial" w:cs="Arial"/>
        </w:rPr>
        <w:t>stados-membros o</w:t>
      </w:r>
      <w:r w:rsidR="0033704F" w:rsidRPr="00A33687">
        <w:rPr>
          <w:rFonts w:ascii="Arial" w:hAnsi="Arial" w:cs="Arial"/>
        </w:rPr>
        <w:t xml:space="preserve"> que pode conduzir a uma comunitarização dos riscos que não resolve os problemas económicos</w:t>
      </w:r>
      <w:r w:rsidR="0033704F">
        <w:rPr>
          <w:rFonts w:ascii="Arial" w:hAnsi="Arial" w:cs="Arial"/>
        </w:rPr>
        <w:t xml:space="preserve">, bem como </w:t>
      </w:r>
      <w:r w:rsidR="0033704F" w:rsidRPr="00A33687">
        <w:rPr>
          <w:rFonts w:ascii="Arial" w:hAnsi="Arial" w:cs="Arial"/>
        </w:rPr>
        <w:t>a</w:t>
      </w:r>
      <w:r w:rsidR="0033704F">
        <w:rPr>
          <w:rFonts w:ascii="Arial" w:hAnsi="Arial" w:cs="Arial"/>
        </w:rPr>
        <w:t xml:space="preserve"> possibilidade da</w:t>
      </w:r>
      <w:r w:rsidR="0033704F" w:rsidRPr="00A33687">
        <w:rPr>
          <w:rFonts w:ascii="Arial" w:hAnsi="Arial" w:cs="Arial"/>
        </w:rPr>
        <w:t>s despesas de refugiados e imigrantes não se</w:t>
      </w:r>
      <w:r w:rsidR="0033704F">
        <w:rPr>
          <w:rFonts w:ascii="Arial" w:hAnsi="Arial" w:cs="Arial"/>
        </w:rPr>
        <w:t>rem</w:t>
      </w:r>
      <w:r w:rsidR="0033704F" w:rsidRPr="00A33687">
        <w:rPr>
          <w:rFonts w:ascii="Arial" w:hAnsi="Arial" w:cs="Arial"/>
        </w:rPr>
        <w:t xml:space="preserve"> incluídas nas contas do défice orçamental</w:t>
      </w:r>
      <w:r w:rsidR="0033704F">
        <w:rPr>
          <w:rFonts w:ascii="Arial" w:hAnsi="Arial" w:cs="Arial"/>
        </w:rPr>
        <w:t xml:space="preserve"> ou o excesso de regulamentação para a atividade das empresas</w:t>
      </w:r>
      <w:r w:rsidR="0033704F" w:rsidRPr="00A33687">
        <w:rPr>
          <w:rFonts w:ascii="Arial" w:hAnsi="Arial" w:cs="Arial"/>
        </w:rPr>
        <w:t>.</w:t>
      </w:r>
    </w:p>
    <w:p w14:paraId="7217489D" w14:textId="77777777" w:rsidR="0033704F" w:rsidRDefault="0033704F" w:rsidP="00B87892">
      <w:pPr>
        <w:spacing w:after="0" w:line="360" w:lineRule="auto"/>
        <w:ind w:left="708"/>
        <w:jc w:val="both"/>
        <w:rPr>
          <w:rFonts w:ascii="Arial" w:hAnsi="Arial" w:cs="Arial"/>
        </w:rPr>
      </w:pPr>
    </w:p>
    <w:p w14:paraId="0249A653" w14:textId="77777777" w:rsidR="00B87892" w:rsidRDefault="0033704F" w:rsidP="00B87892">
      <w:pPr>
        <w:spacing w:after="0" w:line="360" w:lineRule="auto"/>
        <w:ind w:left="708"/>
        <w:jc w:val="both"/>
        <w:rPr>
          <w:rFonts w:ascii="Arial" w:hAnsi="Arial" w:cs="Arial"/>
        </w:rPr>
      </w:pPr>
      <w:r>
        <w:rPr>
          <w:rFonts w:ascii="Arial" w:hAnsi="Arial" w:cs="Arial"/>
        </w:rPr>
        <w:t xml:space="preserve">Neste debate, intervieram da parte da delegação da Assembleia da República, </w:t>
      </w:r>
      <w:r w:rsidR="00B87892" w:rsidRPr="0033704F">
        <w:rPr>
          <w:rFonts w:ascii="Arial" w:hAnsi="Arial" w:cs="Arial"/>
        </w:rPr>
        <w:t xml:space="preserve">as Senhoras e os Senhores Deputados </w:t>
      </w:r>
      <w:r w:rsidR="000A1FD8" w:rsidRPr="0033704F">
        <w:rPr>
          <w:rFonts w:ascii="Arial" w:hAnsi="Arial" w:cs="Arial"/>
          <w:b/>
        </w:rPr>
        <w:t>Wanda Guimarães (PS)</w:t>
      </w:r>
      <w:r w:rsidR="000A1FD8">
        <w:rPr>
          <w:rFonts w:ascii="Arial" w:hAnsi="Arial" w:cs="Arial"/>
          <w:b/>
        </w:rPr>
        <w:t xml:space="preserve">, </w:t>
      </w:r>
      <w:r w:rsidR="000A1FD8" w:rsidRPr="0033704F">
        <w:rPr>
          <w:rFonts w:ascii="Arial" w:hAnsi="Arial" w:cs="Arial"/>
          <w:b/>
        </w:rPr>
        <w:t xml:space="preserve">Eurico Brilhante Dias (PS) </w:t>
      </w:r>
      <w:r w:rsidR="000A1FD8">
        <w:rPr>
          <w:rFonts w:ascii="Arial" w:hAnsi="Arial" w:cs="Arial"/>
          <w:b/>
        </w:rPr>
        <w:t xml:space="preserve">e </w:t>
      </w:r>
      <w:r w:rsidR="00B87892" w:rsidRPr="0033704F">
        <w:rPr>
          <w:rFonts w:ascii="Arial" w:hAnsi="Arial" w:cs="Arial"/>
          <w:b/>
        </w:rPr>
        <w:t>Manuel Rodrigues (PSD)</w:t>
      </w:r>
      <w:r w:rsidR="00B87892" w:rsidRPr="0033704F">
        <w:rPr>
          <w:rFonts w:ascii="Arial" w:hAnsi="Arial" w:cs="Arial"/>
        </w:rPr>
        <w:t>.</w:t>
      </w:r>
    </w:p>
    <w:p w14:paraId="5E7E7838" w14:textId="77777777" w:rsidR="00B87892" w:rsidRPr="00A33687" w:rsidRDefault="00B87892" w:rsidP="00BA3048">
      <w:pPr>
        <w:spacing w:after="0" w:line="360" w:lineRule="auto"/>
        <w:ind w:left="708"/>
        <w:jc w:val="both"/>
        <w:rPr>
          <w:rFonts w:ascii="Arial" w:hAnsi="Arial" w:cs="Arial"/>
        </w:rPr>
      </w:pPr>
    </w:p>
    <w:p w14:paraId="34D6F3C8" w14:textId="77777777" w:rsidR="00FE08FA" w:rsidRDefault="00324FD8" w:rsidP="00FE08FA">
      <w:pPr>
        <w:spacing w:after="0" w:line="360" w:lineRule="auto"/>
        <w:ind w:left="708"/>
        <w:jc w:val="both"/>
        <w:rPr>
          <w:rFonts w:ascii="Arial" w:hAnsi="Arial" w:cs="Arial"/>
        </w:rPr>
      </w:pPr>
      <w:r w:rsidRPr="00324FD8">
        <w:rPr>
          <w:rFonts w:ascii="Arial" w:hAnsi="Arial" w:cs="Arial"/>
        </w:rPr>
        <w:t>A Senhora Deputada</w:t>
      </w:r>
      <w:r>
        <w:rPr>
          <w:rFonts w:ascii="Arial" w:hAnsi="Arial" w:cs="Arial"/>
          <w:b/>
        </w:rPr>
        <w:t xml:space="preserve"> </w:t>
      </w:r>
      <w:r w:rsidR="00FE08FA" w:rsidRPr="00375E97">
        <w:rPr>
          <w:rFonts w:ascii="Arial" w:hAnsi="Arial" w:cs="Arial"/>
          <w:b/>
        </w:rPr>
        <w:t>Wanda Guimarães</w:t>
      </w:r>
      <w:r w:rsidR="00AD6654">
        <w:rPr>
          <w:rFonts w:ascii="Arial" w:hAnsi="Arial" w:cs="Arial"/>
          <w:b/>
        </w:rPr>
        <w:t xml:space="preserve"> (PS) </w:t>
      </w:r>
      <w:r w:rsidR="00AD6654" w:rsidRPr="00AD6654">
        <w:rPr>
          <w:rFonts w:ascii="Arial" w:hAnsi="Arial" w:cs="Arial"/>
        </w:rPr>
        <w:t>começou por referir que</w:t>
      </w:r>
      <w:r w:rsidR="00FE08FA">
        <w:rPr>
          <w:rFonts w:ascii="Arial" w:hAnsi="Arial" w:cs="Arial"/>
        </w:rPr>
        <w:t xml:space="preserve"> </w:t>
      </w:r>
      <w:r w:rsidR="00AD6654">
        <w:rPr>
          <w:rFonts w:ascii="Arial" w:hAnsi="Arial" w:cs="Arial"/>
        </w:rPr>
        <w:t xml:space="preserve">tendo sido já </w:t>
      </w:r>
      <w:r w:rsidR="00FE08FA">
        <w:rPr>
          <w:rFonts w:ascii="Arial" w:hAnsi="Arial" w:cs="Arial"/>
        </w:rPr>
        <w:t>dito que Europa precisa de uma recuperação reforçada com políticas económicas e sociais que apostem no crescimento e no emprego</w:t>
      </w:r>
      <w:r w:rsidR="00AD6654">
        <w:rPr>
          <w:rFonts w:ascii="Arial" w:hAnsi="Arial" w:cs="Arial"/>
        </w:rPr>
        <w:t>, o</w:t>
      </w:r>
      <w:r w:rsidR="00FE08FA">
        <w:rPr>
          <w:rFonts w:ascii="Arial" w:hAnsi="Arial" w:cs="Arial"/>
        </w:rPr>
        <w:t xml:space="preserve"> plano de investimento europeu </w:t>
      </w:r>
      <w:r w:rsidR="00AD6654">
        <w:rPr>
          <w:rFonts w:ascii="Arial" w:hAnsi="Arial" w:cs="Arial"/>
        </w:rPr>
        <w:t>sendo um primeiro passo, seria in</w:t>
      </w:r>
      <w:r w:rsidR="00FE08FA">
        <w:rPr>
          <w:rFonts w:ascii="Arial" w:hAnsi="Arial" w:cs="Arial"/>
        </w:rPr>
        <w:t>suficiente</w:t>
      </w:r>
      <w:r w:rsidR="00AD6654">
        <w:rPr>
          <w:rFonts w:ascii="Arial" w:hAnsi="Arial" w:cs="Arial"/>
        </w:rPr>
        <w:t xml:space="preserve"> – estava em falta</w:t>
      </w:r>
      <w:r w:rsidR="00FE08FA">
        <w:rPr>
          <w:rFonts w:ascii="Arial" w:hAnsi="Arial" w:cs="Arial"/>
        </w:rPr>
        <w:t xml:space="preserve"> </w:t>
      </w:r>
      <w:r w:rsidR="005F7584">
        <w:rPr>
          <w:rFonts w:ascii="Arial" w:hAnsi="Arial" w:cs="Arial"/>
        </w:rPr>
        <w:t xml:space="preserve">a </w:t>
      </w:r>
      <w:r w:rsidR="00FE08FA">
        <w:rPr>
          <w:rFonts w:ascii="Arial" w:hAnsi="Arial" w:cs="Arial"/>
        </w:rPr>
        <w:t xml:space="preserve">defesa do investimento público nos serviços em </w:t>
      </w:r>
      <w:r w:rsidR="002C5B5F">
        <w:rPr>
          <w:rFonts w:ascii="Arial" w:hAnsi="Arial" w:cs="Arial"/>
        </w:rPr>
        <w:t>áreas-chave</w:t>
      </w:r>
      <w:r w:rsidR="00FE08FA">
        <w:rPr>
          <w:rFonts w:ascii="Arial" w:hAnsi="Arial" w:cs="Arial"/>
        </w:rPr>
        <w:t>.</w:t>
      </w:r>
      <w:r w:rsidR="00AD6654">
        <w:rPr>
          <w:rFonts w:ascii="Arial" w:hAnsi="Arial" w:cs="Arial"/>
        </w:rPr>
        <w:t xml:space="preserve"> </w:t>
      </w:r>
      <w:r w:rsidR="00FE08FA" w:rsidRPr="00375E97">
        <w:rPr>
          <w:rFonts w:ascii="Arial" w:hAnsi="Arial" w:cs="Arial"/>
        </w:rPr>
        <w:t xml:space="preserve">Em relação ao </w:t>
      </w:r>
      <w:r w:rsidR="001B6D27">
        <w:rPr>
          <w:rFonts w:ascii="Arial" w:hAnsi="Arial" w:cs="Arial"/>
        </w:rPr>
        <w:t>S</w:t>
      </w:r>
      <w:r w:rsidR="00FE08FA" w:rsidRPr="00375E97">
        <w:rPr>
          <w:rFonts w:ascii="Arial" w:hAnsi="Arial" w:cs="Arial"/>
        </w:rPr>
        <w:t xml:space="preserve">emestre </w:t>
      </w:r>
      <w:r w:rsidR="001B6D27">
        <w:rPr>
          <w:rFonts w:ascii="Arial" w:hAnsi="Arial" w:cs="Arial"/>
        </w:rPr>
        <w:t>E</w:t>
      </w:r>
      <w:r w:rsidR="00FE08FA" w:rsidRPr="00375E97">
        <w:rPr>
          <w:rFonts w:ascii="Arial" w:hAnsi="Arial" w:cs="Arial"/>
        </w:rPr>
        <w:t xml:space="preserve">uropeu </w:t>
      </w:r>
      <w:r w:rsidR="00FE08FA">
        <w:rPr>
          <w:rFonts w:ascii="Arial" w:hAnsi="Arial" w:cs="Arial"/>
        </w:rPr>
        <w:t>continua</w:t>
      </w:r>
      <w:r w:rsidR="00AD6654">
        <w:rPr>
          <w:rFonts w:ascii="Arial" w:hAnsi="Arial" w:cs="Arial"/>
        </w:rPr>
        <w:t>va</w:t>
      </w:r>
      <w:r w:rsidR="00FE08FA">
        <w:rPr>
          <w:rFonts w:ascii="Arial" w:hAnsi="Arial" w:cs="Arial"/>
        </w:rPr>
        <w:t xml:space="preserve"> evidente o desequilíbrio entre a vertente económica e social e o Relatório dos 5 Presidentes </w:t>
      </w:r>
      <w:r w:rsidR="00AD6654">
        <w:rPr>
          <w:rFonts w:ascii="Arial" w:hAnsi="Arial" w:cs="Arial"/>
        </w:rPr>
        <w:t>era omisso em soluções neste sentido</w:t>
      </w:r>
      <w:r w:rsidR="00FE08FA">
        <w:rPr>
          <w:rFonts w:ascii="Arial" w:hAnsi="Arial" w:cs="Arial"/>
        </w:rPr>
        <w:t>.</w:t>
      </w:r>
      <w:r w:rsidR="00AD6654">
        <w:rPr>
          <w:rFonts w:ascii="Arial" w:hAnsi="Arial" w:cs="Arial"/>
        </w:rPr>
        <w:t xml:space="preserve"> Assim, n</w:t>
      </w:r>
      <w:r w:rsidR="00FE08FA">
        <w:rPr>
          <w:rFonts w:ascii="Arial" w:hAnsi="Arial" w:cs="Arial"/>
        </w:rPr>
        <w:t>es</w:t>
      </w:r>
      <w:r w:rsidR="00AD6654">
        <w:rPr>
          <w:rFonts w:ascii="Arial" w:hAnsi="Arial" w:cs="Arial"/>
        </w:rPr>
        <w:t>s</w:t>
      </w:r>
      <w:r w:rsidR="00FE08FA">
        <w:rPr>
          <w:rFonts w:ascii="Arial" w:hAnsi="Arial" w:cs="Arial"/>
        </w:rPr>
        <w:t>e contexto o diálogo social deve</w:t>
      </w:r>
      <w:r w:rsidR="00AD6654">
        <w:rPr>
          <w:rFonts w:ascii="Arial" w:hAnsi="Arial" w:cs="Arial"/>
        </w:rPr>
        <w:t>ria</w:t>
      </w:r>
      <w:r w:rsidR="00FE08FA">
        <w:rPr>
          <w:rFonts w:ascii="Arial" w:hAnsi="Arial" w:cs="Arial"/>
        </w:rPr>
        <w:t xml:space="preserve"> voltar a ser um instrumento fundamental para o sucesso de reformas inclusivas e sustentáveis nos domínios económico, social e do emprego. </w:t>
      </w:r>
      <w:r w:rsidR="00AD6654">
        <w:rPr>
          <w:rFonts w:ascii="Arial" w:hAnsi="Arial" w:cs="Arial"/>
        </w:rPr>
        <w:t>Por fim questionou qual</w:t>
      </w:r>
      <w:r w:rsidR="00FE08FA">
        <w:rPr>
          <w:rFonts w:ascii="Arial" w:hAnsi="Arial" w:cs="Arial"/>
        </w:rPr>
        <w:t xml:space="preserve"> a forma mais eficaz de dar consistência ao diálogo social e de envolver plenamente os parceiros sociais neste processo para que sejam consultados em todos os aspetos que direta ou indiretamente estejam relacionados com o </w:t>
      </w:r>
      <w:r w:rsidR="00AD6654">
        <w:rPr>
          <w:rFonts w:ascii="Arial" w:hAnsi="Arial" w:cs="Arial"/>
        </w:rPr>
        <w:t>emprego e o mercado de trabalho.</w:t>
      </w:r>
    </w:p>
    <w:p w14:paraId="35531EAB" w14:textId="77777777" w:rsidR="00FE08FA" w:rsidRDefault="00FE08FA" w:rsidP="00FE08FA">
      <w:pPr>
        <w:spacing w:after="0" w:line="360" w:lineRule="auto"/>
        <w:ind w:left="708"/>
        <w:jc w:val="both"/>
        <w:rPr>
          <w:rFonts w:ascii="Arial" w:hAnsi="Arial" w:cs="Arial"/>
          <w:b/>
        </w:rPr>
      </w:pPr>
    </w:p>
    <w:p w14:paraId="50CC45E2" w14:textId="77777777" w:rsidR="00297410" w:rsidRDefault="00AD6654" w:rsidP="00886749">
      <w:pPr>
        <w:spacing w:after="0" w:line="360" w:lineRule="auto"/>
        <w:ind w:left="708"/>
        <w:jc w:val="both"/>
        <w:rPr>
          <w:rFonts w:ascii="Arial" w:hAnsi="Arial" w:cs="Arial"/>
        </w:rPr>
      </w:pPr>
      <w:r w:rsidRPr="0019287E">
        <w:rPr>
          <w:rFonts w:ascii="Arial" w:hAnsi="Arial" w:cs="Arial"/>
        </w:rPr>
        <w:t xml:space="preserve">O Senhor Deputado </w:t>
      </w:r>
      <w:r w:rsidR="00297410" w:rsidRPr="0019287E">
        <w:rPr>
          <w:rFonts w:ascii="Arial" w:hAnsi="Arial" w:cs="Arial"/>
          <w:b/>
        </w:rPr>
        <w:t>Eurico Brilhante Dias (PS)</w:t>
      </w:r>
      <w:r w:rsidR="00297410" w:rsidRPr="0019287E">
        <w:rPr>
          <w:rFonts w:ascii="Arial" w:hAnsi="Arial" w:cs="Arial"/>
        </w:rPr>
        <w:t xml:space="preserve"> </w:t>
      </w:r>
      <w:r w:rsidRPr="0019287E">
        <w:rPr>
          <w:rFonts w:ascii="Arial" w:hAnsi="Arial" w:cs="Arial"/>
        </w:rPr>
        <w:t xml:space="preserve">usou da palavra para </w:t>
      </w:r>
      <w:r w:rsidR="00297410" w:rsidRPr="00297410">
        <w:rPr>
          <w:rFonts w:ascii="Arial" w:hAnsi="Arial" w:cs="Arial"/>
        </w:rPr>
        <w:t>sublinha</w:t>
      </w:r>
      <w:r w:rsidR="0019287E">
        <w:rPr>
          <w:rFonts w:ascii="Arial" w:hAnsi="Arial" w:cs="Arial"/>
        </w:rPr>
        <w:t>r que</w:t>
      </w:r>
      <w:r w:rsidR="00BA6C34">
        <w:rPr>
          <w:rFonts w:ascii="Arial" w:hAnsi="Arial" w:cs="Arial"/>
        </w:rPr>
        <w:t>, na pendência de avanços na União Bancária,</w:t>
      </w:r>
      <w:r w:rsidR="0019287E">
        <w:rPr>
          <w:rFonts w:ascii="Arial" w:hAnsi="Arial" w:cs="Arial"/>
        </w:rPr>
        <w:t xml:space="preserve"> há Estados-membros</w:t>
      </w:r>
      <w:r w:rsidR="00297410" w:rsidRPr="00297410">
        <w:rPr>
          <w:rFonts w:ascii="Arial" w:hAnsi="Arial" w:cs="Arial"/>
        </w:rPr>
        <w:t xml:space="preserve"> que sofrem grandes dificuldades</w:t>
      </w:r>
      <w:r w:rsidR="0019287E">
        <w:rPr>
          <w:rFonts w:ascii="Arial" w:hAnsi="Arial" w:cs="Arial"/>
        </w:rPr>
        <w:t>,</w:t>
      </w:r>
      <w:r w:rsidR="00297410" w:rsidRPr="00297410">
        <w:rPr>
          <w:rFonts w:ascii="Arial" w:hAnsi="Arial" w:cs="Arial"/>
        </w:rPr>
        <w:t xml:space="preserve"> porque a UE não estava preparada com </w:t>
      </w:r>
      <w:r w:rsidR="00297410" w:rsidRPr="00297410">
        <w:rPr>
          <w:rFonts w:ascii="Arial" w:hAnsi="Arial" w:cs="Arial"/>
        </w:rPr>
        <w:lastRenderedPageBreak/>
        <w:t xml:space="preserve">instrumentos </w:t>
      </w:r>
      <w:r w:rsidR="00BA6C34">
        <w:rPr>
          <w:rFonts w:ascii="Arial" w:hAnsi="Arial" w:cs="Arial"/>
        </w:rPr>
        <w:t xml:space="preserve">adequados </w:t>
      </w:r>
      <w:r w:rsidR="00297410" w:rsidRPr="00297410">
        <w:rPr>
          <w:rFonts w:ascii="Arial" w:hAnsi="Arial" w:cs="Arial"/>
        </w:rPr>
        <w:t xml:space="preserve">para lidar com a crise </w:t>
      </w:r>
      <w:r w:rsidR="00297410">
        <w:rPr>
          <w:rFonts w:ascii="Arial" w:hAnsi="Arial" w:cs="Arial"/>
        </w:rPr>
        <w:t>depois de</w:t>
      </w:r>
      <w:r w:rsidR="00297410" w:rsidRPr="00297410">
        <w:rPr>
          <w:rFonts w:ascii="Arial" w:hAnsi="Arial" w:cs="Arial"/>
        </w:rPr>
        <w:t xml:space="preserve"> 2010 e os pa</w:t>
      </w:r>
      <w:r w:rsidR="00297410">
        <w:rPr>
          <w:rFonts w:ascii="Arial" w:hAnsi="Arial" w:cs="Arial"/>
        </w:rPr>
        <w:t xml:space="preserve">íses </w:t>
      </w:r>
      <w:r w:rsidR="0019287E">
        <w:rPr>
          <w:rFonts w:ascii="Arial" w:hAnsi="Arial" w:cs="Arial"/>
        </w:rPr>
        <w:t xml:space="preserve">que </w:t>
      </w:r>
      <w:r w:rsidR="00297410">
        <w:rPr>
          <w:rFonts w:ascii="Arial" w:hAnsi="Arial" w:cs="Arial"/>
        </w:rPr>
        <w:t>mais sofrem com</w:t>
      </w:r>
      <w:r w:rsidR="00297410" w:rsidRPr="00297410">
        <w:rPr>
          <w:rFonts w:ascii="Arial" w:hAnsi="Arial" w:cs="Arial"/>
        </w:rPr>
        <w:t xml:space="preserve"> choques assimétricos </w:t>
      </w:r>
      <w:r w:rsidR="00297410">
        <w:rPr>
          <w:rFonts w:ascii="Arial" w:hAnsi="Arial" w:cs="Arial"/>
        </w:rPr>
        <w:t>desta U</w:t>
      </w:r>
      <w:r w:rsidR="0019287E">
        <w:rPr>
          <w:rFonts w:ascii="Arial" w:hAnsi="Arial" w:cs="Arial"/>
        </w:rPr>
        <w:t xml:space="preserve">nião Económica e Monetária </w:t>
      </w:r>
      <w:r w:rsidR="00297410" w:rsidRPr="00297410">
        <w:rPr>
          <w:rFonts w:ascii="Arial" w:hAnsi="Arial" w:cs="Arial"/>
        </w:rPr>
        <w:t>foram os que sofreram com mais austeridade</w:t>
      </w:r>
      <w:r w:rsidR="00BA6C34">
        <w:rPr>
          <w:rFonts w:ascii="Arial" w:hAnsi="Arial" w:cs="Arial"/>
        </w:rPr>
        <w:t>;</w:t>
      </w:r>
      <w:r w:rsidR="0019287E">
        <w:rPr>
          <w:rFonts w:ascii="Arial" w:hAnsi="Arial" w:cs="Arial"/>
        </w:rPr>
        <w:t xml:space="preserve"> e para perguntar </w:t>
      </w:r>
      <w:r w:rsidR="00297410" w:rsidRPr="00297410">
        <w:rPr>
          <w:rFonts w:ascii="Arial" w:hAnsi="Arial" w:cs="Arial"/>
        </w:rPr>
        <w:t xml:space="preserve">como </w:t>
      </w:r>
      <w:r w:rsidR="0019287E">
        <w:rPr>
          <w:rFonts w:ascii="Arial" w:hAnsi="Arial" w:cs="Arial"/>
        </w:rPr>
        <w:t xml:space="preserve">se </w:t>
      </w:r>
      <w:r w:rsidR="00297410" w:rsidRPr="00297410">
        <w:rPr>
          <w:rFonts w:ascii="Arial" w:hAnsi="Arial" w:cs="Arial"/>
        </w:rPr>
        <w:t xml:space="preserve">pode transladar para o </w:t>
      </w:r>
      <w:r w:rsidR="0019287E">
        <w:rPr>
          <w:rFonts w:ascii="Arial" w:hAnsi="Arial" w:cs="Arial"/>
        </w:rPr>
        <w:t>S</w:t>
      </w:r>
      <w:r w:rsidR="00297410" w:rsidRPr="00297410">
        <w:rPr>
          <w:rFonts w:ascii="Arial" w:hAnsi="Arial" w:cs="Arial"/>
        </w:rPr>
        <w:t xml:space="preserve">emestre </w:t>
      </w:r>
      <w:r w:rsidR="0019287E">
        <w:rPr>
          <w:rFonts w:ascii="Arial" w:hAnsi="Arial" w:cs="Arial"/>
        </w:rPr>
        <w:t>E</w:t>
      </w:r>
      <w:r w:rsidR="00297410" w:rsidRPr="00297410">
        <w:rPr>
          <w:rFonts w:ascii="Arial" w:hAnsi="Arial" w:cs="Arial"/>
        </w:rPr>
        <w:t xml:space="preserve">uropeu os aspetos que dizem respeito à </w:t>
      </w:r>
      <w:r w:rsidR="00297410">
        <w:rPr>
          <w:rFonts w:ascii="Arial" w:hAnsi="Arial" w:cs="Arial"/>
        </w:rPr>
        <w:t>convergência</w:t>
      </w:r>
      <w:r w:rsidR="00297410" w:rsidRPr="00297410">
        <w:rPr>
          <w:rFonts w:ascii="Arial" w:hAnsi="Arial" w:cs="Arial"/>
        </w:rPr>
        <w:t xml:space="preserve"> económica, sob pena </w:t>
      </w:r>
      <w:r w:rsidR="00297410">
        <w:rPr>
          <w:rFonts w:ascii="Arial" w:hAnsi="Arial" w:cs="Arial"/>
        </w:rPr>
        <w:t>do</w:t>
      </w:r>
      <w:r w:rsidR="0019287E">
        <w:rPr>
          <w:rFonts w:ascii="Arial" w:hAnsi="Arial" w:cs="Arial"/>
        </w:rPr>
        <w:t xml:space="preserve"> aprofundamento da divergência</w:t>
      </w:r>
      <w:r w:rsidR="00BA6C34">
        <w:rPr>
          <w:rFonts w:ascii="Arial" w:hAnsi="Arial" w:cs="Arial"/>
        </w:rPr>
        <w:t xml:space="preserve"> e de</w:t>
      </w:r>
      <w:r w:rsidR="00297410">
        <w:rPr>
          <w:rFonts w:ascii="Arial" w:hAnsi="Arial" w:cs="Arial"/>
        </w:rPr>
        <w:t xml:space="preserve"> que a emigração e o desemprego provoquem nalguns países uma diminuição significativa do seu PIB potencial.</w:t>
      </w:r>
    </w:p>
    <w:p w14:paraId="47A1DF0B" w14:textId="77777777" w:rsidR="00297410" w:rsidRDefault="00297410" w:rsidP="00BA3048">
      <w:pPr>
        <w:spacing w:after="0" w:line="360" w:lineRule="auto"/>
        <w:jc w:val="both"/>
        <w:rPr>
          <w:rFonts w:ascii="Arial" w:hAnsi="Arial" w:cs="Arial"/>
        </w:rPr>
      </w:pPr>
    </w:p>
    <w:p w14:paraId="1182985F" w14:textId="0ADD93FD" w:rsidR="001F3CC6" w:rsidRPr="00886749" w:rsidRDefault="00BA6C34" w:rsidP="001F3CC6">
      <w:pPr>
        <w:spacing w:after="0" w:line="360" w:lineRule="auto"/>
        <w:ind w:left="708"/>
        <w:jc w:val="both"/>
        <w:rPr>
          <w:rFonts w:ascii="Arial" w:hAnsi="Arial" w:cs="Arial"/>
        </w:rPr>
      </w:pPr>
      <w:r w:rsidRPr="00BA6C34">
        <w:rPr>
          <w:rFonts w:ascii="Arial" w:hAnsi="Arial" w:cs="Arial"/>
        </w:rPr>
        <w:t xml:space="preserve">O Senhor Deputado </w:t>
      </w:r>
      <w:r w:rsidR="00B87892" w:rsidRPr="00BA6C34">
        <w:rPr>
          <w:rFonts w:ascii="Arial" w:hAnsi="Arial" w:cs="Arial"/>
          <w:b/>
        </w:rPr>
        <w:t>Manuel Rodrigues (PSD)</w:t>
      </w:r>
      <w:r w:rsidR="00B87892" w:rsidRPr="00BA6C34">
        <w:rPr>
          <w:rFonts w:ascii="Arial" w:hAnsi="Arial" w:cs="Arial"/>
        </w:rPr>
        <w:t xml:space="preserve"> </w:t>
      </w:r>
      <w:r w:rsidR="00382A28">
        <w:rPr>
          <w:rFonts w:ascii="Arial" w:hAnsi="Arial" w:cs="Arial"/>
        </w:rPr>
        <w:t>interveio para referir que</w:t>
      </w:r>
      <w:r w:rsidR="00B87892" w:rsidRPr="00B87892">
        <w:rPr>
          <w:rFonts w:ascii="Arial" w:hAnsi="Arial" w:cs="Arial"/>
        </w:rPr>
        <w:t xml:space="preserve"> nos últimos anos </w:t>
      </w:r>
      <w:r w:rsidR="00382A28">
        <w:rPr>
          <w:rFonts w:ascii="Arial" w:hAnsi="Arial" w:cs="Arial"/>
        </w:rPr>
        <w:t xml:space="preserve">se tem assistido a </w:t>
      </w:r>
      <w:r w:rsidR="00B87892" w:rsidRPr="00B87892">
        <w:rPr>
          <w:rFonts w:ascii="Arial" w:hAnsi="Arial" w:cs="Arial"/>
        </w:rPr>
        <w:t>uma discriminação quanto aos custos de financiamento entre países na periferia e países no centro da Europa</w:t>
      </w:r>
      <w:r w:rsidR="00382A28">
        <w:rPr>
          <w:rFonts w:ascii="Arial" w:hAnsi="Arial" w:cs="Arial"/>
        </w:rPr>
        <w:t>, sendo necessário a aceleração da</w:t>
      </w:r>
      <w:r w:rsidR="00B87892" w:rsidRPr="00B87892">
        <w:rPr>
          <w:rFonts w:ascii="Arial" w:hAnsi="Arial" w:cs="Arial"/>
        </w:rPr>
        <w:t xml:space="preserve"> velocidade e </w:t>
      </w:r>
      <w:r w:rsidR="00382A28">
        <w:rPr>
          <w:rFonts w:ascii="Arial" w:hAnsi="Arial" w:cs="Arial"/>
        </w:rPr>
        <w:t>d</w:t>
      </w:r>
      <w:r w:rsidR="00B87892" w:rsidRPr="00B87892">
        <w:rPr>
          <w:rFonts w:ascii="Arial" w:hAnsi="Arial" w:cs="Arial"/>
        </w:rPr>
        <w:t>o âmbito da U</w:t>
      </w:r>
      <w:r w:rsidR="00382A28">
        <w:rPr>
          <w:rFonts w:ascii="Arial" w:hAnsi="Arial" w:cs="Arial"/>
        </w:rPr>
        <w:t xml:space="preserve">nião Bancária </w:t>
      </w:r>
      <w:r w:rsidR="00B87892" w:rsidRPr="00B87892">
        <w:rPr>
          <w:rFonts w:ascii="Arial" w:hAnsi="Arial" w:cs="Arial"/>
        </w:rPr>
        <w:t>para mitigar esta diferença de custo de financiamento</w:t>
      </w:r>
      <w:r w:rsidR="00382A28">
        <w:rPr>
          <w:rFonts w:ascii="Arial" w:hAnsi="Arial" w:cs="Arial"/>
        </w:rPr>
        <w:t xml:space="preserve"> – o que</w:t>
      </w:r>
      <w:r w:rsidR="00B87892" w:rsidRPr="00B87892">
        <w:rPr>
          <w:rFonts w:ascii="Arial" w:hAnsi="Arial" w:cs="Arial"/>
        </w:rPr>
        <w:t xml:space="preserve"> implica perda de competitividade para as empresas. </w:t>
      </w:r>
      <w:r w:rsidR="001F3CC6" w:rsidRPr="001F3CC6">
        <w:rPr>
          <w:rFonts w:ascii="Arial" w:hAnsi="Arial" w:cs="Arial"/>
        </w:rPr>
        <w:t xml:space="preserve">Alertou, assim, para a necessidade da implementação célere do mecanismo de garantia de depósitos europeu como uma </w:t>
      </w:r>
      <w:proofErr w:type="gramStart"/>
      <w:r w:rsidR="001F3CC6" w:rsidRPr="001F3CC6">
        <w:rPr>
          <w:rFonts w:ascii="Arial" w:hAnsi="Arial" w:cs="Arial"/>
        </w:rPr>
        <w:t>politica</w:t>
      </w:r>
      <w:proofErr w:type="gramEnd"/>
      <w:r w:rsidR="001F3CC6" w:rsidRPr="001F3CC6">
        <w:rPr>
          <w:rFonts w:ascii="Arial" w:hAnsi="Arial" w:cs="Arial"/>
        </w:rPr>
        <w:t xml:space="preserve"> central para mitigar esta discriminação.</w:t>
      </w:r>
    </w:p>
    <w:p w14:paraId="0DFF2D89" w14:textId="77777777" w:rsidR="001F3CC6" w:rsidRPr="00886749" w:rsidRDefault="001F3CC6" w:rsidP="00BA3048">
      <w:pPr>
        <w:spacing w:after="0" w:line="360" w:lineRule="auto"/>
        <w:jc w:val="both"/>
        <w:rPr>
          <w:rFonts w:ascii="Arial" w:hAnsi="Arial" w:cs="Arial"/>
          <w:b/>
        </w:rPr>
      </w:pPr>
    </w:p>
    <w:p w14:paraId="58E5DC1F" w14:textId="77777777" w:rsidR="00B12015" w:rsidRPr="00886749" w:rsidRDefault="00B12015" w:rsidP="00886749">
      <w:pPr>
        <w:spacing w:after="0" w:line="360" w:lineRule="auto"/>
        <w:ind w:left="708"/>
        <w:jc w:val="both"/>
        <w:rPr>
          <w:rFonts w:ascii="Arial" w:hAnsi="Arial" w:cs="Arial"/>
        </w:rPr>
      </w:pPr>
      <w:r w:rsidRPr="001B6D27">
        <w:rPr>
          <w:rFonts w:ascii="Arial" w:hAnsi="Arial" w:cs="Arial"/>
          <w:b/>
        </w:rPr>
        <w:t>Thomas Händel</w:t>
      </w:r>
      <w:r w:rsidRPr="00886749">
        <w:rPr>
          <w:rFonts w:ascii="Arial" w:hAnsi="Arial" w:cs="Arial"/>
        </w:rPr>
        <w:t xml:space="preserve">, Presidente da Comissão do Emprego e dos Assuntos Sociais, agradeceu a participação de todos e encerrou os trabalhos, concluindo com uma referência ao facto das diversas intervenções sobre o </w:t>
      </w:r>
      <w:r w:rsidR="002B54B5">
        <w:rPr>
          <w:rFonts w:ascii="Arial" w:hAnsi="Arial" w:cs="Arial"/>
        </w:rPr>
        <w:t>S</w:t>
      </w:r>
      <w:r w:rsidRPr="00886749">
        <w:rPr>
          <w:rFonts w:ascii="Arial" w:hAnsi="Arial" w:cs="Arial"/>
        </w:rPr>
        <w:t xml:space="preserve">emestre </w:t>
      </w:r>
      <w:r w:rsidR="002B54B5">
        <w:rPr>
          <w:rFonts w:ascii="Arial" w:hAnsi="Arial" w:cs="Arial"/>
        </w:rPr>
        <w:t>E</w:t>
      </w:r>
      <w:r w:rsidRPr="00886749">
        <w:rPr>
          <w:rFonts w:ascii="Arial" w:hAnsi="Arial" w:cs="Arial"/>
        </w:rPr>
        <w:t xml:space="preserve">uropeu mencionarem a questão do emprego, </w:t>
      </w:r>
      <w:r w:rsidR="002B54B5">
        <w:rPr>
          <w:rFonts w:ascii="Arial" w:hAnsi="Arial" w:cs="Arial"/>
        </w:rPr>
        <w:t>explicitando</w:t>
      </w:r>
      <w:r w:rsidRPr="00886749">
        <w:rPr>
          <w:rFonts w:ascii="Arial" w:hAnsi="Arial" w:cs="Arial"/>
        </w:rPr>
        <w:t xml:space="preserve"> que a criação de emprego não é um efeito secundário, mas um objetivo por si só. </w:t>
      </w:r>
    </w:p>
    <w:p w14:paraId="053A804F" w14:textId="77777777" w:rsidR="001573A2" w:rsidRDefault="001573A2" w:rsidP="00BA3048">
      <w:pPr>
        <w:spacing w:after="0" w:line="360" w:lineRule="auto"/>
        <w:jc w:val="both"/>
        <w:rPr>
          <w:rFonts w:ascii="Arial" w:hAnsi="Arial" w:cs="Arial"/>
          <w:b/>
        </w:rPr>
      </w:pPr>
    </w:p>
    <w:p w14:paraId="30591185" w14:textId="77777777" w:rsidR="001573A2" w:rsidRDefault="001573A2" w:rsidP="00BA3048">
      <w:pPr>
        <w:spacing w:after="0" w:line="360" w:lineRule="auto"/>
        <w:jc w:val="both"/>
        <w:rPr>
          <w:rFonts w:ascii="Arial" w:hAnsi="Arial" w:cs="Arial"/>
          <w:b/>
        </w:rPr>
      </w:pPr>
    </w:p>
    <w:p w14:paraId="6401E558" w14:textId="77777777" w:rsidR="000D0600" w:rsidRPr="00BA3048" w:rsidRDefault="000D0600" w:rsidP="00BA3048">
      <w:pPr>
        <w:pStyle w:val="PargrafodaLista"/>
        <w:numPr>
          <w:ilvl w:val="0"/>
          <w:numId w:val="13"/>
        </w:numPr>
        <w:spacing w:after="0" w:line="360" w:lineRule="auto"/>
        <w:jc w:val="both"/>
        <w:rPr>
          <w:rFonts w:ascii="Arial" w:hAnsi="Arial" w:cs="Arial"/>
          <w:b/>
          <w:color w:val="808080" w:themeColor="background1" w:themeShade="80"/>
        </w:rPr>
      </w:pPr>
      <w:r w:rsidRPr="00BA3048">
        <w:rPr>
          <w:rFonts w:ascii="Arial" w:hAnsi="Arial" w:cs="Arial"/>
          <w:b/>
        </w:rPr>
        <w:t>Reunião interparlamentar das Comissões - Sessões de trabalho organizadas pelas Comissões dos Assuntos Económicos e Monetários</w:t>
      </w:r>
      <w:r w:rsidR="008431D8" w:rsidRPr="00BA3048">
        <w:rPr>
          <w:rFonts w:ascii="Arial" w:hAnsi="Arial" w:cs="Arial"/>
          <w:b/>
        </w:rPr>
        <w:t xml:space="preserve"> (ECON)</w:t>
      </w:r>
      <w:r w:rsidRPr="00BA3048">
        <w:rPr>
          <w:rFonts w:ascii="Arial" w:hAnsi="Arial" w:cs="Arial"/>
          <w:b/>
        </w:rPr>
        <w:t xml:space="preserve">, do Emprego e dos Assuntos Sociais </w:t>
      </w:r>
      <w:r w:rsidR="008431D8" w:rsidRPr="00BA3048">
        <w:rPr>
          <w:rFonts w:ascii="Arial" w:hAnsi="Arial" w:cs="Arial"/>
          <w:b/>
        </w:rPr>
        <w:t xml:space="preserve">(EMPL) </w:t>
      </w:r>
      <w:r w:rsidRPr="00BA3048">
        <w:rPr>
          <w:rFonts w:ascii="Arial" w:hAnsi="Arial" w:cs="Arial"/>
          <w:b/>
        </w:rPr>
        <w:t>e dos Orçamentos do Parlamento Europeu</w:t>
      </w:r>
      <w:r w:rsidR="008431D8" w:rsidRPr="00BA3048">
        <w:rPr>
          <w:rFonts w:ascii="Arial" w:hAnsi="Arial" w:cs="Arial"/>
          <w:b/>
        </w:rPr>
        <w:t xml:space="preserve"> (BUDG).</w:t>
      </w:r>
      <w:r w:rsidRPr="00BA3048">
        <w:rPr>
          <w:rFonts w:ascii="Arial" w:hAnsi="Arial" w:cs="Arial"/>
          <w:b/>
          <w:color w:val="808080" w:themeColor="background1" w:themeShade="80"/>
        </w:rPr>
        <w:t xml:space="preserve">  </w:t>
      </w:r>
    </w:p>
    <w:p w14:paraId="37C84C7E" w14:textId="77777777" w:rsidR="000D0600" w:rsidRPr="00BA3048" w:rsidRDefault="000D0600" w:rsidP="00BA3048">
      <w:pPr>
        <w:spacing w:after="0" w:line="360" w:lineRule="auto"/>
        <w:ind w:left="708"/>
        <w:jc w:val="both"/>
        <w:rPr>
          <w:rFonts w:ascii="Arial" w:hAnsi="Arial" w:cs="Arial"/>
        </w:rPr>
      </w:pPr>
      <w:r w:rsidRPr="001B6D27">
        <w:rPr>
          <w:rFonts w:ascii="Arial" w:hAnsi="Arial" w:cs="Arial"/>
        </w:rPr>
        <w:t>Na parte da tarde decorreram as reuniões das Comissões interparlamentares organizadas pela Comissão dos Assuntos Económicos e Monetários (ECON) – na qual participaram os Senhores Deputados Eurico Brilhante Dias (PS) e Manuel Rodrigues (PSD); pela Comissão do Emprego e dos Assuntos Sociais (EMPL) – na qual participaram as Senhoras Deputadas Wanda Guimarães (PS) e Sandra Pereira (PSD); e pela Comissão dos Orçamentos (BUDG) – na qual participaram</w:t>
      </w:r>
      <w:r w:rsidRPr="00BA3048">
        <w:rPr>
          <w:rFonts w:ascii="Arial" w:hAnsi="Arial" w:cs="Arial"/>
        </w:rPr>
        <w:t xml:space="preserve"> os Senhores Dep</w:t>
      </w:r>
      <w:r w:rsidR="00CB6C22" w:rsidRPr="00BA3048">
        <w:rPr>
          <w:rFonts w:ascii="Arial" w:hAnsi="Arial" w:cs="Arial"/>
        </w:rPr>
        <w:t xml:space="preserve">utados </w:t>
      </w:r>
      <w:r w:rsidR="00CB6C22" w:rsidRPr="001B6D27">
        <w:rPr>
          <w:rFonts w:ascii="Arial" w:hAnsi="Arial" w:cs="Arial"/>
          <w:b/>
        </w:rPr>
        <w:t>Jorge Paulo Oliveira (PSD)</w:t>
      </w:r>
      <w:r w:rsidR="00CB6C22" w:rsidRPr="00BA3048">
        <w:rPr>
          <w:rFonts w:ascii="Arial" w:hAnsi="Arial" w:cs="Arial"/>
        </w:rPr>
        <w:t xml:space="preserve">, </w:t>
      </w:r>
      <w:r w:rsidR="00CB6C22" w:rsidRPr="001B6D27">
        <w:rPr>
          <w:rFonts w:ascii="Arial" w:hAnsi="Arial" w:cs="Arial"/>
          <w:b/>
        </w:rPr>
        <w:t>Paulo Trigo Pereira (PS)</w:t>
      </w:r>
      <w:r w:rsidR="00CB6C22" w:rsidRPr="00BA3048">
        <w:rPr>
          <w:rFonts w:ascii="Arial" w:hAnsi="Arial" w:cs="Arial"/>
        </w:rPr>
        <w:t xml:space="preserve"> </w:t>
      </w:r>
      <w:r w:rsidRPr="00BA3048">
        <w:rPr>
          <w:rFonts w:ascii="Arial" w:hAnsi="Arial" w:cs="Arial"/>
        </w:rPr>
        <w:t xml:space="preserve">e </w:t>
      </w:r>
      <w:r w:rsidRPr="001B6D27">
        <w:rPr>
          <w:rFonts w:ascii="Arial" w:hAnsi="Arial" w:cs="Arial"/>
          <w:b/>
        </w:rPr>
        <w:t>Isabel Pires (BE)</w:t>
      </w:r>
      <w:r w:rsidRPr="00BA3048">
        <w:rPr>
          <w:rFonts w:ascii="Arial" w:hAnsi="Arial" w:cs="Arial"/>
        </w:rPr>
        <w:t xml:space="preserve">. </w:t>
      </w:r>
    </w:p>
    <w:p w14:paraId="1A2B4A5A" w14:textId="77777777" w:rsidR="00356D36" w:rsidRDefault="00356D36">
      <w:pPr>
        <w:rPr>
          <w:rFonts w:ascii="Arial" w:hAnsi="Arial" w:cs="Arial"/>
          <w:b/>
        </w:rPr>
      </w:pPr>
    </w:p>
    <w:p w14:paraId="09D02A9A" w14:textId="77777777" w:rsidR="00D5726E" w:rsidRDefault="00171CD3" w:rsidP="00BA3048">
      <w:pPr>
        <w:pStyle w:val="PargrafodaLista"/>
        <w:numPr>
          <w:ilvl w:val="1"/>
          <w:numId w:val="13"/>
        </w:numPr>
        <w:spacing w:after="0" w:line="360" w:lineRule="auto"/>
        <w:jc w:val="both"/>
        <w:rPr>
          <w:rFonts w:ascii="Arial" w:hAnsi="Arial" w:cs="Arial"/>
          <w:b/>
        </w:rPr>
      </w:pPr>
      <w:r w:rsidRPr="00BA3048">
        <w:rPr>
          <w:rFonts w:ascii="Arial" w:hAnsi="Arial" w:cs="Arial"/>
          <w:b/>
        </w:rPr>
        <w:lastRenderedPageBreak/>
        <w:t xml:space="preserve">Reunião interparlamentar </w:t>
      </w:r>
      <w:r w:rsidR="00D5726E" w:rsidRPr="00BA3048">
        <w:rPr>
          <w:rFonts w:ascii="Arial" w:hAnsi="Arial" w:cs="Arial"/>
          <w:b/>
        </w:rPr>
        <w:t xml:space="preserve">organizada pela Comissão dos Assuntos Económicos e Monetários </w:t>
      </w:r>
      <w:r w:rsidR="00D5726E" w:rsidRPr="000D0EC0">
        <w:rPr>
          <w:rFonts w:ascii="Arial" w:hAnsi="Arial" w:cs="Arial"/>
          <w:b/>
        </w:rPr>
        <w:t>(ECON)</w:t>
      </w:r>
      <w:r w:rsidR="00D5726E" w:rsidRPr="00BA3048">
        <w:rPr>
          <w:rFonts w:ascii="Arial" w:hAnsi="Arial" w:cs="Arial"/>
          <w:b/>
        </w:rPr>
        <w:t xml:space="preserve"> </w:t>
      </w:r>
    </w:p>
    <w:p w14:paraId="11FF0980" w14:textId="77777777" w:rsidR="00275088" w:rsidRPr="00275088" w:rsidRDefault="00FD7A0E" w:rsidP="00275088">
      <w:pPr>
        <w:spacing w:after="0" w:line="360" w:lineRule="auto"/>
        <w:jc w:val="both"/>
        <w:rPr>
          <w:rFonts w:ascii="Arial" w:hAnsi="Arial" w:cs="Arial"/>
          <w:b/>
        </w:rPr>
      </w:pPr>
      <w:r w:rsidRPr="00174502">
        <w:rPr>
          <w:noProof/>
          <w:lang w:eastAsia="pt-PT"/>
        </w:rPr>
        <mc:AlternateContent>
          <mc:Choice Requires="wps">
            <w:drawing>
              <wp:anchor distT="45720" distB="45720" distL="114300" distR="114300" simplePos="0" relativeHeight="251663360" behindDoc="0" locked="0" layoutInCell="1" allowOverlap="1" wp14:anchorId="19D26730" wp14:editId="37CD4A72">
                <wp:simplePos x="0" y="0"/>
                <wp:positionH relativeFrom="margin">
                  <wp:align>right</wp:align>
                </wp:positionH>
                <wp:positionV relativeFrom="paragraph">
                  <wp:posOffset>94615</wp:posOffset>
                </wp:positionV>
                <wp:extent cx="4919345" cy="4438650"/>
                <wp:effectExtent l="0" t="0" r="14605"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438650"/>
                        </a:xfrm>
                        <a:prstGeom prst="rect">
                          <a:avLst/>
                        </a:prstGeom>
                        <a:solidFill>
                          <a:srgbClr val="FFFFFF"/>
                        </a:solidFill>
                        <a:ln w="9525">
                          <a:solidFill>
                            <a:srgbClr val="000000"/>
                          </a:solidFill>
                          <a:miter lim="800000"/>
                          <a:headEnd/>
                          <a:tailEnd/>
                        </a:ln>
                      </wps:spPr>
                      <wps:txbx>
                        <w:txbxContent>
                          <w:p w14:paraId="6B524EBA" w14:textId="77777777" w:rsidR="005F7584" w:rsidRPr="00E81B5D" w:rsidRDefault="005F7584" w:rsidP="00FD7A0E">
                            <w:pPr>
                              <w:spacing w:after="0" w:line="360" w:lineRule="auto"/>
                              <w:jc w:val="both"/>
                              <w:rPr>
                                <w:rFonts w:ascii="Arial" w:hAnsi="Arial" w:cs="Arial"/>
                                <w:b/>
                                <w:sz w:val="18"/>
                                <w:szCs w:val="18"/>
                                <w:lang w:val="en-GB"/>
                              </w:rPr>
                            </w:pPr>
                            <w:r w:rsidRPr="00E81B5D">
                              <w:rPr>
                                <w:rFonts w:ascii="Arial" w:hAnsi="Arial" w:cs="Arial"/>
                                <w:b/>
                                <w:sz w:val="18"/>
                                <w:szCs w:val="18"/>
                                <w:lang w:val="en-GB"/>
                              </w:rPr>
                              <w:t>Tópicos:</w:t>
                            </w:r>
                          </w:p>
                          <w:p w14:paraId="4FA31EEB" w14:textId="77777777" w:rsidR="005F7584" w:rsidRPr="00E81B5D" w:rsidRDefault="005F7584" w:rsidP="00FD7A0E">
                            <w:pPr>
                              <w:pStyle w:val="PargrafodaLista"/>
                              <w:numPr>
                                <w:ilvl w:val="0"/>
                                <w:numId w:val="18"/>
                              </w:numPr>
                              <w:spacing w:after="0" w:line="360" w:lineRule="auto"/>
                              <w:jc w:val="both"/>
                              <w:rPr>
                                <w:rFonts w:ascii="Arial" w:hAnsi="Arial" w:cs="Arial"/>
                                <w:sz w:val="18"/>
                                <w:szCs w:val="18"/>
                              </w:rPr>
                            </w:pPr>
                            <w:r w:rsidRPr="00E81B5D">
                              <w:rPr>
                                <w:rFonts w:ascii="Arial" w:hAnsi="Arial" w:cs="Arial"/>
                                <w:b/>
                                <w:i/>
                                <w:sz w:val="18"/>
                                <w:szCs w:val="18"/>
                              </w:rPr>
                              <w:t>Follow up</w:t>
                            </w:r>
                            <w:r w:rsidRPr="00E81B5D">
                              <w:rPr>
                                <w:rFonts w:ascii="Arial" w:hAnsi="Arial" w:cs="Arial"/>
                                <w:b/>
                                <w:sz w:val="18"/>
                                <w:szCs w:val="18"/>
                              </w:rPr>
                              <w:t xml:space="preserve"> BEPS </w:t>
                            </w:r>
                            <w:r w:rsidRPr="00E81B5D">
                              <w:rPr>
                                <w:rFonts w:ascii="Arial" w:hAnsi="Arial" w:cs="Arial"/>
                                <w:sz w:val="18"/>
                                <w:szCs w:val="18"/>
                              </w:rPr>
                              <w:t>(Base Erosion and Profit Shifting – erosão da base tributária e transferência de lucros)</w:t>
                            </w:r>
                          </w:p>
                          <w:p w14:paraId="3FE60632" w14:textId="77777777" w:rsidR="005F7584" w:rsidRPr="00E81B5D" w:rsidRDefault="005F7584" w:rsidP="00FD7A0E">
                            <w:pPr>
                              <w:pStyle w:val="PargrafodaLista"/>
                              <w:numPr>
                                <w:ilvl w:val="0"/>
                                <w:numId w:val="18"/>
                              </w:numPr>
                              <w:spacing w:after="0" w:line="360" w:lineRule="auto"/>
                              <w:jc w:val="both"/>
                              <w:rPr>
                                <w:rFonts w:ascii="Arial" w:hAnsi="Arial" w:cs="Arial"/>
                                <w:b/>
                                <w:sz w:val="18"/>
                                <w:szCs w:val="18"/>
                                <w:lang w:val="en-GB"/>
                              </w:rPr>
                            </w:pPr>
                            <w:r w:rsidRPr="00E81B5D">
                              <w:rPr>
                                <w:rFonts w:ascii="Arial" w:hAnsi="Arial" w:cs="Arial"/>
                                <w:b/>
                                <w:sz w:val="18"/>
                                <w:szCs w:val="18"/>
                              </w:rPr>
                              <w:t xml:space="preserve">União Bancária: situação atual. </w:t>
                            </w:r>
                          </w:p>
                          <w:p w14:paraId="76888A6C" w14:textId="77777777" w:rsidR="005F7584" w:rsidRPr="00E81B5D" w:rsidRDefault="005F7584" w:rsidP="00E81B5D">
                            <w:pPr>
                              <w:spacing w:after="0" w:line="360" w:lineRule="auto"/>
                              <w:jc w:val="both"/>
                              <w:rPr>
                                <w:rFonts w:ascii="Arial" w:hAnsi="Arial" w:cs="Arial"/>
                                <w:sz w:val="18"/>
                                <w:szCs w:val="18"/>
                              </w:rPr>
                            </w:pPr>
                            <w:r w:rsidRPr="00E81B5D">
                              <w:rPr>
                                <w:rFonts w:ascii="Arial" w:hAnsi="Arial" w:cs="Arial"/>
                                <w:b/>
                                <w:sz w:val="18"/>
                                <w:szCs w:val="18"/>
                              </w:rPr>
                              <w:t>Copresidida por:</w:t>
                            </w:r>
                            <w:r w:rsidRPr="00E81B5D">
                              <w:rPr>
                                <w:rFonts w:ascii="Arial" w:hAnsi="Arial" w:cs="Arial"/>
                                <w:sz w:val="18"/>
                                <w:szCs w:val="18"/>
                              </w:rPr>
                              <w:t xml:space="preserve"> Roberto Gualtieri, Presidente da Comissão dos Assuntos Económicos e Monetários (ECON) do Parlamento Europeu e por Arthur Elzinga e Martin van Rooijen da Comissão de Finanças do Senado Holandês.</w:t>
                            </w:r>
                          </w:p>
                          <w:p w14:paraId="6F333E67" w14:textId="77777777" w:rsidR="005F7584" w:rsidRPr="004A7BF5" w:rsidRDefault="005F7584" w:rsidP="00FF586C">
                            <w:pPr>
                              <w:spacing w:after="0" w:line="360" w:lineRule="auto"/>
                              <w:ind w:left="-23"/>
                              <w:jc w:val="both"/>
                              <w:rPr>
                                <w:rFonts w:ascii="Arial" w:hAnsi="Arial" w:cs="Arial"/>
                                <w:sz w:val="18"/>
                                <w:szCs w:val="18"/>
                              </w:rPr>
                            </w:pPr>
                            <w:r w:rsidRPr="004A7BF5">
                              <w:rPr>
                                <w:rFonts w:ascii="Arial" w:hAnsi="Arial" w:cs="Arial"/>
                                <w:sz w:val="18"/>
                                <w:szCs w:val="18"/>
                                <w:u w:val="single"/>
                              </w:rPr>
                              <w:t>Intervenções iniciais de:</w:t>
                            </w:r>
                            <w:r w:rsidRPr="004A7BF5">
                              <w:rPr>
                                <w:rFonts w:ascii="Arial" w:hAnsi="Arial" w:cs="Arial"/>
                                <w:sz w:val="18"/>
                                <w:szCs w:val="18"/>
                              </w:rPr>
                              <w:t xml:space="preserve"> </w:t>
                            </w:r>
                            <w:r w:rsidRPr="004A7BF5">
                              <w:rPr>
                                <w:rFonts w:ascii="Arial" w:hAnsi="Arial" w:cs="Arial"/>
                                <w:i/>
                                <w:sz w:val="18"/>
                                <w:szCs w:val="18"/>
                                <w:u w:val="single"/>
                              </w:rPr>
                              <w:t>- Follow-Up do BEPS -</w:t>
                            </w:r>
                            <w:r w:rsidRPr="004A7BF5">
                              <w:rPr>
                                <w:rFonts w:ascii="Arial" w:hAnsi="Arial" w:cs="Arial"/>
                                <w:i/>
                              </w:rPr>
                              <w:t xml:space="preserve"> </w:t>
                            </w:r>
                            <w:proofErr w:type="spellStart"/>
                            <w:r w:rsidRPr="004A7BF5">
                              <w:rPr>
                                <w:rFonts w:ascii="Arial" w:hAnsi="Arial" w:cs="Arial"/>
                                <w:b/>
                                <w:sz w:val="18"/>
                                <w:szCs w:val="18"/>
                              </w:rPr>
                              <w:t>Valère</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Moutarlieri</w:t>
                            </w:r>
                            <w:proofErr w:type="spellEnd"/>
                            <w:r w:rsidRPr="004A7BF5">
                              <w:rPr>
                                <w:rFonts w:ascii="Arial" w:hAnsi="Arial" w:cs="Arial"/>
                                <w:sz w:val="18"/>
                                <w:szCs w:val="18"/>
                              </w:rPr>
                              <w:t xml:space="preserve">, da DG TAXUD da Comissão Europeia; </w:t>
                            </w:r>
                            <w:r w:rsidRPr="004A7BF5">
                              <w:rPr>
                                <w:rFonts w:ascii="Arial" w:hAnsi="Arial" w:cs="Arial"/>
                                <w:b/>
                                <w:sz w:val="18"/>
                                <w:szCs w:val="18"/>
                              </w:rPr>
                              <w:t xml:space="preserve">Caroline </w:t>
                            </w:r>
                            <w:proofErr w:type="spellStart"/>
                            <w:r w:rsidRPr="004A7BF5">
                              <w:rPr>
                                <w:rFonts w:ascii="Arial" w:hAnsi="Arial" w:cs="Arial"/>
                                <w:b/>
                                <w:sz w:val="18"/>
                                <w:szCs w:val="18"/>
                              </w:rPr>
                              <w:t>Malcom</w:t>
                            </w:r>
                            <w:proofErr w:type="spellEnd"/>
                            <w:r w:rsidRPr="004A7BF5">
                              <w:rPr>
                                <w:rFonts w:ascii="Arial" w:hAnsi="Arial" w:cs="Arial"/>
                                <w:sz w:val="18"/>
                                <w:szCs w:val="18"/>
                              </w:rPr>
                              <w:t xml:space="preserve">, </w:t>
                            </w:r>
                            <w:proofErr w:type="spellStart"/>
                            <w:r w:rsidRPr="004A7BF5">
                              <w:rPr>
                                <w:rFonts w:ascii="Arial" w:hAnsi="Arial" w:cs="Arial"/>
                                <w:sz w:val="18"/>
                                <w:szCs w:val="18"/>
                              </w:rPr>
                              <w:t>Counsellor</w:t>
                            </w:r>
                            <w:proofErr w:type="spellEnd"/>
                            <w:r w:rsidRPr="004A7BF5">
                              <w:rPr>
                                <w:rFonts w:ascii="Arial" w:hAnsi="Arial" w:cs="Arial"/>
                                <w:sz w:val="18"/>
                                <w:szCs w:val="18"/>
                              </w:rPr>
                              <w:t xml:space="preserve">, Centre for </w:t>
                            </w:r>
                            <w:proofErr w:type="spellStart"/>
                            <w:r w:rsidRPr="004A7BF5">
                              <w:rPr>
                                <w:rFonts w:ascii="Arial" w:hAnsi="Arial" w:cs="Arial"/>
                                <w:sz w:val="18"/>
                                <w:szCs w:val="18"/>
                              </w:rPr>
                              <w:t>Tax</w:t>
                            </w:r>
                            <w:proofErr w:type="spellEnd"/>
                            <w:r w:rsidRPr="004A7BF5">
                              <w:rPr>
                                <w:rFonts w:ascii="Arial" w:hAnsi="Arial" w:cs="Arial"/>
                                <w:sz w:val="18"/>
                                <w:szCs w:val="18"/>
                              </w:rPr>
                              <w:t xml:space="preserve"> </w:t>
                            </w:r>
                            <w:proofErr w:type="spellStart"/>
                            <w:r w:rsidRPr="004A7BF5">
                              <w:rPr>
                                <w:rFonts w:ascii="Arial" w:hAnsi="Arial" w:cs="Arial"/>
                                <w:sz w:val="18"/>
                                <w:szCs w:val="18"/>
                              </w:rPr>
                              <w:t>Policy</w:t>
                            </w:r>
                            <w:proofErr w:type="spellEnd"/>
                            <w:r w:rsidRPr="004A7BF5">
                              <w:rPr>
                                <w:rFonts w:ascii="Arial" w:hAnsi="Arial" w:cs="Arial"/>
                                <w:sz w:val="18"/>
                                <w:szCs w:val="18"/>
                              </w:rPr>
                              <w:t xml:space="preserve"> </w:t>
                            </w:r>
                            <w:proofErr w:type="spellStart"/>
                            <w:r w:rsidRPr="004A7BF5">
                              <w:rPr>
                                <w:rFonts w:ascii="Arial" w:hAnsi="Arial" w:cs="Arial"/>
                                <w:sz w:val="18"/>
                                <w:szCs w:val="18"/>
                              </w:rPr>
                              <w:t>and</w:t>
                            </w:r>
                            <w:proofErr w:type="spellEnd"/>
                            <w:r w:rsidRPr="004A7BF5">
                              <w:rPr>
                                <w:rFonts w:ascii="Arial" w:hAnsi="Arial" w:cs="Arial"/>
                                <w:sz w:val="18"/>
                                <w:szCs w:val="18"/>
                              </w:rPr>
                              <w:t xml:space="preserve"> </w:t>
                            </w:r>
                            <w:proofErr w:type="spellStart"/>
                            <w:r w:rsidRPr="004A7BF5">
                              <w:rPr>
                                <w:rFonts w:ascii="Arial" w:hAnsi="Arial" w:cs="Arial"/>
                                <w:sz w:val="18"/>
                                <w:szCs w:val="18"/>
                              </w:rPr>
                              <w:t>Administration</w:t>
                            </w:r>
                            <w:proofErr w:type="spellEnd"/>
                            <w:r w:rsidRPr="004A7BF5">
                              <w:rPr>
                                <w:rFonts w:ascii="Arial" w:hAnsi="Arial" w:cs="Arial"/>
                                <w:sz w:val="18"/>
                                <w:szCs w:val="18"/>
                              </w:rPr>
                              <w:t xml:space="preserve">, OECD; </w:t>
                            </w:r>
                            <w:r w:rsidRPr="004A7BF5">
                              <w:rPr>
                                <w:rFonts w:ascii="Arial" w:hAnsi="Arial" w:cs="Arial"/>
                                <w:b/>
                                <w:sz w:val="18"/>
                                <w:szCs w:val="18"/>
                              </w:rPr>
                              <w:t xml:space="preserve">Alain </w:t>
                            </w:r>
                            <w:proofErr w:type="spellStart"/>
                            <w:r w:rsidRPr="004A7BF5">
                              <w:rPr>
                                <w:rFonts w:ascii="Arial" w:hAnsi="Arial" w:cs="Arial"/>
                                <w:b/>
                                <w:sz w:val="18"/>
                                <w:szCs w:val="18"/>
                              </w:rPr>
                              <w:t>Lamassoure</w:t>
                            </w:r>
                            <w:proofErr w:type="spellEnd"/>
                            <w:r w:rsidRPr="004A7BF5">
                              <w:rPr>
                                <w:rFonts w:ascii="Arial" w:hAnsi="Arial" w:cs="Arial"/>
                                <w:sz w:val="18"/>
                                <w:szCs w:val="18"/>
                              </w:rPr>
                              <w:t xml:space="preserve">, MEP, </w:t>
                            </w:r>
                            <w:proofErr w:type="spellStart"/>
                            <w:r w:rsidRPr="004A7BF5">
                              <w:rPr>
                                <w:rFonts w:ascii="Arial" w:hAnsi="Arial" w:cs="Arial"/>
                                <w:sz w:val="18"/>
                                <w:szCs w:val="18"/>
                              </w:rPr>
                              <w:t>Chair</w:t>
                            </w:r>
                            <w:proofErr w:type="spellEnd"/>
                            <w:r w:rsidRPr="004A7BF5">
                              <w:rPr>
                                <w:rFonts w:ascii="Arial" w:hAnsi="Arial" w:cs="Arial"/>
                                <w:sz w:val="18"/>
                                <w:szCs w:val="18"/>
                              </w:rPr>
                              <w:t xml:space="preserve"> </w:t>
                            </w:r>
                            <w:proofErr w:type="spellStart"/>
                            <w:r w:rsidRPr="004A7BF5">
                              <w:rPr>
                                <w:rFonts w:ascii="Arial" w:hAnsi="Arial" w:cs="Arial"/>
                                <w:sz w:val="18"/>
                                <w:szCs w:val="18"/>
                              </w:rPr>
                              <w:t>of</w:t>
                            </w:r>
                            <w:proofErr w:type="spellEnd"/>
                            <w:r w:rsidRPr="004A7BF5">
                              <w:rPr>
                                <w:rFonts w:ascii="Arial" w:hAnsi="Arial" w:cs="Arial"/>
                                <w:sz w:val="18"/>
                                <w:szCs w:val="18"/>
                              </w:rPr>
                              <w:t xml:space="preserve"> </w:t>
                            </w:r>
                            <w:proofErr w:type="spellStart"/>
                            <w:r w:rsidRPr="004A7BF5">
                              <w:rPr>
                                <w:rFonts w:ascii="Arial" w:hAnsi="Arial" w:cs="Arial"/>
                                <w:sz w:val="18"/>
                                <w:szCs w:val="18"/>
                              </w:rPr>
                              <w:t>Special</w:t>
                            </w:r>
                            <w:proofErr w:type="spellEnd"/>
                            <w:r w:rsidRPr="004A7BF5">
                              <w:rPr>
                                <w:rFonts w:ascii="Arial" w:hAnsi="Arial" w:cs="Arial"/>
                                <w:sz w:val="18"/>
                                <w:szCs w:val="18"/>
                              </w:rPr>
                              <w:t xml:space="preserve"> </w:t>
                            </w:r>
                            <w:proofErr w:type="spellStart"/>
                            <w:r w:rsidRPr="004A7BF5">
                              <w:rPr>
                                <w:rFonts w:ascii="Arial" w:hAnsi="Arial" w:cs="Arial"/>
                                <w:sz w:val="18"/>
                                <w:szCs w:val="18"/>
                              </w:rPr>
                              <w:t>Committee</w:t>
                            </w:r>
                            <w:proofErr w:type="spellEnd"/>
                            <w:r w:rsidRPr="004A7BF5">
                              <w:rPr>
                                <w:rFonts w:ascii="Arial" w:hAnsi="Arial" w:cs="Arial"/>
                                <w:sz w:val="18"/>
                                <w:szCs w:val="18"/>
                              </w:rPr>
                              <w:t xml:space="preserve"> </w:t>
                            </w:r>
                            <w:proofErr w:type="spellStart"/>
                            <w:r w:rsidRPr="004A7BF5">
                              <w:rPr>
                                <w:rFonts w:ascii="Arial" w:hAnsi="Arial" w:cs="Arial"/>
                                <w:sz w:val="18"/>
                                <w:szCs w:val="18"/>
                              </w:rPr>
                              <w:t>on</w:t>
                            </w:r>
                            <w:proofErr w:type="spellEnd"/>
                            <w:r w:rsidRPr="004A7BF5">
                              <w:rPr>
                                <w:rFonts w:ascii="Arial" w:hAnsi="Arial" w:cs="Arial"/>
                                <w:sz w:val="18"/>
                                <w:szCs w:val="18"/>
                              </w:rPr>
                              <w:t xml:space="preserve"> </w:t>
                            </w:r>
                            <w:proofErr w:type="spellStart"/>
                            <w:r w:rsidRPr="004A7BF5">
                              <w:rPr>
                                <w:rFonts w:ascii="Arial" w:hAnsi="Arial" w:cs="Arial"/>
                                <w:sz w:val="18"/>
                                <w:szCs w:val="18"/>
                              </w:rPr>
                              <w:t>Tax</w:t>
                            </w:r>
                            <w:proofErr w:type="spellEnd"/>
                            <w:r w:rsidRPr="004A7BF5">
                              <w:rPr>
                                <w:rFonts w:ascii="Arial" w:hAnsi="Arial" w:cs="Arial"/>
                                <w:sz w:val="18"/>
                                <w:szCs w:val="18"/>
                              </w:rPr>
                              <w:t xml:space="preserve"> </w:t>
                            </w:r>
                            <w:proofErr w:type="spellStart"/>
                            <w:r w:rsidRPr="004A7BF5">
                              <w:rPr>
                                <w:rFonts w:ascii="Arial" w:hAnsi="Arial" w:cs="Arial"/>
                                <w:sz w:val="18"/>
                                <w:szCs w:val="18"/>
                              </w:rPr>
                              <w:t>Rulings</w:t>
                            </w:r>
                            <w:proofErr w:type="spellEnd"/>
                            <w:r w:rsidRPr="004A7BF5">
                              <w:rPr>
                                <w:rFonts w:ascii="Arial" w:hAnsi="Arial" w:cs="Arial"/>
                                <w:sz w:val="18"/>
                                <w:szCs w:val="18"/>
                              </w:rPr>
                              <w:t xml:space="preserve"> </w:t>
                            </w:r>
                            <w:proofErr w:type="spellStart"/>
                            <w:r w:rsidRPr="004A7BF5">
                              <w:rPr>
                                <w:rFonts w:ascii="Arial" w:hAnsi="Arial" w:cs="Arial"/>
                                <w:sz w:val="18"/>
                                <w:szCs w:val="18"/>
                              </w:rPr>
                              <w:t>and</w:t>
                            </w:r>
                            <w:proofErr w:type="spellEnd"/>
                            <w:r w:rsidRPr="004A7BF5">
                              <w:rPr>
                                <w:rFonts w:ascii="Arial" w:hAnsi="Arial" w:cs="Arial"/>
                                <w:sz w:val="18"/>
                                <w:szCs w:val="18"/>
                              </w:rPr>
                              <w:t xml:space="preserve"> </w:t>
                            </w:r>
                            <w:proofErr w:type="spellStart"/>
                            <w:r w:rsidRPr="004A7BF5">
                              <w:rPr>
                                <w:rFonts w:ascii="Arial" w:hAnsi="Arial" w:cs="Arial"/>
                                <w:sz w:val="18"/>
                                <w:szCs w:val="18"/>
                              </w:rPr>
                              <w:t>Other</w:t>
                            </w:r>
                            <w:proofErr w:type="spellEnd"/>
                            <w:r w:rsidRPr="004A7BF5">
                              <w:rPr>
                                <w:rFonts w:ascii="Arial" w:hAnsi="Arial" w:cs="Arial"/>
                                <w:sz w:val="18"/>
                                <w:szCs w:val="18"/>
                              </w:rPr>
                              <w:t xml:space="preserve"> </w:t>
                            </w:r>
                            <w:proofErr w:type="spellStart"/>
                            <w:r w:rsidRPr="004A7BF5">
                              <w:rPr>
                                <w:rFonts w:ascii="Arial" w:hAnsi="Arial" w:cs="Arial"/>
                                <w:sz w:val="18"/>
                                <w:szCs w:val="18"/>
                              </w:rPr>
                              <w:t>Measures</w:t>
                            </w:r>
                            <w:proofErr w:type="spellEnd"/>
                            <w:r w:rsidRPr="004A7BF5">
                              <w:rPr>
                                <w:rFonts w:ascii="Arial" w:hAnsi="Arial" w:cs="Arial"/>
                                <w:sz w:val="18"/>
                                <w:szCs w:val="18"/>
                              </w:rPr>
                              <w:t xml:space="preserve"> Similar in </w:t>
                            </w:r>
                            <w:proofErr w:type="spellStart"/>
                            <w:r w:rsidRPr="004A7BF5">
                              <w:rPr>
                                <w:rFonts w:ascii="Arial" w:hAnsi="Arial" w:cs="Arial"/>
                                <w:sz w:val="18"/>
                                <w:szCs w:val="18"/>
                              </w:rPr>
                              <w:t>Nature</w:t>
                            </w:r>
                            <w:proofErr w:type="spellEnd"/>
                            <w:r w:rsidRPr="004A7BF5">
                              <w:rPr>
                                <w:rFonts w:ascii="Arial" w:hAnsi="Arial" w:cs="Arial"/>
                                <w:sz w:val="18"/>
                                <w:szCs w:val="18"/>
                              </w:rPr>
                              <w:t xml:space="preserve"> </w:t>
                            </w:r>
                            <w:proofErr w:type="spellStart"/>
                            <w:r w:rsidRPr="004A7BF5">
                              <w:rPr>
                                <w:rFonts w:ascii="Arial" w:hAnsi="Arial" w:cs="Arial"/>
                                <w:sz w:val="18"/>
                                <w:szCs w:val="18"/>
                              </w:rPr>
                              <w:t>or</w:t>
                            </w:r>
                            <w:proofErr w:type="spellEnd"/>
                            <w:r w:rsidRPr="004A7BF5">
                              <w:rPr>
                                <w:rFonts w:ascii="Arial" w:hAnsi="Arial" w:cs="Arial"/>
                                <w:sz w:val="18"/>
                                <w:szCs w:val="18"/>
                              </w:rPr>
                              <w:t xml:space="preserve"> </w:t>
                            </w:r>
                            <w:proofErr w:type="spellStart"/>
                            <w:r w:rsidRPr="004A7BF5">
                              <w:rPr>
                                <w:rFonts w:ascii="Arial" w:hAnsi="Arial" w:cs="Arial"/>
                                <w:sz w:val="18"/>
                                <w:szCs w:val="18"/>
                              </w:rPr>
                              <w:t>Effect</w:t>
                            </w:r>
                            <w:proofErr w:type="spellEnd"/>
                            <w:r w:rsidRPr="004A7BF5">
                              <w:rPr>
                                <w:rFonts w:ascii="Arial" w:hAnsi="Arial" w:cs="Arial"/>
                                <w:sz w:val="18"/>
                                <w:szCs w:val="18"/>
                              </w:rPr>
                              <w:t xml:space="preserve"> (TAXE 2); </w:t>
                            </w:r>
                            <w:proofErr w:type="spellStart"/>
                            <w:r w:rsidRPr="004A7BF5">
                              <w:rPr>
                                <w:rFonts w:ascii="Arial" w:hAnsi="Arial" w:cs="Arial"/>
                                <w:b/>
                                <w:sz w:val="18"/>
                                <w:szCs w:val="18"/>
                              </w:rPr>
                              <w:t>Hugues</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Bayet</w:t>
                            </w:r>
                            <w:proofErr w:type="spellEnd"/>
                            <w:r w:rsidRPr="004A7BF5">
                              <w:rPr>
                                <w:rFonts w:ascii="Arial" w:hAnsi="Arial" w:cs="Arial"/>
                                <w:sz w:val="18"/>
                                <w:szCs w:val="18"/>
                              </w:rPr>
                              <w:t xml:space="preserve">, relator da Diretiva </w:t>
                            </w:r>
                            <w:proofErr w:type="spellStart"/>
                            <w:r w:rsidRPr="004A7BF5">
                              <w:rPr>
                                <w:rFonts w:ascii="Arial" w:hAnsi="Arial" w:cs="Arial"/>
                                <w:sz w:val="18"/>
                                <w:szCs w:val="18"/>
                              </w:rPr>
                              <w:t>anti</w:t>
                            </w:r>
                            <w:r>
                              <w:rPr>
                                <w:rFonts w:ascii="Arial" w:hAnsi="Arial" w:cs="Arial"/>
                                <w:sz w:val="18"/>
                                <w:szCs w:val="18"/>
                              </w:rPr>
                              <w:t>-BEPS</w:t>
                            </w:r>
                            <w:proofErr w:type="spellEnd"/>
                            <w:r w:rsidRPr="004A7BF5">
                              <w:rPr>
                                <w:rFonts w:ascii="Arial" w:hAnsi="Arial" w:cs="Arial"/>
                                <w:sz w:val="18"/>
                                <w:szCs w:val="18"/>
                              </w:rPr>
                              <w:t xml:space="preserve">; </w:t>
                            </w:r>
                            <w:r w:rsidRPr="004A7BF5">
                              <w:rPr>
                                <w:rFonts w:ascii="Arial" w:hAnsi="Arial" w:cs="Arial"/>
                                <w:b/>
                                <w:sz w:val="18"/>
                                <w:szCs w:val="18"/>
                              </w:rPr>
                              <w:t xml:space="preserve">Hans </w:t>
                            </w:r>
                            <w:proofErr w:type="spellStart"/>
                            <w:r w:rsidRPr="004A7BF5">
                              <w:rPr>
                                <w:rFonts w:ascii="Arial" w:hAnsi="Arial" w:cs="Arial"/>
                                <w:b/>
                                <w:sz w:val="18"/>
                                <w:szCs w:val="18"/>
                              </w:rPr>
                              <w:t>Michelbach</w:t>
                            </w:r>
                            <w:proofErr w:type="spellEnd"/>
                            <w:r w:rsidRPr="004A7BF5">
                              <w:rPr>
                                <w:rFonts w:ascii="Arial" w:hAnsi="Arial" w:cs="Arial"/>
                                <w:sz w:val="18"/>
                                <w:szCs w:val="18"/>
                              </w:rPr>
                              <w:t xml:space="preserve">, </w:t>
                            </w:r>
                            <w:proofErr w:type="spellStart"/>
                            <w:r w:rsidRPr="004A7BF5">
                              <w:rPr>
                                <w:rFonts w:ascii="Arial" w:hAnsi="Arial" w:cs="Arial"/>
                                <w:sz w:val="18"/>
                                <w:szCs w:val="18"/>
                              </w:rPr>
                              <w:t>Member</w:t>
                            </w:r>
                            <w:proofErr w:type="spellEnd"/>
                            <w:r w:rsidRPr="004A7BF5">
                              <w:rPr>
                                <w:rFonts w:ascii="Arial" w:hAnsi="Arial" w:cs="Arial"/>
                                <w:sz w:val="18"/>
                                <w:szCs w:val="18"/>
                              </w:rPr>
                              <w:t xml:space="preserve"> </w:t>
                            </w:r>
                            <w:proofErr w:type="spellStart"/>
                            <w:r w:rsidRPr="004A7BF5">
                              <w:rPr>
                                <w:rFonts w:ascii="Arial" w:hAnsi="Arial" w:cs="Arial"/>
                                <w:sz w:val="18"/>
                                <w:szCs w:val="18"/>
                              </w:rPr>
                              <w:t>of</w:t>
                            </w:r>
                            <w:proofErr w:type="spellEnd"/>
                            <w:r w:rsidRPr="004A7BF5">
                              <w:rPr>
                                <w:rFonts w:ascii="Arial" w:hAnsi="Arial" w:cs="Arial"/>
                                <w:sz w:val="18"/>
                                <w:szCs w:val="18"/>
                              </w:rPr>
                              <w:t xml:space="preserve"> </w:t>
                            </w:r>
                            <w:proofErr w:type="spellStart"/>
                            <w:r w:rsidRPr="004A7BF5">
                              <w:rPr>
                                <w:rFonts w:ascii="Arial" w:hAnsi="Arial" w:cs="Arial"/>
                                <w:sz w:val="18"/>
                                <w:szCs w:val="18"/>
                              </w:rPr>
                              <w:t>the</w:t>
                            </w:r>
                            <w:proofErr w:type="spellEnd"/>
                            <w:r w:rsidRPr="004A7BF5">
                              <w:rPr>
                                <w:rFonts w:ascii="Arial" w:hAnsi="Arial" w:cs="Arial"/>
                                <w:sz w:val="18"/>
                                <w:szCs w:val="18"/>
                              </w:rPr>
                              <w:t xml:space="preserve"> </w:t>
                            </w:r>
                            <w:proofErr w:type="spellStart"/>
                            <w:r w:rsidRPr="004A7BF5">
                              <w:rPr>
                                <w:rFonts w:ascii="Arial" w:hAnsi="Arial" w:cs="Arial"/>
                                <w:sz w:val="18"/>
                                <w:szCs w:val="18"/>
                              </w:rPr>
                              <w:t>German</w:t>
                            </w:r>
                            <w:proofErr w:type="spellEnd"/>
                            <w:r w:rsidRPr="004A7BF5">
                              <w:rPr>
                                <w:rFonts w:ascii="Arial" w:hAnsi="Arial" w:cs="Arial"/>
                                <w:sz w:val="18"/>
                                <w:szCs w:val="18"/>
                              </w:rPr>
                              <w:t xml:space="preserve"> </w:t>
                            </w:r>
                            <w:proofErr w:type="spellStart"/>
                            <w:r w:rsidRPr="004A7BF5">
                              <w:rPr>
                                <w:rFonts w:ascii="Arial" w:hAnsi="Arial" w:cs="Arial"/>
                                <w:sz w:val="18"/>
                                <w:szCs w:val="18"/>
                              </w:rPr>
                              <w:t>Bundestag</w:t>
                            </w:r>
                            <w:proofErr w:type="spellEnd"/>
                            <w:r w:rsidRPr="004A7BF5">
                              <w:rPr>
                                <w:rFonts w:ascii="Arial" w:hAnsi="Arial" w:cs="Arial"/>
                                <w:sz w:val="18"/>
                                <w:szCs w:val="18"/>
                              </w:rPr>
                              <w:t>;</w:t>
                            </w:r>
                            <w:r w:rsidRPr="004A7BF5">
                              <w:rPr>
                                <w:rFonts w:ascii="Arial" w:hAnsi="Arial" w:cs="Arial"/>
                                <w:b/>
                                <w:sz w:val="18"/>
                                <w:szCs w:val="18"/>
                              </w:rPr>
                              <w:t xml:space="preserve"> Martin van </w:t>
                            </w:r>
                            <w:proofErr w:type="spellStart"/>
                            <w:r w:rsidRPr="004A7BF5">
                              <w:rPr>
                                <w:rFonts w:ascii="Arial" w:hAnsi="Arial" w:cs="Arial"/>
                                <w:b/>
                                <w:sz w:val="18"/>
                                <w:szCs w:val="18"/>
                              </w:rPr>
                              <w:t>Rij</w:t>
                            </w:r>
                            <w:proofErr w:type="spellEnd"/>
                            <w:r w:rsidRPr="004A7BF5">
                              <w:rPr>
                                <w:rFonts w:ascii="Arial" w:hAnsi="Arial" w:cs="Arial"/>
                                <w:sz w:val="18"/>
                                <w:szCs w:val="18"/>
                              </w:rPr>
                              <w:t xml:space="preserve">, </w:t>
                            </w:r>
                            <w:r>
                              <w:rPr>
                                <w:rFonts w:ascii="Arial" w:hAnsi="Arial" w:cs="Arial"/>
                                <w:sz w:val="18"/>
                                <w:szCs w:val="18"/>
                              </w:rPr>
                              <w:t>membro do Senado dos Países Baixos</w:t>
                            </w:r>
                            <w:r w:rsidRPr="004A7BF5">
                              <w:rPr>
                                <w:rFonts w:ascii="Arial" w:hAnsi="Arial" w:cs="Arial"/>
                                <w:sz w:val="18"/>
                                <w:szCs w:val="18"/>
                              </w:rPr>
                              <w:t xml:space="preserve"> (</w:t>
                            </w:r>
                            <w:proofErr w:type="spellStart"/>
                            <w:r w:rsidRPr="004A7BF5">
                              <w:rPr>
                                <w:rFonts w:ascii="Arial" w:hAnsi="Arial" w:cs="Arial"/>
                                <w:sz w:val="18"/>
                                <w:szCs w:val="18"/>
                              </w:rPr>
                              <w:t>Eerste</w:t>
                            </w:r>
                            <w:proofErr w:type="spellEnd"/>
                            <w:r w:rsidRPr="004A7BF5">
                              <w:rPr>
                                <w:rFonts w:ascii="Arial" w:hAnsi="Arial" w:cs="Arial"/>
                                <w:sz w:val="18"/>
                                <w:szCs w:val="18"/>
                              </w:rPr>
                              <w:t xml:space="preserve"> </w:t>
                            </w:r>
                            <w:proofErr w:type="spellStart"/>
                            <w:r w:rsidRPr="004A7BF5">
                              <w:rPr>
                                <w:rFonts w:ascii="Arial" w:hAnsi="Arial" w:cs="Arial"/>
                                <w:sz w:val="18"/>
                                <w:szCs w:val="18"/>
                              </w:rPr>
                              <w:t>Kamer</w:t>
                            </w:r>
                            <w:proofErr w:type="spellEnd"/>
                            <w:r w:rsidRPr="004A7BF5">
                              <w:rPr>
                                <w:rFonts w:ascii="Arial" w:hAnsi="Arial" w:cs="Arial"/>
                                <w:sz w:val="18"/>
                                <w:szCs w:val="18"/>
                              </w:rPr>
                              <w:t xml:space="preserve">); </w:t>
                            </w:r>
                            <w:proofErr w:type="spellStart"/>
                            <w:r w:rsidRPr="004A7BF5">
                              <w:rPr>
                                <w:rFonts w:ascii="Arial" w:hAnsi="Arial" w:cs="Arial"/>
                                <w:b/>
                                <w:sz w:val="18"/>
                                <w:szCs w:val="18"/>
                              </w:rPr>
                              <w:t>Ladislav</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Kamenický</w:t>
                            </w:r>
                            <w:proofErr w:type="spellEnd"/>
                            <w:r w:rsidRPr="004A7BF5">
                              <w:rPr>
                                <w:rFonts w:ascii="Arial" w:hAnsi="Arial" w:cs="Arial"/>
                                <w:sz w:val="18"/>
                                <w:szCs w:val="18"/>
                              </w:rPr>
                              <w:t>, Vice-</w:t>
                            </w:r>
                            <w:r>
                              <w:rPr>
                                <w:rFonts w:ascii="Arial" w:hAnsi="Arial" w:cs="Arial"/>
                                <w:sz w:val="18"/>
                                <w:szCs w:val="18"/>
                              </w:rPr>
                              <w:t>Presidente da Comissão de Finanças e Orçamento do Parlamento da Eslováquia</w:t>
                            </w:r>
                            <w:r w:rsidRPr="004A7BF5">
                              <w:rPr>
                                <w:rFonts w:ascii="Arial" w:hAnsi="Arial" w:cs="Arial"/>
                                <w:sz w:val="18"/>
                                <w:szCs w:val="18"/>
                              </w:rPr>
                              <w:t xml:space="preserve">. </w:t>
                            </w:r>
                            <w:r w:rsidRPr="004A7BF5">
                              <w:rPr>
                                <w:rFonts w:ascii="Arial" w:hAnsi="Arial" w:cs="Arial"/>
                                <w:i/>
                                <w:sz w:val="18"/>
                                <w:szCs w:val="18"/>
                                <w:u w:val="single"/>
                              </w:rPr>
                              <w:t xml:space="preserve">– União Bancária: situação atual </w:t>
                            </w:r>
                            <w:r>
                              <w:rPr>
                                <w:rFonts w:ascii="Arial" w:hAnsi="Arial" w:cs="Arial"/>
                                <w:i/>
                                <w:sz w:val="18"/>
                                <w:szCs w:val="18"/>
                                <w:u w:val="single"/>
                              </w:rPr>
                              <w:t xml:space="preserve">– </w:t>
                            </w:r>
                            <w:r w:rsidRPr="004A7BF5">
                              <w:rPr>
                                <w:rFonts w:ascii="Arial" w:hAnsi="Arial" w:cs="Arial"/>
                                <w:i/>
                                <w:sz w:val="18"/>
                                <w:szCs w:val="18"/>
                              </w:rPr>
                              <w:t xml:space="preserve"> </w:t>
                            </w:r>
                            <w:r w:rsidRPr="004A7BF5">
                              <w:rPr>
                                <w:rFonts w:ascii="Arial" w:hAnsi="Arial" w:cs="Arial"/>
                                <w:b/>
                                <w:sz w:val="18"/>
                                <w:szCs w:val="18"/>
                              </w:rPr>
                              <w:t>Danièle Nouy</w:t>
                            </w:r>
                            <w:r w:rsidRPr="004A7BF5">
                              <w:rPr>
                                <w:rFonts w:ascii="Arial" w:hAnsi="Arial" w:cs="Arial"/>
                                <w:sz w:val="18"/>
                                <w:szCs w:val="18"/>
                              </w:rPr>
                              <w:t xml:space="preserve">, </w:t>
                            </w:r>
                            <w:r>
                              <w:rPr>
                                <w:rFonts w:ascii="Arial" w:hAnsi="Arial" w:cs="Arial"/>
                                <w:sz w:val="18"/>
                                <w:szCs w:val="18"/>
                              </w:rPr>
                              <w:t>Presidente do Conselho Supervisor do BCE</w:t>
                            </w:r>
                            <w:r w:rsidRPr="004A7BF5">
                              <w:rPr>
                                <w:rFonts w:ascii="Arial" w:hAnsi="Arial" w:cs="Arial"/>
                                <w:sz w:val="18"/>
                                <w:szCs w:val="18"/>
                              </w:rPr>
                              <w:t xml:space="preserve">; </w:t>
                            </w:r>
                            <w:r w:rsidRPr="004A7BF5">
                              <w:rPr>
                                <w:rFonts w:ascii="Arial" w:hAnsi="Arial" w:cs="Arial"/>
                                <w:b/>
                                <w:sz w:val="18"/>
                                <w:szCs w:val="18"/>
                              </w:rPr>
                              <w:t>Elke König</w:t>
                            </w:r>
                            <w:r w:rsidRPr="004A7BF5">
                              <w:rPr>
                                <w:rFonts w:ascii="Arial" w:hAnsi="Arial" w:cs="Arial"/>
                                <w:sz w:val="18"/>
                                <w:szCs w:val="18"/>
                              </w:rPr>
                              <w:t xml:space="preserve">, </w:t>
                            </w:r>
                            <w:r>
                              <w:rPr>
                                <w:rFonts w:ascii="Arial" w:hAnsi="Arial" w:cs="Arial"/>
                                <w:sz w:val="18"/>
                                <w:szCs w:val="18"/>
                              </w:rPr>
                              <w:t>Presidente do Conselho Único de Resolução</w:t>
                            </w:r>
                            <w:r w:rsidRPr="004A7BF5">
                              <w:rPr>
                                <w:rFonts w:ascii="Arial" w:hAnsi="Arial" w:cs="Arial"/>
                                <w:b/>
                                <w:sz w:val="18"/>
                                <w:szCs w:val="18"/>
                              </w:rPr>
                              <w:t>; Roberto Gualtieri</w:t>
                            </w:r>
                            <w:r w:rsidRPr="004A7BF5">
                              <w:rPr>
                                <w:rFonts w:ascii="Arial" w:hAnsi="Arial" w:cs="Arial"/>
                                <w:sz w:val="18"/>
                                <w:szCs w:val="18"/>
                              </w:rPr>
                              <w:t xml:space="preserve">, Presidente da Comissão ECON e relator do primeiro relatório anual sobre a União Bancária; </w:t>
                            </w:r>
                            <w:r w:rsidRPr="004A7BF5">
                              <w:rPr>
                                <w:rFonts w:ascii="Arial" w:hAnsi="Arial" w:cs="Arial"/>
                                <w:b/>
                                <w:sz w:val="18"/>
                                <w:szCs w:val="18"/>
                              </w:rPr>
                              <w:t>Danuta Hubner</w:t>
                            </w:r>
                            <w:r w:rsidRPr="004A7BF5">
                              <w:rPr>
                                <w:rFonts w:ascii="Arial" w:hAnsi="Arial" w:cs="Arial"/>
                                <w:sz w:val="18"/>
                                <w:szCs w:val="18"/>
                              </w:rPr>
                              <w:t xml:space="preserve">, membro da Comissão ECON; </w:t>
                            </w:r>
                            <w:r w:rsidRPr="004A7BF5">
                              <w:rPr>
                                <w:rFonts w:ascii="Arial" w:hAnsi="Arial" w:cs="Arial"/>
                                <w:b/>
                                <w:sz w:val="18"/>
                                <w:szCs w:val="18"/>
                              </w:rPr>
                              <w:t>Karine Berger</w:t>
                            </w:r>
                            <w:r w:rsidRPr="004A7BF5">
                              <w:rPr>
                                <w:rFonts w:ascii="Arial" w:hAnsi="Arial" w:cs="Arial"/>
                                <w:sz w:val="18"/>
                                <w:szCs w:val="18"/>
                              </w:rPr>
                              <w:t xml:space="preserve">, membro da Comissão de Finanças da Assembleia Nacional francesa; </w:t>
                            </w:r>
                            <w:proofErr w:type="spellStart"/>
                            <w:r w:rsidRPr="004A7BF5">
                              <w:rPr>
                                <w:rFonts w:ascii="Arial" w:hAnsi="Arial" w:cs="Arial"/>
                                <w:b/>
                                <w:sz w:val="18"/>
                                <w:szCs w:val="18"/>
                              </w:rPr>
                              <w:t>Henriëtte</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Prast</w:t>
                            </w:r>
                            <w:proofErr w:type="spellEnd"/>
                            <w:r w:rsidRPr="004A7BF5">
                              <w:rPr>
                                <w:rFonts w:ascii="Arial" w:hAnsi="Arial" w:cs="Arial"/>
                                <w:sz w:val="18"/>
                                <w:szCs w:val="18"/>
                              </w:rPr>
                              <w:t>, membro do Senado dos Países Baixos (</w:t>
                            </w:r>
                            <w:proofErr w:type="spellStart"/>
                            <w:r w:rsidRPr="004A7BF5">
                              <w:rPr>
                                <w:rFonts w:ascii="Arial" w:hAnsi="Arial" w:cs="Arial"/>
                                <w:sz w:val="18"/>
                                <w:szCs w:val="18"/>
                              </w:rPr>
                              <w:t>Eerste</w:t>
                            </w:r>
                            <w:proofErr w:type="spellEnd"/>
                            <w:r w:rsidRPr="004A7BF5">
                              <w:rPr>
                                <w:rFonts w:ascii="Arial" w:hAnsi="Arial" w:cs="Arial"/>
                                <w:sz w:val="18"/>
                                <w:szCs w:val="18"/>
                              </w:rPr>
                              <w:t xml:space="preserve"> </w:t>
                            </w:r>
                            <w:proofErr w:type="spellStart"/>
                            <w:r w:rsidRPr="004A7BF5">
                              <w:rPr>
                                <w:rFonts w:ascii="Arial" w:hAnsi="Arial" w:cs="Arial"/>
                                <w:sz w:val="18"/>
                                <w:szCs w:val="18"/>
                              </w:rPr>
                              <w:t>Kamer</w:t>
                            </w:r>
                            <w:proofErr w:type="spellEnd"/>
                            <w:r w:rsidRPr="004A7BF5">
                              <w:rPr>
                                <w:rFonts w:ascii="Arial" w:hAnsi="Arial" w:cs="Arial"/>
                                <w:sz w:val="18"/>
                                <w:szCs w:val="18"/>
                              </w:rPr>
                              <w:t>).</w:t>
                            </w:r>
                          </w:p>
                          <w:p w14:paraId="1BEDE849" w14:textId="77777777" w:rsidR="005F7584" w:rsidRPr="00E81B5D" w:rsidRDefault="005F7584" w:rsidP="00976B77">
                            <w:pPr>
                              <w:spacing w:after="0" w:line="360" w:lineRule="auto"/>
                              <w:jc w:val="both"/>
                              <w:rPr>
                                <w:rFonts w:ascii="Arial" w:hAnsi="Arial" w:cs="Arial"/>
                                <w:sz w:val="18"/>
                                <w:szCs w:val="18"/>
                              </w:rPr>
                            </w:pPr>
                            <w:r w:rsidRPr="00E81B5D">
                              <w:rPr>
                                <w:rFonts w:ascii="Arial" w:hAnsi="Arial" w:cs="Arial"/>
                                <w:sz w:val="18"/>
                                <w:szCs w:val="18"/>
                                <w:u w:val="single"/>
                              </w:rPr>
                              <w:t>Participaram nesta sessão</w:t>
                            </w:r>
                            <w:r w:rsidRPr="00E81B5D">
                              <w:rPr>
                                <w:rFonts w:ascii="Arial" w:hAnsi="Arial" w:cs="Arial"/>
                                <w:sz w:val="18"/>
                                <w:szCs w:val="18"/>
                              </w:rPr>
                              <w:t xml:space="preserve"> os Senhores Deputados Eurico Brilhante Dias (PS) e Manuel Rodrigues (PSD).</w:t>
                            </w:r>
                          </w:p>
                          <w:p w14:paraId="10F4FD88" w14:textId="77777777" w:rsidR="005F7584" w:rsidRPr="00E81B5D" w:rsidRDefault="005F7584" w:rsidP="00976B77">
                            <w:pPr>
                              <w:spacing w:after="0" w:line="360" w:lineRule="auto"/>
                              <w:jc w:val="both"/>
                              <w:rPr>
                                <w:rFonts w:ascii="Arial" w:hAnsi="Arial" w:cs="Arial"/>
                                <w:b/>
                                <w:sz w:val="18"/>
                                <w:szCs w:val="18"/>
                              </w:rPr>
                            </w:pPr>
                            <w:r w:rsidRPr="00E81B5D">
                              <w:rPr>
                                <w:rFonts w:ascii="Arial" w:hAnsi="Arial" w:cs="Arial"/>
                                <w:sz w:val="18"/>
                                <w:szCs w:val="18"/>
                                <w:u w:val="single"/>
                              </w:rPr>
                              <w:t>No período de debate</w:t>
                            </w:r>
                            <w:r w:rsidRPr="00E81B5D">
                              <w:rPr>
                                <w:rFonts w:ascii="Arial" w:hAnsi="Arial" w:cs="Arial"/>
                                <w:sz w:val="18"/>
                                <w:szCs w:val="18"/>
                              </w:rPr>
                              <w:t xml:space="preserve"> interveio o Senhor Deputado </w:t>
                            </w:r>
                            <w:r w:rsidRPr="00E81B5D">
                              <w:rPr>
                                <w:rFonts w:ascii="Arial" w:hAnsi="Arial" w:cs="Arial"/>
                                <w:b/>
                                <w:sz w:val="18"/>
                                <w:szCs w:val="18"/>
                              </w:rPr>
                              <w:t>Eurico Brilhante Dias (PS).</w:t>
                            </w:r>
                          </w:p>
                          <w:p w14:paraId="21AF090C" w14:textId="77777777" w:rsidR="005F7584" w:rsidRPr="00FA104B" w:rsidRDefault="005F7584" w:rsidP="00FD7A0E">
                            <w:pPr>
                              <w:spacing w:after="0"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26730" id="_x0000_s1028" type="#_x0000_t202" style="position:absolute;left:0;text-align:left;margin-left:336.15pt;margin-top:7.45pt;width:387.35pt;height:34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">
                <v:textbox>
                  <w:txbxContent>
                    <w:p w14:paraId="6B524EBA" w14:textId="77777777" w:rsidR="005F7584" w:rsidRPr="00E81B5D" w:rsidRDefault="005F7584" w:rsidP="00FD7A0E">
                      <w:pPr>
                        <w:spacing w:after="0" w:line="360" w:lineRule="auto"/>
                        <w:jc w:val="both"/>
                        <w:rPr>
                          <w:rFonts w:ascii="Arial" w:hAnsi="Arial" w:cs="Arial"/>
                          <w:b/>
                          <w:sz w:val="18"/>
                          <w:szCs w:val="18"/>
                          <w:lang w:val="en-GB"/>
                        </w:rPr>
                      </w:pPr>
                      <w:r w:rsidRPr="00E81B5D">
                        <w:rPr>
                          <w:rFonts w:ascii="Arial" w:hAnsi="Arial" w:cs="Arial"/>
                          <w:b/>
                          <w:sz w:val="18"/>
                          <w:szCs w:val="18"/>
                          <w:lang w:val="en-GB"/>
                        </w:rPr>
                        <w:t>Tópicos:</w:t>
                      </w:r>
                    </w:p>
                    <w:p w14:paraId="4FA31EEB" w14:textId="77777777" w:rsidR="005F7584" w:rsidRPr="00E81B5D" w:rsidRDefault="005F7584" w:rsidP="00FD7A0E">
                      <w:pPr>
                        <w:pStyle w:val="PargrafodaLista"/>
                        <w:numPr>
                          <w:ilvl w:val="0"/>
                          <w:numId w:val="18"/>
                        </w:numPr>
                        <w:spacing w:after="0" w:line="360" w:lineRule="auto"/>
                        <w:jc w:val="both"/>
                        <w:rPr>
                          <w:rFonts w:ascii="Arial" w:hAnsi="Arial" w:cs="Arial"/>
                          <w:sz w:val="18"/>
                          <w:szCs w:val="18"/>
                        </w:rPr>
                      </w:pPr>
                      <w:r w:rsidRPr="00E81B5D">
                        <w:rPr>
                          <w:rFonts w:ascii="Arial" w:hAnsi="Arial" w:cs="Arial"/>
                          <w:b/>
                          <w:i/>
                          <w:sz w:val="18"/>
                          <w:szCs w:val="18"/>
                        </w:rPr>
                        <w:t>Follow up</w:t>
                      </w:r>
                      <w:r w:rsidRPr="00E81B5D">
                        <w:rPr>
                          <w:rFonts w:ascii="Arial" w:hAnsi="Arial" w:cs="Arial"/>
                          <w:b/>
                          <w:sz w:val="18"/>
                          <w:szCs w:val="18"/>
                        </w:rPr>
                        <w:t xml:space="preserve"> BEPS </w:t>
                      </w:r>
                      <w:r w:rsidRPr="00E81B5D">
                        <w:rPr>
                          <w:rFonts w:ascii="Arial" w:hAnsi="Arial" w:cs="Arial"/>
                          <w:sz w:val="18"/>
                          <w:szCs w:val="18"/>
                        </w:rPr>
                        <w:t>(Base Erosion and Profit Shifting – erosão da base tributária e transferência de lucros)</w:t>
                      </w:r>
                    </w:p>
                    <w:p w14:paraId="3FE60632" w14:textId="77777777" w:rsidR="005F7584" w:rsidRPr="00E81B5D" w:rsidRDefault="005F7584" w:rsidP="00FD7A0E">
                      <w:pPr>
                        <w:pStyle w:val="PargrafodaLista"/>
                        <w:numPr>
                          <w:ilvl w:val="0"/>
                          <w:numId w:val="18"/>
                        </w:numPr>
                        <w:spacing w:after="0" w:line="360" w:lineRule="auto"/>
                        <w:jc w:val="both"/>
                        <w:rPr>
                          <w:rFonts w:ascii="Arial" w:hAnsi="Arial" w:cs="Arial"/>
                          <w:b/>
                          <w:sz w:val="18"/>
                          <w:szCs w:val="18"/>
                          <w:lang w:val="en-GB"/>
                        </w:rPr>
                      </w:pPr>
                      <w:r w:rsidRPr="00E81B5D">
                        <w:rPr>
                          <w:rFonts w:ascii="Arial" w:hAnsi="Arial" w:cs="Arial"/>
                          <w:b/>
                          <w:sz w:val="18"/>
                          <w:szCs w:val="18"/>
                        </w:rPr>
                        <w:t xml:space="preserve">União Bancária: situação atual. </w:t>
                      </w:r>
                    </w:p>
                    <w:p w14:paraId="76888A6C" w14:textId="77777777" w:rsidR="005F7584" w:rsidRPr="00E81B5D" w:rsidRDefault="005F7584" w:rsidP="00E81B5D">
                      <w:pPr>
                        <w:spacing w:after="0" w:line="360" w:lineRule="auto"/>
                        <w:jc w:val="both"/>
                        <w:rPr>
                          <w:rFonts w:ascii="Arial" w:hAnsi="Arial" w:cs="Arial"/>
                          <w:sz w:val="18"/>
                          <w:szCs w:val="18"/>
                        </w:rPr>
                      </w:pPr>
                      <w:r w:rsidRPr="00E81B5D">
                        <w:rPr>
                          <w:rFonts w:ascii="Arial" w:hAnsi="Arial" w:cs="Arial"/>
                          <w:b/>
                          <w:sz w:val="18"/>
                          <w:szCs w:val="18"/>
                        </w:rPr>
                        <w:t>Copresidida por:</w:t>
                      </w:r>
                      <w:r w:rsidRPr="00E81B5D">
                        <w:rPr>
                          <w:rFonts w:ascii="Arial" w:hAnsi="Arial" w:cs="Arial"/>
                          <w:sz w:val="18"/>
                          <w:szCs w:val="18"/>
                        </w:rPr>
                        <w:t xml:space="preserve"> Roberto Gualtieri, Presidente da Comissão dos Assuntos Económicos e Monetários (ECON) do Parlamento Europeu e por Arthur Elzinga e Martin van Rooijen da Comissão de Finanças do Senado Holandês.</w:t>
                      </w:r>
                    </w:p>
                    <w:p w14:paraId="6F333E67" w14:textId="77777777" w:rsidR="005F7584" w:rsidRPr="004A7BF5" w:rsidRDefault="005F7584" w:rsidP="00FF586C">
                      <w:pPr>
                        <w:spacing w:after="0" w:line="360" w:lineRule="auto"/>
                        <w:ind w:left="-23"/>
                        <w:jc w:val="both"/>
                        <w:rPr>
                          <w:rFonts w:ascii="Arial" w:hAnsi="Arial" w:cs="Arial"/>
                          <w:sz w:val="18"/>
                          <w:szCs w:val="18"/>
                        </w:rPr>
                      </w:pPr>
                      <w:r w:rsidRPr="004A7BF5">
                        <w:rPr>
                          <w:rFonts w:ascii="Arial" w:hAnsi="Arial" w:cs="Arial"/>
                          <w:sz w:val="18"/>
                          <w:szCs w:val="18"/>
                          <w:u w:val="single"/>
                        </w:rPr>
                        <w:t>Intervenções iniciais de:</w:t>
                      </w:r>
                      <w:r w:rsidRPr="004A7BF5">
                        <w:rPr>
                          <w:rFonts w:ascii="Arial" w:hAnsi="Arial" w:cs="Arial"/>
                          <w:sz w:val="18"/>
                          <w:szCs w:val="18"/>
                        </w:rPr>
                        <w:t xml:space="preserve"> </w:t>
                      </w:r>
                      <w:r w:rsidRPr="004A7BF5">
                        <w:rPr>
                          <w:rFonts w:ascii="Arial" w:hAnsi="Arial" w:cs="Arial"/>
                          <w:i/>
                          <w:sz w:val="18"/>
                          <w:szCs w:val="18"/>
                          <w:u w:val="single"/>
                        </w:rPr>
                        <w:t>- Follow-Up do BEPS -</w:t>
                      </w:r>
                      <w:r w:rsidRPr="004A7BF5">
                        <w:rPr>
                          <w:rFonts w:ascii="Arial" w:hAnsi="Arial" w:cs="Arial"/>
                          <w:i/>
                        </w:rPr>
                        <w:t xml:space="preserve"> </w:t>
                      </w:r>
                      <w:proofErr w:type="spellStart"/>
                      <w:r w:rsidRPr="004A7BF5">
                        <w:rPr>
                          <w:rFonts w:ascii="Arial" w:hAnsi="Arial" w:cs="Arial"/>
                          <w:b/>
                          <w:sz w:val="18"/>
                          <w:szCs w:val="18"/>
                        </w:rPr>
                        <w:t>Valère</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Moutarlieri</w:t>
                      </w:r>
                      <w:proofErr w:type="spellEnd"/>
                      <w:r w:rsidRPr="004A7BF5">
                        <w:rPr>
                          <w:rFonts w:ascii="Arial" w:hAnsi="Arial" w:cs="Arial"/>
                          <w:sz w:val="18"/>
                          <w:szCs w:val="18"/>
                        </w:rPr>
                        <w:t xml:space="preserve">, da DG TAXUD da Comissão Europeia; </w:t>
                      </w:r>
                      <w:r w:rsidRPr="004A7BF5">
                        <w:rPr>
                          <w:rFonts w:ascii="Arial" w:hAnsi="Arial" w:cs="Arial"/>
                          <w:b/>
                          <w:sz w:val="18"/>
                          <w:szCs w:val="18"/>
                        </w:rPr>
                        <w:t xml:space="preserve">Caroline </w:t>
                      </w:r>
                      <w:proofErr w:type="spellStart"/>
                      <w:r w:rsidRPr="004A7BF5">
                        <w:rPr>
                          <w:rFonts w:ascii="Arial" w:hAnsi="Arial" w:cs="Arial"/>
                          <w:b/>
                          <w:sz w:val="18"/>
                          <w:szCs w:val="18"/>
                        </w:rPr>
                        <w:t>Malcom</w:t>
                      </w:r>
                      <w:proofErr w:type="spellEnd"/>
                      <w:r w:rsidRPr="004A7BF5">
                        <w:rPr>
                          <w:rFonts w:ascii="Arial" w:hAnsi="Arial" w:cs="Arial"/>
                          <w:sz w:val="18"/>
                          <w:szCs w:val="18"/>
                        </w:rPr>
                        <w:t xml:space="preserve">, </w:t>
                      </w:r>
                      <w:proofErr w:type="spellStart"/>
                      <w:r w:rsidRPr="004A7BF5">
                        <w:rPr>
                          <w:rFonts w:ascii="Arial" w:hAnsi="Arial" w:cs="Arial"/>
                          <w:sz w:val="18"/>
                          <w:szCs w:val="18"/>
                        </w:rPr>
                        <w:t>Counsellor</w:t>
                      </w:r>
                      <w:proofErr w:type="spellEnd"/>
                      <w:r w:rsidRPr="004A7BF5">
                        <w:rPr>
                          <w:rFonts w:ascii="Arial" w:hAnsi="Arial" w:cs="Arial"/>
                          <w:sz w:val="18"/>
                          <w:szCs w:val="18"/>
                        </w:rPr>
                        <w:t xml:space="preserve">, Centre for </w:t>
                      </w:r>
                      <w:proofErr w:type="spellStart"/>
                      <w:r w:rsidRPr="004A7BF5">
                        <w:rPr>
                          <w:rFonts w:ascii="Arial" w:hAnsi="Arial" w:cs="Arial"/>
                          <w:sz w:val="18"/>
                          <w:szCs w:val="18"/>
                        </w:rPr>
                        <w:t>Tax</w:t>
                      </w:r>
                      <w:proofErr w:type="spellEnd"/>
                      <w:r w:rsidRPr="004A7BF5">
                        <w:rPr>
                          <w:rFonts w:ascii="Arial" w:hAnsi="Arial" w:cs="Arial"/>
                          <w:sz w:val="18"/>
                          <w:szCs w:val="18"/>
                        </w:rPr>
                        <w:t xml:space="preserve"> </w:t>
                      </w:r>
                      <w:proofErr w:type="spellStart"/>
                      <w:r w:rsidRPr="004A7BF5">
                        <w:rPr>
                          <w:rFonts w:ascii="Arial" w:hAnsi="Arial" w:cs="Arial"/>
                          <w:sz w:val="18"/>
                          <w:szCs w:val="18"/>
                        </w:rPr>
                        <w:t>Policy</w:t>
                      </w:r>
                      <w:proofErr w:type="spellEnd"/>
                      <w:r w:rsidRPr="004A7BF5">
                        <w:rPr>
                          <w:rFonts w:ascii="Arial" w:hAnsi="Arial" w:cs="Arial"/>
                          <w:sz w:val="18"/>
                          <w:szCs w:val="18"/>
                        </w:rPr>
                        <w:t xml:space="preserve"> </w:t>
                      </w:r>
                      <w:proofErr w:type="spellStart"/>
                      <w:r w:rsidRPr="004A7BF5">
                        <w:rPr>
                          <w:rFonts w:ascii="Arial" w:hAnsi="Arial" w:cs="Arial"/>
                          <w:sz w:val="18"/>
                          <w:szCs w:val="18"/>
                        </w:rPr>
                        <w:t>and</w:t>
                      </w:r>
                      <w:proofErr w:type="spellEnd"/>
                      <w:r w:rsidRPr="004A7BF5">
                        <w:rPr>
                          <w:rFonts w:ascii="Arial" w:hAnsi="Arial" w:cs="Arial"/>
                          <w:sz w:val="18"/>
                          <w:szCs w:val="18"/>
                        </w:rPr>
                        <w:t xml:space="preserve"> </w:t>
                      </w:r>
                      <w:proofErr w:type="spellStart"/>
                      <w:r w:rsidRPr="004A7BF5">
                        <w:rPr>
                          <w:rFonts w:ascii="Arial" w:hAnsi="Arial" w:cs="Arial"/>
                          <w:sz w:val="18"/>
                          <w:szCs w:val="18"/>
                        </w:rPr>
                        <w:t>Administration</w:t>
                      </w:r>
                      <w:proofErr w:type="spellEnd"/>
                      <w:r w:rsidRPr="004A7BF5">
                        <w:rPr>
                          <w:rFonts w:ascii="Arial" w:hAnsi="Arial" w:cs="Arial"/>
                          <w:sz w:val="18"/>
                          <w:szCs w:val="18"/>
                        </w:rPr>
                        <w:t xml:space="preserve">, OECD; </w:t>
                      </w:r>
                      <w:r w:rsidRPr="004A7BF5">
                        <w:rPr>
                          <w:rFonts w:ascii="Arial" w:hAnsi="Arial" w:cs="Arial"/>
                          <w:b/>
                          <w:sz w:val="18"/>
                          <w:szCs w:val="18"/>
                        </w:rPr>
                        <w:t xml:space="preserve">Alain </w:t>
                      </w:r>
                      <w:proofErr w:type="spellStart"/>
                      <w:r w:rsidRPr="004A7BF5">
                        <w:rPr>
                          <w:rFonts w:ascii="Arial" w:hAnsi="Arial" w:cs="Arial"/>
                          <w:b/>
                          <w:sz w:val="18"/>
                          <w:szCs w:val="18"/>
                        </w:rPr>
                        <w:t>Lamassoure</w:t>
                      </w:r>
                      <w:proofErr w:type="spellEnd"/>
                      <w:r w:rsidRPr="004A7BF5">
                        <w:rPr>
                          <w:rFonts w:ascii="Arial" w:hAnsi="Arial" w:cs="Arial"/>
                          <w:sz w:val="18"/>
                          <w:szCs w:val="18"/>
                        </w:rPr>
                        <w:t xml:space="preserve">, MEP, </w:t>
                      </w:r>
                      <w:proofErr w:type="spellStart"/>
                      <w:r w:rsidRPr="004A7BF5">
                        <w:rPr>
                          <w:rFonts w:ascii="Arial" w:hAnsi="Arial" w:cs="Arial"/>
                          <w:sz w:val="18"/>
                          <w:szCs w:val="18"/>
                        </w:rPr>
                        <w:t>Chair</w:t>
                      </w:r>
                      <w:proofErr w:type="spellEnd"/>
                      <w:r w:rsidRPr="004A7BF5">
                        <w:rPr>
                          <w:rFonts w:ascii="Arial" w:hAnsi="Arial" w:cs="Arial"/>
                          <w:sz w:val="18"/>
                          <w:szCs w:val="18"/>
                        </w:rPr>
                        <w:t xml:space="preserve"> </w:t>
                      </w:r>
                      <w:proofErr w:type="spellStart"/>
                      <w:r w:rsidRPr="004A7BF5">
                        <w:rPr>
                          <w:rFonts w:ascii="Arial" w:hAnsi="Arial" w:cs="Arial"/>
                          <w:sz w:val="18"/>
                          <w:szCs w:val="18"/>
                        </w:rPr>
                        <w:t>of</w:t>
                      </w:r>
                      <w:proofErr w:type="spellEnd"/>
                      <w:r w:rsidRPr="004A7BF5">
                        <w:rPr>
                          <w:rFonts w:ascii="Arial" w:hAnsi="Arial" w:cs="Arial"/>
                          <w:sz w:val="18"/>
                          <w:szCs w:val="18"/>
                        </w:rPr>
                        <w:t xml:space="preserve"> </w:t>
                      </w:r>
                      <w:proofErr w:type="spellStart"/>
                      <w:r w:rsidRPr="004A7BF5">
                        <w:rPr>
                          <w:rFonts w:ascii="Arial" w:hAnsi="Arial" w:cs="Arial"/>
                          <w:sz w:val="18"/>
                          <w:szCs w:val="18"/>
                        </w:rPr>
                        <w:t>Special</w:t>
                      </w:r>
                      <w:proofErr w:type="spellEnd"/>
                      <w:r w:rsidRPr="004A7BF5">
                        <w:rPr>
                          <w:rFonts w:ascii="Arial" w:hAnsi="Arial" w:cs="Arial"/>
                          <w:sz w:val="18"/>
                          <w:szCs w:val="18"/>
                        </w:rPr>
                        <w:t xml:space="preserve"> </w:t>
                      </w:r>
                      <w:proofErr w:type="spellStart"/>
                      <w:r w:rsidRPr="004A7BF5">
                        <w:rPr>
                          <w:rFonts w:ascii="Arial" w:hAnsi="Arial" w:cs="Arial"/>
                          <w:sz w:val="18"/>
                          <w:szCs w:val="18"/>
                        </w:rPr>
                        <w:t>Committee</w:t>
                      </w:r>
                      <w:proofErr w:type="spellEnd"/>
                      <w:r w:rsidRPr="004A7BF5">
                        <w:rPr>
                          <w:rFonts w:ascii="Arial" w:hAnsi="Arial" w:cs="Arial"/>
                          <w:sz w:val="18"/>
                          <w:szCs w:val="18"/>
                        </w:rPr>
                        <w:t xml:space="preserve"> </w:t>
                      </w:r>
                      <w:proofErr w:type="spellStart"/>
                      <w:r w:rsidRPr="004A7BF5">
                        <w:rPr>
                          <w:rFonts w:ascii="Arial" w:hAnsi="Arial" w:cs="Arial"/>
                          <w:sz w:val="18"/>
                          <w:szCs w:val="18"/>
                        </w:rPr>
                        <w:t>on</w:t>
                      </w:r>
                      <w:proofErr w:type="spellEnd"/>
                      <w:r w:rsidRPr="004A7BF5">
                        <w:rPr>
                          <w:rFonts w:ascii="Arial" w:hAnsi="Arial" w:cs="Arial"/>
                          <w:sz w:val="18"/>
                          <w:szCs w:val="18"/>
                        </w:rPr>
                        <w:t xml:space="preserve"> </w:t>
                      </w:r>
                      <w:proofErr w:type="spellStart"/>
                      <w:r w:rsidRPr="004A7BF5">
                        <w:rPr>
                          <w:rFonts w:ascii="Arial" w:hAnsi="Arial" w:cs="Arial"/>
                          <w:sz w:val="18"/>
                          <w:szCs w:val="18"/>
                        </w:rPr>
                        <w:t>Tax</w:t>
                      </w:r>
                      <w:proofErr w:type="spellEnd"/>
                      <w:r w:rsidRPr="004A7BF5">
                        <w:rPr>
                          <w:rFonts w:ascii="Arial" w:hAnsi="Arial" w:cs="Arial"/>
                          <w:sz w:val="18"/>
                          <w:szCs w:val="18"/>
                        </w:rPr>
                        <w:t xml:space="preserve"> </w:t>
                      </w:r>
                      <w:proofErr w:type="spellStart"/>
                      <w:r w:rsidRPr="004A7BF5">
                        <w:rPr>
                          <w:rFonts w:ascii="Arial" w:hAnsi="Arial" w:cs="Arial"/>
                          <w:sz w:val="18"/>
                          <w:szCs w:val="18"/>
                        </w:rPr>
                        <w:t>Rulings</w:t>
                      </w:r>
                      <w:proofErr w:type="spellEnd"/>
                      <w:r w:rsidRPr="004A7BF5">
                        <w:rPr>
                          <w:rFonts w:ascii="Arial" w:hAnsi="Arial" w:cs="Arial"/>
                          <w:sz w:val="18"/>
                          <w:szCs w:val="18"/>
                        </w:rPr>
                        <w:t xml:space="preserve"> </w:t>
                      </w:r>
                      <w:proofErr w:type="spellStart"/>
                      <w:r w:rsidRPr="004A7BF5">
                        <w:rPr>
                          <w:rFonts w:ascii="Arial" w:hAnsi="Arial" w:cs="Arial"/>
                          <w:sz w:val="18"/>
                          <w:szCs w:val="18"/>
                        </w:rPr>
                        <w:t>and</w:t>
                      </w:r>
                      <w:proofErr w:type="spellEnd"/>
                      <w:r w:rsidRPr="004A7BF5">
                        <w:rPr>
                          <w:rFonts w:ascii="Arial" w:hAnsi="Arial" w:cs="Arial"/>
                          <w:sz w:val="18"/>
                          <w:szCs w:val="18"/>
                        </w:rPr>
                        <w:t xml:space="preserve"> </w:t>
                      </w:r>
                      <w:proofErr w:type="spellStart"/>
                      <w:r w:rsidRPr="004A7BF5">
                        <w:rPr>
                          <w:rFonts w:ascii="Arial" w:hAnsi="Arial" w:cs="Arial"/>
                          <w:sz w:val="18"/>
                          <w:szCs w:val="18"/>
                        </w:rPr>
                        <w:t>Other</w:t>
                      </w:r>
                      <w:proofErr w:type="spellEnd"/>
                      <w:r w:rsidRPr="004A7BF5">
                        <w:rPr>
                          <w:rFonts w:ascii="Arial" w:hAnsi="Arial" w:cs="Arial"/>
                          <w:sz w:val="18"/>
                          <w:szCs w:val="18"/>
                        </w:rPr>
                        <w:t xml:space="preserve"> </w:t>
                      </w:r>
                      <w:proofErr w:type="spellStart"/>
                      <w:r w:rsidRPr="004A7BF5">
                        <w:rPr>
                          <w:rFonts w:ascii="Arial" w:hAnsi="Arial" w:cs="Arial"/>
                          <w:sz w:val="18"/>
                          <w:szCs w:val="18"/>
                        </w:rPr>
                        <w:t>Measures</w:t>
                      </w:r>
                      <w:proofErr w:type="spellEnd"/>
                      <w:r w:rsidRPr="004A7BF5">
                        <w:rPr>
                          <w:rFonts w:ascii="Arial" w:hAnsi="Arial" w:cs="Arial"/>
                          <w:sz w:val="18"/>
                          <w:szCs w:val="18"/>
                        </w:rPr>
                        <w:t xml:space="preserve"> Similar in </w:t>
                      </w:r>
                      <w:proofErr w:type="spellStart"/>
                      <w:r w:rsidRPr="004A7BF5">
                        <w:rPr>
                          <w:rFonts w:ascii="Arial" w:hAnsi="Arial" w:cs="Arial"/>
                          <w:sz w:val="18"/>
                          <w:szCs w:val="18"/>
                        </w:rPr>
                        <w:t>Nature</w:t>
                      </w:r>
                      <w:proofErr w:type="spellEnd"/>
                      <w:r w:rsidRPr="004A7BF5">
                        <w:rPr>
                          <w:rFonts w:ascii="Arial" w:hAnsi="Arial" w:cs="Arial"/>
                          <w:sz w:val="18"/>
                          <w:szCs w:val="18"/>
                        </w:rPr>
                        <w:t xml:space="preserve"> </w:t>
                      </w:r>
                      <w:proofErr w:type="spellStart"/>
                      <w:r w:rsidRPr="004A7BF5">
                        <w:rPr>
                          <w:rFonts w:ascii="Arial" w:hAnsi="Arial" w:cs="Arial"/>
                          <w:sz w:val="18"/>
                          <w:szCs w:val="18"/>
                        </w:rPr>
                        <w:t>or</w:t>
                      </w:r>
                      <w:proofErr w:type="spellEnd"/>
                      <w:r w:rsidRPr="004A7BF5">
                        <w:rPr>
                          <w:rFonts w:ascii="Arial" w:hAnsi="Arial" w:cs="Arial"/>
                          <w:sz w:val="18"/>
                          <w:szCs w:val="18"/>
                        </w:rPr>
                        <w:t xml:space="preserve"> </w:t>
                      </w:r>
                      <w:proofErr w:type="spellStart"/>
                      <w:r w:rsidRPr="004A7BF5">
                        <w:rPr>
                          <w:rFonts w:ascii="Arial" w:hAnsi="Arial" w:cs="Arial"/>
                          <w:sz w:val="18"/>
                          <w:szCs w:val="18"/>
                        </w:rPr>
                        <w:t>Effect</w:t>
                      </w:r>
                      <w:proofErr w:type="spellEnd"/>
                      <w:r w:rsidRPr="004A7BF5">
                        <w:rPr>
                          <w:rFonts w:ascii="Arial" w:hAnsi="Arial" w:cs="Arial"/>
                          <w:sz w:val="18"/>
                          <w:szCs w:val="18"/>
                        </w:rPr>
                        <w:t xml:space="preserve"> (TAXE 2); </w:t>
                      </w:r>
                      <w:proofErr w:type="spellStart"/>
                      <w:r w:rsidRPr="004A7BF5">
                        <w:rPr>
                          <w:rFonts w:ascii="Arial" w:hAnsi="Arial" w:cs="Arial"/>
                          <w:b/>
                          <w:sz w:val="18"/>
                          <w:szCs w:val="18"/>
                        </w:rPr>
                        <w:t>Hugues</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Bayet</w:t>
                      </w:r>
                      <w:proofErr w:type="spellEnd"/>
                      <w:r w:rsidRPr="004A7BF5">
                        <w:rPr>
                          <w:rFonts w:ascii="Arial" w:hAnsi="Arial" w:cs="Arial"/>
                          <w:sz w:val="18"/>
                          <w:szCs w:val="18"/>
                        </w:rPr>
                        <w:t xml:space="preserve">, relator da Diretiva </w:t>
                      </w:r>
                      <w:proofErr w:type="spellStart"/>
                      <w:r w:rsidRPr="004A7BF5">
                        <w:rPr>
                          <w:rFonts w:ascii="Arial" w:hAnsi="Arial" w:cs="Arial"/>
                          <w:sz w:val="18"/>
                          <w:szCs w:val="18"/>
                        </w:rPr>
                        <w:t>anti</w:t>
                      </w:r>
                      <w:r>
                        <w:rPr>
                          <w:rFonts w:ascii="Arial" w:hAnsi="Arial" w:cs="Arial"/>
                          <w:sz w:val="18"/>
                          <w:szCs w:val="18"/>
                        </w:rPr>
                        <w:t>-BEPS</w:t>
                      </w:r>
                      <w:proofErr w:type="spellEnd"/>
                      <w:r w:rsidRPr="004A7BF5">
                        <w:rPr>
                          <w:rFonts w:ascii="Arial" w:hAnsi="Arial" w:cs="Arial"/>
                          <w:sz w:val="18"/>
                          <w:szCs w:val="18"/>
                        </w:rPr>
                        <w:t xml:space="preserve">; </w:t>
                      </w:r>
                      <w:r w:rsidRPr="004A7BF5">
                        <w:rPr>
                          <w:rFonts w:ascii="Arial" w:hAnsi="Arial" w:cs="Arial"/>
                          <w:b/>
                          <w:sz w:val="18"/>
                          <w:szCs w:val="18"/>
                        </w:rPr>
                        <w:t xml:space="preserve">Hans </w:t>
                      </w:r>
                      <w:proofErr w:type="spellStart"/>
                      <w:r w:rsidRPr="004A7BF5">
                        <w:rPr>
                          <w:rFonts w:ascii="Arial" w:hAnsi="Arial" w:cs="Arial"/>
                          <w:b/>
                          <w:sz w:val="18"/>
                          <w:szCs w:val="18"/>
                        </w:rPr>
                        <w:t>Michelbach</w:t>
                      </w:r>
                      <w:proofErr w:type="spellEnd"/>
                      <w:r w:rsidRPr="004A7BF5">
                        <w:rPr>
                          <w:rFonts w:ascii="Arial" w:hAnsi="Arial" w:cs="Arial"/>
                          <w:sz w:val="18"/>
                          <w:szCs w:val="18"/>
                        </w:rPr>
                        <w:t xml:space="preserve">, </w:t>
                      </w:r>
                      <w:proofErr w:type="spellStart"/>
                      <w:r w:rsidRPr="004A7BF5">
                        <w:rPr>
                          <w:rFonts w:ascii="Arial" w:hAnsi="Arial" w:cs="Arial"/>
                          <w:sz w:val="18"/>
                          <w:szCs w:val="18"/>
                        </w:rPr>
                        <w:t>Member</w:t>
                      </w:r>
                      <w:proofErr w:type="spellEnd"/>
                      <w:r w:rsidRPr="004A7BF5">
                        <w:rPr>
                          <w:rFonts w:ascii="Arial" w:hAnsi="Arial" w:cs="Arial"/>
                          <w:sz w:val="18"/>
                          <w:szCs w:val="18"/>
                        </w:rPr>
                        <w:t xml:space="preserve"> </w:t>
                      </w:r>
                      <w:proofErr w:type="spellStart"/>
                      <w:r w:rsidRPr="004A7BF5">
                        <w:rPr>
                          <w:rFonts w:ascii="Arial" w:hAnsi="Arial" w:cs="Arial"/>
                          <w:sz w:val="18"/>
                          <w:szCs w:val="18"/>
                        </w:rPr>
                        <w:t>of</w:t>
                      </w:r>
                      <w:proofErr w:type="spellEnd"/>
                      <w:r w:rsidRPr="004A7BF5">
                        <w:rPr>
                          <w:rFonts w:ascii="Arial" w:hAnsi="Arial" w:cs="Arial"/>
                          <w:sz w:val="18"/>
                          <w:szCs w:val="18"/>
                        </w:rPr>
                        <w:t xml:space="preserve"> </w:t>
                      </w:r>
                      <w:proofErr w:type="spellStart"/>
                      <w:r w:rsidRPr="004A7BF5">
                        <w:rPr>
                          <w:rFonts w:ascii="Arial" w:hAnsi="Arial" w:cs="Arial"/>
                          <w:sz w:val="18"/>
                          <w:szCs w:val="18"/>
                        </w:rPr>
                        <w:t>the</w:t>
                      </w:r>
                      <w:proofErr w:type="spellEnd"/>
                      <w:r w:rsidRPr="004A7BF5">
                        <w:rPr>
                          <w:rFonts w:ascii="Arial" w:hAnsi="Arial" w:cs="Arial"/>
                          <w:sz w:val="18"/>
                          <w:szCs w:val="18"/>
                        </w:rPr>
                        <w:t xml:space="preserve"> </w:t>
                      </w:r>
                      <w:proofErr w:type="spellStart"/>
                      <w:r w:rsidRPr="004A7BF5">
                        <w:rPr>
                          <w:rFonts w:ascii="Arial" w:hAnsi="Arial" w:cs="Arial"/>
                          <w:sz w:val="18"/>
                          <w:szCs w:val="18"/>
                        </w:rPr>
                        <w:t>German</w:t>
                      </w:r>
                      <w:proofErr w:type="spellEnd"/>
                      <w:r w:rsidRPr="004A7BF5">
                        <w:rPr>
                          <w:rFonts w:ascii="Arial" w:hAnsi="Arial" w:cs="Arial"/>
                          <w:sz w:val="18"/>
                          <w:szCs w:val="18"/>
                        </w:rPr>
                        <w:t xml:space="preserve"> </w:t>
                      </w:r>
                      <w:proofErr w:type="spellStart"/>
                      <w:r w:rsidRPr="004A7BF5">
                        <w:rPr>
                          <w:rFonts w:ascii="Arial" w:hAnsi="Arial" w:cs="Arial"/>
                          <w:sz w:val="18"/>
                          <w:szCs w:val="18"/>
                        </w:rPr>
                        <w:t>Bundestag</w:t>
                      </w:r>
                      <w:proofErr w:type="spellEnd"/>
                      <w:r w:rsidRPr="004A7BF5">
                        <w:rPr>
                          <w:rFonts w:ascii="Arial" w:hAnsi="Arial" w:cs="Arial"/>
                          <w:sz w:val="18"/>
                          <w:szCs w:val="18"/>
                        </w:rPr>
                        <w:t>;</w:t>
                      </w:r>
                      <w:r w:rsidRPr="004A7BF5">
                        <w:rPr>
                          <w:rFonts w:ascii="Arial" w:hAnsi="Arial" w:cs="Arial"/>
                          <w:b/>
                          <w:sz w:val="18"/>
                          <w:szCs w:val="18"/>
                        </w:rPr>
                        <w:t xml:space="preserve"> Martin van </w:t>
                      </w:r>
                      <w:proofErr w:type="spellStart"/>
                      <w:r w:rsidRPr="004A7BF5">
                        <w:rPr>
                          <w:rFonts w:ascii="Arial" w:hAnsi="Arial" w:cs="Arial"/>
                          <w:b/>
                          <w:sz w:val="18"/>
                          <w:szCs w:val="18"/>
                        </w:rPr>
                        <w:t>Rij</w:t>
                      </w:r>
                      <w:proofErr w:type="spellEnd"/>
                      <w:r w:rsidRPr="004A7BF5">
                        <w:rPr>
                          <w:rFonts w:ascii="Arial" w:hAnsi="Arial" w:cs="Arial"/>
                          <w:sz w:val="18"/>
                          <w:szCs w:val="18"/>
                        </w:rPr>
                        <w:t xml:space="preserve">, </w:t>
                      </w:r>
                      <w:r>
                        <w:rPr>
                          <w:rFonts w:ascii="Arial" w:hAnsi="Arial" w:cs="Arial"/>
                          <w:sz w:val="18"/>
                          <w:szCs w:val="18"/>
                        </w:rPr>
                        <w:t>membro do Senado dos Países Baixos</w:t>
                      </w:r>
                      <w:r w:rsidRPr="004A7BF5">
                        <w:rPr>
                          <w:rFonts w:ascii="Arial" w:hAnsi="Arial" w:cs="Arial"/>
                          <w:sz w:val="18"/>
                          <w:szCs w:val="18"/>
                        </w:rPr>
                        <w:t xml:space="preserve"> (</w:t>
                      </w:r>
                      <w:proofErr w:type="spellStart"/>
                      <w:r w:rsidRPr="004A7BF5">
                        <w:rPr>
                          <w:rFonts w:ascii="Arial" w:hAnsi="Arial" w:cs="Arial"/>
                          <w:sz w:val="18"/>
                          <w:szCs w:val="18"/>
                        </w:rPr>
                        <w:t>Eerste</w:t>
                      </w:r>
                      <w:proofErr w:type="spellEnd"/>
                      <w:r w:rsidRPr="004A7BF5">
                        <w:rPr>
                          <w:rFonts w:ascii="Arial" w:hAnsi="Arial" w:cs="Arial"/>
                          <w:sz w:val="18"/>
                          <w:szCs w:val="18"/>
                        </w:rPr>
                        <w:t xml:space="preserve"> </w:t>
                      </w:r>
                      <w:proofErr w:type="spellStart"/>
                      <w:r w:rsidRPr="004A7BF5">
                        <w:rPr>
                          <w:rFonts w:ascii="Arial" w:hAnsi="Arial" w:cs="Arial"/>
                          <w:sz w:val="18"/>
                          <w:szCs w:val="18"/>
                        </w:rPr>
                        <w:t>Kamer</w:t>
                      </w:r>
                      <w:proofErr w:type="spellEnd"/>
                      <w:r w:rsidRPr="004A7BF5">
                        <w:rPr>
                          <w:rFonts w:ascii="Arial" w:hAnsi="Arial" w:cs="Arial"/>
                          <w:sz w:val="18"/>
                          <w:szCs w:val="18"/>
                        </w:rPr>
                        <w:t xml:space="preserve">); </w:t>
                      </w:r>
                      <w:proofErr w:type="spellStart"/>
                      <w:r w:rsidRPr="004A7BF5">
                        <w:rPr>
                          <w:rFonts w:ascii="Arial" w:hAnsi="Arial" w:cs="Arial"/>
                          <w:b/>
                          <w:sz w:val="18"/>
                          <w:szCs w:val="18"/>
                        </w:rPr>
                        <w:t>Ladislav</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Kamenický</w:t>
                      </w:r>
                      <w:proofErr w:type="spellEnd"/>
                      <w:r w:rsidRPr="004A7BF5">
                        <w:rPr>
                          <w:rFonts w:ascii="Arial" w:hAnsi="Arial" w:cs="Arial"/>
                          <w:sz w:val="18"/>
                          <w:szCs w:val="18"/>
                        </w:rPr>
                        <w:t>, Vice-</w:t>
                      </w:r>
                      <w:r>
                        <w:rPr>
                          <w:rFonts w:ascii="Arial" w:hAnsi="Arial" w:cs="Arial"/>
                          <w:sz w:val="18"/>
                          <w:szCs w:val="18"/>
                        </w:rPr>
                        <w:t>Presidente da Comissão de Finanças e Orçamento do Parlamento da Eslováquia</w:t>
                      </w:r>
                      <w:r w:rsidRPr="004A7BF5">
                        <w:rPr>
                          <w:rFonts w:ascii="Arial" w:hAnsi="Arial" w:cs="Arial"/>
                          <w:sz w:val="18"/>
                          <w:szCs w:val="18"/>
                        </w:rPr>
                        <w:t xml:space="preserve">. </w:t>
                      </w:r>
                      <w:r w:rsidRPr="004A7BF5">
                        <w:rPr>
                          <w:rFonts w:ascii="Arial" w:hAnsi="Arial" w:cs="Arial"/>
                          <w:i/>
                          <w:sz w:val="18"/>
                          <w:szCs w:val="18"/>
                          <w:u w:val="single"/>
                        </w:rPr>
                        <w:t xml:space="preserve">– União Bancária: situação atual </w:t>
                      </w:r>
                      <w:r>
                        <w:rPr>
                          <w:rFonts w:ascii="Arial" w:hAnsi="Arial" w:cs="Arial"/>
                          <w:i/>
                          <w:sz w:val="18"/>
                          <w:szCs w:val="18"/>
                          <w:u w:val="single"/>
                        </w:rPr>
                        <w:t xml:space="preserve">– </w:t>
                      </w:r>
                      <w:r w:rsidRPr="004A7BF5">
                        <w:rPr>
                          <w:rFonts w:ascii="Arial" w:hAnsi="Arial" w:cs="Arial"/>
                          <w:i/>
                          <w:sz w:val="18"/>
                          <w:szCs w:val="18"/>
                        </w:rPr>
                        <w:t xml:space="preserve"> </w:t>
                      </w:r>
                      <w:r w:rsidRPr="004A7BF5">
                        <w:rPr>
                          <w:rFonts w:ascii="Arial" w:hAnsi="Arial" w:cs="Arial"/>
                          <w:b/>
                          <w:sz w:val="18"/>
                          <w:szCs w:val="18"/>
                        </w:rPr>
                        <w:t>Danièle Nouy</w:t>
                      </w:r>
                      <w:r w:rsidRPr="004A7BF5">
                        <w:rPr>
                          <w:rFonts w:ascii="Arial" w:hAnsi="Arial" w:cs="Arial"/>
                          <w:sz w:val="18"/>
                          <w:szCs w:val="18"/>
                        </w:rPr>
                        <w:t xml:space="preserve">, </w:t>
                      </w:r>
                      <w:r>
                        <w:rPr>
                          <w:rFonts w:ascii="Arial" w:hAnsi="Arial" w:cs="Arial"/>
                          <w:sz w:val="18"/>
                          <w:szCs w:val="18"/>
                        </w:rPr>
                        <w:t>Presidente do Conselho Supervisor do BCE</w:t>
                      </w:r>
                      <w:r w:rsidRPr="004A7BF5">
                        <w:rPr>
                          <w:rFonts w:ascii="Arial" w:hAnsi="Arial" w:cs="Arial"/>
                          <w:sz w:val="18"/>
                          <w:szCs w:val="18"/>
                        </w:rPr>
                        <w:t xml:space="preserve">; </w:t>
                      </w:r>
                      <w:r w:rsidRPr="004A7BF5">
                        <w:rPr>
                          <w:rFonts w:ascii="Arial" w:hAnsi="Arial" w:cs="Arial"/>
                          <w:b/>
                          <w:sz w:val="18"/>
                          <w:szCs w:val="18"/>
                        </w:rPr>
                        <w:t>Elke König</w:t>
                      </w:r>
                      <w:r w:rsidRPr="004A7BF5">
                        <w:rPr>
                          <w:rFonts w:ascii="Arial" w:hAnsi="Arial" w:cs="Arial"/>
                          <w:sz w:val="18"/>
                          <w:szCs w:val="18"/>
                        </w:rPr>
                        <w:t xml:space="preserve">, </w:t>
                      </w:r>
                      <w:r>
                        <w:rPr>
                          <w:rFonts w:ascii="Arial" w:hAnsi="Arial" w:cs="Arial"/>
                          <w:sz w:val="18"/>
                          <w:szCs w:val="18"/>
                        </w:rPr>
                        <w:t>Presidente do Conselho Único de Resolução</w:t>
                      </w:r>
                      <w:r w:rsidRPr="004A7BF5">
                        <w:rPr>
                          <w:rFonts w:ascii="Arial" w:hAnsi="Arial" w:cs="Arial"/>
                          <w:b/>
                          <w:sz w:val="18"/>
                          <w:szCs w:val="18"/>
                        </w:rPr>
                        <w:t>; Roberto Gualtieri</w:t>
                      </w:r>
                      <w:r w:rsidRPr="004A7BF5">
                        <w:rPr>
                          <w:rFonts w:ascii="Arial" w:hAnsi="Arial" w:cs="Arial"/>
                          <w:sz w:val="18"/>
                          <w:szCs w:val="18"/>
                        </w:rPr>
                        <w:t xml:space="preserve">, Presidente da Comissão ECON e relator do primeiro relatório anual sobre a União Bancária; </w:t>
                      </w:r>
                      <w:r w:rsidRPr="004A7BF5">
                        <w:rPr>
                          <w:rFonts w:ascii="Arial" w:hAnsi="Arial" w:cs="Arial"/>
                          <w:b/>
                          <w:sz w:val="18"/>
                          <w:szCs w:val="18"/>
                        </w:rPr>
                        <w:t>Danuta Hubner</w:t>
                      </w:r>
                      <w:r w:rsidRPr="004A7BF5">
                        <w:rPr>
                          <w:rFonts w:ascii="Arial" w:hAnsi="Arial" w:cs="Arial"/>
                          <w:sz w:val="18"/>
                          <w:szCs w:val="18"/>
                        </w:rPr>
                        <w:t xml:space="preserve">, membro da Comissão ECON; </w:t>
                      </w:r>
                      <w:r w:rsidRPr="004A7BF5">
                        <w:rPr>
                          <w:rFonts w:ascii="Arial" w:hAnsi="Arial" w:cs="Arial"/>
                          <w:b/>
                          <w:sz w:val="18"/>
                          <w:szCs w:val="18"/>
                        </w:rPr>
                        <w:t>Karine Berger</w:t>
                      </w:r>
                      <w:r w:rsidRPr="004A7BF5">
                        <w:rPr>
                          <w:rFonts w:ascii="Arial" w:hAnsi="Arial" w:cs="Arial"/>
                          <w:sz w:val="18"/>
                          <w:szCs w:val="18"/>
                        </w:rPr>
                        <w:t xml:space="preserve">, membro da Comissão de Finanças da Assembleia Nacional francesa; </w:t>
                      </w:r>
                      <w:proofErr w:type="spellStart"/>
                      <w:r w:rsidRPr="004A7BF5">
                        <w:rPr>
                          <w:rFonts w:ascii="Arial" w:hAnsi="Arial" w:cs="Arial"/>
                          <w:b/>
                          <w:sz w:val="18"/>
                          <w:szCs w:val="18"/>
                        </w:rPr>
                        <w:t>Henriëtte</w:t>
                      </w:r>
                      <w:proofErr w:type="spellEnd"/>
                      <w:r w:rsidRPr="004A7BF5">
                        <w:rPr>
                          <w:rFonts w:ascii="Arial" w:hAnsi="Arial" w:cs="Arial"/>
                          <w:b/>
                          <w:sz w:val="18"/>
                          <w:szCs w:val="18"/>
                        </w:rPr>
                        <w:t xml:space="preserve"> </w:t>
                      </w:r>
                      <w:proofErr w:type="spellStart"/>
                      <w:r w:rsidRPr="004A7BF5">
                        <w:rPr>
                          <w:rFonts w:ascii="Arial" w:hAnsi="Arial" w:cs="Arial"/>
                          <w:b/>
                          <w:sz w:val="18"/>
                          <w:szCs w:val="18"/>
                        </w:rPr>
                        <w:t>Prast</w:t>
                      </w:r>
                      <w:proofErr w:type="spellEnd"/>
                      <w:r w:rsidRPr="004A7BF5">
                        <w:rPr>
                          <w:rFonts w:ascii="Arial" w:hAnsi="Arial" w:cs="Arial"/>
                          <w:sz w:val="18"/>
                          <w:szCs w:val="18"/>
                        </w:rPr>
                        <w:t>, membro do Senado dos Países Baixos (</w:t>
                      </w:r>
                      <w:proofErr w:type="spellStart"/>
                      <w:r w:rsidRPr="004A7BF5">
                        <w:rPr>
                          <w:rFonts w:ascii="Arial" w:hAnsi="Arial" w:cs="Arial"/>
                          <w:sz w:val="18"/>
                          <w:szCs w:val="18"/>
                        </w:rPr>
                        <w:t>Eerste</w:t>
                      </w:r>
                      <w:proofErr w:type="spellEnd"/>
                      <w:r w:rsidRPr="004A7BF5">
                        <w:rPr>
                          <w:rFonts w:ascii="Arial" w:hAnsi="Arial" w:cs="Arial"/>
                          <w:sz w:val="18"/>
                          <w:szCs w:val="18"/>
                        </w:rPr>
                        <w:t xml:space="preserve"> </w:t>
                      </w:r>
                      <w:proofErr w:type="spellStart"/>
                      <w:r w:rsidRPr="004A7BF5">
                        <w:rPr>
                          <w:rFonts w:ascii="Arial" w:hAnsi="Arial" w:cs="Arial"/>
                          <w:sz w:val="18"/>
                          <w:szCs w:val="18"/>
                        </w:rPr>
                        <w:t>Kamer</w:t>
                      </w:r>
                      <w:proofErr w:type="spellEnd"/>
                      <w:r w:rsidRPr="004A7BF5">
                        <w:rPr>
                          <w:rFonts w:ascii="Arial" w:hAnsi="Arial" w:cs="Arial"/>
                          <w:sz w:val="18"/>
                          <w:szCs w:val="18"/>
                        </w:rPr>
                        <w:t>).</w:t>
                      </w:r>
                    </w:p>
                    <w:p w14:paraId="1BEDE849" w14:textId="77777777" w:rsidR="005F7584" w:rsidRPr="00E81B5D" w:rsidRDefault="005F7584" w:rsidP="00976B77">
                      <w:pPr>
                        <w:spacing w:after="0" w:line="360" w:lineRule="auto"/>
                        <w:jc w:val="both"/>
                        <w:rPr>
                          <w:rFonts w:ascii="Arial" w:hAnsi="Arial" w:cs="Arial"/>
                          <w:sz w:val="18"/>
                          <w:szCs w:val="18"/>
                        </w:rPr>
                      </w:pPr>
                      <w:r w:rsidRPr="00E81B5D">
                        <w:rPr>
                          <w:rFonts w:ascii="Arial" w:hAnsi="Arial" w:cs="Arial"/>
                          <w:sz w:val="18"/>
                          <w:szCs w:val="18"/>
                          <w:u w:val="single"/>
                        </w:rPr>
                        <w:t>Participaram nesta sessão</w:t>
                      </w:r>
                      <w:r w:rsidRPr="00E81B5D">
                        <w:rPr>
                          <w:rFonts w:ascii="Arial" w:hAnsi="Arial" w:cs="Arial"/>
                          <w:sz w:val="18"/>
                          <w:szCs w:val="18"/>
                        </w:rPr>
                        <w:t xml:space="preserve"> os Senhores Deputados Eurico Brilhante Dias (PS) e Manuel Rodrigues (PSD).</w:t>
                      </w:r>
                    </w:p>
                    <w:p w14:paraId="10F4FD88" w14:textId="77777777" w:rsidR="005F7584" w:rsidRPr="00E81B5D" w:rsidRDefault="005F7584" w:rsidP="00976B77">
                      <w:pPr>
                        <w:spacing w:after="0" w:line="360" w:lineRule="auto"/>
                        <w:jc w:val="both"/>
                        <w:rPr>
                          <w:rFonts w:ascii="Arial" w:hAnsi="Arial" w:cs="Arial"/>
                          <w:b/>
                          <w:sz w:val="18"/>
                          <w:szCs w:val="18"/>
                        </w:rPr>
                      </w:pPr>
                      <w:r w:rsidRPr="00E81B5D">
                        <w:rPr>
                          <w:rFonts w:ascii="Arial" w:hAnsi="Arial" w:cs="Arial"/>
                          <w:sz w:val="18"/>
                          <w:szCs w:val="18"/>
                          <w:u w:val="single"/>
                        </w:rPr>
                        <w:t>No período de debate</w:t>
                      </w:r>
                      <w:r w:rsidRPr="00E81B5D">
                        <w:rPr>
                          <w:rFonts w:ascii="Arial" w:hAnsi="Arial" w:cs="Arial"/>
                          <w:sz w:val="18"/>
                          <w:szCs w:val="18"/>
                        </w:rPr>
                        <w:t xml:space="preserve"> interveio o Senhor Deputado </w:t>
                      </w:r>
                      <w:r w:rsidRPr="00E81B5D">
                        <w:rPr>
                          <w:rFonts w:ascii="Arial" w:hAnsi="Arial" w:cs="Arial"/>
                          <w:b/>
                          <w:sz w:val="18"/>
                          <w:szCs w:val="18"/>
                        </w:rPr>
                        <w:t>Eurico Brilhante Dias (PS).</w:t>
                      </w:r>
                    </w:p>
                    <w:p w14:paraId="21AF090C" w14:textId="77777777" w:rsidR="005F7584" w:rsidRPr="00FA104B" w:rsidRDefault="005F7584" w:rsidP="00FD7A0E">
                      <w:pPr>
                        <w:spacing w:after="0" w:line="360" w:lineRule="auto"/>
                        <w:jc w:val="both"/>
                      </w:pPr>
                    </w:p>
                  </w:txbxContent>
                </v:textbox>
                <w10:wrap type="square" anchorx="margin"/>
              </v:shape>
            </w:pict>
          </mc:Fallback>
        </mc:AlternateContent>
      </w:r>
    </w:p>
    <w:p w14:paraId="001C25C8" w14:textId="77777777" w:rsidR="00D5726E" w:rsidRPr="00BA3048" w:rsidRDefault="00D5726E" w:rsidP="00BA3048">
      <w:pPr>
        <w:spacing w:after="0" w:line="360" w:lineRule="auto"/>
        <w:jc w:val="both"/>
        <w:rPr>
          <w:rFonts w:ascii="Arial" w:hAnsi="Arial" w:cs="Arial"/>
          <w:b/>
        </w:rPr>
      </w:pPr>
    </w:p>
    <w:p w14:paraId="52E2188F" w14:textId="77777777" w:rsidR="00FD7A0E" w:rsidRDefault="00FD7A0E" w:rsidP="00BA3048">
      <w:pPr>
        <w:spacing w:after="0" w:line="360" w:lineRule="auto"/>
        <w:ind w:left="708"/>
        <w:jc w:val="both"/>
        <w:rPr>
          <w:rFonts w:ascii="Arial" w:hAnsi="Arial" w:cs="Arial"/>
        </w:rPr>
      </w:pPr>
    </w:p>
    <w:p w14:paraId="46D51AEA" w14:textId="77777777" w:rsidR="005F3EAE" w:rsidRDefault="001B4E14" w:rsidP="00654429">
      <w:pPr>
        <w:spacing w:after="0" w:line="360" w:lineRule="auto"/>
        <w:ind w:left="708"/>
        <w:jc w:val="both"/>
        <w:rPr>
          <w:rFonts w:ascii="Arial" w:hAnsi="Arial" w:cs="Arial"/>
        </w:rPr>
      </w:pPr>
      <w:r w:rsidRPr="0086751A">
        <w:rPr>
          <w:rFonts w:ascii="Arial" w:hAnsi="Arial" w:cs="Arial"/>
        </w:rPr>
        <w:t xml:space="preserve">Deu início a esta sessão </w:t>
      </w:r>
      <w:r w:rsidR="00ED044A" w:rsidRPr="00ED044A">
        <w:rPr>
          <w:rFonts w:ascii="Arial" w:hAnsi="Arial" w:cs="Arial"/>
          <w:b/>
        </w:rPr>
        <w:t xml:space="preserve">Roberto </w:t>
      </w:r>
      <w:r w:rsidRPr="00ED044A">
        <w:rPr>
          <w:rFonts w:ascii="Arial" w:hAnsi="Arial" w:cs="Arial"/>
          <w:b/>
        </w:rPr>
        <w:t>G</w:t>
      </w:r>
      <w:r w:rsidR="00ED044A" w:rsidRPr="00ED044A">
        <w:rPr>
          <w:rFonts w:ascii="Arial" w:hAnsi="Arial" w:cs="Arial"/>
          <w:b/>
        </w:rPr>
        <w:t>ualtieri</w:t>
      </w:r>
      <w:r w:rsidR="00ED044A">
        <w:rPr>
          <w:rFonts w:ascii="Arial" w:hAnsi="Arial" w:cs="Arial"/>
        </w:rPr>
        <w:t>, Presidente da Comissão dos Assuntos Económicos e Monetários (E</w:t>
      </w:r>
      <w:r w:rsidRPr="0086751A">
        <w:rPr>
          <w:rFonts w:ascii="Arial" w:hAnsi="Arial" w:cs="Arial"/>
        </w:rPr>
        <w:t>CON</w:t>
      </w:r>
      <w:r w:rsidR="00ED044A">
        <w:rPr>
          <w:rFonts w:ascii="Arial" w:hAnsi="Arial" w:cs="Arial"/>
        </w:rPr>
        <w:t>)</w:t>
      </w:r>
      <w:r w:rsidRPr="0086751A">
        <w:rPr>
          <w:rFonts w:ascii="Arial" w:hAnsi="Arial" w:cs="Arial"/>
        </w:rPr>
        <w:t xml:space="preserve">, </w:t>
      </w:r>
      <w:r w:rsidR="00654429" w:rsidRPr="0086751A">
        <w:rPr>
          <w:rFonts w:ascii="Arial" w:hAnsi="Arial" w:cs="Arial"/>
        </w:rPr>
        <w:t xml:space="preserve">que deu as boas vindas às Delegações dos Parlamentos nacionais, recordando que a </w:t>
      </w:r>
      <w:r w:rsidR="005F3EAE" w:rsidRPr="0086751A">
        <w:rPr>
          <w:rFonts w:ascii="Arial" w:hAnsi="Arial" w:cs="Arial"/>
        </w:rPr>
        <w:t>Comissão ECON tem estado empenhada em que a progressão das reformas da governação económica na União Europeia seja acompanhada de um aumento da responsabilização democrática</w:t>
      </w:r>
      <w:r w:rsidR="00654429" w:rsidRPr="0086751A">
        <w:rPr>
          <w:rFonts w:ascii="Arial" w:hAnsi="Arial" w:cs="Arial"/>
        </w:rPr>
        <w:t>, relevando, nesta perspetiva, a importância do Parlamento Europeu e dos Parlamentos nacionais</w:t>
      </w:r>
      <w:r w:rsidR="00822A9C">
        <w:rPr>
          <w:rFonts w:ascii="Arial" w:hAnsi="Arial" w:cs="Arial"/>
        </w:rPr>
        <w:t xml:space="preserve"> na presente sessão. </w:t>
      </w:r>
    </w:p>
    <w:p w14:paraId="7876599F" w14:textId="77777777" w:rsidR="00ED044A" w:rsidRDefault="00ED044A" w:rsidP="00654429">
      <w:pPr>
        <w:spacing w:after="0" w:line="360" w:lineRule="auto"/>
        <w:ind w:left="708"/>
        <w:jc w:val="both"/>
        <w:rPr>
          <w:rFonts w:ascii="Arial" w:hAnsi="Arial" w:cs="Arial"/>
        </w:rPr>
      </w:pPr>
    </w:p>
    <w:p w14:paraId="6F592810" w14:textId="77777777" w:rsidR="001573A2" w:rsidRPr="00A33687" w:rsidRDefault="00E35F02" w:rsidP="001573A2">
      <w:pPr>
        <w:pStyle w:val="PargrafodaLista"/>
        <w:numPr>
          <w:ilvl w:val="0"/>
          <w:numId w:val="20"/>
        </w:numPr>
        <w:spacing w:after="0" w:line="360" w:lineRule="auto"/>
        <w:jc w:val="both"/>
        <w:rPr>
          <w:rFonts w:ascii="Arial" w:hAnsi="Arial" w:cs="Arial"/>
          <w:i/>
        </w:rPr>
      </w:pPr>
      <w:r w:rsidRPr="00A33687">
        <w:rPr>
          <w:rFonts w:ascii="Arial" w:hAnsi="Arial" w:cs="Arial"/>
          <w:i/>
        </w:rPr>
        <w:t>Follow-Up</w:t>
      </w:r>
      <w:r w:rsidR="001573A2" w:rsidRPr="00A33687">
        <w:rPr>
          <w:rFonts w:ascii="Arial" w:hAnsi="Arial" w:cs="Arial"/>
          <w:i/>
        </w:rPr>
        <w:t xml:space="preserve"> do BEPS (Base Erosion and Profit S</w:t>
      </w:r>
      <w:r w:rsidR="00FF586C">
        <w:rPr>
          <w:rFonts w:ascii="Arial" w:hAnsi="Arial" w:cs="Arial"/>
          <w:i/>
        </w:rPr>
        <w:t>hifting – erosão da base tributável</w:t>
      </w:r>
      <w:r w:rsidR="001573A2" w:rsidRPr="00A33687">
        <w:rPr>
          <w:rFonts w:ascii="Arial" w:hAnsi="Arial" w:cs="Arial"/>
          <w:i/>
        </w:rPr>
        <w:t xml:space="preserve"> e transferência de lucros)</w:t>
      </w:r>
    </w:p>
    <w:p w14:paraId="4A62DF07" w14:textId="77777777" w:rsidR="001573A2" w:rsidRDefault="001573A2" w:rsidP="00654429">
      <w:pPr>
        <w:spacing w:after="0" w:line="360" w:lineRule="auto"/>
        <w:ind w:left="708"/>
        <w:jc w:val="both"/>
        <w:rPr>
          <w:rFonts w:ascii="Arial" w:hAnsi="Arial" w:cs="Arial"/>
        </w:rPr>
      </w:pPr>
    </w:p>
    <w:p w14:paraId="4E12FB11" w14:textId="77777777" w:rsidR="00822A9C" w:rsidRPr="00974E39" w:rsidRDefault="00974E39" w:rsidP="00FF586C">
      <w:pPr>
        <w:spacing w:after="0" w:line="360" w:lineRule="auto"/>
        <w:ind w:left="708"/>
        <w:jc w:val="both"/>
        <w:rPr>
          <w:rFonts w:ascii="Arial" w:hAnsi="Arial" w:cs="Arial"/>
        </w:rPr>
      </w:pPr>
      <w:r>
        <w:rPr>
          <w:rFonts w:ascii="Arial" w:hAnsi="Arial" w:cs="Arial"/>
        </w:rPr>
        <w:t xml:space="preserve">No período dedicado às intervenções iniciais, começou por </w:t>
      </w:r>
      <w:r w:rsidR="00337909" w:rsidRPr="00337909">
        <w:rPr>
          <w:rFonts w:ascii="Arial" w:hAnsi="Arial" w:cs="Arial"/>
        </w:rPr>
        <w:t>usar da palavra</w:t>
      </w:r>
      <w:r w:rsidRPr="00974E39">
        <w:rPr>
          <w:rFonts w:ascii="Arial" w:hAnsi="Arial" w:cs="Arial"/>
          <w:b/>
        </w:rPr>
        <w:t xml:space="preserve"> Caroline Malcom</w:t>
      </w:r>
      <w:r w:rsidRPr="00974E39">
        <w:rPr>
          <w:rFonts w:ascii="Arial" w:hAnsi="Arial" w:cs="Arial"/>
        </w:rPr>
        <w:t xml:space="preserve">, do </w:t>
      </w:r>
      <w:r w:rsidR="00822A9C" w:rsidRPr="00FF586C">
        <w:rPr>
          <w:rFonts w:ascii="Arial" w:hAnsi="Arial" w:cs="Arial"/>
        </w:rPr>
        <w:t>Centro de Política</w:t>
      </w:r>
      <w:r w:rsidR="00C54C2F" w:rsidRPr="00FF586C">
        <w:rPr>
          <w:rFonts w:ascii="Arial" w:hAnsi="Arial" w:cs="Arial"/>
        </w:rPr>
        <w:t xml:space="preserve"> e Administração Fiscal </w:t>
      </w:r>
      <w:r w:rsidR="00822A9C" w:rsidRPr="00FF586C">
        <w:rPr>
          <w:rFonts w:ascii="Arial" w:hAnsi="Arial" w:cs="Arial"/>
        </w:rPr>
        <w:t>da OCDE,</w:t>
      </w:r>
      <w:r w:rsidRPr="00FF586C">
        <w:rPr>
          <w:rFonts w:ascii="Arial" w:hAnsi="Arial" w:cs="Arial"/>
          <w:b/>
        </w:rPr>
        <w:t xml:space="preserve"> </w:t>
      </w:r>
      <w:r w:rsidRPr="00FF586C">
        <w:rPr>
          <w:rFonts w:ascii="Arial" w:hAnsi="Arial" w:cs="Arial"/>
        </w:rPr>
        <w:t>para apresentar os principais aspetos d</w:t>
      </w:r>
      <w:r w:rsidR="00FF586C" w:rsidRPr="00FF586C">
        <w:rPr>
          <w:rFonts w:ascii="Arial" w:hAnsi="Arial" w:cs="Arial"/>
        </w:rPr>
        <w:t xml:space="preserve">a iniciativa da OCDE sobre a </w:t>
      </w:r>
      <w:r w:rsidR="00FF586C">
        <w:rPr>
          <w:rFonts w:ascii="Arial" w:hAnsi="Arial" w:cs="Arial"/>
        </w:rPr>
        <w:t>e</w:t>
      </w:r>
      <w:r w:rsidR="00FF586C" w:rsidRPr="00FF586C">
        <w:rPr>
          <w:rFonts w:ascii="Arial" w:hAnsi="Arial" w:cs="Arial"/>
        </w:rPr>
        <w:t>rosão da base tributável e transferência de lucros (BEPS)</w:t>
      </w:r>
      <w:r w:rsidRPr="00FF586C">
        <w:rPr>
          <w:rFonts w:ascii="Arial" w:hAnsi="Arial" w:cs="Arial"/>
        </w:rPr>
        <w:t>, justificando</w:t>
      </w:r>
      <w:r>
        <w:rPr>
          <w:rFonts w:ascii="Arial" w:hAnsi="Arial" w:cs="Arial"/>
        </w:rPr>
        <w:t xml:space="preserve"> o seu cariz crítico pela </w:t>
      </w:r>
      <w:r w:rsidR="00337909">
        <w:rPr>
          <w:rFonts w:ascii="Arial" w:hAnsi="Arial" w:cs="Arial"/>
        </w:rPr>
        <w:lastRenderedPageBreak/>
        <w:t>exigência da</w:t>
      </w:r>
      <w:r>
        <w:rPr>
          <w:rFonts w:ascii="Arial" w:hAnsi="Arial" w:cs="Arial"/>
        </w:rPr>
        <w:t xml:space="preserve"> economia moderna de uma abordagem mais global face às diferenças </w:t>
      </w:r>
      <w:r w:rsidR="00337909">
        <w:rPr>
          <w:rFonts w:ascii="Arial" w:hAnsi="Arial" w:cs="Arial"/>
        </w:rPr>
        <w:t xml:space="preserve">que se registam </w:t>
      </w:r>
      <w:r>
        <w:rPr>
          <w:rFonts w:ascii="Arial" w:hAnsi="Arial" w:cs="Arial"/>
        </w:rPr>
        <w:t xml:space="preserve">a nível nacional em matéria de regulação fiscal. Admitiu a ambição deste pacote de medidas, muito abrangente, sendo o grande desafio o da sua aplicação – os legisladores terão de </w:t>
      </w:r>
      <w:r w:rsidR="00822A9C" w:rsidRPr="00974E39">
        <w:rPr>
          <w:rFonts w:ascii="Arial" w:hAnsi="Arial" w:cs="Arial"/>
        </w:rPr>
        <w:t>pensar prioridades e ritmos de aplicação</w:t>
      </w:r>
      <w:r>
        <w:rPr>
          <w:rFonts w:ascii="Arial" w:hAnsi="Arial" w:cs="Arial"/>
        </w:rPr>
        <w:t>.</w:t>
      </w:r>
    </w:p>
    <w:p w14:paraId="493687C1" w14:textId="77777777" w:rsidR="00112ADF" w:rsidRPr="007F6386" w:rsidRDefault="00112ADF" w:rsidP="00654429">
      <w:pPr>
        <w:spacing w:after="0" w:line="360" w:lineRule="auto"/>
        <w:ind w:left="708"/>
        <w:jc w:val="both"/>
        <w:rPr>
          <w:rFonts w:ascii="Arial" w:hAnsi="Arial" w:cs="Arial"/>
          <w:b/>
          <w:highlight w:val="yellow"/>
        </w:rPr>
      </w:pPr>
    </w:p>
    <w:p w14:paraId="4C02C304" w14:textId="77777777" w:rsidR="008B6F7E" w:rsidRPr="00974E39" w:rsidRDefault="009A33A1" w:rsidP="008B6F7E">
      <w:pPr>
        <w:spacing w:after="0" w:line="360" w:lineRule="auto"/>
        <w:ind w:left="708"/>
        <w:jc w:val="both"/>
        <w:rPr>
          <w:rFonts w:ascii="Arial" w:hAnsi="Arial" w:cs="Arial"/>
        </w:rPr>
      </w:pPr>
      <w:r w:rsidRPr="00974E39">
        <w:rPr>
          <w:rFonts w:ascii="Arial" w:hAnsi="Arial" w:cs="Arial"/>
          <w:b/>
        </w:rPr>
        <w:t>Val</w:t>
      </w:r>
      <w:r w:rsidR="00112ADF" w:rsidRPr="00974E39">
        <w:rPr>
          <w:rFonts w:ascii="Arial" w:hAnsi="Arial" w:cs="Arial"/>
          <w:b/>
        </w:rPr>
        <w:t>ère</w:t>
      </w:r>
      <w:r w:rsidR="00054B30" w:rsidRPr="00974E39">
        <w:rPr>
          <w:rFonts w:ascii="Arial" w:hAnsi="Arial" w:cs="Arial"/>
          <w:b/>
        </w:rPr>
        <w:t xml:space="preserve"> M</w:t>
      </w:r>
      <w:r w:rsidR="00706ECC">
        <w:rPr>
          <w:rFonts w:ascii="Arial" w:hAnsi="Arial" w:cs="Arial"/>
          <w:b/>
        </w:rPr>
        <w:t>outarlieir,</w:t>
      </w:r>
      <w:r w:rsidR="00974E39" w:rsidRPr="00974E39">
        <w:rPr>
          <w:rFonts w:ascii="Arial" w:hAnsi="Arial" w:cs="Arial"/>
          <w:b/>
        </w:rPr>
        <w:t xml:space="preserve"> </w:t>
      </w:r>
      <w:r w:rsidR="00974E39" w:rsidRPr="004651DD">
        <w:rPr>
          <w:rFonts w:ascii="Arial" w:hAnsi="Arial" w:cs="Arial"/>
        </w:rPr>
        <w:t>r</w:t>
      </w:r>
      <w:r w:rsidR="00112ADF" w:rsidRPr="00974E39">
        <w:rPr>
          <w:rFonts w:ascii="Arial" w:hAnsi="Arial" w:cs="Arial"/>
        </w:rPr>
        <w:t>esponsável da</w:t>
      </w:r>
      <w:r w:rsidR="00054B30" w:rsidRPr="00974E39">
        <w:rPr>
          <w:rFonts w:ascii="Arial" w:hAnsi="Arial" w:cs="Arial"/>
        </w:rPr>
        <w:t xml:space="preserve"> DG TAXUD da Comissão Europeia</w:t>
      </w:r>
      <w:r w:rsidR="004651DD">
        <w:rPr>
          <w:rFonts w:ascii="Arial" w:hAnsi="Arial" w:cs="Arial"/>
        </w:rPr>
        <w:t xml:space="preserve">, tomou de seguida a palavra, procurando não </w:t>
      </w:r>
      <w:r w:rsidR="00FF586C">
        <w:rPr>
          <w:rFonts w:ascii="Arial" w:hAnsi="Arial" w:cs="Arial"/>
        </w:rPr>
        <w:t>repetir, mas antes complementar</w:t>
      </w:r>
      <w:r w:rsidR="004651DD">
        <w:rPr>
          <w:rFonts w:ascii="Arial" w:hAnsi="Arial" w:cs="Arial"/>
        </w:rPr>
        <w:t xml:space="preserve"> o</w:t>
      </w:r>
      <w:r w:rsidR="00FF586C">
        <w:rPr>
          <w:rFonts w:ascii="Arial" w:hAnsi="Arial" w:cs="Arial"/>
        </w:rPr>
        <w:t xml:space="preserve"> já antes referido em matéria do programa </w:t>
      </w:r>
      <w:r w:rsidR="004651DD">
        <w:rPr>
          <w:rFonts w:ascii="Arial" w:hAnsi="Arial" w:cs="Arial"/>
        </w:rPr>
        <w:t xml:space="preserve">BEPS, cujas medidas a nível global cobriam um campo de ação já há muito procurado pela Comissão Europeia – de </w:t>
      </w:r>
      <w:r w:rsidR="00054B30" w:rsidRPr="00974E39">
        <w:rPr>
          <w:rFonts w:ascii="Arial" w:hAnsi="Arial" w:cs="Arial"/>
        </w:rPr>
        <w:t xml:space="preserve">oferecer um enquadramento mais justo em termos da repartição da carga fiscal </w:t>
      </w:r>
      <w:r w:rsidR="00C7453D" w:rsidRPr="00974E39">
        <w:rPr>
          <w:rFonts w:ascii="Arial" w:hAnsi="Arial" w:cs="Arial"/>
        </w:rPr>
        <w:t xml:space="preserve">no mercado interno </w:t>
      </w:r>
      <w:r w:rsidR="00054B30" w:rsidRPr="00974E39">
        <w:rPr>
          <w:rFonts w:ascii="Arial" w:hAnsi="Arial" w:cs="Arial"/>
        </w:rPr>
        <w:t xml:space="preserve">e </w:t>
      </w:r>
      <w:r w:rsidR="004651DD">
        <w:rPr>
          <w:rFonts w:ascii="Arial" w:hAnsi="Arial" w:cs="Arial"/>
        </w:rPr>
        <w:t xml:space="preserve">simultaneamente </w:t>
      </w:r>
      <w:r w:rsidR="00054B30" w:rsidRPr="00974E39">
        <w:rPr>
          <w:rFonts w:ascii="Arial" w:hAnsi="Arial" w:cs="Arial"/>
        </w:rPr>
        <w:t>atraente para as empresas</w:t>
      </w:r>
      <w:r w:rsidR="004651DD">
        <w:rPr>
          <w:rFonts w:ascii="Arial" w:hAnsi="Arial" w:cs="Arial"/>
        </w:rPr>
        <w:t>.</w:t>
      </w:r>
      <w:r w:rsidR="000F41E9">
        <w:rPr>
          <w:rFonts w:ascii="Arial" w:hAnsi="Arial" w:cs="Arial"/>
        </w:rPr>
        <w:t xml:space="preserve"> T</w:t>
      </w:r>
      <w:r w:rsidR="00C7453D" w:rsidRPr="00974E39">
        <w:rPr>
          <w:rFonts w:ascii="Arial" w:hAnsi="Arial" w:cs="Arial"/>
        </w:rPr>
        <w:t>rata</w:t>
      </w:r>
      <w:r w:rsidR="000F41E9">
        <w:rPr>
          <w:rFonts w:ascii="Arial" w:hAnsi="Arial" w:cs="Arial"/>
        </w:rPr>
        <w:t>r-se-ia</w:t>
      </w:r>
      <w:r w:rsidR="00C7453D" w:rsidRPr="00974E39">
        <w:rPr>
          <w:rFonts w:ascii="Arial" w:hAnsi="Arial" w:cs="Arial"/>
        </w:rPr>
        <w:t xml:space="preserve"> de uma questão eficácia, </w:t>
      </w:r>
      <w:r w:rsidR="000F41E9">
        <w:rPr>
          <w:rFonts w:ascii="Arial" w:hAnsi="Arial" w:cs="Arial"/>
        </w:rPr>
        <w:t>que facilitava a</w:t>
      </w:r>
      <w:r w:rsidR="00054B30" w:rsidRPr="00974E39">
        <w:rPr>
          <w:rFonts w:ascii="Arial" w:hAnsi="Arial" w:cs="Arial"/>
        </w:rPr>
        <w:t xml:space="preserve"> vida aos E</w:t>
      </w:r>
      <w:r w:rsidR="000F41E9">
        <w:rPr>
          <w:rFonts w:ascii="Arial" w:hAnsi="Arial" w:cs="Arial"/>
        </w:rPr>
        <w:t>stados-Membros</w:t>
      </w:r>
      <w:r w:rsidR="00C7453D" w:rsidRPr="00974E39">
        <w:rPr>
          <w:rFonts w:ascii="Arial" w:hAnsi="Arial" w:cs="Arial"/>
        </w:rPr>
        <w:t xml:space="preserve"> no sentido de consolida</w:t>
      </w:r>
      <w:r w:rsidR="000F41E9">
        <w:rPr>
          <w:rFonts w:ascii="Arial" w:hAnsi="Arial" w:cs="Arial"/>
        </w:rPr>
        <w:t>ção d</w:t>
      </w:r>
      <w:r w:rsidR="00C7453D" w:rsidRPr="00974E39">
        <w:rPr>
          <w:rFonts w:ascii="Arial" w:hAnsi="Arial" w:cs="Arial"/>
        </w:rPr>
        <w:t>a sua base fiscal</w:t>
      </w:r>
      <w:r w:rsidR="00054B30" w:rsidRPr="00974E39">
        <w:rPr>
          <w:rFonts w:ascii="Arial" w:hAnsi="Arial" w:cs="Arial"/>
        </w:rPr>
        <w:t xml:space="preserve"> e </w:t>
      </w:r>
      <w:r w:rsidR="000F41E9">
        <w:rPr>
          <w:rFonts w:ascii="Arial" w:hAnsi="Arial" w:cs="Arial"/>
        </w:rPr>
        <w:t>de uma</w:t>
      </w:r>
      <w:r w:rsidR="00054B30" w:rsidRPr="00974E39">
        <w:rPr>
          <w:rFonts w:ascii="Arial" w:hAnsi="Arial" w:cs="Arial"/>
        </w:rPr>
        <w:t xml:space="preserve"> maior segurança jurídica aos </w:t>
      </w:r>
      <w:r w:rsidR="000F41E9">
        <w:rPr>
          <w:rFonts w:ascii="Arial" w:hAnsi="Arial" w:cs="Arial"/>
        </w:rPr>
        <w:t>atores económico</w:t>
      </w:r>
      <w:r w:rsidR="00C7453D" w:rsidRPr="00974E39">
        <w:rPr>
          <w:rFonts w:ascii="Arial" w:hAnsi="Arial" w:cs="Arial"/>
        </w:rPr>
        <w:t>s</w:t>
      </w:r>
      <w:r w:rsidR="000F41E9">
        <w:rPr>
          <w:rFonts w:ascii="Arial" w:hAnsi="Arial" w:cs="Arial"/>
        </w:rPr>
        <w:t xml:space="preserve">, para além de ser </w:t>
      </w:r>
      <w:r w:rsidR="00054B30" w:rsidRPr="00974E39">
        <w:rPr>
          <w:rFonts w:ascii="Arial" w:hAnsi="Arial" w:cs="Arial"/>
        </w:rPr>
        <w:t xml:space="preserve">uma questão de justiça </w:t>
      </w:r>
      <w:r w:rsidR="00C7453D" w:rsidRPr="00974E39">
        <w:rPr>
          <w:rFonts w:ascii="Arial" w:hAnsi="Arial" w:cs="Arial"/>
        </w:rPr>
        <w:t>e de equidade fiscal</w:t>
      </w:r>
      <w:r w:rsidR="000F41E9">
        <w:rPr>
          <w:rFonts w:ascii="Arial" w:hAnsi="Arial" w:cs="Arial"/>
        </w:rPr>
        <w:t>, impondo a</w:t>
      </w:r>
      <w:r w:rsidR="008B6F7E" w:rsidRPr="00974E39">
        <w:rPr>
          <w:rFonts w:ascii="Arial" w:hAnsi="Arial" w:cs="Arial"/>
        </w:rPr>
        <w:t xml:space="preserve"> tributação dos lucros onde estes ocorrem.</w:t>
      </w:r>
      <w:r w:rsidR="00BB3EF4">
        <w:rPr>
          <w:rFonts w:ascii="Arial" w:hAnsi="Arial" w:cs="Arial"/>
        </w:rPr>
        <w:t xml:space="preserve"> Deu alguns exemplos de medidas adotadas com vista a combater a transferência de lucros, tais como a reforma dos regimes favoráveis à investigação, objeto de acordo no ECOFIN no ano anterior ou a t</w:t>
      </w:r>
      <w:r w:rsidR="00BA7801" w:rsidRPr="00974E39">
        <w:rPr>
          <w:rFonts w:ascii="Arial" w:hAnsi="Arial" w:cs="Arial"/>
        </w:rPr>
        <w:t>ransparência entre Administrações públicas</w:t>
      </w:r>
      <w:r w:rsidR="00BB3EF4">
        <w:rPr>
          <w:rFonts w:ascii="Arial" w:hAnsi="Arial" w:cs="Arial"/>
        </w:rPr>
        <w:t xml:space="preserve">, nomeadamente a </w:t>
      </w:r>
      <w:r w:rsidR="00BA7801" w:rsidRPr="00974E39">
        <w:rPr>
          <w:rFonts w:ascii="Arial" w:hAnsi="Arial" w:cs="Arial"/>
        </w:rPr>
        <w:t xml:space="preserve">adoção da Diretiva em 2015 para o intercâmbio </w:t>
      </w:r>
      <w:r w:rsidR="008B6F7E" w:rsidRPr="00974E39">
        <w:rPr>
          <w:rFonts w:ascii="Arial" w:hAnsi="Arial" w:cs="Arial"/>
        </w:rPr>
        <w:t>automático dos registos fiscais</w:t>
      </w:r>
      <w:r w:rsidR="00BB3EF4">
        <w:rPr>
          <w:rFonts w:ascii="Arial" w:hAnsi="Arial" w:cs="Arial"/>
        </w:rPr>
        <w:t>, esclarecendo que</w:t>
      </w:r>
      <w:r w:rsidR="004C0B3A">
        <w:rPr>
          <w:rFonts w:ascii="Arial" w:hAnsi="Arial" w:cs="Arial"/>
        </w:rPr>
        <w:t>,</w:t>
      </w:r>
      <w:r w:rsidR="00BB3EF4">
        <w:rPr>
          <w:rFonts w:ascii="Arial" w:hAnsi="Arial" w:cs="Arial"/>
        </w:rPr>
        <w:t xml:space="preserve"> em sede de metodologia</w:t>
      </w:r>
      <w:r w:rsidR="004C0B3A">
        <w:rPr>
          <w:rFonts w:ascii="Arial" w:hAnsi="Arial" w:cs="Arial"/>
        </w:rPr>
        <w:t>,</w:t>
      </w:r>
      <w:r w:rsidR="00BB3EF4">
        <w:rPr>
          <w:rFonts w:ascii="Arial" w:hAnsi="Arial" w:cs="Arial"/>
        </w:rPr>
        <w:t xml:space="preserve"> seria </w:t>
      </w:r>
      <w:r w:rsidR="004C0B3A">
        <w:rPr>
          <w:rFonts w:ascii="Arial" w:hAnsi="Arial" w:cs="Arial"/>
        </w:rPr>
        <w:t xml:space="preserve">sempre </w:t>
      </w:r>
      <w:r w:rsidR="00BB3EF4">
        <w:rPr>
          <w:rFonts w:ascii="Arial" w:hAnsi="Arial" w:cs="Arial"/>
        </w:rPr>
        <w:t>de observar a soberania dos Estados-Membros nesta matéria e o respeito pelo</w:t>
      </w:r>
      <w:r w:rsidR="004C0B3A">
        <w:rPr>
          <w:rFonts w:ascii="Arial" w:hAnsi="Arial" w:cs="Arial"/>
        </w:rPr>
        <w:t>s</w:t>
      </w:r>
      <w:r w:rsidR="00BB3EF4">
        <w:rPr>
          <w:rFonts w:ascii="Arial" w:hAnsi="Arial" w:cs="Arial"/>
        </w:rPr>
        <w:t xml:space="preserve"> princípio</w:t>
      </w:r>
      <w:r w:rsidR="004C0B3A">
        <w:rPr>
          <w:rFonts w:ascii="Arial" w:hAnsi="Arial" w:cs="Arial"/>
        </w:rPr>
        <w:t>s</w:t>
      </w:r>
      <w:r w:rsidR="00BB3EF4">
        <w:rPr>
          <w:rFonts w:ascii="Arial" w:hAnsi="Arial" w:cs="Arial"/>
        </w:rPr>
        <w:t xml:space="preserve"> da subsidiariedade e de proporcionalidade.</w:t>
      </w:r>
      <w:r w:rsidR="004C0B3A">
        <w:rPr>
          <w:rFonts w:ascii="Arial" w:hAnsi="Arial" w:cs="Arial"/>
        </w:rPr>
        <w:t xml:space="preserve"> Os instrumentos seriam de ordem legislativa, ao nível da </w:t>
      </w:r>
      <w:r w:rsidR="004C0B3A" w:rsidRPr="004C0B3A">
        <w:rPr>
          <w:rFonts w:ascii="Arial" w:hAnsi="Arial" w:cs="Arial"/>
          <w:i/>
        </w:rPr>
        <w:t>soft law</w:t>
      </w:r>
      <w:r w:rsidR="00290876">
        <w:rPr>
          <w:rFonts w:ascii="Arial" w:hAnsi="Arial" w:cs="Arial"/>
        </w:rPr>
        <w:t xml:space="preserve"> e, ainda, pela</w:t>
      </w:r>
      <w:r w:rsidR="004C0B3A">
        <w:rPr>
          <w:rFonts w:ascii="Arial" w:hAnsi="Arial" w:cs="Arial"/>
        </w:rPr>
        <w:t xml:space="preserve"> coordenação das políticas nacionais, sendo o contributo dos Parlamentos nacionais essencial.</w:t>
      </w:r>
    </w:p>
    <w:p w14:paraId="21004A5F" w14:textId="77777777" w:rsidR="00BB3EF4" w:rsidRDefault="00BB3EF4" w:rsidP="009A33A1">
      <w:pPr>
        <w:spacing w:after="0" w:line="360" w:lineRule="auto"/>
        <w:ind w:left="708"/>
        <w:jc w:val="both"/>
        <w:rPr>
          <w:rFonts w:ascii="Arial" w:hAnsi="Arial" w:cs="Arial"/>
        </w:rPr>
      </w:pPr>
    </w:p>
    <w:p w14:paraId="2331D0CA" w14:textId="77777777" w:rsidR="00CB576C" w:rsidRDefault="00CF0993" w:rsidP="00654429">
      <w:pPr>
        <w:spacing w:after="0" w:line="360" w:lineRule="auto"/>
        <w:ind w:left="708"/>
        <w:jc w:val="both"/>
        <w:rPr>
          <w:rFonts w:ascii="Arial" w:hAnsi="Arial" w:cs="Arial"/>
        </w:rPr>
      </w:pPr>
      <w:r w:rsidRPr="00CF0993">
        <w:rPr>
          <w:rFonts w:ascii="Arial" w:hAnsi="Arial" w:cs="Arial"/>
        </w:rPr>
        <w:t xml:space="preserve">De seguida interveio </w:t>
      </w:r>
      <w:r w:rsidR="006B6B03" w:rsidRPr="006B6B03">
        <w:rPr>
          <w:rFonts w:ascii="Arial" w:hAnsi="Arial" w:cs="Arial"/>
          <w:b/>
        </w:rPr>
        <w:t>H</w:t>
      </w:r>
      <w:r w:rsidR="00112ADF" w:rsidRPr="006B6B03">
        <w:rPr>
          <w:rFonts w:ascii="Arial" w:hAnsi="Arial" w:cs="Arial"/>
          <w:b/>
        </w:rPr>
        <w:t>.</w:t>
      </w:r>
      <w:r w:rsidR="00706ECC">
        <w:rPr>
          <w:rFonts w:ascii="Arial" w:hAnsi="Arial" w:cs="Arial"/>
          <w:b/>
        </w:rPr>
        <w:t xml:space="preserve"> Bayet</w:t>
      </w:r>
      <w:r w:rsidR="00112ADF" w:rsidRPr="00615480">
        <w:rPr>
          <w:rFonts w:ascii="Arial" w:hAnsi="Arial" w:cs="Arial"/>
          <w:b/>
        </w:rPr>
        <w:t xml:space="preserve"> </w:t>
      </w:r>
      <w:r w:rsidR="00112ADF" w:rsidRPr="00615480">
        <w:rPr>
          <w:rFonts w:ascii="Arial" w:hAnsi="Arial" w:cs="Arial"/>
        </w:rPr>
        <w:t>responsável no</w:t>
      </w:r>
      <w:r w:rsidR="00112ADF" w:rsidRPr="006B6B03">
        <w:rPr>
          <w:rFonts w:ascii="Arial" w:hAnsi="Arial" w:cs="Arial"/>
        </w:rPr>
        <w:t xml:space="preserve"> Parlamento Europeu p</w:t>
      </w:r>
      <w:r w:rsidR="00F36421" w:rsidRPr="006B6B03">
        <w:rPr>
          <w:rFonts w:ascii="Arial" w:hAnsi="Arial" w:cs="Arial"/>
        </w:rPr>
        <w:t>elo</w:t>
      </w:r>
      <w:r w:rsidR="00E20B39">
        <w:rPr>
          <w:rFonts w:ascii="Arial" w:hAnsi="Arial" w:cs="Arial"/>
        </w:rPr>
        <w:t xml:space="preserve"> </w:t>
      </w:r>
      <w:hyperlink r:id="rId11" w:history="1">
        <w:r w:rsidR="00E24E63">
          <w:rPr>
            <w:rStyle w:val="Hiperligao"/>
            <w:rFonts w:ascii="Arial" w:hAnsi="Arial" w:cs="Arial"/>
            <w:bCs/>
            <w:shd w:val="clear" w:color="auto" w:fill="FFFFFF"/>
          </w:rPr>
          <w:t xml:space="preserve">relatório sobre </w:t>
        </w:r>
        <w:r w:rsidR="00F36421" w:rsidRPr="006B6B03">
          <w:rPr>
            <w:rStyle w:val="Hiperligao"/>
            <w:rFonts w:ascii="Arial" w:hAnsi="Arial" w:cs="Arial"/>
            <w:bCs/>
            <w:shd w:val="clear" w:color="auto" w:fill="FFFFFF"/>
          </w:rPr>
          <w:t xml:space="preserve"> a elisão e a evasão fiscais como desafios à governação, à proteção social e ao progresso nos países em desenvolvimento</w:t>
        </w:r>
      </w:hyperlink>
      <w:r w:rsidR="006B6B03">
        <w:rPr>
          <w:rFonts w:ascii="Arial" w:hAnsi="Arial" w:cs="Arial"/>
          <w:bCs/>
          <w:shd w:val="clear" w:color="auto" w:fill="FFFFFF"/>
        </w:rPr>
        <w:t xml:space="preserve"> e que compreende o plano de ação BEPS da OCDE como um das soluções existentes a nível global</w:t>
      </w:r>
      <w:r w:rsidR="006B6B03">
        <w:rPr>
          <w:rFonts w:ascii="Arial" w:hAnsi="Arial" w:cs="Arial"/>
        </w:rPr>
        <w:t>, enfatizando a n</w:t>
      </w:r>
      <w:r w:rsidR="00E35A02" w:rsidRPr="00615480">
        <w:rPr>
          <w:rFonts w:ascii="Arial" w:hAnsi="Arial" w:cs="Arial"/>
        </w:rPr>
        <w:t>ecessidade de harmonização</w:t>
      </w:r>
      <w:r w:rsidR="006B6B03">
        <w:rPr>
          <w:rFonts w:ascii="Arial" w:hAnsi="Arial" w:cs="Arial"/>
        </w:rPr>
        <w:t xml:space="preserve"> e qualificando de etapa fundamental o novo </w:t>
      </w:r>
      <w:r w:rsidR="00E35A02" w:rsidRPr="00615480">
        <w:rPr>
          <w:rFonts w:ascii="Arial" w:hAnsi="Arial" w:cs="Arial"/>
        </w:rPr>
        <w:t>pacote apresentado por</w:t>
      </w:r>
      <w:r>
        <w:rPr>
          <w:rFonts w:ascii="Arial" w:hAnsi="Arial" w:cs="Arial"/>
        </w:rPr>
        <w:t xml:space="preserve"> Pierre</w:t>
      </w:r>
      <w:r w:rsidR="00E35A02" w:rsidRPr="00615480">
        <w:rPr>
          <w:rFonts w:ascii="Arial" w:hAnsi="Arial" w:cs="Arial"/>
        </w:rPr>
        <w:t xml:space="preserve"> M</w:t>
      </w:r>
      <w:r>
        <w:rPr>
          <w:rFonts w:ascii="Arial" w:hAnsi="Arial" w:cs="Arial"/>
        </w:rPr>
        <w:t>oscovici</w:t>
      </w:r>
      <w:r w:rsidR="00E35A02" w:rsidRPr="00615480">
        <w:rPr>
          <w:rFonts w:ascii="Arial" w:hAnsi="Arial" w:cs="Arial"/>
        </w:rPr>
        <w:t>.</w:t>
      </w:r>
      <w:r w:rsidR="00C25A99">
        <w:rPr>
          <w:rFonts w:ascii="Arial" w:hAnsi="Arial" w:cs="Arial"/>
        </w:rPr>
        <w:t xml:space="preserve"> </w:t>
      </w:r>
      <w:r w:rsidR="00E35A02" w:rsidRPr="00615480">
        <w:rPr>
          <w:rFonts w:ascii="Arial" w:hAnsi="Arial" w:cs="Arial"/>
        </w:rPr>
        <w:t>Todas as regras aplicáveis às empresas multinacionais deve</w:t>
      </w:r>
      <w:r w:rsidR="006B6B03">
        <w:rPr>
          <w:rFonts w:ascii="Arial" w:hAnsi="Arial" w:cs="Arial"/>
        </w:rPr>
        <w:t>riam</w:t>
      </w:r>
      <w:r w:rsidR="00E35A02" w:rsidRPr="00615480">
        <w:rPr>
          <w:rFonts w:ascii="Arial" w:hAnsi="Arial" w:cs="Arial"/>
        </w:rPr>
        <w:t xml:space="preserve"> ser verificadas</w:t>
      </w:r>
      <w:r w:rsidR="006B6B03">
        <w:rPr>
          <w:rFonts w:ascii="Arial" w:hAnsi="Arial" w:cs="Arial"/>
        </w:rPr>
        <w:t xml:space="preserve"> e deveria haver um n</w:t>
      </w:r>
      <w:r w:rsidR="00E35A02" w:rsidRPr="00615480">
        <w:rPr>
          <w:rFonts w:ascii="Arial" w:hAnsi="Arial" w:cs="Arial"/>
        </w:rPr>
        <w:t>úmero de identificação europeu para empresas a operar na União Europeia. Medidas</w:t>
      </w:r>
      <w:r>
        <w:rPr>
          <w:rFonts w:ascii="Arial" w:hAnsi="Arial" w:cs="Arial"/>
        </w:rPr>
        <w:t xml:space="preserve"> importantes a adotar passariam pela t</w:t>
      </w:r>
      <w:r w:rsidR="00E35A02" w:rsidRPr="00615480">
        <w:rPr>
          <w:rFonts w:ascii="Arial" w:hAnsi="Arial" w:cs="Arial"/>
        </w:rPr>
        <w:t>roca de informações</w:t>
      </w:r>
      <w:r>
        <w:rPr>
          <w:rFonts w:ascii="Arial" w:hAnsi="Arial" w:cs="Arial"/>
        </w:rPr>
        <w:t xml:space="preserve"> e </w:t>
      </w:r>
      <w:r w:rsidR="00F1133B">
        <w:rPr>
          <w:rFonts w:ascii="Arial" w:hAnsi="Arial" w:cs="Arial"/>
        </w:rPr>
        <w:t xml:space="preserve">por </w:t>
      </w:r>
      <w:r w:rsidR="00E35A02" w:rsidRPr="00615480">
        <w:rPr>
          <w:rFonts w:ascii="Arial" w:hAnsi="Arial" w:cs="Arial"/>
        </w:rPr>
        <w:t>relatórios país por país</w:t>
      </w:r>
      <w:r>
        <w:rPr>
          <w:rFonts w:ascii="Arial" w:hAnsi="Arial" w:cs="Arial"/>
        </w:rPr>
        <w:t>, bem como as propostas BEPS</w:t>
      </w:r>
      <w:r w:rsidR="00E35A02" w:rsidRPr="00C25A99">
        <w:rPr>
          <w:rFonts w:ascii="Arial" w:hAnsi="Arial" w:cs="Arial"/>
        </w:rPr>
        <w:t>, nomeadamente a de evitar dupla tributação</w:t>
      </w:r>
      <w:r w:rsidR="00F1133B">
        <w:rPr>
          <w:rFonts w:ascii="Arial" w:hAnsi="Arial" w:cs="Arial"/>
        </w:rPr>
        <w:t xml:space="preserve"> e a l</w:t>
      </w:r>
      <w:r w:rsidR="00E35A02" w:rsidRPr="00C25A99">
        <w:rPr>
          <w:rFonts w:ascii="Arial" w:hAnsi="Arial" w:cs="Arial"/>
        </w:rPr>
        <w:t>imita</w:t>
      </w:r>
      <w:r>
        <w:rPr>
          <w:rFonts w:ascii="Arial" w:hAnsi="Arial" w:cs="Arial"/>
        </w:rPr>
        <w:t>ção da dedutibilidade de juros</w:t>
      </w:r>
      <w:r w:rsidR="006B6B03">
        <w:rPr>
          <w:rFonts w:ascii="Arial" w:hAnsi="Arial" w:cs="Arial"/>
        </w:rPr>
        <w:t xml:space="preserve">. </w:t>
      </w:r>
      <w:r w:rsidR="00F1133B">
        <w:rPr>
          <w:rFonts w:ascii="Arial" w:hAnsi="Arial" w:cs="Arial"/>
        </w:rPr>
        <w:t>Referindo que a</w:t>
      </w:r>
      <w:r w:rsidR="006B6B03">
        <w:rPr>
          <w:rFonts w:ascii="Arial" w:hAnsi="Arial" w:cs="Arial"/>
        </w:rPr>
        <w:t xml:space="preserve">s </w:t>
      </w:r>
      <w:r w:rsidR="006B6B03">
        <w:rPr>
          <w:rFonts w:ascii="Arial" w:hAnsi="Arial" w:cs="Arial"/>
        </w:rPr>
        <w:lastRenderedPageBreak/>
        <w:t>e</w:t>
      </w:r>
      <w:r w:rsidR="00E35A02" w:rsidRPr="00615480">
        <w:rPr>
          <w:rFonts w:ascii="Arial" w:hAnsi="Arial" w:cs="Arial"/>
        </w:rPr>
        <w:t>mpresas que não paga</w:t>
      </w:r>
      <w:r w:rsidR="006B6B03">
        <w:rPr>
          <w:rFonts w:ascii="Arial" w:hAnsi="Arial" w:cs="Arial"/>
        </w:rPr>
        <w:t>m</w:t>
      </w:r>
      <w:r w:rsidR="00E35A02" w:rsidRPr="00615480">
        <w:rPr>
          <w:rFonts w:ascii="Arial" w:hAnsi="Arial" w:cs="Arial"/>
        </w:rPr>
        <w:t xml:space="preserve"> impostos no país em que opera</w:t>
      </w:r>
      <w:r w:rsidR="006B6B03">
        <w:rPr>
          <w:rFonts w:ascii="Arial" w:hAnsi="Arial" w:cs="Arial"/>
        </w:rPr>
        <w:t>m</w:t>
      </w:r>
      <w:r w:rsidR="00E35A02" w:rsidRPr="00615480">
        <w:rPr>
          <w:rFonts w:ascii="Arial" w:hAnsi="Arial" w:cs="Arial"/>
        </w:rPr>
        <w:t xml:space="preserve"> est</w:t>
      </w:r>
      <w:r w:rsidR="006B6B03">
        <w:rPr>
          <w:rFonts w:ascii="Arial" w:hAnsi="Arial" w:cs="Arial"/>
        </w:rPr>
        <w:t xml:space="preserve">ariam </w:t>
      </w:r>
      <w:r w:rsidR="00C25A99">
        <w:rPr>
          <w:rFonts w:ascii="Arial" w:hAnsi="Arial" w:cs="Arial"/>
        </w:rPr>
        <w:t>a prejudicar o modelo social</w:t>
      </w:r>
      <w:r w:rsidR="006B6B03">
        <w:rPr>
          <w:rFonts w:ascii="Arial" w:hAnsi="Arial" w:cs="Arial"/>
        </w:rPr>
        <w:t xml:space="preserve">, </w:t>
      </w:r>
      <w:r w:rsidR="00F1133B">
        <w:rPr>
          <w:rFonts w:ascii="Arial" w:hAnsi="Arial" w:cs="Arial"/>
        </w:rPr>
        <w:t>deixou</w:t>
      </w:r>
      <w:r w:rsidR="006B6B03">
        <w:rPr>
          <w:rFonts w:ascii="Arial" w:hAnsi="Arial" w:cs="Arial"/>
        </w:rPr>
        <w:t xml:space="preserve"> um apelo Senhores</w:t>
      </w:r>
      <w:r w:rsidR="00E35A02" w:rsidRPr="00615480">
        <w:rPr>
          <w:rFonts w:ascii="Arial" w:hAnsi="Arial" w:cs="Arial"/>
        </w:rPr>
        <w:t xml:space="preserve"> Deputados dos E</w:t>
      </w:r>
      <w:r w:rsidR="006B6B03">
        <w:rPr>
          <w:rFonts w:ascii="Arial" w:hAnsi="Arial" w:cs="Arial"/>
        </w:rPr>
        <w:t xml:space="preserve">stados-Membros </w:t>
      </w:r>
      <w:r w:rsidR="00E35A02" w:rsidRPr="00615480">
        <w:rPr>
          <w:rFonts w:ascii="Arial" w:hAnsi="Arial" w:cs="Arial"/>
        </w:rPr>
        <w:t xml:space="preserve">presentes no sentido de </w:t>
      </w:r>
      <w:r w:rsidR="006B6B03">
        <w:rPr>
          <w:rFonts w:ascii="Arial" w:hAnsi="Arial" w:cs="Arial"/>
        </w:rPr>
        <w:t>exercerem</w:t>
      </w:r>
      <w:r w:rsidR="00E35A02" w:rsidRPr="00615480">
        <w:rPr>
          <w:rFonts w:ascii="Arial" w:hAnsi="Arial" w:cs="Arial"/>
        </w:rPr>
        <w:t xml:space="preserve"> pressão junto dos respetivos Governos para que </w:t>
      </w:r>
      <w:r w:rsidR="006B6B03">
        <w:rPr>
          <w:rFonts w:ascii="Arial" w:hAnsi="Arial" w:cs="Arial"/>
        </w:rPr>
        <w:t>fosse</w:t>
      </w:r>
      <w:r w:rsidR="00E35A02" w:rsidRPr="00615480">
        <w:rPr>
          <w:rFonts w:ascii="Arial" w:hAnsi="Arial" w:cs="Arial"/>
        </w:rPr>
        <w:t xml:space="preserve"> possível alcançar resultados concretos na área d</w:t>
      </w:r>
      <w:r w:rsidR="00F1133B">
        <w:rPr>
          <w:rFonts w:ascii="Arial" w:hAnsi="Arial" w:cs="Arial"/>
        </w:rPr>
        <w:t>a fiscalidade na União Europeia.</w:t>
      </w:r>
    </w:p>
    <w:p w14:paraId="4923AAA7" w14:textId="77777777" w:rsidR="00F1133B" w:rsidRDefault="00F1133B" w:rsidP="00654429">
      <w:pPr>
        <w:spacing w:after="0" w:line="360" w:lineRule="auto"/>
        <w:ind w:left="708"/>
        <w:jc w:val="both"/>
        <w:rPr>
          <w:rFonts w:ascii="Arial" w:hAnsi="Arial" w:cs="Arial"/>
        </w:rPr>
      </w:pPr>
    </w:p>
    <w:p w14:paraId="78569744" w14:textId="77777777" w:rsidR="005A4CBA" w:rsidRPr="007F6386" w:rsidRDefault="00CB576C" w:rsidP="00654429">
      <w:pPr>
        <w:spacing w:after="0" w:line="360" w:lineRule="auto"/>
        <w:ind w:left="708"/>
        <w:jc w:val="both"/>
        <w:rPr>
          <w:rFonts w:ascii="Arial" w:hAnsi="Arial" w:cs="Arial"/>
          <w:highlight w:val="yellow"/>
        </w:rPr>
      </w:pPr>
      <w:r>
        <w:rPr>
          <w:rFonts w:ascii="Arial" w:hAnsi="Arial" w:cs="Arial"/>
        </w:rPr>
        <w:t xml:space="preserve">Intervieram </w:t>
      </w:r>
      <w:r w:rsidRPr="005B4852">
        <w:rPr>
          <w:rFonts w:ascii="Arial" w:hAnsi="Arial" w:cs="Arial"/>
        </w:rPr>
        <w:t xml:space="preserve">também neste painel </w:t>
      </w:r>
      <w:r w:rsidRPr="005B4852">
        <w:rPr>
          <w:rFonts w:ascii="Arial" w:hAnsi="Arial" w:cs="Arial"/>
          <w:b/>
        </w:rPr>
        <w:t>Alain L</w:t>
      </w:r>
      <w:r w:rsidR="00706ECC">
        <w:rPr>
          <w:rFonts w:ascii="Arial" w:hAnsi="Arial" w:cs="Arial"/>
          <w:b/>
        </w:rPr>
        <w:t>amassoure</w:t>
      </w:r>
      <w:r w:rsidRPr="005B4852">
        <w:rPr>
          <w:rFonts w:ascii="Arial" w:hAnsi="Arial" w:cs="Arial"/>
          <w:b/>
        </w:rPr>
        <w:t xml:space="preserve"> (Parlamento Europeu) </w:t>
      </w:r>
      <w:r w:rsidRPr="005B4852">
        <w:rPr>
          <w:rFonts w:ascii="Arial" w:hAnsi="Arial" w:cs="Arial"/>
        </w:rPr>
        <w:t xml:space="preserve">Presidente da </w:t>
      </w:r>
      <w:r w:rsidRPr="005B4852">
        <w:rPr>
          <w:rFonts w:ascii="Arial" w:hAnsi="Arial" w:cs="Arial"/>
          <w:shd w:val="clear" w:color="auto" w:fill="FBFBFB"/>
        </w:rPr>
        <w:t>Comissão Especial sobre as Decisões Fiscais Antecipadas e Outras Medidas de Natureza ou Efeitos Similares (TAXE 2), que notou a relevância do tema, o qual apenas tinha ganho mais atenção</w:t>
      </w:r>
      <w:r>
        <w:rPr>
          <w:rFonts w:ascii="Arial" w:hAnsi="Arial" w:cs="Arial"/>
          <w:shd w:val="clear" w:color="auto" w:fill="FBFBFB"/>
        </w:rPr>
        <w:t xml:space="preserve"> com o caso </w:t>
      </w:r>
      <w:r w:rsidRPr="00F1133B">
        <w:rPr>
          <w:rFonts w:ascii="Arial" w:hAnsi="Arial" w:cs="Arial"/>
          <w:shd w:val="clear" w:color="auto" w:fill="FBFBFB"/>
        </w:rPr>
        <w:t xml:space="preserve">Luxleaks, </w:t>
      </w:r>
      <w:r w:rsidRPr="00F1133B">
        <w:rPr>
          <w:rFonts w:ascii="Arial" w:hAnsi="Arial" w:cs="Arial"/>
        </w:rPr>
        <w:t>que veio alterar completamente a situação em relação às empresas;</w:t>
      </w:r>
      <w:r w:rsidR="00F1133B" w:rsidRPr="00F1133B">
        <w:rPr>
          <w:rFonts w:ascii="Arial" w:hAnsi="Arial" w:cs="Arial"/>
        </w:rPr>
        <w:t xml:space="preserve"> </w:t>
      </w:r>
      <w:r w:rsidR="00F1133B" w:rsidRPr="0018089D">
        <w:rPr>
          <w:rFonts w:ascii="Arial" w:hAnsi="Arial" w:cs="Arial"/>
          <w:b/>
        </w:rPr>
        <w:t>Hans Michelbach</w:t>
      </w:r>
      <w:r w:rsidR="00F1133B" w:rsidRPr="00F1133B">
        <w:rPr>
          <w:rFonts w:ascii="Arial" w:hAnsi="Arial" w:cs="Arial"/>
        </w:rPr>
        <w:t xml:space="preserve">, do </w:t>
      </w:r>
      <w:r w:rsidR="00F1133B" w:rsidRPr="00F1133B">
        <w:rPr>
          <w:rFonts w:ascii="Arial" w:hAnsi="Arial" w:cs="Arial"/>
          <w:i/>
        </w:rPr>
        <w:t>Bundestag</w:t>
      </w:r>
      <w:r w:rsidR="00F1133B" w:rsidRPr="00F1133B">
        <w:rPr>
          <w:rFonts w:ascii="Arial" w:hAnsi="Arial" w:cs="Arial"/>
        </w:rPr>
        <w:t xml:space="preserve">, para dizer que o que falta é passar à </w:t>
      </w:r>
      <w:r w:rsidR="005B4852" w:rsidRPr="00F1133B">
        <w:rPr>
          <w:rFonts w:ascii="Arial" w:hAnsi="Arial" w:cs="Arial"/>
        </w:rPr>
        <w:t>ação</w:t>
      </w:r>
      <w:r w:rsidR="005B4852">
        <w:rPr>
          <w:rFonts w:ascii="Arial" w:hAnsi="Arial" w:cs="Arial"/>
        </w:rPr>
        <w:t xml:space="preserve"> tendo como</w:t>
      </w:r>
      <w:r w:rsidR="00F1133B" w:rsidRPr="00F1133B">
        <w:rPr>
          <w:rFonts w:ascii="Arial" w:hAnsi="Arial" w:cs="Arial"/>
        </w:rPr>
        <w:t xml:space="preserve"> princípio de que a c</w:t>
      </w:r>
      <w:r w:rsidR="00345403" w:rsidRPr="00F1133B">
        <w:rPr>
          <w:rFonts w:ascii="Arial" w:hAnsi="Arial" w:cs="Arial"/>
        </w:rPr>
        <w:t xml:space="preserve">riação de valor só deve ser tributável onde ocorre, </w:t>
      </w:r>
      <w:r w:rsidR="00F1133B" w:rsidRPr="00F1133B">
        <w:rPr>
          <w:rFonts w:ascii="Arial" w:hAnsi="Arial" w:cs="Arial"/>
        </w:rPr>
        <w:t xml:space="preserve">objetivo para o qual o </w:t>
      </w:r>
      <w:r w:rsidR="00345403" w:rsidRPr="00F1133B">
        <w:rPr>
          <w:rFonts w:ascii="Arial" w:hAnsi="Arial" w:cs="Arial"/>
        </w:rPr>
        <w:t>número de identificação europeu pode ser um bom contributo</w:t>
      </w:r>
      <w:r w:rsidRPr="00F1133B">
        <w:rPr>
          <w:rFonts w:ascii="Arial" w:hAnsi="Arial" w:cs="Arial"/>
        </w:rPr>
        <w:t xml:space="preserve">; </w:t>
      </w:r>
      <w:r w:rsidR="004A7BF5" w:rsidRPr="004A7BF5">
        <w:rPr>
          <w:rFonts w:ascii="Arial" w:hAnsi="Arial" w:cs="Arial"/>
          <w:b/>
        </w:rPr>
        <w:t>Martin v</w:t>
      </w:r>
      <w:r w:rsidR="00706ECC" w:rsidRPr="004A7BF5">
        <w:rPr>
          <w:rFonts w:ascii="Arial" w:hAnsi="Arial" w:cs="Arial"/>
          <w:b/>
        </w:rPr>
        <w:t>a</w:t>
      </w:r>
      <w:r w:rsidR="00706ECC">
        <w:rPr>
          <w:rFonts w:ascii="Arial" w:hAnsi="Arial" w:cs="Arial"/>
          <w:b/>
        </w:rPr>
        <w:t xml:space="preserve">n </w:t>
      </w:r>
      <w:proofErr w:type="spellStart"/>
      <w:r w:rsidR="00706ECC">
        <w:rPr>
          <w:rFonts w:ascii="Arial" w:hAnsi="Arial" w:cs="Arial"/>
          <w:b/>
        </w:rPr>
        <w:t>Ri</w:t>
      </w:r>
      <w:r w:rsidR="006D5DEB">
        <w:rPr>
          <w:rFonts w:ascii="Arial" w:hAnsi="Arial" w:cs="Arial"/>
          <w:b/>
        </w:rPr>
        <w:t>j</w:t>
      </w:r>
      <w:proofErr w:type="spellEnd"/>
      <w:r w:rsidR="005B4852">
        <w:rPr>
          <w:rFonts w:ascii="Arial" w:hAnsi="Arial" w:cs="Arial"/>
          <w:b/>
        </w:rPr>
        <w:t xml:space="preserve">, </w:t>
      </w:r>
      <w:r w:rsidR="005B4852" w:rsidRPr="005B4852">
        <w:rPr>
          <w:rFonts w:ascii="Arial" w:hAnsi="Arial" w:cs="Arial"/>
        </w:rPr>
        <w:t>do Senado do Parlamento dos Países Baixos, para partilhar as medidas já adotadas nos Países Baixos, nomeadamente, uma r</w:t>
      </w:r>
      <w:r w:rsidR="005A4CBA" w:rsidRPr="005B4852">
        <w:rPr>
          <w:rFonts w:ascii="Arial" w:hAnsi="Arial" w:cs="Arial"/>
        </w:rPr>
        <w:t xml:space="preserve">egra </w:t>
      </w:r>
      <w:r w:rsidR="005B4852">
        <w:rPr>
          <w:rFonts w:ascii="Arial" w:hAnsi="Arial" w:cs="Arial"/>
        </w:rPr>
        <w:t>anti- a</w:t>
      </w:r>
      <w:r w:rsidR="005B4852" w:rsidRPr="005B4852">
        <w:rPr>
          <w:rFonts w:ascii="Arial" w:hAnsi="Arial" w:cs="Arial"/>
        </w:rPr>
        <w:t>buso</w:t>
      </w:r>
      <w:r w:rsidR="005A4CBA" w:rsidRPr="005B4852">
        <w:rPr>
          <w:rFonts w:ascii="Arial" w:hAnsi="Arial" w:cs="Arial"/>
        </w:rPr>
        <w:t xml:space="preserve"> fiscal e </w:t>
      </w:r>
      <w:r w:rsidR="005B4852" w:rsidRPr="005B4852">
        <w:rPr>
          <w:rFonts w:ascii="Arial" w:hAnsi="Arial" w:cs="Arial"/>
        </w:rPr>
        <w:t xml:space="preserve">de um </w:t>
      </w:r>
      <w:r w:rsidR="005A4CBA" w:rsidRPr="005B4852">
        <w:rPr>
          <w:rFonts w:ascii="Arial" w:hAnsi="Arial" w:cs="Arial"/>
        </w:rPr>
        <w:t>acordo com 24 países em desenvolvimento</w:t>
      </w:r>
      <w:r w:rsidR="00F1133B" w:rsidRPr="005B4852">
        <w:rPr>
          <w:rFonts w:ascii="Arial" w:hAnsi="Arial" w:cs="Arial"/>
        </w:rPr>
        <w:t>;</w:t>
      </w:r>
      <w:r w:rsidR="00F1133B">
        <w:rPr>
          <w:rFonts w:ascii="Arial" w:hAnsi="Arial" w:cs="Arial"/>
          <w:b/>
        </w:rPr>
        <w:t xml:space="preserve"> </w:t>
      </w:r>
      <w:r w:rsidR="007D06E4" w:rsidRPr="007D06E4">
        <w:rPr>
          <w:rFonts w:ascii="Arial" w:hAnsi="Arial" w:cs="Arial"/>
        </w:rPr>
        <w:t xml:space="preserve">e, </w:t>
      </w:r>
      <w:r w:rsidR="00706ECC" w:rsidRPr="00C3599D">
        <w:rPr>
          <w:rFonts w:ascii="Arial" w:hAnsi="Arial" w:cs="Arial"/>
        </w:rPr>
        <w:t>por fim,</w:t>
      </w:r>
      <w:r w:rsidR="00706ECC">
        <w:rPr>
          <w:rFonts w:ascii="Arial" w:hAnsi="Arial" w:cs="Arial"/>
          <w:b/>
        </w:rPr>
        <w:t xml:space="preserve"> </w:t>
      </w:r>
      <w:r w:rsidR="00706ECC" w:rsidRPr="00C3599D">
        <w:rPr>
          <w:rFonts w:ascii="Arial" w:hAnsi="Arial" w:cs="Arial"/>
          <w:b/>
        </w:rPr>
        <w:t>V</w:t>
      </w:r>
      <w:r w:rsidR="00C3599D">
        <w:rPr>
          <w:rFonts w:ascii="Arial" w:hAnsi="Arial" w:cs="Arial"/>
          <w:b/>
        </w:rPr>
        <w:t>ladislav Kamensky</w:t>
      </w:r>
      <w:r w:rsidR="00C3599D" w:rsidRPr="00C3599D">
        <w:rPr>
          <w:rFonts w:ascii="Arial" w:hAnsi="Arial" w:cs="Arial"/>
        </w:rPr>
        <w:t>, do Parlamento da Eslováquia, expressou a</w:t>
      </w:r>
      <w:r w:rsidR="00F1133B" w:rsidRPr="00C3599D">
        <w:rPr>
          <w:rFonts w:ascii="Arial" w:hAnsi="Arial" w:cs="Arial"/>
        </w:rPr>
        <w:t xml:space="preserve"> </w:t>
      </w:r>
      <w:r w:rsidR="00C3599D">
        <w:rPr>
          <w:rFonts w:ascii="Arial" w:hAnsi="Arial" w:cs="Arial"/>
        </w:rPr>
        <w:t>p</w:t>
      </w:r>
      <w:r w:rsidR="007D06E4">
        <w:rPr>
          <w:rFonts w:ascii="Arial" w:hAnsi="Arial" w:cs="Arial"/>
        </w:rPr>
        <w:t>osição do</w:t>
      </w:r>
      <w:r w:rsidR="005A4CBA" w:rsidRPr="00C3599D">
        <w:rPr>
          <w:rFonts w:ascii="Arial" w:hAnsi="Arial" w:cs="Arial"/>
        </w:rPr>
        <w:t xml:space="preserve"> </w:t>
      </w:r>
      <w:r w:rsidR="007D06E4">
        <w:rPr>
          <w:rFonts w:ascii="Arial" w:hAnsi="Arial" w:cs="Arial"/>
        </w:rPr>
        <w:t xml:space="preserve">seu país </w:t>
      </w:r>
      <w:r w:rsidR="00C3599D">
        <w:rPr>
          <w:rFonts w:ascii="Arial" w:hAnsi="Arial" w:cs="Arial"/>
        </w:rPr>
        <w:t xml:space="preserve">neste domínio, que participa em </w:t>
      </w:r>
      <w:r w:rsidR="005A4CBA" w:rsidRPr="00C3599D">
        <w:rPr>
          <w:rFonts w:ascii="Arial" w:hAnsi="Arial" w:cs="Arial"/>
        </w:rPr>
        <w:t>todos os tipos de cooperação administrativa com v</w:t>
      </w:r>
      <w:r w:rsidR="00C25A99" w:rsidRPr="00C3599D">
        <w:rPr>
          <w:rFonts w:ascii="Arial" w:hAnsi="Arial" w:cs="Arial"/>
        </w:rPr>
        <w:t>ista a combater a evasão fiscal</w:t>
      </w:r>
      <w:r w:rsidR="00C3599D">
        <w:rPr>
          <w:rFonts w:ascii="Arial" w:hAnsi="Arial" w:cs="Arial"/>
        </w:rPr>
        <w:t>, bem como o interesse pela i</w:t>
      </w:r>
      <w:r w:rsidR="005A4CBA" w:rsidRPr="00C3599D">
        <w:rPr>
          <w:rFonts w:ascii="Arial" w:hAnsi="Arial" w:cs="Arial"/>
        </w:rPr>
        <w:t>niciativa BEPS da OCDE</w:t>
      </w:r>
      <w:r w:rsidR="00C3599D">
        <w:rPr>
          <w:rFonts w:ascii="Arial" w:hAnsi="Arial" w:cs="Arial"/>
        </w:rPr>
        <w:t>,</w:t>
      </w:r>
      <w:r w:rsidR="005A4CBA" w:rsidRPr="00C3599D">
        <w:rPr>
          <w:rFonts w:ascii="Arial" w:hAnsi="Arial" w:cs="Arial"/>
        </w:rPr>
        <w:t xml:space="preserve"> muito interessante para a UE</w:t>
      </w:r>
      <w:r w:rsidR="00C3599D">
        <w:rPr>
          <w:rFonts w:ascii="Arial" w:hAnsi="Arial" w:cs="Arial"/>
        </w:rPr>
        <w:t xml:space="preserve">, apoiando a </w:t>
      </w:r>
      <w:r w:rsidR="005A4CBA" w:rsidRPr="00C3599D">
        <w:rPr>
          <w:rFonts w:ascii="Arial" w:hAnsi="Arial" w:cs="Arial"/>
        </w:rPr>
        <w:t xml:space="preserve">aplicação </w:t>
      </w:r>
      <w:r w:rsidR="00C3599D">
        <w:rPr>
          <w:rFonts w:ascii="Arial" w:hAnsi="Arial" w:cs="Arial"/>
        </w:rPr>
        <w:t xml:space="preserve">e </w:t>
      </w:r>
      <w:r w:rsidR="005A4CBA" w:rsidRPr="00C3599D">
        <w:rPr>
          <w:rFonts w:ascii="Arial" w:hAnsi="Arial" w:cs="Arial"/>
        </w:rPr>
        <w:t>implementação destas recom</w:t>
      </w:r>
      <w:r w:rsidR="00C3599D">
        <w:rPr>
          <w:rFonts w:ascii="Arial" w:hAnsi="Arial" w:cs="Arial"/>
        </w:rPr>
        <w:t>endações de uma forma integral,</w:t>
      </w:r>
      <w:r w:rsidR="005A4CBA" w:rsidRPr="00C3599D">
        <w:rPr>
          <w:rFonts w:ascii="Arial" w:hAnsi="Arial" w:cs="Arial"/>
        </w:rPr>
        <w:t xml:space="preserve"> para evitar duplicidade não desejada</w:t>
      </w:r>
      <w:r w:rsidR="00C3599D">
        <w:rPr>
          <w:rFonts w:ascii="Arial" w:hAnsi="Arial" w:cs="Arial"/>
        </w:rPr>
        <w:t xml:space="preserve"> e prosseguir-se numa b</w:t>
      </w:r>
      <w:r w:rsidR="005A4CBA" w:rsidRPr="00C3599D">
        <w:rPr>
          <w:rFonts w:ascii="Arial" w:hAnsi="Arial" w:cs="Arial"/>
        </w:rPr>
        <w:t>oa governação na área fiscal</w:t>
      </w:r>
      <w:r w:rsidR="00C3599D">
        <w:rPr>
          <w:rFonts w:ascii="Arial" w:hAnsi="Arial" w:cs="Arial"/>
        </w:rPr>
        <w:t>.</w:t>
      </w:r>
      <w:r w:rsidR="005A4CBA" w:rsidRPr="00C3599D">
        <w:rPr>
          <w:rFonts w:ascii="Arial" w:hAnsi="Arial" w:cs="Arial"/>
        </w:rPr>
        <w:t xml:space="preserve"> </w:t>
      </w:r>
    </w:p>
    <w:p w14:paraId="2CF5FA4C" w14:textId="77777777" w:rsidR="00974E39" w:rsidRPr="00C25A99" w:rsidRDefault="00974E39" w:rsidP="00974E39">
      <w:pPr>
        <w:spacing w:after="0" w:line="360" w:lineRule="auto"/>
        <w:ind w:left="708"/>
        <w:jc w:val="both"/>
        <w:rPr>
          <w:rFonts w:ascii="Arial" w:hAnsi="Arial" w:cs="Arial"/>
        </w:rPr>
      </w:pPr>
    </w:p>
    <w:p w14:paraId="73901358" w14:textId="77777777" w:rsidR="009A2590" w:rsidRDefault="00615480" w:rsidP="009A2590">
      <w:pPr>
        <w:spacing w:after="0" w:line="360" w:lineRule="auto"/>
        <w:ind w:left="708"/>
        <w:jc w:val="both"/>
        <w:rPr>
          <w:rFonts w:ascii="Arial" w:hAnsi="Arial" w:cs="Arial"/>
        </w:rPr>
      </w:pPr>
      <w:r w:rsidRPr="0018089D">
        <w:rPr>
          <w:rFonts w:ascii="Arial" w:hAnsi="Arial" w:cs="Arial"/>
        </w:rPr>
        <w:t xml:space="preserve">Após as intervenções iniciais </w:t>
      </w:r>
      <w:r w:rsidR="005E1A4D">
        <w:rPr>
          <w:rFonts w:ascii="Arial" w:hAnsi="Arial" w:cs="Arial"/>
        </w:rPr>
        <w:t>seguiu-se uma</w:t>
      </w:r>
      <w:r w:rsidRPr="0018089D">
        <w:rPr>
          <w:rFonts w:ascii="Arial" w:hAnsi="Arial" w:cs="Arial"/>
        </w:rPr>
        <w:t xml:space="preserve"> troca de pontos de vista entre os participantes, tendo </w:t>
      </w:r>
      <w:r w:rsidR="006D5DEB" w:rsidRPr="0018089D">
        <w:rPr>
          <w:rFonts w:ascii="Arial" w:hAnsi="Arial" w:cs="Arial"/>
        </w:rPr>
        <w:t>intervindo</w:t>
      </w:r>
      <w:r w:rsidR="001B6432" w:rsidRPr="0018089D">
        <w:rPr>
          <w:rFonts w:ascii="Arial" w:hAnsi="Arial" w:cs="Arial"/>
        </w:rPr>
        <w:t xml:space="preserve"> representantes de várias Delegações</w:t>
      </w:r>
      <w:r w:rsidR="008A7E1E" w:rsidRPr="0018089D">
        <w:rPr>
          <w:rFonts w:ascii="Arial" w:hAnsi="Arial" w:cs="Arial"/>
        </w:rPr>
        <w:t>, nomeadamente</w:t>
      </w:r>
      <w:r w:rsidR="0018089D" w:rsidRPr="0018089D">
        <w:rPr>
          <w:rFonts w:ascii="Arial" w:hAnsi="Arial" w:cs="Arial"/>
        </w:rPr>
        <w:t xml:space="preserve">, </w:t>
      </w:r>
      <w:r w:rsidRPr="0018089D">
        <w:rPr>
          <w:rFonts w:ascii="Arial" w:hAnsi="Arial" w:cs="Arial"/>
        </w:rPr>
        <w:t>d</w:t>
      </w:r>
      <w:r w:rsidR="004A7BF5">
        <w:rPr>
          <w:rFonts w:ascii="Arial" w:hAnsi="Arial" w:cs="Arial"/>
        </w:rPr>
        <w:t xml:space="preserve">os Parlamentos </w:t>
      </w:r>
      <w:r w:rsidR="006D5DEB">
        <w:rPr>
          <w:rFonts w:ascii="Arial" w:hAnsi="Arial" w:cs="Arial"/>
        </w:rPr>
        <w:t>de França</w:t>
      </w:r>
      <w:r w:rsidRPr="0018089D">
        <w:rPr>
          <w:rFonts w:ascii="Arial" w:hAnsi="Arial" w:cs="Arial"/>
        </w:rPr>
        <w:t xml:space="preserve">, </w:t>
      </w:r>
      <w:r w:rsidR="0018089D" w:rsidRPr="0018089D">
        <w:rPr>
          <w:rFonts w:ascii="Arial" w:hAnsi="Arial" w:cs="Arial"/>
        </w:rPr>
        <w:t xml:space="preserve">da </w:t>
      </w:r>
      <w:r w:rsidR="006D5DEB">
        <w:rPr>
          <w:rFonts w:ascii="Arial" w:hAnsi="Arial" w:cs="Arial"/>
        </w:rPr>
        <w:t xml:space="preserve">Bélgica, de Malta, </w:t>
      </w:r>
      <w:r w:rsidR="0018089D" w:rsidRPr="0018089D">
        <w:rPr>
          <w:rFonts w:ascii="Arial" w:hAnsi="Arial" w:cs="Arial"/>
        </w:rPr>
        <w:t xml:space="preserve">do </w:t>
      </w:r>
      <w:r w:rsidR="00735959" w:rsidRPr="0018089D">
        <w:rPr>
          <w:rFonts w:ascii="Arial" w:hAnsi="Arial" w:cs="Arial"/>
        </w:rPr>
        <w:t>Parlamento Europeu</w:t>
      </w:r>
      <w:r w:rsidR="006D5DEB">
        <w:rPr>
          <w:rFonts w:ascii="Arial" w:hAnsi="Arial" w:cs="Arial"/>
        </w:rPr>
        <w:t>,</w:t>
      </w:r>
      <w:r w:rsidR="0018089D" w:rsidRPr="0018089D">
        <w:rPr>
          <w:rFonts w:ascii="Arial" w:hAnsi="Arial" w:cs="Arial"/>
        </w:rPr>
        <w:t xml:space="preserve"> </w:t>
      </w:r>
      <w:r w:rsidR="006D5DEB">
        <w:rPr>
          <w:rFonts w:ascii="Arial" w:hAnsi="Arial" w:cs="Arial"/>
        </w:rPr>
        <w:t>do Parlamento Romeno</w:t>
      </w:r>
      <w:r w:rsidR="0018089D" w:rsidRPr="0018089D">
        <w:rPr>
          <w:rFonts w:ascii="Arial" w:hAnsi="Arial" w:cs="Arial"/>
        </w:rPr>
        <w:t xml:space="preserve">, do Parlamento da </w:t>
      </w:r>
      <w:r w:rsidR="008A7E1E" w:rsidRPr="0018089D">
        <w:rPr>
          <w:rFonts w:ascii="Arial" w:hAnsi="Arial" w:cs="Arial"/>
        </w:rPr>
        <w:t>Di</w:t>
      </w:r>
      <w:r w:rsidR="00735959" w:rsidRPr="0018089D">
        <w:rPr>
          <w:rFonts w:ascii="Arial" w:hAnsi="Arial" w:cs="Arial"/>
        </w:rPr>
        <w:t>namarca</w:t>
      </w:r>
      <w:r w:rsidR="006D5DEB">
        <w:rPr>
          <w:rFonts w:ascii="Arial" w:hAnsi="Arial" w:cs="Arial"/>
        </w:rPr>
        <w:t xml:space="preserve"> e</w:t>
      </w:r>
      <w:r w:rsidR="0018089D" w:rsidRPr="0018089D">
        <w:rPr>
          <w:rFonts w:ascii="Arial" w:hAnsi="Arial" w:cs="Arial"/>
        </w:rPr>
        <w:t xml:space="preserve"> do </w:t>
      </w:r>
      <w:r w:rsidR="00735959" w:rsidRPr="0018089D">
        <w:rPr>
          <w:rFonts w:ascii="Arial" w:hAnsi="Arial" w:cs="Arial"/>
        </w:rPr>
        <w:t>Parlamento da Estónia</w:t>
      </w:r>
      <w:r w:rsidR="009A2590" w:rsidRPr="0018089D">
        <w:rPr>
          <w:rFonts w:ascii="Arial" w:hAnsi="Arial" w:cs="Arial"/>
        </w:rPr>
        <w:t>.</w:t>
      </w:r>
    </w:p>
    <w:p w14:paraId="7942F9B9" w14:textId="77777777" w:rsidR="007D06E4" w:rsidRPr="0018089D" w:rsidRDefault="007D06E4" w:rsidP="009A2590">
      <w:pPr>
        <w:spacing w:after="0" w:line="360" w:lineRule="auto"/>
        <w:ind w:left="708"/>
        <w:jc w:val="both"/>
        <w:rPr>
          <w:rFonts w:ascii="Arial" w:hAnsi="Arial" w:cs="Arial"/>
          <w:b/>
        </w:rPr>
      </w:pPr>
    </w:p>
    <w:p w14:paraId="197317A2" w14:textId="77777777" w:rsidR="00957F66" w:rsidRPr="00554EA0" w:rsidRDefault="000E06A2" w:rsidP="0018089D">
      <w:pPr>
        <w:spacing w:after="0" w:line="360" w:lineRule="auto"/>
        <w:ind w:left="708"/>
        <w:jc w:val="both"/>
        <w:rPr>
          <w:rFonts w:ascii="Arial" w:hAnsi="Arial" w:cs="Arial"/>
        </w:rPr>
      </w:pPr>
      <w:r w:rsidRPr="00554EA0">
        <w:rPr>
          <w:rFonts w:ascii="Arial" w:hAnsi="Arial" w:cs="Arial"/>
        </w:rPr>
        <w:t>Foram diversos os tópicos abordados</w:t>
      </w:r>
      <w:r w:rsidR="009A2590" w:rsidRPr="00554EA0">
        <w:rPr>
          <w:rFonts w:ascii="Arial" w:hAnsi="Arial" w:cs="Arial"/>
        </w:rPr>
        <w:t>, desde logo a dificuldade na</w:t>
      </w:r>
      <w:r w:rsidRPr="00554EA0">
        <w:rPr>
          <w:rFonts w:ascii="Arial" w:hAnsi="Arial" w:cs="Arial"/>
        </w:rPr>
        <w:t xml:space="preserve"> abordagem ao tema, dado </w:t>
      </w:r>
      <w:r w:rsidR="00DE6891" w:rsidRPr="00554EA0">
        <w:rPr>
          <w:rFonts w:ascii="Arial" w:hAnsi="Arial" w:cs="Arial"/>
        </w:rPr>
        <w:t xml:space="preserve">a fiscalidade </w:t>
      </w:r>
      <w:r w:rsidRPr="00554EA0">
        <w:rPr>
          <w:rFonts w:ascii="Arial" w:hAnsi="Arial" w:cs="Arial"/>
        </w:rPr>
        <w:t>ser</w:t>
      </w:r>
      <w:r w:rsidR="00DE6891" w:rsidRPr="00554EA0">
        <w:rPr>
          <w:rFonts w:ascii="Arial" w:hAnsi="Arial" w:cs="Arial"/>
        </w:rPr>
        <w:t xml:space="preserve"> um domínio d</w:t>
      </w:r>
      <w:r w:rsidR="005E1A4D">
        <w:rPr>
          <w:rFonts w:ascii="Arial" w:hAnsi="Arial" w:cs="Arial"/>
        </w:rPr>
        <w:t>e</w:t>
      </w:r>
      <w:r w:rsidR="00DE6891" w:rsidRPr="00554EA0">
        <w:rPr>
          <w:rFonts w:ascii="Arial" w:hAnsi="Arial" w:cs="Arial"/>
        </w:rPr>
        <w:t xml:space="preserve"> competência nacional</w:t>
      </w:r>
      <w:r w:rsidR="005E1A4D">
        <w:rPr>
          <w:rFonts w:ascii="Arial" w:hAnsi="Arial" w:cs="Arial"/>
        </w:rPr>
        <w:t xml:space="preserve"> – a</w:t>
      </w:r>
      <w:r w:rsidRPr="00554EA0">
        <w:rPr>
          <w:rFonts w:ascii="Arial" w:hAnsi="Arial" w:cs="Arial"/>
        </w:rPr>
        <w:t>inda que o</w:t>
      </w:r>
      <w:r w:rsidR="00DE6891" w:rsidRPr="00554EA0">
        <w:rPr>
          <w:rFonts w:ascii="Arial" w:hAnsi="Arial" w:cs="Arial"/>
        </w:rPr>
        <w:t xml:space="preserve"> </w:t>
      </w:r>
      <w:r w:rsidR="00DE6891" w:rsidRPr="006D5DEB">
        <w:rPr>
          <w:rFonts w:ascii="Arial" w:hAnsi="Arial" w:cs="Arial"/>
          <w:i/>
        </w:rPr>
        <w:t>Luxleaks</w:t>
      </w:r>
      <w:r w:rsidR="00DE6891" w:rsidRPr="00554EA0">
        <w:rPr>
          <w:rFonts w:ascii="Arial" w:hAnsi="Arial" w:cs="Arial"/>
        </w:rPr>
        <w:t xml:space="preserve"> </w:t>
      </w:r>
      <w:r w:rsidRPr="00554EA0">
        <w:rPr>
          <w:rFonts w:ascii="Arial" w:hAnsi="Arial" w:cs="Arial"/>
        </w:rPr>
        <w:t>tivesse contribuído</w:t>
      </w:r>
      <w:r w:rsidR="00DE6891" w:rsidRPr="00554EA0">
        <w:rPr>
          <w:rFonts w:ascii="Arial" w:hAnsi="Arial" w:cs="Arial"/>
        </w:rPr>
        <w:t xml:space="preserve"> para que se tornasse uma preocupação comum</w:t>
      </w:r>
      <w:r w:rsidR="005E1A4D">
        <w:rPr>
          <w:rFonts w:ascii="Arial" w:hAnsi="Arial" w:cs="Arial"/>
        </w:rPr>
        <w:t>.</w:t>
      </w:r>
      <w:r w:rsidR="0018089D" w:rsidRPr="00554EA0">
        <w:rPr>
          <w:rFonts w:ascii="Arial" w:hAnsi="Arial" w:cs="Arial"/>
        </w:rPr>
        <w:t xml:space="preserve"> Foram ainda focadas, entre outras, as questões relativas à necessidade de considerar o impacto das medidas propostas em relação às pequenas economias que estão expostas a riscos mais elevados, da necessário melhoria na</w:t>
      </w:r>
      <w:r w:rsidR="001F7D65" w:rsidRPr="00554EA0">
        <w:rPr>
          <w:rFonts w:ascii="Arial" w:hAnsi="Arial" w:cs="Arial"/>
        </w:rPr>
        <w:t xml:space="preserve"> interoperabilidade e compatibilidade entre os diferentes sistemas nacionais</w:t>
      </w:r>
      <w:r w:rsidR="0018089D" w:rsidRPr="00554EA0">
        <w:rPr>
          <w:rFonts w:ascii="Arial" w:hAnsi="Arial" w:cs="Arial"/>
        </w:rPr>
        <w:t xml:space="preserve"> e </w:t>
      </w:r>
      <w:r w:rsidR="0018089D" w:rsidRPr="00554EA0">
        <w:rPr>
          <w:rFonts w:ascii="Arial" w:hAnsi="Arial" w:cs="Arial"/>
        </w:rPr>
        <w:lastRenderedPageBreak/>
        <w:t>da transferência rápida para a legislação nacional desta iniciativa BEPS, com o princípio claro de que</w:t>
      </w:r>
      <w:r w:rsidR="00957F66" w:rsidRPr="00554EA0">
        <w:rPr>
          <w:rFonts w:ascii="Arial" w:hAnsi="Arial" w:cs="Arial"/>
        </w:rPr>
        <w:t xml:space="preserve"> </w:t>
      </w:r>
      <w:r w:rsidR="0018089D" w:rsidRPr="00554EA0">
        <w:rPr>
          <w:rFonts w:ascii="Arial" w:hAnsi="Arial" w:cs="Arial"/>
        </w:rPr>
        <w:t xml:space="preserve">a </w:t>
      </w:r>
      <w:r w:rsidR="00957F66" w:rsidRPr="00554EA0">
        <w:rPr>
          <w:rFonts w:ascii="Arial" w:hAnsi="Arial" w:cs="Arial"/>
        </w:rPr>
        <w:t xml:space="preserve">tributação </w:t>
      </w:r>
      <w:r w:rsidR="0018089D" w:rsidRPr="00554EA0">
        <w:rPr>
          <w:rFonts w:ascii="Arial" w:hAnsi="Arial" w:cs="Arial"/>
        </w:rPr>
        <w:t xml:space="preserve">deve ocorrer </w:t>
      </w:r>
      <w:r w:rsidR="00957F66" w:rsidRPr="00554EA0">
        <w:rPr>
          <w:rFonts w:ascii="Arial" w:hAnsi="Arial" w:cs="Arial"/>
        </w:rPr>
        <w:t>onde o valor é produzido</w:t>
      </w:r>
      <w:r w:rsidR="005E1A4D">
        <w:rPr>
          <w:rFonts w:ascii="Arial" w:hAnsi="Arial" w:cs="Arial"/>
        </w:rPr>
        <w:t xml:space="preserve">, bem como </w:t>
      </w:r>
      <w:r w:rsidR="005E1A4D" w:rsidRPr="00554EA0">
        <w:rPr>
          <w:rFonts w:ascii="Arial" w:hAnsi="Arial" w:cs="Arial"/>
        </w:rPr>
        <w:t>da dependência do êxito desta iniciativa de uma representação plena do princípio da subsidiariedade, no qual se baseia a tributação</w:t>
      </w:r>
      <w:r w:rsidR="0018089D" w:rsidRPr="00554EA0">
        <w:rPr>
          <w:rFonts w:ascii="Arial" w:hAnsi="Arial" w:cs="Arial"/>
        </w:rPr>
        <w:t>.</w:t>
      </w:r>
    </w:p>
    <w:p w14:paraId="6F5E6B34" w14:textId="77777777" w:rsidR="00716679" w:rsidRPr="007F6386" w:rsidRDefault="00716679" w:rsidP="00957F66">
      <w:pPr>
        <w:spacing w:after="0" w:line="360" w:lineRule="auto"/>
        <w:ind w:left="708"/>
        <w:jc w:val="both"/>
        <w:rPr>
          <w:highlight w:val="yellow"/>
        </w:rPr>
      </w:pPr>
    </w:p>
    <w:p w14:paraId="1443A36D" w14:textId="77777777" w:rsidR="00716679" w:rsidRPr="00615480" w:rsidRDefault="00615480" w:rsidP="00716679">
      <w:pPr>
        <w:spacing w:after="0" w:line="360" w:lineRule="auto"/>
        <w:ind w:left="708"/>
        <w:jc w:val="both"/>
        <w:rPr>
          <w:rFonts w:ascii="Arial" w:hAnsi="Arial" w:cs="Arial"/>
        </w:rPr>
      </w:pPr>
      <w:r w:rsidRPr="00615480">
        <w:rPr>
          <w:rFonts w:ascii="Arial" w:hAnsi="Arial" w:cs="Arial"/>
        </w:rPr>
        <w:t xml:space="preserve">A mesa </w:t>
      </w:r>
      <w:r w:rsidR="00716679" w:rsidRPr="00615480">
        <w:rPr>
          <w:rFonts w:ascii="Arial" w:hAnsi="Arial" w:cs="Arial"/>
        </w:rPr>
        <w:t xml:space="preserve">respondeu </w:t>
      </w:r>
      <w:r w:rsidRPr="00615480">
        <w:rPr>
          <w:rFonts w:ascii="Arial" w:hAnsi="Arial" w:cs="Arial"/>
        </w:rPr>
        <w:t>conjuntamente</w:t>
      </w:r>
      <w:r w:rsidR="00716679" w:rsidRPr="00615480">
        <w:rPr>
          <w:rFonts w:ascii="Arial" w:hAnsi="Arial" w:cs="Arial"/>
        </w:rPr>
        <w:t xml:space="preserve"> </w:t>
      </w:r>
      <w:r w:rsidR="003E35F3">
        <w:rPr>
          <w:rFonts w:ascii="Arial" w:hAnsi="Arial" w:cs="Arial"/>
        </w:rPr>
        <w:t>aos comentários e</w:t>
      </w:r>
      <w:r w:rsidR="00716679" w:rsidRPr="00615480">
        <w:rPr>
          <w:rFonts w:ascii="Arial" w:hAnsi="Arial" w:cs="Arial"/>
        </w:rPr>
        <w:t xml:space="preserve"> questões suscitadas, após o que foi encerrada a sessão.</w:t>
      </w:r>
    </w:p>
    <w:p w14:paraId="01E1580E" w14:textId="77777777" w:rsidR="006A58FF" w:rsidRPr="006A58FF" w:rsidRDefault="006A58FF" w:rsidP="00957F66">
      <w:pPr>
        <w:spacing w:after="0" w:line="360" w:lineRule="auto"/>
        <w:ind w:left="708"/>
        <w:jc w:val="both"/>
      </w:pPr>
    </w:p>
    <w:p w14:paraId="3CFBC131" w14:textId="77777777" w:rsidR="001F7D65" w:rsidRDefault="001F7D65" w:rsidP="001F7D65">
      <w:pPr>
        <w:spacing w:after="0" w:line="360" w:lineRule="auto"/>
        <w:jc w:val="both"/>
        <w:rPr>
          <w:rFonts w:ascii="Arial" w:hAnsi="Arial" w:cs="Arial"/>
          <w:b/>
        </w:rPr>
      </w:pPr>
    </w:p>
    <w:p w14:paraId="212F3FCF" w14:textId="77777777" w:rsidR="00177DB9" w:rsidRPr="00177DB9" w:rsidRDefault="00177DB9" w:rsidP="00177DB9">
      <w:pPr>
        <w:pStyle w:val="PargrafodaLista"/>
        <w:numPr>
          <w:ilvl w:val="0"/>
          <w:numId w:val="20"/>
        </w:numPr>
        <w:spacing w:after="0" w:line="360" w:lineRule="auto"/>
        <w:jc w:val="both"/>
        <w:rPr>
          <w:rFonts w:ascii="Arial" w:hAnsi="Arial" w:cs="Arial"/>
          <w:i/>
          <w:lang w:val="en-GB"/>
        </w:rPr>
      </w:pPr>
      <w:r w:rsidRPr="00177DB9">
        <w:rPr>
          <w:rFonts w:ascii="Arial" w:hAnsi="Arial" w:cs="Arial"/>
          <w:i/>
        </w:rPr>
        <w:t xml:space="preserve">União Bancária: situação atual. </w:t>
      </w:r>
    </w:p>
    <w:p w14:paraId="2CAFABDC" w14:textId="77777777" w:rsidR="00375301" w:rsidRPr="00375301" w:rsidRDefault="00375301" w:rsidP="00375301">
      <w:pPr>
        <w:ind w:left="1440" w:right="220" w:hanging="1440"/>
        <w:rPr>
          <w:lang w:val="en-GB"/>
        </w:rPr>
      </w:pPr>
    </w:p>
    <w:p w14:paraId="6A60F195" w14:textId="77777777" w:rsidR="00CB6C22" w:rsidRPr="007A5422" w:rsidRDefault="00263DC5" w:rsidP="00CA193F">
      <w:pPr>
        <w:spacing w:after="0" w:line="360" w:lineRule="auto"/>
        <w:ind w:left="708"/>
        <w:jc w:val="both"/>
        <w:rPr>
          <w:rFonts w:ascii="Arial" w:hAnsi="Arial" w:cs="Arial"/>
        </w:rPr>
      </w:pPr>
      <w:r w:rsidRPr="007A5422">
        <w:rPr>
          <w:rFonts w:ascii="Arial" w:hAnsi="Arial" w:cs="Arial"/>
        </w:rPr>
        <w:t xml:space="preserve">Na sua intervenção inicial </w:t>
      </w:r>
      <w:r w:rsidR="00CB6C22" w:rsidRPr="007A5422">
        <w:rPr>
          <w:rFonts w:ascii="Arial" w:hAnsi="Arial" w:cs="Arial"/>
          <w:b/>
        </w:rPr>
        <w:t>Danièle N</w:t>
      </w:r>
      <w:r w:rsidR="007A5422" w:rsidRPr="007A5422">
        <w:rPr>
          <w:rFonts w:ascii="Arial" w:hAnsi="Arial" w:cs="Arial"/>
          <w:b/>
        </w:rPr>
        <w:t>ouy</w:t>
      </w:r>
      <w:r w:rsidR="00CB6C22" w:rsidRPr="007A5422">
        <w:rPr>
          <w:rFonts w:ascii="Arial" w:hAnsi="Arial" w:cs="Arial"/>
        </w:rPr>
        <w:t>, Presidente do Conselho de Supervisão do Banco Central Europeu</w:t>
      </w:r>
      <w:r w:rsidR="005D0638" w:rsidRPr="007A5422">
        <w:rPr>
          <w:rFonts w:ascii="Arial" w:hAnsi="Arial" w:cs="Arial"/>
          <w:b/>
        </w:rPr>
        <w:t xml:space="preserve">, </w:t>
      </w:r>
      <w:r w:rsidR="007A5422">
        <w:rPr>
          <w:rFonts w:ascii="Arial" w:hAnsi="Arial" w:cs="Arial"/>
        </w:rPr>
        <w:t>referiu-se à avaliação do</w:t>
      </w:r>
      <w:r w:rsidR="00CB6C22" w:rsidRPr="007A5422">
        <w:rPr>
          <w:rFonts w:ascii="Arial" w:hAnsi="Arial" w:cs="Arial"/>
        </w:rPr>
        <w:t xml:space="preserve"> sector bancário na zona euro</w:t>
      </w:r>
      <w:r w:rsidR="007A5422">
        <w:rPr>
          <w:rFonts w:ascii="Arial" w:hAnsi="Arial" w:cs="Arial"/>
        </w:rPr>
        <w:t>, que era agora muito mais resistente do que em relação ao ano de 2012 para fazer face a choques económicos. Haveria ainda a situação de alguns bancos com créditos mal parados, mas registava-se em geral que a qualidade do capital tinha melhorado, acreditando estar-se no bom caminho. Mencionou ainda que para o Banco Central Europeu ser um supervisor que trat</w:t>
      </w:r>
      <w:r w:rsidR="00CA193F">
        <w:rPr>
          <w:rFonts w:ascii="Arial" w:hAnsi="Arial" w:cs="Arial"/>
        </w:rPr>
        <w:t>e</w:t>
      </w:r>
      <w:r w:rsidR="007A5422">
        <w:rPr>
          <w:rFonts w:ascii="Arial" w:hAnsi="Arial" w:cs="Arial"/>
        </w:rPr>
        <w:t xml:space="preserve"> </w:t>
      </w:r>
      <w:r w:rsidR="005F7584">
        <w:rPr>
          <w:rFonts w:ascii="Arial" w:hAnsi="Arial" w:cs="Arial"/>
        </w:rPr>
        <w:t xml:space="preserve">por </w:t>
      </w:r>
      <w:r w:rsidR="007A5422">
        <w:rPr>
          <w:rFonts w:ascii="Arial" w:hAnsi="Arial" w:cs="Arial"/>
        </w:rPr>
        <w:t>igual todos os bancos supervisionados é necessário, por um lado, regras homogéneas e, por out</w:t>
      </w:r>
      <w:r w:rsidR="007A5422" w:rsidRPr="007A5422">
        <w:rPr>
          <w:rFonts w:ascii="Arial" w:hAnsi="Arial" w:cs="Arial"/>
        </w:rPr>
        <w:t xml:space="preserve">ro, uma aplicação homogénea dessas regras. As regras </w:t>
      </w:r>
      <w:r w:rsidR="00CB6C22" w:rsidRPr="007A5422">
        <w:rPr>
          <w:rFonts w:ascii="Arial" w:hAnsi="Arial" w:cs="Arial"/>
        </w:rPr>
        <w:t>bancárias diferenciadas resulta</w:t>
      </w:r>
      <w:r w:rsidR="007A5422" w:rsidRPr="007A5422">
        <w:rPr>
          <w:rFonts w:ascii="Arial" w:hAnsi="Arial" w:cs="Arial"/>
        </w:rPr>
        <w:t>riam</w:t>
      </w:r>
      <w:r w:rsidR="00CB6C22" w:rsidRPr="007A5422">
        <w:rPr>
          <w:rFonts w:ascii="Arial" w:hAnsi="Arial" w:cs="Arial"/>
        </w:rPr>
        <w:t xml:space="preserve"> da opção que os Tratados dão aos E</w:t>
      </w:r>
      <w:r w:rsidR="007A5422" w:rsidRPr="007A5422">
        <w:rPr>
          <w:rFonts w:ascii="Arial" w:hAnsi="Arial" w:cs="Arial"/>
        </w:rPr>
        <w:t xml:space="preserve">stados </w:t>
      </w:r>
      <w:r w:rsidR="00CB6C22" w:rsidRPr="007A5422">
        <w:rPr>
          <w:rFonts w:ascii="Arial" w:hAnsi="Arial" w:cs="Arial"/>
        </w:rPr>
        <w:t>M</w:t>
      </w:r>
      <w:r w:rsidR="007A5422" w:rsidRPr="007A5422">
        <w:rPr>
          <w:rFonts w:ascii="Arial" w:hAnsi="Arial" w:cs="Arial"/>
        </w:rPr>
        <w:t>embros</w:t>
      </w:r>
      <w:r w:rsidR="00CB6C22" w:rsidRPr="007A5422">
        <w:rPr>
          <w:rFonts w:ascii="Arial" w:hAnsi="Arial" w:cs="Arial"/>
        </w:rPr>
        <w:t xml:space="preserve"> nesta matéria</w:t>
      </w:r>
      <w:r w:rsidR="007A5422" w:rsidRPr="007A5422">
        <w:rPr>
          <w:rFonts w:ascii="Arial" w:hAnsi="Arial" w:cs="Arial"/>
        </w:rPr>
        <w:t>, sendo que a aplicação nacional está dependente da transposição de diretivas.</w:t>
      </w:r>
      <w:r w:rsidR="00CA193F">
        <w:rPr>
          <w:rFonts w:ascii="Arial" w:hAnsi="Arial" w:cs="Arial"/>
        </w:rPr>
        <w:t xml:space="preserve"> </w:t>
      </w:r>
      <w:r w:rsidR="00CB6C22" w:rsidRPr="007A5422">
        <w:rPr>
          <w:rFonts w:ascii="Arial" w:hAnsi="Arial" w:cs="Arial"/>
        </w:rPr>
        <w:t>Conclui</w:t>
      </w:r>
      <w:r w:rsidR="007A5422" w:rsidRPr="007A5422">
        <w:rPr>
          <w:rFonts w:ascii="Arial" w:hAnsi="Arial" w:cs="Arial"/>
        </w:rPr>
        <w:t>, por fim,</w:t>
      </w:r>
      <w:r w:rsidR="00CB6C22" w:rsidRPr="007A5422">
        <w:rPr>
          <w:rFonts w:ascii="Arial" w:hAnsi="Arial" w:cs="Arial"/>
        </w:rPr>
        <w:t xml:space="preserve"> que o sistema de supervisão criado par</w:t>
      </w:r>
      <w:r w:rsidR="007A5422">
        <w:rPr>
          <w:rFonts w:ascii="Arial" w:hAnsi="Arial" w:cs="Arial"/>
        </w:rPr>
        <w:t xml:space="preserve">a apoiar os decisores da UE, </w:t>
      </w:r>
      <w:r w:rsidR="00CB6C22" w:rsidRPr="007A5422">
        <w:rPr>
          <w:rFonts w:ascii="Arial" w:hAnsi="Arial" w:cs="Arial"/>
        </w:rPr>
        <w:t xml:space="preserve">tem ação limitada, dependendo da ajuda destes para conseguir </w:t>
      </w:r>
      <w:r w:rsidR="00CA193F">
        <w:rPr>
          <w:rFonts w:ascii="Arial" w:hAnsi="Arial" w:cs="Arial"/>
        </w:rPr>
        <w:t xml:space="preserve">cumprir </w:t>
      </w:r>
      <w:r w:rsidR="00CB6C22" w:rsidRPr="007A5422">
        <w:rPr>
          <w:rFonts w:ascii="Arial" w:hAnsi="Arial" w:cs="Arial"/>
        </w:rPr>
        <w:t>o seu mandato</w:t>
      </w:r>
      <w:r w:rsidR="00CA193F">
        <w:rPr>
          <w:rFonts w:ascii="Arial" w:hAnsi="Arial" w:cs="Arial"/>
        </w:rPr>
        <w:t>.</w:t>
      </w:r>
    </w:p>
    <w:p w14:paraId="2420D917" w14:textId="77777777" w:rsidR="00CB6C22" w:rsidRPr="007F6386" w:rsidRDefault="00CB6C22" w:rsidP="00BA3048">
      <w:pPr>
        <w:spacing w:after="0" w:line="360" w:lineRule="auto"/>
        <w:rPr>
          <w:rFonts w:ascii="Arial" w:hAnsi="Arial" w:cs="Arial"/>
          <w:highlight w:val="yellow"/>
        </w:rPr>
      </w:pPr>
    </w:p>
    <w:p w14:paraId="1B3519C7" w14:textId="77777777" w:rsidR="009C520B" w:rsidRPr="007F6386" w:rsidRDefault="00B8690F" w:rsidP="009C520B">
      <w:pPr>
        <w:spacing w:after="0" w:line="360" w:lineRule="auto"/>
        <w:ind w:left="708"/>
        <w:jc w:val="both"/>
        <w:rPr>
          <w:rFonts w:ascii="Arial" w:hAnsi="Arial" w:cs="Arial"/>
        </w:rPr>
      </w:pPr>
      <w:r w:rsidRPr="009C520B">
        <w:rPr>
          <w:rFonts w:ascii="Arial" w:hAnsi="Arial" w:cs="Arial"/>
        </w:rPr>
        <w:t>De seguida,</w:t>
      </w:r>
      <w:r w:rsidRPr="00B8690F">
        <w:rPr>
          <w:rFonts w:ascii="Arial" w:hAnsi="Arial" w:cs="Arial"/>
          <w:b/>
        </w:rPr>
        <w:t xml:space="preserve"> </w:t>
      </w:r>
      <w:r w:rsidRPr="00CA193F">
        <w:rPr>
          <w:rFonts w:ascii="Arial" w:hAnsi="Arial" w:cs="Arial"/>
        </w:rPr>
        <w:t>interveio</w:t>
      </w:r>
      <w:r w:rsidRPr="00B8690F">
        <w:rPr>
          <w:rFonts w:ascii="Arial" w:hAnsi="Arial" w:cs="Arial"/>
          <w:b/>
        </w:rPr>
        <w:t xml:space="preserve"> </w:t>
      </w:r>
      <w:r w:rsidR="00CB6C22" w:rsidRPr="00B8690F">
        <w:rPr>
          <w:rFonts w:ascii="Arial" w:hAnsi="Arial" w:cs="Arial"/>
          <w:b/>
        </w:rPr>
        <w:t xml:space="preserve">Elke König, </w:t>
      </w:r>
      <w:r w:rsidR="009C520B">
        <w:rPr>
          <w:rFonts w:ascii="Arial" w:hAnsi="Arial" w:cs="Arial"/>
        </w:rPr>
        <w:t>Presidente</w:t>
      </w:r>
      <w:r w:rsidR="00CB6C22" w:rsidRPr="009C520B">
        <w:rPr>
          <w:rFonts w:ascii="Arial" w:hAnsi="Arial" w:cs="Arial"/>
        </w:rPr>
        <w:t xml:space="preserve"> do Conselho </w:t>
      </w:r>
      <w:r w:rsidR="009C520B" w:rsidRPr="009C520B">
        <w:rPr>
          <w:rFonts w:ascii="Arial" w:hAnsi="Arial" w:cs="Arial"/>
        </w:rPr>
        <w:t xml:space="preserve">Único </w:t>
      </w:r>
      <w:r w:rsidR="00CB6C22" w:rsidRPr="009C520B">
        <w:rPr>
          <w:rFonts w:ascii="Arial" w:hAnsi="Arial" w:cs="Arial"/>
        </w:rPr>
        <w:t xml:space="preserve">de Resolução </w:t>
      </w:r>
      <w:r w:rsidR="009C520B" w:rsidRPr="009C520B">
        <w:rPr>
          <w:rFonts w:ascii="Arial" w:hAnsi="Arial" w:cs="Arial"/>
        </w:rPr>
        <w:t>(SRB)</w:t>
      </w:r>
      <w:r w:rsidR="009C520B">
        <w:rPr>
          <w:rFonts w:ascii="Arial" w:hAnsi="Arial" w:cs="Arial"/>
        </w:rPr>
        <w:t xml:space="preserve"> que destacou os sucessos alcançados no ano de 2015 pela autoridade de resolução, nomeadamente o memorando de entendimento entre o BCE e o SRB para troca de informação, a publicação prevista, para o mês de dezembro, de um guia da supervisão e a publicação do manual de resoluções em tempo de crise. Referiu, ainda, a necessidade de coordenação interna</w:t>
      </w:r>
      <w:r w:rsidR="00CA193F">
        <w:rPr>
          <w:rFonts w:ascii="Arial" w:hAnsi="Arial" w:cs="Arial"/>
        </w:rPr>
        <w:t xml:space="preserve"> na</w:t>
      </w:r>
      <w:r w:rsidR="009C520B">
        <w:rPr>
          <w:rFonts w:ascii="Arial" w:hAnsi="Arial" w:cs="Arial"/>
        </w:rPr>
        <w:t xml:space="preserve"> zona euro e fora da zona euro, explicitando que o SRB encara o futuro com a esperança de que em 2016 haja bons planos de resolução. Concluiu atualizando a informação relativa ao Fundo Único de resolução, cuja fonte de financiamento deveria ser pública, com um orçamento previsto de 3 a 4 mil milhões de euros, </w:t>
      </w:r>
      <w:r w:rsidR="00CA193F">
        <w:rPr>
          <w:rFonts w:ascii="Arial" w:hAnsi="Arial" w:cs="Arial"/>
        </w:rPr>
        <w:t xml:space="preserve">e </w:t>
      </w:r>
      <w:r w:rsidR="009C520B">
        <w:rPr>
          <w:rFonts w:ascii="Arial" w:hAnsi="Arial" w:cs="Arial"/>
        </w:rPr>
        <w:t>retom</w:t>
      </w:r>
      <w:r w:rsidR="00CA193F">
        <w:rPr>
          <w:rFonts w:ascii="Arial" w:hAnsi="Arial" w:cs="Arial"/>
        </w:rPr>
        <w:t>ou</w:t>
      </w:r>
      <w:r w:rsidR="009C520B">
        <w:rPr>
          <w:rFonts w:ascii="Arial" w:hAnsi="Arial" w:cs="Arial"/>
        </w:rPr>
        <w:t xml:space="preserve"> a </w:t>
      </w:r>
      <w:r w:rsidR="009C520B">
        <w:rPr>
          <w:rFonts w:ascii="Arial" w:hAnsi="Arial" w:cs="Arial"/>
        </w:rPr>
        <w:lastRenderedPageBreak/>
        <w:t>ideia já anteriormente expressa de que os bancos hoje estão mais robusto</w:t>
      </w:r>
      <w:r w:rsidR="00CA193F">
        <w:rPr>
          <w:rFonts w:ascii="Arial" w:hAnsi="Arial" w:cs="Arial"/>
        </w:rPr>
        <w:t>s</w:t>
      </w:r>
      <w:r w:rsidR="009C520B">
        <w:rPr>
          <w:rFonts w:ascii="Arial" w:hAnsi="Arial" w:cs="Arial"/>
        </w:rPr>
        <w:t xml:space="preserve"> e seguros.</w:t>
      </w:r>
    </w:p>
    <w:p w14:paraId="5F2AB9A3" w14:textId="77777777" w:rsidR="00CB6C22" w:rsidRPr="007F6386" w:rsidRDefault="00CB6C22" w:rsidP="009C520B">
      <w:pPr>
        <w:pStyle w:val="PargrafodaLista"/>
        <w:spacing w:after="0" w:line="360" w:lineRule="auto"/>
        <w:ind w:left="1788"/>
        <w:rPr>
          <w:rFonts w:ascii="Arial" w:hAnsi="Arial" w:cs="Arial"/>
          <w:highlight w:val="yellow"/>
        </w:rPr>
      </w:pPr>
    </w:p>
    <w:p w14:paraId="052093F6" w14:textId="77777777" w:rsidR="00CB6C22" w:rsidRPr="00D42B13" w:rsidRDefault="00CB6C22" w:rsidP="00D42B13">
      <w:pPr>
        <w:spacing w:after="0" w:line="360" w:lineRule="auto"/>
        <w:ind w:left="708"/>
        <w:jc w:val="both"/>
        <w:rPr>
          <w:rFonts w:ascii="Arial" w:hAnsi="Arial" w:cs="Arial"/>
        </w:rPr>
      </w:pPr>
      <w:r w:rsidRPr="00C1528B">
        <w:rPr>
          <w:rFonts w:ascii="Arial" w:hAnsi="Arial" w:cs="Arial"/>
          <w:b/>
        </w:rPr>
        <w:t xml:space="preserve">Roberto Gualtieri, </w:t>
      </w:r>
      <w:r w:rsidRPr="00C1528B">
        <w:rPr>
          <w:rFonts w:ascii="Arial" w:hAnsi="Arial" w:cs="Arial"/>
        </w:rPr>
        <w:t>Presidente da Comissão ECON e relator do primeiro relat</w:t>
      </w:r>
      <w:r w:rsidR="00C1528B">
        <w:rPr>
          <w:rFonts w:ascii="Arial" w:hAnsi="Arial" w:cs="Arial"/>
        </w:rPr>
        <w:t>ório anual sobre União Bancária, começou por indicar que aquele relatório já tinha sido aprovado por mais de 80% dos Deputados do Parlamento Europeu.</w:t>
      </w:r>
      <w:r w:rsidR="00D42B13">
        <w:rPr>
          <w:rFonts w:ascii="Arial" w:hAnsi="Arial" w:cs="Arial"/>
        </w:rPr>
        <w:t xml:space="preserve"> Depois, manifestou também concordância com a referência de </w:t>
      </w:r>
      <w:r w:rsidR="00FA104B" w:rsidRPr="00FA104B">
        <w:rPr>
          <w:rFonts w:ascii="Arial" w:hAnsi="Arial" w:cs="Arial"/>
        </w:rPr>
        <w:t>Danièle Nouy</w:t>
      </w:r>
      <w:r w:rsidR="00D42B13">
        <w:rPr>
          <w:rFonts w:ascii="Arial" w:hAnsi="Arial" w:cs="Arial"/>
        </w:rPr>
        <w:t xml:space="preserve">, em relação à melhoria da qualidade de capital, notando, porém, a falta de clareza na legislação. </w:t>
      </w:r>
      <w:r w:rsidR="00D42B13" w:rsidRPr="00D42B13">
        <w:rPr>
          <w:rFonts w:ascii="Arial" w:hAnsi="Arial" w:cs="Arial"/>
        </w:rPr>
        <w:t>Realçando que a</w:t>
      </w:r>
      <w:r w:rsidRPr="00D42B13">
        <w:rPr>
          <w:rFonts w:ascii="Arial" w:hAnsi="Arial" w:cs="Arial"/>
        </w:rPr>
        <w:t xml:space="preserve"> Uni</w:t>
      </w:r>
      <w:r w:rsidR="004979F7">
        <w:rPr>
          <w:rFonts w:ascii="Arial" w:hAnsi="Arial" w:cs="Arial"/>
        </w:rPr>
        <w:t>ã</w:t>
      </w:r>
      <w:r w:rsidRPr="00D42B13">
        <w:rPr>
          <w:rFonts w:ascii="Arial" w:hAnsi="Arial" w:cs="Arial"/>
        </w:rPr>
        <w:t xml:space="preserve">o Bancária </w:t>
      </w:r>
      <w:r w:rsidR="00D42B13" w:rsidRPr="00D42B13">
        <w:rPr>
          <w:rFonts w:ascii="Arial" w:hAnsi="Arial" w:cs="Arial"/>
        </w:rPr>
        <w:t xml:space="preserve">estaria a ser </w:t>
      </w:r>
      <w:r w:rsidRPr="00D42B13">
        <w:rPr>
          <w:rFonts w:ascii="Arial" w:hAnsi="Arial" w:cs="Arial"/>
        </w:rPr>
        <w:t xml:space="preserve">trabalhada no processo legislativo, </w:t>
      </w:r>
      <w:r w:rsidR="00D42B13" w:rsidRPr="00D42B13">
        <w:rPr>
          <w:rFonts w:ascii="Arial" w:hAnsi="Arial" w:cs="Arial"/>
        </w:rPr>
        <w:t>nomeadamente no que toca à questão d</w:t>
      </w:r>
      <w:r w:rsidRPr="00D42B13">
        <w:rPr>
          <w:rFonts w:ascii="Arial" w:hAnsi="Arial" w:cs="Arial"/>
        </w:rPr>
        <w:t xml:space="preserve">as </w:t>
      </w:r>
      <w:r w:rsidR="00D42B13" w:rsidRPr="00D42B13">
        <w:rPr>
          <w:rFonts w:ascii="Arial" w:hAnsi="Arial" w:cs="Arial"/>
        </w:rPr>
        <w:t>reduções</w:t>
      </w:r>
      <w:r w:rsidRPr="00D42B13">
        <w:rPr>
          <w:rFonts w:ascii="Arial" w:hAnsi="Arial" w:cs="Arial"/>
        </w:rPr>
        <w:t xml:space="preserve"> da</w:t>
      </w:r>
      <w:r w:rsidR="00D42B13" w:rsidRPr="00D42B13">
        <w:rPr>
          <w:rFonts w:ascii="Arial" w:hAnsi="Arial" w:cs="Arial"/>
        </w:rPr>
        <w:t>s</w:t>
      </w:r>
      <w:r w:rsidRPr="00D42B13">
        <w:rPr>
          <w:rFonts w:ascii="Arial" w:hAnsi="Arial" w:cs="Arial"/>
        </w:rPr>
        <w:t xml:space="preserve"> soberanias</w:t>
      </w:r>
      <w:r w:rsidR="00D42B13">
        <w:rPr>
          <w:rFonts w:ascii="Arial" w:hAnsi="Arial" w:cs="Arial"/>
        </w:rPr>
        <w:t>, dizendo, por fim, e</w:t>
      </w:r>
      <w:r w:rsidRPr="00D42B13">
        <w:rPr>
          <w:rFonts w:ascii="Arial" w:hAnsi="Arial" w:cs="Arial"/>
        </w:rPr>
        <w:t>spera</w:t>
      </w:r>
      <w:r w:rsidR="00D42B13">
        <w:rPr>
          <w:rFonts w:ascii="Arial" w:hAnsi="Arial" w:cs="Arial"/>
        </w:rPr>
        <w:t xml:space="preserve">r poder </w:t>
      </w:r>
      <w:r w:rsidR="00CA193F">
        <w:rPr>
          <w:rFonts w:ascii="Arial" w:hAnsi="Arial" w:cs="Arial"/>
        </w:rPr>
        <w:t xml:space="preserve">contar </w:t>
      </w:r>
      <w:r w:rsidR="00D42B13">
        <w:rPr>
          <w:rFonts w:ascii="Arial" w:hAnsi="Arial" w:cs="Arial"/>
        </w:rPr>
        <w:t xml:space="preserve">com </w:t>
      </w:r>
      <w:r w:rsidR="004979F7">
        <w:rPr>
          <w:rFonts w:ascii="Arial" w:hAnsi="Arial" w:cs="Arial"/>
        </w:rPr>
        <w:t xml:space="preserve">um maior </w:t>
      </w:r>
      <w:r w:rsidR="00D42B13">
        <w:rPr>
          <w:rFonts w:ascii="Arial" w:hAnsi="Arial" w:cs="Arial"/>
        </w:rPr>
        <w:t>aprofundamento na discus</w:t>
      </w:r>
      <w:r w:rsidR="00D42B13" w:rsidRPr="00D42B13">
        <w:rPr>
          <w:rFonts w:ascii="Arial" w:hAnsi="Arial" w:cs="Arial"/>
        </w:rPr>
        <w:t>são</w:t>
      </w:r>
      <w:r w:rsidRPr="00D42B13">
        <w:rPr>
          <w:rFonts w:ascii="Arial" w:hAnsi="Arial" w:cs="Arial"/>
        </w:rPr>
        <w:t xml:space="preserve"> com Parlamentos nacionais</w:t>
      </w:r>
    </w:p>
    <w:p w14:paraId="4DD8ED81" w14:textId="77777777" w:rsidR="00C1528B" w:rsidRDefault="00C1528B" w:rsidP="00356D36">
      <w:pPr>
        <w:spacing w:after="0" w:line="360" w:lineRule="auto"/>
        <w:ind w:left="709"/>
        <w:rPr>
          <w:rFonts w:ascii="Arial" w:hAnsi="Arial" w:cs="Arial"/>
          <w:b/>
          <w:highlight w:val="yellow"/>
        </w:rPr>
      </w:pPr>
    </w:p>
    <w:p w14:paraId="161C3CFE" w14:textId="77777777" w:rsidR="00CB6C22" w:rsidRPr="00FA104B" w:rsidRDefault="00FA104B" w:rsidP="00FA104B">
      <w:pPr>
        <w:spacing w:after="0" w:line="360" w:lineRule="auto"/>
        <w:ind w:left="709"/>
        <w:jc w:val="both"/>
        <w:rPr>
          <w:rFonts w:ascii="Arial" w:hAnsi="Arial" w:cs="Arial"/>
        </w:rPr>
      </w:pPr>
      <w:r w:rsidRPr="00FA104B">
        <w:rPr>
          <w:rFonts w:ascii="Arial" w:hAnsi="Arial" w:cs="Arial"/>
        </w:rPr>
        <w:t xml:space="preserve">Por seu turno, </w:t>
      </w:r>
      <w:r w:rsidR="00CB6C22" w:rsidRPr="00FA104B">
        <w:rPr>
          <w:rFonts w:ascii="Arial" w:hAnsi="Arial" w:cs="Arial"/>
          <w:b/>
        </w:rPr>
        <w:t>Danuta Hubner</w:t>
      </w:r>
      <w:r w:rsidRPr="00FA104B">
        <w:rPr>
          <w:rFonts w:ascii="Arial" w:hAnsi="Arial" w:cs="Arial"/>
          <w:b/>
        </w:rPr>
        <w:t>,</w:t>
      </w:r>
      <w:r w:rsidRPr="00FA104B">
        <w:rPr>
          <w:rFonts w:ascii="Arial" w:hAnsi="Arial" w:cs="Arial"/>
        </w:rPr>
        <w:t xml:space="preserve"> membro da Comissão ECON,</w:t>
      </w:r>
      <w:r>
        <w:rPr>
          <w:rFonts w:ascii="Arial" w:hAnsi="Arial" w:cs="Arial"/>
        </w:rPr>
        <w:t xml:space="preserve"> salientou que a União Bancária tinha sido criada para que as crises bancárias não sejam crises soberanas e que neste momento há um debate que deve ser aberto a todos os interessados na definição de regras face a uma Europa a duas velocidades</w:t>
      </w:r>
      <w:r w:rsidR="00EA6C43">
        <w:rPr>
          <w:rFonts w:ascii="Arial" w:hAnsi="Arial" w:cs="Arial"/>
        </w:rPr>
        <w:t>,</w:t>
      </w:r>
      <w:r>
        <w:rPr>
          <w:rFonts w:ascii="Arial" w:hAnsi="Arial" w:cs="Arial"/>
        </w:rPr>
        <w:t xml:space="preserve"> entre os países que estão</w:t>
      </w:r>
      <w:r w:rsidR="00EA6C43">
        <w:rPr>
          <w:rFonts w:ascii="Arial" w:hAnsi="Arial" w:cs="Arial"/>
        </w:rPr>
        <w:t xml:space="preserve"> dentro e</w:t>
      </w:r>
      <w:r>
        <w:rPr>
          <w:rFonts w:ascii="Arial" w:hAnsi="Arial" w:cs="Arial"/>
        </w:rPr>
        <w:t xml:space="preserve"> aqueles que estão </w:t>
      </w:r>
      <w:r w:rsidR="00EA6C43">
        <w:rPr>
          <w:rFonts w:ascii="Arial" w:hAnsi="Arial" w:cs="Arial"/>
        </w:rPr>
        <w:t>fora</w:t>
      </w:r>
      <w:r>
        <w:rPr>
          <w:rFonts w:ascii="Arial" w:hAnsi="Arial" w:cs="Arial"/>
        </w:rPr>
        <w:t xml:space="preserve"> da zona </w:t>
      </w:r>
      <w:r w:rsidR="00EA6C43">
        <w:rPr>
          <w:rFonts w:ascii="Arial" w:hAnsi="Arial" w:cs="Arial"/>
        </w:rPr>
        <w:t>e</w:t>
      </w:r>
      <w:r>
        <w:rPr>
          <w:rFonts w:ascii="Arial" w:hAnsi="Arial" w:cs="Arial"/>
        </w:rPr>
        <w:t>uro</w:t>
      </w:r>
      <w:r w:rsidR="00EA6C43">
        <w:rPr>
          <w:rFonts w:ascii="Arial" w:hAnsi="Arial" w:cs="Arial"/>
        </w:rPr>
        <w:t xml:space="preserve"> – até porque muitos dos países fora da zona euro aderiram à União Bancária.</w:t>
      </w:r>
      <w:r>
        <w:rPr>
          <w:rFonts w:ascii="Arial" w:hAnsi="Arial" w:cs="Arial"/>
        </w:rPr>
        <w:t xml:space="preserve"> </w:t>
      </w:r>
    </w:p>
    <w:p w14:paraId="545C888E" w14:textId="77777777" w:rsidR="00EA6C43" w:rsidRDefault="00EA6C43" w:rsidP="00356D36">
      <w:pPr>
        <w:spacing w:after="0" w:line="360" w:lineRule="auto"/>
        <w:ind w:left="709"/>
        <w:rPr>
          <w:rFonts w:ascii="Arial" w:hAnsi="Arial" w:cs="Arial"/>
          <w:b/>
          <w:highlight w:val="yellow"/>
        </w:rPr>
      </w:pPr>
    </w:p>
    <w:p w14:paraId="7CEF96D5" w14:textId="77777777" w:rsidR="00CB6C22" w:rsidRPr="007F6386" w:rsidRDefault="00CB6C22" w:rsidP="00EA6C43">
      <w:pPr>
        <w:spacing w:after="0" w:line="360" w:lineRule="auto"/>
        <w:ind w:left="709"/>
        <w:jc w:val="both"/>
        <w:rPr>
          <w:rFonts w:ascii="Arial" w:hAnsi="Arial" w:cs="Arial"/>
          <w:highlight w:val="yellow"/>
        </w:rPr>
      </w:pPr>
      <w:r w:rsidRPr="00EA6C43">
        <w:rPr>
          <w:rFonts w:ascii="Arial" w:hAnsi="Arial" w:cs="Arial"/>
          <w:b/>
        </w:rPr>
        <w:t xml:space="preserve">Karne Berger, </w:t>
      </w:r>
      <w:r w:rsidRPr="00EA6C43">
        <w:rPr>
          <w:rFonts w:ascii="Arial" w:hAnsi="Arial" w:cs="Arial"/>
        </w:rPr>
        <w:t>membro da Comissão de Finança</w:t>
      </w:r>
      <w:r w:rsidR="00EA6C43">
        <w:rPr>
          <w:rFonts w:ascii="Arial" w:hAnsi="Arial" w:cs="Arial"/>
        </w:rPr>
        <w:t xml:space="preserve">s da Assembleia Nacional francesa, deu um ponto </w:t>
      </w:r>
      <w:r w:rsidR="00EA6C43" w:rsidRPr="00EA6C43">
        <w:rPr>
          <w:rFonts w:ascii="Arial" w:hAnsi="Arial" w:cs="Arial"/>
        </w:rPr>
        <w:t>de situação sobre a aplicação da União Bancária no seu país, dando nota de que todos os to</w:t>
      </w:r>
      <w:r w:rsidRPr="00EA6C43">
        <w:rPr>
          <w:rFonts w:ascii="Arial" w:hAnsi="Arial" w:cs="Arial"/>
        </w:rPr>
        <w:t>dos os mecanismos previstos na União Bancária são aplicáveis</w:t>
      </w:r>
      <w:r w:rsidR="00EA6C43" w:rsidRPr="00EA6C43">
        <w:rPr>
          <w:rFonts w:ascii="Arial" w:hAnsi="Arial" w:cs="Arial"/>
        </w:rPr>
        <w:t>.</w:t>
      </w:r>
      <w:r w:rsidR="00EA6C43">
        <w:rPr>
          <w:rFonts w:ascii="Arial" w:hAnsi="Arial" w:cs="Arial"/>
        </w:rPr>
        <w:t xml:space="preserve"> Assinalou o facto de o debate em curso demonstrar que ainda se está num plano muito abstrato, questionando qual o significado da União Bancária para o cidadão europeu para depois concluir que ainda falta um último passo para que funcione para os cidadãos – a garantia de depósitos.</w:t>
      </w:r>
    </w:p>
    <w:p w14:paraId="0E7A7520" w14:textId="77777777" w:rsidR="00C1528B" w:rsidRDefault="00C1528B" w:rsidP="00356D36">
      <w:pPr>
        <w:spacing w:after="0" w:line="360" w:lineRule="auto"/>
        <w:ind w:left="709"/>
        <w:rPr>
          <w:rFonts w:ascii="Arial" w:hAnsi="Arial" w:cs="Arial"/>
          <w:b/>
          <w:highlight w:val="yellow"/>
        </w:rPr>
      </w:pPr>
    </w:p>
    <w:p w14:paraId="0AEBF6F7" w14:textId="77777777" w:rsidR="00CB6C22" w:rsidRPr="007F6386" w:rsidRDefault="00EA6C43" w:rsidP="000E2880">
      <w:pPr>
        <w:spacing w:after="0" w:line="360" w:lineRule="auto"/>
        <w:ind w:left="709"/>
        <w:rPr>
          <w:rFonts w:ascii="Arial" w:hAnsi="Arial" w:cs="Arial"/>
          <w:highlight w:val="yellow"/>
        </w:rPr>
      </w:pPr>
      <w:r w:rsidRPr="00EA6C43">
        <w:rPr>
          <w:rFonts w:ascii="Arial" w:hAnsi="Arial" w:cs="Arial"/>
        </w:rPr>
        <w:t>Do Senado do Parlamento dos Países Baixos interveio</w:t>
      </w:r>
      <w:r w:rsidRPr="00EA6C43">
        <w:rPr>
          <w:rFonts w:ascii="Arial" w:hAnsi="Arial" w:cs="Arial"/>
          <w:b/>
        </w:rPr>
        <w:t xml:space="preserve"> </w:t>
      </w:r>
      <w:r w:rsidR="00CB6C22" w:rsidRPr="00EA6C43">
        <w:rPr>
          <w:rFonts w:ascii="Arial" w:hAnsi="Arial" w:cs="Arial"/>
          <w:b/>
        </w:rPr>
        <w:t>Henriete Prast,</w:t>
      </w:r>
      <w:r w:rsidRPr="00EA6C43">
        <w:rPr>
          <w:rFonts w:ascii="Arial" w:hAnsi="Arial" w:cs="Arial"/>
          <w:b/>
        </w:rPr>
        <w:t xml:space="preserve"> </w:t>
      </w:r>
      <w:r w:rsidRPr="00EA6C43">
        <w:rPr>
          <w:rFonts w:ascii="Arial" w:hAnsi="Arial" w:cs="Arial"/>
        </w:rPr>
        <w:t>que</w:t>
      </w:r>
      <w:r>
        <w:rPr>
          <w:rFonts w:ascii="Arial" w:hAnsi="Arial" w:cs="Arial"/>
        </w:rPr>
        <w:t xml:space="preserve"> este sistema suscita divisão no seu país, havendo dois aspetos que deveriam ser alterados, na medida em que podem ter um resultado oposto ao pretendido, designadamente no que diz respeito </w:t>
      </w:r>
      <w:r w:rsidR="000E2880">
        <w:rPr>
          <w:rFonts w:ascii="Arial" w:hAnsi="Arial" w:cs="Arial"/>
        </w:rPr>
        <w:t>ao Fundo, devendo o dinheiro estar depositado no BCE para estar disponível imediatamente para quem dele precise, bem como a regra que deveria ser prevista a regra de pedir maiores contribuições aos bancos com mais riscos e contribuições menores aos que se apresentem mais robustos e com menos riscos.</w:t>
      </w:r>
    </w:p>
    <w:p w14:paraId="196E06E6" w14:textId="77777777" w:rsidR="00345403" w:rsidRDefault="00345403" w:rsidP="00BA3048">
      <w:pPr>
        <w:spacing w:after="0" w:line="360" w:lineRule="auto"/>
        <w:rPr>
          <w:rFonts w:ascii="Arial" w:hAnsi="Arial" w:cs="Arial"/>
          <w:b/>
          <w:highlight w:val="yellow"/>
        </w:rPr>
      </w:pPr>
    </w:p>
    <w:p w14:paraId="2D0B5CA1" w14:textId="77777777" w:rsidR="003E35F3" w:rsidRDefault="003E35F3" w:rsidP="003E35F3">
      <w:pPr>
        <w:spacing w:after="0" w:line="360" w:lineRule="auto"/>
        <w:ind w:left="708"/>
        <w:jc w:val="both"/>
        <w:rPr>
          <w:rFonts w:ascii="Arial" w:hAnsi="Arial" w:cs="Arial"/>
          <w:b/>
        </w:rPr>
      </w:pPr>
      <w:r w:rsidRPr="0018089D">
        <w:rPr>
          <w:rFonts w:ascii="Arial" w:hAnsi="Arial" w:cs="Arial"/>
        </w:rPr>
        <w:lastRenderedPageBreak/>
        <w:t xml:space="preserve">Após as intervenções iniciais </w:t>
      </w:r>
      <w:r>
        <w:rPr>
          <w:rFonts w:ascii="Arial" w:hAnsi="Arial" w:cs="Arial"/>
        </w:rPr>
        <w:t>seguiu-se uma</w:t>
      </w:r>
      <w:r w:rsidRPr="0018089D">
        <w:rPr>
          <w:rFonts w:ascii="Arial" w:hAnsi="Arial" w:cs="Arial"/>
        </w:rPr>
        <w:t xml:space="preserve"> troca de pontos de vista entre os participantes, tendo intervindo representantes de várias Delegações, nomeadamente, </w:t>
      </w:r>
      <w:r>
        <w:rPr>
          <w:rFonts w:ascii="Arial" w:hAnsi="Arial" w:cs="Arial"/>
        </w:rPr>
        <w:t xml:space="preserve">dos Parlamentos da Roménia, </w:t>
      </w:r>
      <w:r w:rsidR="000E2880">
        <w:rPr>
          <w:rFonts w:ascii="Arial" w:hAnsi="Arial" w:cs="Arial"/>
        </w:rPr>
        <w:t xml:space="preserve">Bundestag da </w:t>
      </w:r>
      <w:r>
        <w:rPr>
          <w:rFonts w:ascii="Arial" w:hAnsi="Arial" w:cs="Arial"/>
        </w:rPr>
        <w:t xml:space="preserve">Alemanha, </w:t>
      </w:r>
      <w:r w:rsidR="000E2880">
        <w:rPr>
          <w:rFonts w:ascii="Arial" w:hAnsi="Arial" w:cs="Arial"/>
        </w:rPr>
        <w:t>Assembleia Nacional francesa,</w:t>
      </w:r>
      <w:r>
        <w:rPr>
          <w:rFonts w:ascii="Arial" w:hAnsi="Arial" w:cs="Arial"/>
        </w:rPr>
        <w:t xml:space="preserve"> Senado da República Checa e Câmara dos Deputados italiana.</w:t>
      </w:r>
    </w:p>
    <w:p w14:paraId="27ED535F" w14:textId="77777777" w:rsidR="003E35F3" w:rsidRDefault="003E35F3" w:rsidP="003E35F3">
      <w:pPr>
        <w:spacing w:after="0" w:line="360" w:lineRule="auto"/>
        <w:ind w:left="708"/>
        <w:jc w:val="both"/>
        <w:rPr>
          <w:rFonts w:ascii="Arial" w:hAnsi="Arial" w:cs="Arial"/>
          <w:b/>
        </w:rPr>
      </w:pPr>
    </w:p>
    <w:p w14:paraId="56A436E8" w14:textId="77777777" w:rsidR="003E35F3" w:rsidRPr="003E35F3" w:rsidRDefault="00E81007" w:rsidP="003E35F3">
      <w:pPr>
        <w:spacing w:after="0" w:line="360" w:lineRule="auto"/>
        <w:ind w:left="708"/>
        <w:jc w:val="both"/>
        <w:rPr>
          <w:rFonts w:ascii="Arial" w:hAnsi="Arial" w:cs="Arial"/>
          <w:b/>
        </w:rPr>
      </w:pPr>
      <w:r w:rsidRPr="007127CE">
        <w:rPr>
          <w:rFonts w:ascii="Arial" w:hAnsi="Arial" w:cs="Arial"/>
        </w:rPr>
        <w:t>Os aspetos focados pelos membros das Delegações nacionai</w:t>
      </w:r>
      <w:r w:rsidR="003E35F3" w:rsidRPr="007127CE">
        <w:rPr>
          <w:rFonts w:ascii="Arial" w:hAnsi="Arial" w:cs="Arial"/>
        </w:rPr>
        <w:t>s incidiram fundamentalmente</w:t>
      </w:r>
      <w:r w:rsidR="007127CE">
        <w:rPr>
          <w:rFonts w:ascii="Arial" w:hAnsi="Arial" w:cs="Arial"/>
        </w:rPr>
        <w:t>, por um prisma,</w:t>
      </w:r>
      <w:r w:rsidR="003E35F3" w:rsidRPr="007127CE">
        <w:rPr>
          <w:rFonts w:ascii="Arial" w:hAnsi="Arial" w:cs="Arial"/>
        </w:rPr>
        <w:t xml:space="preserve"> </w:t>
      </w:r>
      <w:r w:rsidR="007127CE" w:rsidRPr="007127CE">
        <w:rPr>
          <w:rFonts w:ascii="Arial" w:hAnsi="Arial" w:cs="Arial"/>
        </w:rPr>
        <w:t xml:space="preserve">sobre </w:t>
      </w:r>
      <w:r w:rsidR="004979F7" w:rsidRPr="007127CE">
        <w:rPr>
          <w:rFonts w:ascii="Arial" w:hAnsi="Arial" w:cs="Arial"/>
        </w:rPr>
        <w:t xml:space="preserve">os instrumentos que a União Bancária tem </w:t>
      </w:r>
      <w:r w:rsidR="007127CE" w:rsidRPr="007127CE">
        <w:rPr>
          <w:rFonts w:ascii="Arial" w:hAnsi="Arial" w:cs="Arial"/>
        </w:rPr>
        <w:t>à</w:t>
      </w:r>
      <w:r w:rsidR="003E35F3" w:rsidRPr="007127CE">
        <w:rPr>
          <w:rFonts w:ascii="Arial" w:hAnsi="Arial" w:cs="Arial"/>
        </w:rPr>
        <w:t xml:space="preserve"> disposição</w:t>
      </w:r>
      <w:r w:rsidR="007127CE" w:rsidRPr="007127CE">
        <w:rPr>
          <w:rFonts w:ascii="Arial" w:hAnsi="Arial" w:cs="Arial"/>
        </w:rPr>
        <w:t>,</w:t>
      </w:r>
      <w:r w:rsidR="003E35F3" w:rsidRPr="007127CE">
        <w:rPr>
          <w:rFonts w:ascii="Arial" w:hAnsi="Arial" w:cs="Arial"/>
        </w:rPr>
        <w:t xml:space="preserve"> </w:t>
      </w:r>
      <w:r w:rsidR="007127CE" w:rsidRPr="007127CE">
        <w:rPr>
          <w:rFonts w:ascii="Arial" w:hAnsi="Arial" w:cs="Arial"/>
        </w:rPr>
        <w:t>a r</w:t>
      </w:r>
      <w:r w:rsidR="003E35F3" w:rsidRPr="007127CE">
        <w:rPr>
          <w:rFonts w:ascii="Arial" w:hAnsi="Arial" w:cs="Arial"/>
        </w:rPr>
        <w:t xml:space="preserve">egulamentação e qual a abrangência que é necessário dar no que toca às atividades </w:t>
      </w:r>
      <w:r w:rsidR="007127CE" w:rsidRPr="007127CE">
        <w:rPr>
          <w:rFonts w:ascii="Arial" w:hAnsi="Arial" w:cs="Arial"/>
        </w:rPr>
        <w:t xml:space="preserve">de </w:t>
      </w:r>
      <w:r w:rsidR="007127CE" w:rsidRPr="00AF5CF1">
        <w:rPr>
          <w:rFonts w:ascii="Arial" w:hAnsi="Arial" w:cs="Arial"/>
          <w:i/>
        </w:rPr>
        <w:t>shadow banking</w:t>
      </w:r>
      <w:r w:rsidR="007127CE" w:rsidRPr="007127CE">
        <w:rPr>
          <w:rFonts w:ascii="Arial" w:hAnsi="Arial" w:cs="Arial"/>
        </w:rPr>
        <w:t xml:space="preserve">, </w:t>
      </w:r>
      <w:r w:rsidR="007127CE">
        <w:rPr>
          <w:rFonts w:ascii="Arial" w:hAnsi="Arial" w:cs="Arial"/>
        </w:rPr>
        <w:t>bem como a c</w:t>
      </w:r>
      <w:r w:rsidR="003E35F3" w:rsidRPr="007127CE">
        <w:rPr>
          <w:rFonts w:ascii="Arial" w:hAnsi="Arial" w:cs="Arial"/>
        </w:rPr>
        <w:t>oerência das políticas de regulação na UE, nomeadamente, de regulação e supervisão</w:t>
      </w:r>
      <w:r w:rsidR="007127CE">
        <w:rPr>
          <w:rFonts w:ascii="Arial" w:hAnsi="Arial" w:cs="Arial"/>
        </w:rPr>
        <w:t xml:space="preserve">; por outro prisma, </w:t>
      </w:r>
      <w:r w:rsidR="00AF5CF1">
        <w:rPr>
          <w:rFonts w:ascii="Arial" w:hAnsi="Arial" w:cs="Arial"/>
        </w:rPr>
        <w:t>a</w:t>
      </w:r>
      <w:r w:rsidR="003E35F3" w:rsidRPr="007127CE">
        <w:rPr>
          <w:rFonts w:ascii="Arial" w:hAnsi="Arial" w:cs="Arial"/>
        </w:rPr>
        <w:t xml:space="preserve"> concentração do poder financeiro em grandes polos significa</w:t>
      </w:r>
      <w:r w:rsidR="00AF5CF1">
        <w:rPr>
          <w:rFonts w:ascii="Arial" w:hAnsi="Arial" w:cs="Arial"/>
        </w:rPr>
        <w:t>r</w:t>
      </w:r>
      <w:r w:rsidR="003E35F3" w:rsidRPr="007127CE">
        <w:rPr>
          <w:rFonts w:ascii="Arial" w:hAnsi="Arial" w:cs="Arial"/>
        </w:rPr>
        <w:t xml:space="preserve"> também </w:t>
      </w:r>
      <w:r w:rsidR="00AF5CF1">
        <w:rPr>
          <w:rFonts w:ascii="Arial" w:hAnsi="Arial" w:cs="Arial"/>
        </w:rPr>
        <w:t xml:space="preserve">a possibilidade de </w:t>
      </w:r>
      <w:r w:rsidR="003E35F3" w:rsidRPr="007127CE">
        <w:rPr>
          <w:rFonts w:ascii="Arial" w:hAnsi="Arial" w:cs="Arial"/>
        </w:rPr>
        <w:t>determinar as políticas do governo</w:t>
      </w:r>
      <w:r w:rsidR="00AF5CF1">
        <w:rPr>
          <w:rFonts w:ascii="Arial" w:hAnsi="Arial" w:cs="Arial"/>
        </w:rPr>
        <w:t xml:space="preserve">, e a defesa da </w:t>
      </w:r>
      <w:r w:rsidR="003E35F3" w:rsidRPr="007127CE">
        <w:rPr>
          <w:rFonts w:ascii="Arial" w:hAnsi="Arial" w:cs="Arial"/>
        </w:rPr>
        <w:t>separação dos poderes e tipologia dos bancos comerciais</w:t>
      </w:r>
      <w:r w:rsidR="00AF5CF1">
        <w:rPr>
          <w:rFonts w:ascii="Arial" w:hAnsi="Arial" w:cs="Arial"/>
        </w:rPr>
        <w:t>, e a</w:t>
      </w:r>
      <w:r w:rsidR="003E35F3" w:rsidRPr="007127CE">
        <w:rPr>
          <w:rFonts w:ascii="Arial" w:hAnsi="Arial" w:cs="Arial"/>
        </w:rPr>
        <w:t xml:space="preserve"> limitação às grandes concentrações de capital.</w:t>
      </w:r>
    </w:p>
    <w:p w14:paraId="74DB427C" w14:textId="77777777" w:rsidR="00E81007" w:rsidRPr="007F6386" w:rsidRDefault="00E81007" w:rsidP="00BA3048">
      <w:pPr>
        <w:spacing w:after="0" w:line="360" w:lineRule="auto"/>
        <w:rPr>
          <w:rFonts w:ascii="Arial" w:hAnsi="Arial" w:cs="Arial"/>
          <w:b/>
          <w:highlight w:val="yellow"/>
        </w:rPr>
      </w:pPr>
    </w:p>
    <w:p w14:paraId="1A9297F2" w14:textId="77777777" w:rsidR="00CB6C22" w:rsidRDefault="003E35F3" w:rsidP="002868D7">
      <w:pPr>
        <w:spacing w:after="0" w:line="360" w:lineRule="auto"/>
        <w:ind w:left="708"/>
        <w:jc w:val="both"/>
        <w:rPr>
          <w:rFonts w:ascii="Arial" w:hAnsi="Arial" w:cs="Arial"/>
        </w:rPr>
      </w:pPr>
      <w:r w:rsidRPr="002868D7">
        <w:rPr>
          <w:rFonts w:ascii="Arial" w:hAnsi="Arial" w:cs="Arial"/>
        </w:rPr>
        <w:t xml:space="preserve">O Senhor </w:t>
      </w:r>
      <w:r w:rsidR="00CB6C22" w:rsidRPr="002868D7">
        <w:rPr>
          <w:rFonts w:ascii="Arial" w:hAnsi="Arial" w:cs="Arial"/>
          <w:b/>
        </w:rPr>
        <w:t>Deputado Eurico Brilhante Dias (PS</w:t>
      </w:r>
      <w:r w:rsidR="00CB6C22" w:rsidRPr="002868D7">
        <w:rPr>
          <w:rFonts w:ascii="Arial" w:hAnsi="Arial" w:cs="Arial"/>
        </w:rPr>
        <w:t>)</w:t>
      </w:r>
      <w:r w:rsidRPr="002868D7">
        <w:rPr>
          <w:rFonts w:ascii="Arial" w:hAnsi="Arial" w:cs="Arial"/>
        </w:rPr>
        <w:t>, também interveio para focar dois aspetos importantes:</w:t>
      </w:r>
      <w:r w:rsidRPr="002868D7">
        <w:rPr>
          <w:rFonts w:ascii="Arial" w:hAnsi="Arial" w:cs="Arial"/>
          <w:b/>
        </w:rPr>
        <w:t xml:space="preserve"> </w:t>
      </w:r>
      <w:r w:rsidRPr="002868D7">
        <w:rPr>
          <w:rFonts w:ascii="Arial" w:hAnsi="Arial" w:cs="Arial"/>
        </w:rPr>
        <w:t>em primeiro lugar, o d</w:t>
      </w:r>
      <w:r w:rsidR="00CB6C22" w:rsidRPr="002868D7">
        <w:rPr>
          <w:rFonts w:ascii="Arial" w:hAnsi="Arial" w:cs="Arial"/>
        </w:rPr>
        <w:t>esequilíbrio na União Bancária pelo facto d</w:t>
      </w:r>
      <w:r w:rsidRPr="002868D7">
        <w:rPr>
          <w:rFonts w:ascii="Arial" w:hAnsi="Arial" w:cs="Arial"/>
        </w:rPr>
        <w:t xml:space="preserve">e </w:t>
      </w:r>
      <w:r w:rsidR="00CB6C22" w:rsidRPr="002868D7">
        <w:rPr>
          <w:rFonts w:ascii="Arial" w:hAnsi="Arial" w:cs="Arial"/>
        </w:rPr>
        <w:t>o 3º Pilar não est</w:t>
      </w:r>
      <w:r w:rsidRPr="002868D7">
        <w:rPr>
          <w:rFonts w:ascii="Arial" w:hAnsi="Arial" w:cs="Arial"/>
        </w:rPr>
        <w:t>ar</w:t>
      </w:r>
      <w:r w:rsidR="00CB6C22" w:rsidRPr="002868D7">
        <w:rPr>
          <w:rFonts w:ascii="Arial" w:hAnsi="Arial" w:cs="Arial"/>
        </w:rPr>
        <w:t xml:space="preserve"> concluído</w:t>
      </w:r>
      <w:r w:rsidRPr="002868D7">
        <w:rPr>
          <w:rFonts w:ascii="Arial" w:hAnsi="Arial" w:cs="Arial"/>
        </w:rPr>
        <w:t>,</w:t>
      </w:r>
      <w:r w:rsidR="00CB6C22" w:rsidRPr="002868D7">
        <w:rPr>
          <w:rFonts w:ascii="Arial" w:hAnsi="Arial" w:cs="Arial"/>
        </w:rPr>
        <w:t xml:space="preserve"> o que faz com que para alguns E</w:t>
      </w:r>
      <w:r w:rsidRPr="002868D7">
        <w:rPr>
          <w:rFonts w:ascii="Arial" w:hAnsi="Arial" w:cs="Arial"/>
        </w:rPr>
        <w:t>stados-Membros</w:t>
      </w:r>
      <w:r w:rsidR="00CB6C22" w:rsidRPr="002868D7">
        <w:rPr>
          <w:rFonts w:ascii="Arial" w:hAnsi="Arial" w:cs="Arial"/>
        </w:rPr>
        <w:t xml:space="preserve"> a perceção de risco seja </w:t>
      </w:r>
      <w:r w:rsidR="00A77C7B" w:rsidRPr="002868D7">
        <w:rPr>
          <w:rFonts w:ascii="Arial" w:hAnsi="Arial" w:cs="Arial"/>
        </w:rPr>
        <w:t>superior à de outros</w:t>
      </w:r>
      <w:r w:rsidR="00CB6C22" w:rsidRPr="002868D7">
        <w:rPr>
          <w:rFonts w:ascii="Arial" w:hAnsi="Arial" w:cs="Arial"/>
        </w:rPr>
        <w:t xml:space="preserve">, o que resulta no pagamento de </w:t>
      </w:r>
      <w:r w:rsidR="00CB6C22" w:rsidRPr="002868D7">
        <w:rPr>
          <w:rFonts w:ascii="Arial" w:hAnsi="Arial" w:cs="Arial"/>
          <w:i/>
        </w:rPr>
        <w:t>spread</w:t>
      </w:r>
      <w:r w:rsidR="00A77C7B" w:rsidRPr="002868D7">
        <w:rPr>
          <w:rFonts w:ascii="Arial" w:hAnsi="Arial" w:cs="Arial"/>
          <w:i/>
        </w:rPr>
        <w:t>s</w:t>
      </w:r>
      <w:r w:rsidR="00A77C7B" w:rsidRPr="002868D7">
        <w:rPr>
          <w:rFonts w:ascii="Arial" w:hAnsi="Arial" w:cs="Arial"/>
        </w:rPr>
        <w:t xml:space="preserve"> mais altos por empresas, nomeadamente por </w:t>
      </w:r>
      <w:r w:rsidRPr="002868D7">
        <w:rPr>
          <w:rFonts w:ascii="Arial" w:hAnsi="Arial" w:cs="Arial"/>
        </w:rPr>
        <w:t>pequenas e médias empresas (</w:t>
      </w:r>
      <w:r w:rsidR="00A77C7B" w:rsidRPr="002868D7">
        <w:rPr>
          <w:rFonts w:ascii="Arial" w:hAnsi="Arial" w:cs="Arial"/>
        </w:rPr>
        <w:t>PME</w:t>
      </w:r>
      <w:r w:rsidRPr="002868D7">
        <w:rPr>
          <w:rFonts w:ascii="Arial" w:hAnsi="Arial" w:cs="Arial"/>
        </w:rPr>
        <w:t>)</w:t>
      </w:r>
      <w:r w:rsidR="00A77C7B" w:rsidRPr="002868D7">
        <w:rPr>
          <w:rFonts w:ascii="Arial" w:hAnsi="Arial" w:cs="Arial"/>
        </w:rPr>
        <w:t xml:space="preserve">, o que desequilibra a </w:t>
      </w:r>
      <w:r w:rsidR="002868D7" w:rsidRPr="002868D7">
        <w:rPr>
          <w:rFonts w:ascii="Arial" w:hAnsi="Arial" w:cs="Arial"/>
        </w:rPr>
        <w:t>concorrência no mercado interno, sendo</w:t>
      </w:r>
      <w:r w:rsidR="00A77C7B" w:rsidRPr="002868D7">
        <w:rPr>
          <w:rFonts w:ascii="Arial" w:hAnsi="Arial" w:cs="Arial"/>
        </w:rPr>
        <w:t xml:space="preserve"> portanto, </w:t>
      </w:r>
      <w:r w:rsidR="002868D7" w:rsidRPr="002868D7">
        <w:rPr>
          <w:rFonts w:ascii="Arial" w:hAnsi="Arial" w:cs="Arial"/>
        </w:rPr>
        <w:t xml:space="preserve">necessário </w:t>
      </w:r>
      <w:r w:rsidR="00A77C7B" w:rsidRPr="002868D7">
        <w:rPr>
          <w:rFonts w:ascii="Arial" w:hAnsi="Arial" w:cs="Arial"/>
        </w:rPr>
        <w:t xml:space="preserve">acelerar a garantia de depósito europeia, o sistema europeu de </w:t>
      </w:r>
      <w:r w:rsidR="002868D7" w:rsidRPr="002868D7">
        <w:rPr>
          <w:rFonts w:ascii="Arial" w:hAnsi="Arial" w:cs="Arial"/>
        </w:rPr>
        <w:t>seguro de garantia de depósitos; depois, a</w:t>
      </w:r>
      <w:r w:rsidR="00CB6C22" w:rsidRPr="002868D7">
        <w:rPr>
          <w:rFonts w:ascii="Arial" w:hAnsi="Arial" w:cs="Arial"/>
        </w:rPr>
        <w:t xml:space="preserve"> </w:t>
      </w:r>
      <w:r w:rsidR="002868D7" w:rsidRPr="002868D7">
        <w:rPr>
          <w:rFonts w:ascii="Arial" w:hAnsi="Arial" w:cs="Arial"/>
        </w:rPr>
        <w:t>s</w:t>
      </w:r>
      <w:r w:rsidR="00CB6C22" w:rsidRPr="002868D7">
        <w:rPr>
          <w:rFonts w:ascii="Arial" w:hAnsi="Arial" w:cs="Arial"/>
        </w:rPr>
        <w:t xml:space="preserve">ituação frágil que alguns bancos têm apresentado, nomeadamente </w:t>
      </w:r>
      <w:r w:rsidR="002868D7" w:rsidRPr="002868D7">
        <w:rPr>
          <w:rFonts w:ascii="Arial" w:hAnsi="Arial" w:cs="Arial"/>
        </w:rPr>
        <w:t>em Portugal que tem protagonizado as</w:t>
      </w:r>
      <w:r w:rsidR="00CB6C22" w:rsidRPr="002868D7">
        <w:rPr>
          <w:rFonts w:ascii="Arial" w:hAnsi="Arial" w:cs="Arial"/>
        </w:rPr>
        <w:t xml:space="preserve"> notícias </w:t>
      </w:r>
      <w:r w:rsidR="002868D7" w:rsidRPr="002868D7">
        <w:rPr>
          <w:rFonts w:ascii="Arial" w:hAnsi="Arial" w:cs="Arial"/>
        </w:rPr>
        <w:t xml:space="preserve">nesta matéria </w:t>
      </w:r>
      <w:r w:rsidR="00CB6C22" w:rsidRPr="002868D7">
        <w:rPr>
          <w:rFonts w:ascii="Arial" w:hAnsi="Arial" w:cs="Arial"/>
        </w:rPr>
        <w:t xml:space="preserve">nos </w:t>
      </w:r>
      <w:r w:rsidR="00A77C7B" w:rsidRPr="002868D7">
        <w:rPr>
          <w:rFonts w:ascii="Arial" w:hAnsi="Arial" w:cs="Arial"/>
        </w:rPr>
        <w:t>últimos tempos</w:t>
      </w:r>
      <w:r w:rsidR="00CB6C22" w:rsidRPr="002868D7">
        <w:rPr>
          <w:rFonts w:ascii="Arial" w:hAnsi="Arial" w:cs="Arial"/>
        </w:rPr>
        <w:t xml:space="preserve">, tem levado a </w:t>
      </w:r>
      <w:r w:rsidR="00A77C7B" w:rsidRPr="002868D7">
        <w:rPr>
          <w:rFonts w:ascii="Arial" w:hAnsi="Arial" w:cs="Arial"/>
        </w:rPr>
        <w:t xml:space="preserve">que os bancos sintam que há </w:t>
      </w:r>
      <w:r w:rsidR="00CB6C22" w:rsidRPr="002868D7">
        <w:rPr>
          <w:rFonts w:ascii="Arial" w:hAnsi="Arial" w:cs="Arial"/>
        </w:rPr>
        <w:t>um processo de concentração que é perigoso</w:t>
      </w:r>
      <w:r w:rsidR="002868D7" w:rsidRPr="002868D7">
        <w:rPr>
          <w:rFonts w:ascii="Arial" w:hAnsi="Arial" w:cs="Arial"/>
        </w:rPr>
        <w:t>,</w:t>
      </w:r>
      <w:r w:rsidR="00A77C7B" w:rsidRPr="002868D7">
        <w:rPr>
          <w:rFonts w:ascii="Arial" w:hAnsi="Arial" w:cs="Arial"/>
        </w:rPr>
        <w:t xml:space="preserve"> porque estamos a construir na UE um conjunto de entidades bancárias de grande dimensão, nalguns casos </w:t>
      </w:r>
      <w:r w:rsidR="00CB6C22" w:rsidRPr="002868D7">
        <w:rPr>
          <w:rFonts w:ascii="Arial" w:hAnsi="Arial" w:cs="Arial"/>
          <w:i/>
        </w:rPr>
        <w:t>too bi</w:t>
      </w:r>
      <w:r w:rsidR="00A77C7B" w:rsidRPr="002868D7">
        <w:rPr>
          <w:rFonts w:ascii="Arial" w:hAnsi="Arial" w:cs="Arial"/>
          <w:i/>
        </w:rPr>
        <w:t>g to fail</w:t>
      </w:r>
      <w:r w:rsidR="002868D7" w:rsidRPr="002868D7">
        <w:rPr>
          <w:rFonts w:ascii="Arial" w:hAnsi="Arial" w:cs="Arial"/>
        </w:rPr>
        <w:t>. Deve ser prosseguido o c</w:t>
      </w:r>
      <w:r w:rsidR="004D1505">
        <w:rPr>
          <w:rFonts w:ascii="Arial" w:hAnsi="Arial" w:cs="Arial"/>
        </w:rPr>
        <w:t>a</w:t>
      </w:r>
      <w:r w:rsidR="002868D7" w:rsidRPr="002868D7">
        <w:rPr>
          <w:rFonts w:ascii="Arial" w:hAnsi="Arial" w:cs="Arial"/>
        </w:rPr>
        <w:t>minho da s</w:t>
      </w:r>
      <w:r w:rsidR="00D33401" w:rsidRPr="002868D7">
        <w:rPr>
          <w:rFonts w:ascii="Arial" w:hAnsi="Arial" w:cs="Arial"/>
        </w:rPr>
        <w:t>eparação da b</w:t>
      </w:r>
      <w:r w:rsidR="00CB6C22" w:rsidRPr="002868D7">
        <w:rPr>
          <w:rFonts w:ascii="Arial" w:hAnsi="Arial" w:cs="Arial"/>
        </w:rPr>
        <w:t xml:space="preserve">anca </w:t>
      </w:r>
      <w:r w:rsidR="00D33401" w:rsidRPr="002868D7">
        <w:rPr>
          <w:rFonts w:ascii="Arial" w:hAnsi="Arial" w:cs="Arial"/>
        </w:rPr>
        <w:t xml:space="preserve">de investimento da banca </w:t>
      </w:r>
      <w:r w:rsidR="00CB6C22" w:rsidRPr="002868D7">
        <w:rPr>
          <w:rFonts w:ascii="Arial" w:hAnsi="Arial" w:cs="Arial"/>
        </w:rPr>
        <w:t>comercial.</w:t>
      </w:r>
    </w:p>
    <w:p w14:paraId="04DBCD00" w14:textId="77777777" w:rsidR="000B60E1" w:rsidRDefault="000B60E1" w:rsidP="002868D7">
      <w:pPr>
        <w:spacing w:after="0" w:line="360" w:lineRule="auto"/>
        <w:ind w:left="708"/>
        <w:jc w:val="both"/>
        <w:rPr>
          <w:rFonts w:ascii="Arial" w:hAnsi="Arial" w:cs="Arial"/>
        </w:rPr>
      </w:pPr>
    </w:p>
    <w:p w14:paraId="7F54214F" w14:textId="77777777" w:rsidR="000B60E1" w:rsidRPr="007F6386" w:rsidRDefault="000B60E1" w:rsidP="002868D7">
      <w:pPr>
        <w:spacing w:after="0" w:line="360" w:lineRule="auto"/>
        <w:ind w:left="708"/>
        <w:jc w:val="both"/>
        <w:rPr>
          <w:rFonts w:ascii="Arial" w:hAnsi="Arial" w:cs="Arial"/>
          <w:highlight w:val="yellow"/>
        </w:rPr>
      </w:pPr>
      <w:r>
        <w:rPr>
          <w:rFonts w:ascii="Arial" w:hAnsi="Arial" w:cs="Arial"/>
        </w:rPr>
        <w:t xml:space="preserve">Usou também da palavra a Senhora </w:t>
      </w:r>
      <w:r w:rsidRPr="00646F6C">
        <w:rPr>
          <w:rFonts w:ascii="Arial" w:hAnsi="Arial" w:cs="Arial"/>
          <w:b/>
        </w:rPr>
        <w:t>Deputada portuguesa ao Parlamento Europeu, Elisa Ferreira,</w:t>
      </w:r>
      <w:r>
        <w:rPr>
          <w:rFonts w:ascii="Arial" w:hAnsi="Arial" w:cs="Arial"/>
        </w:rPr>
        <w:t xml:space="preserve"> que subscreveu a intervenção prévia do Senhor Deputado Eurico Brilhante Dias, para alertar o perigo de se criar uma situação de risco sistémico com a implementação da BRRD sem outras medidas importantes e que ficaram por referir pelos oradores da sessão. </w:t>
      </w:r>
    </w:p>
    <w:p w14:paraId="598EC943" w14:textId="77777777" w:rsidR="00CF67FC" w:rsidRPr="007F6386" w:rsidRDefault="00CF67FC" w:rsidP="00BA3048">
      <w:pPr>
        <w:spacing w:after="0" w:line="360" w:lineRule="auto"/>
        <w:rPr>
          <w:rFonts w:ascii="Arial" w:hAnsi="Arial" w:cs="Arial"/>
          <w:b/>
          <w:highlight w:val="yellow"/>
        </w:rPr>
      </w:pPr>
    </w:p>
    <w:p w14:paraId="55CBE907" w14:textId="77777777" w:rsidR="003E35F3" w:rsidRPr="00615480" w:rsidRDefault="003E35F3" w:rsidP="003E35F3">
      <w:pPr>
        <w:spacing w:after="0" w:line="360" w:lineRule="auto"/>
        <w:ind w:left="708"/>
        <w:jc w:val="both"/>
        <w:rPr>
          <w:rFonts w:ascii="Arial" w:hAnsi="Arial" w:cs="Arial"/>
        </w:rPr>
      </w:pPr>
      <w:r w:rsidRPr="00615480">
        <w:rPr>
          <w:rFonts w:ascii="Arial" w:hAnsi="Arial" w:cs="Arial"/>
        </w:rPr>
        <w:lastRenderedPageBreak/>
        <w:t xml:space="preserve">A mesa respondeu conjuntamente </w:t>
      </w:r>
      <w:r>
        <w:rPr>
          <w:rFonts w:ascii="Arial" w:hAnsi="Arial" w:cs="Arial"/>
        </w:rPr>
        <w:t>aos comentários e</w:t>
      </w:r>
      <w:r w:rsidRPr="00615480">
        <w:rPr>
          <w:rFonts w:ascii="Arial" w:hAnsi="Arial" w:cs="Arial"/>
        </w:rPr>
        <w:t xml:space="preserve"> questões suscitadas, após o que foi encerrada a sessão.</w:t>
      </w:r>
    </w:p>
    <w:p w14:paraId="0AB79BA5" w14:textId="77777777" w:rsidR="0030790F" w:rsidRPr="001F3AC5" w:rsidRDefault="0030790F" w:rsidP="00CF67FC">
      <w:pPr>
        <w:spacing w:after="0" w:line="360" w:lineRule="auto"/>
        <w:jc w:val="both"/>
        <w:rPr>
          <w:rFonts w:ascii="Arial" w:hAnsi="Arial" w:cs="Arial"/>
        </w:rPr>
      </w:pPr>
    </w:p>
    <w:p w14:paraId="40DAC436" w14:textId="77777777" w:rsidR="00171CD3" w:rsidRPr="00BA3048" w:rsidRDefault="00171CD3" w:rsidP="00356D36">
      <w:pPr>
        <w:spacing w:after="0" w:line="360" w:lineRule="auto"/>
        <w:ind w:left="709"/>
        <w:jc w:val="both"/>
        <w:rPr>
          <w:rFonts w:ascii="Arial" w:hAnsi="Arial" w:cs="Arial"/>
        </w:rPr>
      </w:pPr>
      <w:r w:rsidRPr="00BA3048">
        <w:rPr>
          <w:rFonts w:ascii="Arial" w:hAnsi="Arial" w:cs="Arial"/>
        </w:rPr>
        <w:t xml:space="preserve">O registo vídeo desta sessão de trabalho está disponível em:   </w:t>
      </w:r>
    </w:p>
    <w:p w14:paraId="23A61918" w14:textId="77777777" w:rsidR="006F530A" w:rsidRPr="00CF67FC" w:rsidRDefault="00351659" w:rsidP="00356D36">
      <w:pPr>
        <w:spacing w:after="0" w:line="360" w:lineRule="auto"/>
        <w:ind w:left="709"/>
        <w:jc w:val="both"/>
        <w:rPr>
          <w:rFonts w:ascii="Arial" w:hAnsi="Arial" w:cs="Arial"/>
        </w:rPr>
      </w:pPr>
      <w:hyperlink r:id="rId12" w:history="1">
        <w:r w:rsidR="00171CD3" w:rsidRPr="00CF67FC">
          <w:rPr>
            <w:rStyle w:val="Hiperligao"/>
            <w:rFonts w:ascii="Arial" w:hAnsi="Arial" w:cs="Arial"/>
          </w:rPr>
          <w:t>http://www.europarl.europa.eu/ep-live/en/committees/video?event=20160216-1500-COMMITTEE-ECON</w:t>
        </w:r>
      </w:hyperlink>
    </w:p>
    <w:p w14:paraId="361D8084" w14:textId="77777777" w:rsidR="00BD2A35" w:rsidRDefault="00BD2A35" w:rsidP="00BA3048">
      <w:pPr>
        <w:pStyle w:val="PargrafodaLista"/>
        <w:spacing w:after="0" w:line="360" w:lineRule="auto"/>
        <w:ind w:left="735"/>
        <w:jc w:val="both"/>
        <w:rPr>
          <w:rFonts w:ascii="Arial" w:hAnsi="Arial" w:cs="Arial"/>
          <w:b/>
        </w:rPr>
      </w:pPr>
    </w:p>
    <w:p w14:paraId="24D816C8" w14:textId="77777777" w:rsidR="00A26767" w:rsidRDefault="00A26767" w:rsidP="00BA3048">
      <w:pPr>
        <w:pStyle w:val="PargrafodaLista"/>
        <w:spacing w:after="0" w:line="360" w:lineRule="auto"/>
        <w:ind w:left="735"/>
        <w:jc w:val="both"/>
        <w:rPr>
          <w:rFonts w:ascii="Arial" w:hAnsi="Arial" w:cs="Arial"/>
          <w:b/>
        </w:rPr>
      </w:pPr>
    </w:p>
    <w:p w14:paraId="10EEAD6F" w14:textId="77777777" w:rsidR="0046798B" w:rsidRPr="00BA3048" w:rsidRDefault="0046798B" w:rsidP="00BA3048">
      <w:pPr>
        <w:pStyle w:val="PargrafodaLista"/>
        <w:numPr>
          <w:ilvl w:val="1"/>
          <w:numId w:val="13"/>
        </w:numPr>
        <w:spacing w:after="0" w:line="360" w:lineRule="auto"/>
        <w:jc w:val="both"/>
        <w:rPr>
          <w:rFonts w:ascii="Arial" w:hAnsi="Arial" w:cs="Arial"/>
          <w:b/>
        </w:rPr>
      </w:pPr>
      <w:r w:rsidRPr="00BA3048">
        <w:rPr>
          <w:rFonts w:ascii="Arial" w:hAnsi="Arial" w:cs="Arial"/>
          <w:b/>
        </w:rPr>
        <w:t xml:space="preserve">Reunião Interparlamentar organizada pela Comissão de Emprego e dos Assuntos Sociais do Parlamento Europeu </w:t>
      </w:r>
      <w:r w:rsidRPr="000D0EC0">
        <w:rPr>
          <w:rFonts w:ascii="Arial" w:hAnsi="Arial" w:cs="Arial"/>
          <w:b/>
        </w:rPr>
        <w:t>(EMPL)</w:t>
      </w:r>
    </w:p>
    <w:p w14:paraId="2F802656" w14:textId="77777777" w:rsidR="0046798B" w:rsidRPr="00161E8E" w:rsidRDefault="00EA3C8E" w:rsidP="00BA3048">
      <w:pPr>
        <w:pStyle w:val="PargrafodaLista"/>
        <w:spacing w:after="0" w:line="360" w:lineRule="auto"/>
        <w:ind w:left="735"/>
        <w:jc w:val="both"/>
        <w:rPr>
          <w:rFonts w:ascii="Arial" w:hAnsi="Arial" w:cs="Arial"/>
        </w:rPr>
      </w:pPr>
      <w:r>
        <w:rPr>
          <w:noProof/>
          <w:lang w:eastAsia="pt-PT"/>
        </w:rPr>
        <mc:AlternateContent>
          <mc:Choice Requires="wps">
            <w:drawing>
              <wp:anchor distT="45720" distB="45720" distL="114300" distR="114300" simplePos="0" relativeHeight="251671552" behindDoc="0" locked="0" layoutInCell="1" allowOverlap="1" wp14:anchorId="59ADBF1F" wp14:editId="7989DB94">
                <wp:simplePos x="0" y="0"/>
                <wp:positionH relativeFrom="margin">
                  <wp:posOffset>834390</wp:posOffset>
                </wp:positionH>
                <wp:positionV relativeFrom="paragraph">
                  <wp:posOffset>47625</wp:posOffset>
                </wp:positionV>
                <wp:extent cx="4460875" cy="3642995"/>
                <wp:effectExtent l="0" t="0" r="15875" b="14605"/>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642995"/>
                        </a:xfrm>
                        <a:prstGeom prst="rect">
                          <a:avLst/>
                        </a:prstGeom>
                        <a:solidFill>
                          <a:srgbClr val="FFFFFF"/>
                        </a:solidFill>
                        <a:ln w="9525">
                          <a:solidFill>
                            <a:srgbClr val="000000"/>
                          </a:solidFill>
                          <a:miter lim="800000"/>
                          <a:headEnd/>
                          <a:tailEnd/>
                        </a:ln>
                      </wps:spPr>
                      <wps:txbx>
                        <w:txbxContent>
                          <w:p w14:paraId="7E435F06" w14:textId="77777777" w:rsidR="005F7584" w:rsidRDefault="005F7584" w:rsidP="00EA3C8E">
                            <w:pPr>
                              <w:spacing w:after="0" w:line="360" w:lineRule="auto"/>
                              <w:jc w:val="both"/>
                              <w:rPr>
                                <w:rFonts w:ascii="Arial" w:hAnsi="Arial" w:cs="Arial"/>
                                <w:b/>
                                <w:sz w:val="18"/>
                                <w:szCs w:val="18"/>
                              </w:rPr>
                            </w:pPr>
                            <w:r>
                              <w:rPr>
                                <w:rFonts w:ascii="Arial" w:hAnsi="Arial" w:cs="Arial"/>
                                <w:b/>
                                <w:sz w:val="18"/>
                                <w:szCs w:val="18"/>
                              </w:rPr>
                              <w:t xml:space="preserve">Tópicos: </w:t>
                            </w:r>
                          </w:p>
                          <w:p w14:paraId="79A16F39" w14:textId="77777777" w:rsidR="005F7584" w:rsidRPr="00EA3C8E" w:rsidRDefault="005F7584" w:rsidP="00EA3C8E">
                            <w:pPr>
                              <w:pStyle w:val="PargrafodaLista"/>
                              <w:numPr>
                                <w:ilvl w:val="0"/>
                                <w:numId w:val="26"/>
                              </w:numPr>
                              <w:spacing w:after="0" w:line="360" w:lineRule="auto"/>
                              <w:jc w:val="both"/>
                              <w:rPr>
                                <w:rFonts w:ascii="Arial" w:hAnsi="Arial" w:cs="Arial"/>
                                <w:i/>
                                <w:sz w:val="18"/>
                                <w:szCs w:val="18"/>
                              </w:rPr>
                            </w:pPr>
                            <w:r w:rsidRPr="00EA3C8E">
                              <w:rPr>
                                <w:rFonts w:ascii="Arial" w:hAnsi="Arial" w:cs="Arial"/>
                                <w:i/>
                                <w:sz w:val="18"/>
                                <w:szCs w:val="18"/>
                              </w:rPr>
                              <w:t>O que é um Triplo A social? – Pilar Europeu dos Direitos sociais, incluindo mecanismos de fixação de salários;</w:t>
                            </w:r>
                          </w:p>
                          <w:p w14:paraId="4134DC43" w14:textId="77777777" w:rsidR="005F7584" w:rsidRPr="00EA3C8E" w:rsidRDefault="005F7584" w:rsidP="00EA3C8E">
                            <w:pPr>
                              <w:pStyle w:val="PargrafodaLista"/>
                              <w:numPr>
                                <w:ilvl w:val="0"/>
                                <w:numId w:val="26"/>
                              </w:numPr>
                              <w:spacing w:after="0" w:line="360" w:lineRule="auto"/>
                              <w:jc w:val="both"/>
                              <w:rPr>
                                <w:rFonts w:ascii="Arial" w:hAnsi="Arial" w:cs="Arial"/>
                                <w:i/>
                                <w:sz w:val="18"/>
                                <w:szCs w:val="18"/>
                              </w:rPr>
                            </w:pPr>
                            <w:r w:rsidRPr="00EA3C8E">
                              <w:rPr>
                                <w:rFonts w:ascii="Arial" w:hAnsi="Arial" w:cs="Arial"/>
                                <w:i/>
                                <w:sz w:val="18"/>
                                <w:szCs w:val="18"/>
                              </w:rPr>
                              <w:t>Políticas de Investimento com vista à criação de emprego: instrumentos de investimento da EU e políticas em matéria de competências</w:t>
                            </w:r>
                            <w:r>
                              <w:rPr>
                                <w:rFonts w:ascii="Arial" w:hAnsi="Arial" w:cs="Arial"/>
                                <w:i/>
                                <w:sz w:val="18"/>
                                <w:szCs w:val="18"/>
                              </w:rPr>
                              <w:t>.</w:t>
                            </w:r>
                          </w:p>
                          <w:p w14:paraId="23F2C83D" w14:textId="77777777" w:rsidR="005F7584" w:rsidRDefault="005F7584" w:rsidP="00EA3C8E">
                            <w:pPr>
                              <w:spacing w:after="0" w:line="360" w:lineRule="auto"/>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Thomas Händel, Presidente da Comissão de Emprego e Assuntos Sociais do Parlamento Europeu.</w:t>
                            </w:r>
                          </w:p>
                          <w:p w14:paraId="33F89418" w14:textId="77777777" w:rsidR="005F7584" w:rsidRDefault="005F7584" w:rsidP="00EA3C8E">
                            <w:pPr>
                              <w:spacing w:after="0" w:line="360" w:lineRule="auto"/>
                              <w:jc w:val="both"/>
                              <w:rPr>
                                <w:rFonts w:ascii="Arial" w:hAnsi="Arial" w:cs="Arial"/>
                                <w:sz w:val="18"/>
                                <w:szCs w:val="18"/>
                              </w:rPr>
                            </w:pPr>
                            <w:r>
                              <w:rPr>
                                <w:rFonts w:ascii="Arial" w:hAnsi="Arial" w:cs="Arial"/>
                                <w:b/>
                                <w:sz w:val="18"/>
                                <w:szCs w:val="18"/>
                              </w:rPr>
                              <w:t>Intervenções iniciais de:</w:t>
                            </w:r>
                            <w:r>
                              <w:rPr>
                                <w:rFonts w:ascii="Arial" w:hAnsi="Arial" w:cs="Arial"/>
                                <w:sz w:val="18"/>
                                <w:szCs w:val="18"/>
                              </w:rPr>
                              <w:t xml:space="preserve"> </w:t>
                            </w:r>
                            <w:r w:rsidRPr="00722A66">
                              <w:rPr>
                                <w:rFonts w:ascii="Arial" w:hAnsi="Arial" w:cs="Arial"/>
                                <w:sz w:val="18"/>
                                <w:szCs w:val="18"/>
                              </w:rPr>
                              <w:t xml:space="preserve">Georges Engel, Presidente da Comissão do Trabalho, do Emprego e da Segurança Social da Câmara dos Deputados do Luxemburgo, Nikolaos </w:t>
                            </w:r>
                            <w:r w:rsidRPr="00023BDA">
                              <w:rPr>
                                <w:rFonts w:ascii="Arial" w:hAnsi="Arial" w:cs="Arial"/>
                                <w:sz w:val="18"/>
                                <w:szCs w:val="18"/>
                              </w:rPr>
                              <w:t>Manios</w:t>
                            </w:r>
                            <w:r w:rsidRPr="00023BDA">
                              <w:rPr>
                                <w:rFonts w:ascii="Arial" w:hAnsi="Arial" w:cs="Arial"/>
                                <w:b/>
                                <w:sz w:val="18"/>
                                <w:szCs w:val="18"/>
                              </w:rPr>
                              <w:t>,</w:t>
                            </w:r>
                            <w:r w:rsidRPr="00023BDA">
                              <w:rPr>
                                <w:rFonts w:ascii="Arial" w:hAnsi="Arial" w:cs="Arial"/>
                                <w:sz w:val="18"/>
                                <w:szCs w:val="18"/>
                              </w:rPr>
                              <w:t xml:space="preserve"> Comissão dos Assuntos Sociais do Parlamento Helénico,</w:t>
                            </w:r>
                            <w:r w:rsidRPr="00023BDA">
                              <w:rPr>
                                <w:rFonts w:ascii="Arial" w:hAnsi="Arial" w:cs="Arial"/>
                                <w:b/>
                                <w:sz w:val="18"/>
                                <w:szCs w:val="18"/>
                              </w:rPr>
                              <w:t xml:space="preserve"> Brigitte Van der Burg, </w:t>
                            </w:r>
                            <w:r w:rsidRPr="00023BDA">
                              <w:rPr>
                                <w:rFonts w:ascii="Arial" w:hAnsi="Arial" w:cs="Arial"/>
                                <w:sz w:val="18"/>
                                <w:szCs w:val="18"/>
                              </w:rPr>
                              <w:t xml:space="preserve">Presidente da Comissão dos Assuntos Sociais e do Emprego da Câmara de Representantes dos Países Baixos, </w:t>
                            </w:r>
                            <w:r w:rsidRPr="00023BDA">
                              <w:rPr>
                                <w:rFonts w:ascii="Arial" w:hAnsi="Arial" w:cs="Arial"/>
                                <w:b/>
                                <w:sz w:val="18"/>
                                <w:szCs w:val="18"/>
                              </w:rPr>
                              <w:t>Jaroslav Zavadil,</w:t>
                            </w:r>
                            <w:r w:rsidRPr="00023BDA">
                              <w:rPr>
                                <w:rFonts w:ascii="Arial" w:hAnsi="Arial" w:cs="Arial"/>
                                <w:sz w:val="18"/>
                                <w:szCs w:val="18"/>
                              </w:rPr>
                              <w:t xml:space="preserve"> Presidente da Comissão dos Assuntos Sociais da Câmara de Deputados da República Checa.</w:t>
                            </w:r>
                          </w:p>
                          <w:p w14:paraId="62561E94" w14:textId="77777777" w:rsidR="005F7584" w:rsidRPr="00EA3C8E" w:rsidRDefault="005F7584" w:rsidP="00EA3C8E">
                            <w:pPr>
                              <w:spacing w:after="0" w:line="360" w:lineRule="auto"/>
                              <w:jc w:val="both"/>
                              <w:rPr>
                                <w:rFonts w:ascii="Arial" w:hAnsi="Arial" w:cs="Arial"/>
                                <w:sz w:val="18"/>
                                <w:szCs w:val="18"/>
                              </w:rPr>
                            </w:pPr>
                            <w:r w:rsidRPr="000400EB">
                              <w:rPr>
                                <w:rFonts w:ascii="Arial" w:hAnsi="Arial" w:cs="Arial"/>
                                <w:sz w:val="18"/>
                                <w:szCs w:val="18"/>
                              </w:rPr>
                              <w:t>Participaram nesta reunião interparlamentar por parte da delegação parlam</w:t>
                            </w:r>
                            <w:r w:rsidRPr="00EA3C8E">
                              <w:rPr>
                                <w:rFonts w:ascii="Arial" w:hAnsi="Arial" w:cs="Arial"/>
                                <w:sz w:val="18"/>
                                <w:szCs w:val="18"/>
                              </w:rPr>
                              <w:t xml:space="preserve">entar da Assembleia da República, a Senhora Vice-Presidente da Comissão de Trabalho e Segurança Social, Deputada </w:t>
                            </w:r>
                            <w:r w:rsidRPr="00EA3C8E">
                              <w:rPr>
                                <w:rFonts w:ascii="Arial" w:hAnsi="Arial" w:cs="Arial"/>
                                <w:b/>
                                <w:sz w:val="18"/>
                                <w:szCs w:val="18"/>
                              </w:rPr>
                              <w:t>Wanda Guimarães (PS)</w:t>
                            </w:r>
                            <w:r w:rsidRPr="00EA3C8E">
                              <w:rPr>
                                <w:rFonts w:ascii="Arial" w:hAnsi="Arial" w:cs="Arial"/>
                                <w:sz w:val="18"/>
                                <w:szCs w:val="18"/>
                              </w:rPr>
                              <w:t xml:space="preserve">, e a Senhora Deputada </w:t>
                            </w:r>
                            <w:r w:rsidRPr="00EA3C8E">
                              <w:rPr>
                                <w:rFonts w:ascii="Arial" w:hAnsi="Arial" w:cs="Arial"/>
                                <w:b/>
                                <w:sz w:val="18"/>
                                <w:szCs w:val="18"/>
                              </w:rPr>
                              <w:t>Sand</w:t>
                            </w:r>
                            <w:r>
                              <w:rPr>
                                <w:rFonts w:ascii="Arial" w:hAnsi="Arial" w:cs="Arial"/>
                                <w:b/>
                                <w:sz w:val="18"/>
                                <w:szCs w:val="18"/>
                              </w:rPr>
                              <w:t>r</w:t>
                            </w:r>
                            <w:r w:rsidRPr="00EA3C8E">
                              <w:rPr>
                                <w:rFonts w:ascii="Arial" w:hAnsi="Arial" w:cs="Arial"/>
                                <w:b/>
                                <w:sz w:val="18"/>
                                <w:szCs w:val="18"/>
                              </w:rPr>
                              <w:t>a Pereira (PSD)</w:t>
                            </w:r>
                            <w:r w:rsidRPr="00EA3C8E">
                              <w:rPr>
                                <w:rFonts w:ascii="Arial" w:hAnsi="Arial" w:cs="Arial"/>
                                <w:sz w:val="18"/>
                                <w:szCs w:val="18"/>
                              </w:rPr>
                              <w:t>.</w:t>
                            </w:r>
                          </w:p>
                          <w:p w14:paraId="1CE00702" w14:textId="77777777" w:rsidR="005F7584" w:rsidRDefault="005F7584" w:rsidP="00EA3C8E">
                            <w:pPr>
                              <w:spacing w:after="0" w:line="360" w:lineRule="auto"/>
                              <w:jc w:val="both"/>
                              <w:rPr>
                                <w:rFonts w:ascii="Arial" w:hAnsi="Arial" w:cs="Arial"/>
                                <w:sz w:val="20"/>
                                <w:szCs w:val="20"/>
                              </w:rPr>
                            </w:pPr>
                            <w:r w:rsidRPr="00023BDA">
                              <w:rPr>
                                <w:rFonts w:ascii="Arial" w:hAnsi="Arial" w:cs="Arial"/>
                                <w:sz w:val="18"/>
                                <w:szCs w:val="18"/>
                                <w:u w:val="single"/>
                              </w:rPr>
                              <w:t>No período de debate</w:t>
                            </w:r>
                            <w:r>
                              <w:rPr>
                                <w:rFonts w:ascii="Arial" w:hAnsi="Arial" w:cs="Arial"/>
                                <w:sz w:val="18"/>
                                <w:szCs w:val="18"/>
                              </w:rPr>
                              <w:t xml:space="preserve"> interveio a Senhora </w:t>
                            </w:r>
                            <w:r w:rsidRPr="00EA3C8E">
                              <w:rPr>
                                <w:rFonts w:ascii="Arial" w:hAnsi="Arial" w:cs="Arial"/>
                                <w:sz w:val="18"/>
                                <w:szCs w:val="18"/>
                              </w:rPr>
                              <w:t xml:space="preserve">Deputada </w:t>
                            </w:r>
                            <w:r w:rsidRPr="00EA3C8E">
                              <w:rPr>
                                <w:rFonts w:ascii="Arial" w:hAnsi="Arial" w:cs="Arial"/>
                                <w:b/>
                                <w:sz w:val="18"/>
                                <w:szCs w:val="18"/>
                              </w:rPr>
                              <w:t>Wanda Guimarães (PS)</w:t>
                            </w:r>
                            <w:r w:rsidRPr="00EA3C8E">
                              <w:rPr>
                                <w:rFonts w:ascii="Arial" w:hAnsi="Arial" w:cs="Arial"/>
                                <w:sz w:val="18"/>
                                <w:szCs w:val="18"/>
                              </w:rPr>
                              <w:t>,</w:t>
                            </w:r>
                          </w:p>
                          <w:p w14:paraId="59799923" w14:textId="77777777" w:rsidR="005F7584" w:rsidRDefault="005F7584" w:rsidP="00EA3C8E">
                            <w:pPr>
                              <w:spacing w:after="0" w:line="36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BF1F" id="Caixa de texto 8" o:spid="_x0000_s1029" type="#_x0000_t202" style="position:absolute;left:0;text-align:left;margin-left:65.7pt;margin-top:3.75pt;width:351.25pt;height:286.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">
                <v:textbox>
                  <w:txbxContent>
                    <w:p w14:paraId="7E435F06" w14:textId="77777777" w:rsidR="005F7584" w:rsidRDefault="005F7584" w:rsidP="00EA3C8E">
                      <w:pPr>
                        <w:spacing w:after="0" w:line="360" w:lineRule="auto"/>
                        <w:jc w:val="both"/>
                        <w:rPr>
                          <w:rFonts w:ascii="Arial" w:hAnsi="Arial" w:cs="Arial"/>
                          <w:b/>
                          <w:sz w:val="18"/>
                          <w:szCs w:val="18"/>
                        </w:rPr>
                      </w:pPr>
                      <w:r>
                        <w:rPr>
                          <w:rFonts w:ascii="Arial" w:hAnsi="Arial" w:cs="Arial"/>
                          <w:b/>
                          <w:sz w:val="18"/>
                          <w:szCs w:val="18"/>
                        </w:rPr>
                        <w:t xml:space="preserve">Tópicos: </w:t>
                      </w:r>
                    </w:p>
                    <w:p w14:paraId="79A16F39" w14:textId="77777777" w:rsidR="005F7584" w:rsidRPr="00EA3C8E" w:rsidRDefault="005F7584" w:rsidP="00EA3C8E">
                      <w:pPr>
                        <w:pStyle w:val="PargrafodaLista"/>
                        <w:numPr>
                          <w:ilvl w:val="0"/>
                          <w:numId w:val="26"/>
                        </w:numPr>
                        <w:spacing w:after="0" w:line="360" w:lineRule="auto"/>
                        <w:jc w:val="both"/>
                        <w:rPr>
                          <w:rFonts w:ascii="Arial" w:hAnsi="Arial" w:cs="Arial"/>
                          <w:i/>
                          <w:sz w:val="18"/>
                          <w:szCs w:val="18"/>
                        </w:rPr>
                      </w:pPr>
                      <w:r w:rsidRPr="00EA3C8E">
                        <w:rPr>
                          <w:rFonts w:ascii="Arial" w:hAnsi="Arial" w:cs="Arial"/>
                          <w:i/>
                          <w:sz w:val="18"/>
                          <w:szCs w:val="18"/>
                        </w:rPr>
                        <w:t>O que é um Triplo A social? – Pilar Europeu dos Direitos sociais, incluindo mecanismos de fixação de salários;</w:t>
                      </w:r>
                    </w:p>
                    <w:p w14:paraId="4134DC43" w14:textId="77777777" w:rsidR="005F7584" w:rsidRPr="00EA3C8E" w:rsidRDefault="005F7584" w:rsidP="00EA3C8E">
                      <w:pPr>
                        <w:pStyle w:val="PargrafodaLista"/>
                        <w:numPr>
                          <w:ilvl w:val="0"/>
                          <w:numId w:val="26"/>
                        </w:numPr>
                        <w:spacing w:after="0" w:line="360" w:lineRule="auto"/>
                        <w:jc w:val="both"/>
                        <w:rPr>
                          <w:rFonts w:ascii="Arial" w:hAnsi="Arial" w:cs="Arial"/>
                          <w:i/>
                          <w:sz w:val="18"/>
                          <w:szCs w:val="18"/>
                        </w:rPr>
                      </w:pPr>
                      <w:r w:rsidRPr="00EA3C8E">
                        <w:rPr>
                          <w:rFonts w:ascii="Arial" w:hAnsi="Arial" w:cs="Arial"/>
                          <w:i/>
                          <w:sz w:val="18"/>
                          <w:szCs w:val="18"/>
                        </w:rPr>
                        <w:t>Políticas de Investimento com vista à criação de emprego: instrumentos de investimento da EU e políticas em matéria de competências</w:t>
                      </w:r>
                      <w:r>
                        <w:rPr>
                          <w:rFonts w:ascii="Arial" w:hAnsi="Arial" w:cs="Arial"/>
                          <w:i/>
                          <w:sz w:val="18"/>
                          <w:szCs w:val="18"/>
                        </w:rPr>
                        <w:t>.</w:t>
                      </w:r>
                    </w:p>
                    <w:p w14:paraId="23F2C83D" w14:textId="77777777" w:rsidR="005F7584" w:rsidRDefault="005F7584" w:rsidP="00EA3C8E">
                      <w:pPr>
                        <w:spacing w:after="0" w:line="360" w:lineRule="auto"/>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Thomas Händel, Presidente da Comissão de Emprego e Assuntos Sociais do Parlamento Europeu.</w:t>
                      </w:r>
                    </w:p>
                    <w:p w14:paraId="33F89418" w14:textId="77777777" w:rsidR="005F7584" w:rsidRDefault="005F7584" w:rsidP="00EA3C8E">
                      <w:pPr>
                        <w:spacing w:after="0" w:line="360" w:lineRule="auto"/>
                        <w:jc w:val="both"/>
                        <w:rPr>
                          <w:rFonts w:ascii="Arial" w:hAnsi="Arial" w:cs="Arial"/>
                          <w:sz w:val="18"/>
                          <w:szCs w:val="18"/>
                        </w:rPr>
                      </w:pPr>
                      <w:r>
                        <w:rPr>
                          <w:rFonts w:ascii="Arial" w:hAnsi="Arial" w:cs="Arial"/>
                          <w:b/>
                          <w:sz w:val="18"/>
                          <w:szCs w:val="18"/>
                        </w:rPr>
                        <w:t>Intervenções iniciais de:</w:t>
                      </w:r>
                      <w:r>
                        <w:rPr>
                          <w:rFonts w:ascii="Arial" w:hAnsi="Arial" w:cs="Arial"/>
                          <w:sz w:val="18"/>
                          <w:szCs w:val="18"/>
                        </w:rPr>
                        <w:t xml:space="preserve"> </w:t>
                      </w:r>
                      <w:r w:rsidRPr="00722A66">
                        <w:rPr>
                          <w:rFonts w:ascii="Arial" w:hAnsi="Arial" w:cs="Arial"/>
                          <w:sz w:val="18"/>
                          <w:szCs w:val="18"/>
                        </w:rPr>
                        <w:t xml:space="preserve">Georges Engel, Presidente da Comissão do Trabalho, do Emprego e da Segurança Social da Câmara dos Deputados do Luxemburgo, Nikolaos </w:t>
                      </w:r>
                      <w:r w:rsidRPr="00023BDA">
                        <w:rPr>
                          <w:rFonts w:ascii="Arial" w:hAnsi="Arial" w:cs="Arial"/>
                          <w:sz w:val="18"/>
                          <w:szCs w:val="18"/>
                        </w:rPr>
                        <w:t>Manios</w:t>
                      </w:r>
                      <w:r w:rsidRPr="00023BDA">
                        <w:rPr>
                          <w:rFonts w:ascii="Arial" w:hAnsi="Arial" w:cs="Arial"/>
                          <w:b/>
                          <w:sz w:val="18"/>
                          <w:szCs w:val="18"/>
                        </w:rPr>
                        <w:t>,</w:t>
                      </w:r>
                      <w:r w:rsidRPr="00023BDA">
                        <w:rPr>
                          <w:rFonts w:ascii="Arial" w:hAnsi="Arial" w:cs="Arial"/>
                          <w:sz w:val="18"/>
                          <w:szCs w:val="18"/>
                        </w:rPr>
                        <w:t xml:space="preserve"> Comissão dos Assuntos Sociais do Parlamento Helénico,</w:t>
                      </w:r>
                      <w:r w:rsidRPr="00023BDA">
                        <w:rPr>
                          <w:rFonts w:ascii="Arial" w:hAnsi="Arial" w:cs="Arial"/>
                          <w:b/>
                          <w:sz w:val="18"/>
                          <w:szCs w:val="18"/>
                        </w:rPr>
                        <w:t xml:space="preserve"> Brigitte Van der Burg, </w:t>
                      </w:r>
                      <w:r w:rsidRPr="00023BDA">
                        <w:rPr>
                          <w:rFonts w:ascii="Arial" w:hAnsi="Arial" w:cs="Arial"/>
                          <w:sz w:val="18"/>
                          <w:szCs w:val="18"/>
                        </w:rPr>
                        <w:t xml:space="preserve">Presidente da Comissão dos Assuntos Sociais e do Emprego da Câmara de Representantes dos Países Baixos, </w:t>
                      </w:r>
                      <w:r w:rsidRPr="00023BDA">
                        <w:rPr>
                          <w:rFonts w:ascii="Arial" w:hAnsi="Arial" w:cs="Arial"/>
                          <w:b/>
                          <w:sz w:val="18"/>
                          <w:szCs w:val="18"/>
                        </w:rPr>
                        <w:t>Jaroslav Zavadil,</w:t>
                      </w:r>
                      <w:r w:rsidRPr="00023BDA">
                        <w:rPr>
                          <w:rFonts w:ascii="Arial" w:hAnsi="Arial" w:cs="Arial"/>
                          <w:sz w:val="18"/>
                          <w:szCs w:val="18"/>
                        </w:rPr>
                        <w:t xml:space="preserve"> Presidente da Comissão dos Assuntos Sociais da Câmara de Deputados da República Checa.</w:t>
                      </w:r>
                    </w:p>
                    <w:p w14:paraId="62561E94" w14:textId="77777777" w:rsidR="005F7584" w:rsidRPr="00EA3C8E" w:rsidRDefault="005F7584" w:rsidP="00EA3C8E">
                      <w:pPr>
                        <w:spacing w:after="0" w:line="360" w:lineRule="auto"/>
                        <w:jc w:val="both"/>
                        <w:rPr>
                          <w:rFonts w:ascii="Arial" w:hAnsi="Arial" w:cs="Arial"/>
                          <w:sz w:val="18"/>
                          <w:szCs w:val="18"/>
                        </w:rPr>
                      </w:pPr>
                      <w:r w:rsidRPr="000400EB">
                        <w:rPr>
                          <w:rFonts w:ascii="Arial" w:hAnsi="Arial" w:cs="Arial"/>
                          <w:sz w:val="18"/>
                          <w:szCs w:val="18"/>
                        </w:rPr>
                        <w:t>Participaram nesta reunião interparlamentar por parte da delegação parlam</w:t>
                      </w:r>
                      <w:r w:rsidRPr="00EA3C8E">
                        <w:rPr>
                          <w:rFonts w:ascii="Arial" w:hAnsi="Arial" w:cs="Arial"/>
                          <w:sz w:val="18"/>
                          <w:szCs w:val="18"/>
                        </w:rPr>
                        <w:t xml:space="preserve">entar da Assembleia da República, a Senhora Vice-Presidente da Comissão de Trabalho e Segurança Social, Deputada </w:t>
                      </w:r>
                      <w:r w:rsidRPr="00EA3C8E">
                        <w:rPr>
                          <w:rFonts w:ascii="Arial" w:hAnsi="Arial" w:cs="Arial"/>
                          <w:b/>
                          <w:sz w:val="18"/>
                          <w:szCs w:val="18"/>
                        </w:rPr>
                        <w:t>Wanda Guimarães (PS)</w:t>
                      </w:r>
                      <w:r w:rsidRPr="00EA3C8E">
                        <w:rPr>
                          <w:rFonts w:ascii="Arial" w:hAnsi="Arial" w:cs="Arial"/>
                          <w:sz w:val="18"/>
                          <w:szCs w:val="18"/>
                        </w:rPr>
                        <w:t xml:space="preserve">, e a Senhora Deputada </w:t>
                      </w:r>
                      <w:r w:rsidRPr="00EA3C8E">
                        <w:rPr>
                          <w:rFonts w:ascii="Arial" w:hAnsi="Arial" w:cs="Arial"/>
                          <w:b/>
                          <w:sz w:val="18"/>
                          <w:szCs w:val="18"/>
                        </w:rPr>
                        <w:t>Sand</w:t>
                      </w:r>
                      <w:r>
                        <w:rPr>
                          <w:rFonts w:ascii="Arial" w:hAnsi="Arial" w:cs="Arial"/>
                          <w:b/>
                          <w:sz w:val="18"/>
                          <w:szCs w:val="18"/>
                        </w:rPr>
                        <w:t>r</w:t>
                      </w:r>
                      <w:r w:rsidRPr="00EA3C8E">
                        <w:rPr>
                          <w:rFonts w:ascii="Arial" w:hAnsi="Arial" w:cs="Arial"/>
                          <w:b/>
                          <w:sz w:val="18"/>
                          <w:szCs w:val="18"/>
                        </w:rPr>
                        <w:t>a Pereira (PSD)</w:t>
                      </w:r>
                      <w:r w:rsidRPr="00EA3C8E">
                        <w:rPr>
                          <w:rFonts w:ascii="Arial" w:hAnsi="Arial" w:cs="Arial"/>
                          <w:sz w:val="18"/>
                          <w:szCs w:val="18"/>
                        </w:rPr>
                        <w:t>.</w:t>
                      </w:r>
                    </w:p>
                    <w:p w14:paraId="1CE00702" w14:textId="77777777" w:rsidR="005F7584" w:rsidRDefault="005F7584" w:rsidP="00EA3C8E">
                      <w:pPr>
                        <w:spacing w:after="0" w:line="360" w:lineRule="auto"/>
                        <w:jc w:val="both"/>
                        <w:rPr>
                          <w:rFonts w:ascii="Arial" w:hAnsi="Arial" w:cs="Arial"/>
                          <w:sz w:val="20"/>
                          <w:szCs w:val="20"/>
                        </w:rPr>
                      </w:pPr>
                      <w:r w:rsidRPr="00023BDA">
                        <w:rPr>
                          <w:rFonts w:ascii="Arial" w:hAnsi="Arial" w:cs="Arial"/>
                          <w:sz w:val="18"/>
                          <w:szCs w:val="18"/>
                          <w:u w:val="single"/>
                        </w:rPr>
                        <w:t>No período de debate</w:t>
                      </w:r>
                      <w:r>
                        <w:rPr>
                          <w:rFonts w:ascii="Arial" w:hAnsi="Arial" w:cs="Arial"/>
                          <w:sz w:val="18"/>
                          <w:szCs w:val="18"/>
                        </w:rPr>
                        <w:t xml:space="preserve"> interveio a Senhora </w:t>
                      </w:r>
                      <w:r w:rsidRPr="00EA3C8E">
                        <w:rPr>
                          <w:rFonts w:ascii="Arial" w:hAnsi="Arial" w:cs="Arial"/>
                          <w:sz w:val="18"/>
                          <w:szCs w:val="18"/>
                        </w:rPr>
                        <w:t xml:space="preserve">Deputada </w:t>
                      </w:r>
                      <w:r w:rsidRPr="00EA3C8E">
                        <w:rPr>
                          <w:rFonts w:ascii="Arial" w:hAnsi="Arial" w:cs="Arial"/>
                          <w:b/>
                          <w:sz w:val="18"/>
                          <w:szCs w:val="18"/>
                        </w:rPr>
                        <w:t>Wanda Guimarães (PS)</w:t>
                      </w:r>
                      <w:r w:rsidRPr="00EA3C8E">
                        <w:rPr>
                          <w:rFonts w:ascii="Arial" w:hAnsi="Arial" w:cs="Arial"/>
                          <w:sz w:val="18"/>
                          <w:szCs w:val="18"/>
                        </w:rPr>
                        <w:t>,</w:t>
                      </w:r>
                    </w:p>
                    <w:p w14:paraId="59799923" w14:textId="77777777" w:rsidR="005F7584" w:rsidRDefault="005F7584" w:rsidP="00EA3C8E">
                      <w:pPr>
                        <w:spacing w:after="0" w:line="360" w:lineRule="auto"/>
                        <w:jc w:val="both"/>
                        <w:rPr>
                          <w:sz w:val="20"/>
                          <w:szCs w:val="20"/>
                        </w:rPr>
                      </w:pPr>
                    </w:p>
                  </w:txbxContent>
                </v:textbox>
                <w10:wrap type="square" anchorx="margin"/>
              </v:shape>
            </w:pict>
          </mc:Fallback>
        </mc:AlternateContent>
      </w:r>
    </w:p>
    <w:p w14:paraId="624B6EC2" w14:textId="77777777" w:rsidR="00EA3C8E" w:rsidRPr="00161E8E" w:rsidRDefault="00EA3C8E" w:rsidP="00BA3048">
      <w:pPr>
        <w:pStyle w:val="PargrafodaLista"/>
        <w:spacing w:after="0" w:line="360" w:lineRule="auto"/>
        <w:ind w:left="735"/>
        <w:jc w:val="both"/>
        <w:rPr>
          <w:rFonts w:ascii="Arial" w:hAnsi="Arial" w:cs="Arial"/>
        </w:rPr>
      </w:pPr>
    </w:p>
    <w:p w14:paraId="02E4E731" w14:textId="77777777" w:rsidR="00EA3C8E" w:rsidRPr="00161E8E" w:rsidRDefault="00EA3C8E" w:rsidP="00BA3048">
      <w:pPr>
        <w:pStyle w:val="PargrafodaLista"/>
        <w:spacing w:after="0" w:line="360" w:lineRule="auto"/>
        <w:ind w:left="735"/>
        <w:jc w:val="both"/>
        <w:rPr>
          <w:rFonts w:ascii="Arial" w:hAnsi="Arial" w:cs="Arial"/>
        </w:rPr>
      </w:pPr>
    </w:p>
    <w:p w14:paraId="2285E6B2" w14:textId="77777777" w:rsidR="00EA3C8E" w:rsidRPr="00161E8E" w:rsidRDefault="00EA3C8E" w:rsidP="00BA3048">
      <w:pPr>
        <w:pStyle w:val="PargrafodaLista"/>
        <w:spacing w:after="0" w:line="360" w:lineRule="auto"/>
        <w:ind w:left="735"/>
        <w:jc w:val="both"/>
        <w:rPr>
          <w:rFonts w:ascii="Arial" w:hAnsi="Arial" w:cs="Arial"/>
        </w:rPr>
      </w:pPr>
    </w:p>
    <w:p w14:paraId="05EFEE5F" w14:textId="77777777" w:rsidR="00EA3C8E" w:rsidRPr="00161E8E" w:rsidRDefault="00EA3C8E" w:rsidP="00BA3048">
      <w:pPr>
        <w:pStyle w:val="PargrafodaLista"/>
        <w:spacing w:after="0" w:line="360" w:lineRule="auto"/>
        <w:ind w:left="735"/>
        <w:jc w:val="both"/>
        <w:rPr>
          <w:rFonts w:ascii="Arial" w:hAnsi="Arial" w:cs="Arial"/>
        </w:rPr>
      </w:pPr>
    </w:p>
    <w:p w14:paraId="6098635D" w14:textId="77777777" w:rsidR="00EA3C8E" w:rsidRPr="00161E8E" w:rsidRDefault="00EA3C8E" w:rsidP="00BA3048">
      <w:pPr>
        <w:pStyle w:val="PargrafodaLista"/>
        <w:spacing w:after="0" w:line="360" w:lineRule="auto"/>
        <w:ind w:left="735"/>
        <w:jc w:val="both"/>
        <w:rPr>
          <w:rFonts w:ascii="Arial" w:hAnsi="Arial" w:cs="Arial"/>
        </w:rPr>
      </w:pPr>
    </w:p>
    <w:p w14:paraId="5128D11C" w14:textId="77777777" w:rsidR="00EA3C8E" w:rsidRPr="00161E8E" w:rsidRDefault="00EA3C8E" w:rsidP="00BA3048">
      <w:pPr>
        <w:pStyle w:val="PargrafodaLista"/>
        <w:spacing w:after="0" w:line="360" w:lineRule="auto"/>
        <w:ind w:left="735"/>
        <w:jc w:val="both"/>
        <w:rPr>
          <w:rFonts w:ascii="Arial" w:hAnsi="Arial" w:cs="Arial"/>
        </w:rPr>
      </w:pPr>
    </w:p>
    <w:p w14:paraId="25EAEF59" w14:textId="77777777" w:rsidR="00EA3C8E" w:rsidRPr="00161E8E" w:rsidRDefault="00EA3C8E" w:rsidP="00BA3048">
      <w:pPr>
        <w:pStyle w:val="PargrafodaLista"/>
        <w:spacing w:after="0" w:line="360" w:lineRule="auto"/>
        <w:ind w:left="735"/>
        <w:jc w:val="both"/>
        <w:rPr>
          <w:rFonts w:ascii="Arial" w:hAnsi="Arial" w:cs="Arial"/>
        </w:rPr>
      </w:pPr>
    </w:p>
    <w:p w14:paraId="40ECEA72" w14:textId="77777777" w:rsidR="00EA3C8E" w:rsidRPr="00161E8E" w:rsidRDefault="00EA3C8E" w:rsidP="00BA3048">
      <w:pPr>
        <w:pStyle w:val="PargrafodaLista"/>
        <w:spacing w:after="0" w:line="360" w:lineRule="auto"/>
        <w:ind w:left="735"/>
        <w:jc w:val="both"/>
        <w:rPr>
          <w:rFonts w:ascii="Arial" w:hAnsi="Arial" w:cs="Arial"/>
        </w:rPr>
      </w:pPr>
    </w:p>
    <w:p w14:paraId="5BEAEB55" w14:textId="77777777" w:rsidR="00EA3C8E" w:rsidRPr="00161E8E" w:rsidRDefault="00EA3C8E" w:rsidP="00BA3048">
      <w:pPr>
        <w:pStyle w:val="PargrafodaLista"/>
        <w:spacing w:after="0" w:line="360" w:lineRule="auto"/>
        <w:ind w:left="735"/>
        <w:jc w:val="both"/>
        <w:rPr>
          <w:rFonts w:ascii="Arial" w:hAnsi="Arial" w:cs="Arial"/>
        </w:rPr>
      </w:pPr>
    </w:p>
    <w:p w14:paraId="5E530680" w14:textId="77777777" w:rsidR="00EA3C8E" w:rsidRPr="00161E8E" w:rsidRDefault="00EA3C8E" w:rsidP="00BA3048">
      <w:pPr>
        <w:pStyle w:val="PargrafodaLista"/>
        <w:spacing w:after="0" w:line="360" w:lineRule="auto"/>
        <w:ind w:left="735"/>
        <w:jc w:val="both"/>
        <w:rPr>
          <w:rFonts w:ascii="Arial" w:hAnsi="Arial" w:cs="Arial"/>
        </w:rPr>
      </w:pPr>
    </w:p>
    <w:p w14:paraId="322D488C" w14:textId="77777777" w:rsidR="00EA3C8E" w:rsidRPr="00161E8E" w:rsidRDefault="00EA3C8E" w:rsidP="00BA3048">
      <w:pPr>
        <w:pStyle w:val="PargrafodaLista"/>
        <w:spacing w:after="0" w:line="360" w:lineRule="auto"/>
        <w:ind w:left="735"/>
        <w:jc w:val="both"/>
        <w:rPr>
          <w:rFonts w:ascii="Arial" w:hAnsi="Arial" w:cs="Arial"/>
        </w:rPr>
      </w:pPr>
    </w:p>
    <w:p w14:paraId="0E44F9DB" w14:textId="77777777" w:rsidR="00EA3C8E" w:rsidRPr="00161E8E" w:rsidRDefault="00EA3C8E" w:rsidP="00BA3048">
      <w:pPr>
        <w:pStyle w:val="PargrafodaLista"/>
        <w:spacing w:after="0" w:line="360" w:lineRule="auto"/>
        <w:ind w:left="735"/>
        <w:jc w:val="both"/>
        <w:rPr>
          <w:rFonts w:ascii="Arial" w:hAnsi="Arial" w:cs="Arial"/>
        </w:rPr>
      </w:pPr>
    </w:p>
    <w:p w14:paraId="0731F59E" w14:textId="77777777" w:rsidR="00EA3C8E" w:rsidRPr="00161E8E" w:rsidRDefault="00EA3C8E" w:rsidP="00BA3048">
      <w:pPr>
        <w:pStyle w:val="PargrafodaLista"/>
        <w:spacing w:after="0" w:line="360" w:lineRule="auto"/>
        <w:ind w:left="735"/>
        <w:jc w:val="both"/>
        <w:rPr>
          <w:rFonts w:ascii="Arial" w:hAnsi="Arial" w:cs="Arial"/>
        </w:rPr>
      </w:pPr>
    </w:p>
    <w:p w14:paraId="22A86493" w14:textId="77777777" w:rsidR="00EA3C8E" w:rsidRPr="00161E8E" w:rsidRDefault="00EA3C8E" w:rsidP="00BA3048">
      <w:pPr>
        <w:pStyle w:val="PargrafodaLista"/>
        <w:spacing w:after="0" w:line="360" w:lineRule="auto"/>
        <w:ind w:left="735"/>
        <w:jc w:val="both"/>
        <w:rPr>
          <w:rFonts w:ascii="Arial" w:hAnsi="Arial" w:cs="Arial"/>
        </w:rPr>
      </w:pPr>
    </w:p>
    <w:p w14:paraId="31271B64" w14:textId="77777777" w:rsidR="00EA3C8E" w:rsidRPr="00161E8E" w:rsidRDefault="00EA3C8E" w:rsidP="00BA3048">
      <w:pPr>
        <w:pStyle w:val="PargrafodaLista"/>
        <w:spacing w:after="0" w:line="360" w:lineRule="auto"/>
        <w:ind w:left="735"/>
        <w:jc w:val="both"/>
        <w:rPr>
          <w:rFonts w:ascii="Arial" w:hAnsi="Arial" w:cs="Arial"/>
        </w:rPr>
      </w:pPr>
    </w:p>
    <w:p w14:paraId="4452A9D0"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O Presidente da Comissão de Emprego e dos Assuntos Sociais do Parlamento Europeu (EMPL) do Parlamento Europeu, Deputado ao Parlamento Europeu Thomas Händel, deu as boas-vindas a todos os participantes e começou por informar que a Comissão Europeia apresentará</w:t>
      </w:r>
      <w:r w:rsidR="00C26B9A" w:rsidRPr="00BA3048">
        <w:rPr>
          <w:rFonts w:ascii="Arial" w:hAnsi="Arial" w:cs="Arial"/>
        </w:rPr>
        <w:t>,</w:t>
      </w:r>
      <w:r w:rsidRPr="00BA3048">
        <w:rPr>
          <w:rFonts w:ascii="Arial" w:hAnsi="Arial" w:cs="Arial"/>
        </w:rPr>
        <w:t xml:space="preserve"> </w:t>
      </w:r>
      <w:r w:rsidR="00C26B9A" w:rsidRPr="00BA3048">
        <w:rPr>
          <w:rFonts w:ascii="Arial" w:hAnsi="Arial" w:cs="Arial"/>
        </w:rPr>
        <w:t xml:space="preserve">em </w:t>
      </w:r>
      <w:r w:rsidRPr="00BA3048">
        <w:rPr>
          <w:rFonts w:ascii="Arial" w:hAnsi="Arial" w:cs="Arial"/>
        </w:rPr>
        <w:t>breve</w:t>
      </w:r>
      <w:r w:rsidR="00C26B9A" w:rsidRPr="00BA3048">
        <w:rPr>
          <w:rFonts w:ascii="Arial" w:hAnsi="Arial" w:cs="Arial"/>
        </w:rPr>
        <w:t>,</w:t>
      </w:r>
      <w:r w:rsidRPr="00BA3048">
        <w:rPr>
          <w:rFonts w:ascii="Arial" w:hAnsi="Arial" w:cs="Arial"/>
        </w:rPr>
        <w:t xml:space="preserve"> várias propostas nesta área, que são aguardadas com expectativa, designadamente, a concretização da ideia do Presidente da Comissão Europeia de um salário igual para trabalho igual em local idêntico.</w:t>
      </w:r>
    </w:p>
    <w:p w14:paraId="32496C47" w14:textId="77777777" w:rsidR="0046798B" w:rsidRDefault="0046798B" w:rsidP="00BA3048">
      <w:pPr>
        <w:pStyle w:val="PargrafodaLista"/>
        <w:spacing w:after="0" w:line="360" w:lineRule="auto"/>
        <w:ind w:left="735"/>
        <w:jc w:val="both"/>
        <w:rPr>
          <w:rFonts w:ascii="Arial" w:hAnsi="Arial" w:cs="Arial"/>
        </w:rPr>
      </w:pPr>
    </w:p>
    <w:p w14:paraId="45CB9FDB" w14:textId="77777777" w:rsidR="00023BDA" w:rsidRPr="00BA3048" w:rsidRDefault="00023BDA" w:rsidP="00BA3048">
      <w:pPr>
        <w:pStyle w:val="PargrafodaLista"/>
        <w:spacing w:after="0" w:line="360" w:lineRule="auto"/>
        <w:ind w:left="735"/>
        <w:jc w:val="both"/>
        <w:rPr>
          <w:rFonts w:ascii="Arial" w:hAnsi="Arial" w:cs="Arial"/>
        </w:rPr>
      </w:pPr>
    </w:p>
    <w:p w14:paraId="2FC07A03" w14:textId="77777777" w:rsidR="0046798B" w:rsidRPr="00BA3048" w:rsidRDefault="0046798B" w:rsidP="00FD72B1">
      <w:pPr>
        <w:pStyle w:val="PargrafodaLista"/>
        <w:numPr>
          <w:ilvl w:val="0"/>
          <w:numId w:val="21"/>
        </w:numPr>
        <w:spacing w:after="0" w:line="360" w:lineRule="auto"/>
        <w:jc w:val="both"/>
        <w:rPr>
          <w:rFonts w:ascii="Arial" w:hAnsi="Arial" w:cs="Arial"/>
          <w:i/>
        </w:rPr>
      </w:pPr>
      <w:r w:rsidRPr="00BA3048">
        <w:rPr>
          <w:rFonts w:ascii="Arial" w:hAnsi="Arial" w:cs="Arial"/>
          <w:i/>
        </w:rPr>
        <w:lastRenderedPageBreak/>
        <w:t>O que é um Triplo A social? – Pilar Europeu dos Direitos sociais, incluindo mecanismos de fixação de salários</w:t>
      </w:r>
    </w:p>
    <w:p w14:paraId="06159CAF"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 xml:space="preserve">A primeira intervenção coube ao Presidente da Comissão do Trabalho, do Emprego e da Segurança Social da Câmara dos Deputados do Luxemburgo, Deputado </w:t>
      </w:r>
      <w:r w:rsidRPr="00722A66">
        <w:rPr>
          <w:rFonts w:ascii="Arial" w:hAnsi="Arial" w:cs="Arial"/>
          <w:b/>
        </w:rPr>
        <w:t>Georges Engel</w:t>
      </w:r>
      <w:r w:rsidRPr="00BA3048">
        <w:rPr>
          <w:rFonts w:ascii="Arial" w:hAnsi="Arial" w:cs="Arial"/>
        </w:rPr>
        <w:t>, que aludiu à importância de valorizar a dimensão social, considerando que a criação de uma notação social visa avaliar a capacidade dos Estados-Membros de darem respostas sociais. Recordou excertos da Declaração de Schumann relativos à dimensão social do projeto europeu, bem como aludiu aos sucessivos Tratados europeus. Considerou que a recente crise conduziu a níveis inaceitáveis de desemprego (em especial, jovem), pobreza (em particular, pobreza infantil), privação material e aumento das desigualdades, que colidem com os objetivos do projeto europeu. Considerou essencial colocar as questões sociais no centro das preocupações se a União quiser evitar a exclusão social e o aparecimento de movimentos extremistas. Acrescentou que uma União socialmente forte deverá ser a base da cooperação europeia e não uma União apenas orientada para questões económicas. De seguida, centrou-se na importância do modelo social europeu, que é caracterizado, essencialmente, por serviços públicos fortes, diálogo social e prestações sociais. Considerou, assim, fundamental a integração no semestre europeu da preocupação com uma governação social, referindo que a Presidência Luxemburguesa esforçou-se por colocar esta questão no centro das prioridades, paralelamente ao relançamento económico. Concluiu, salientando a importância de garantir uma governação social e económica.</w:t>
      </w:r>
    </w:p>
    <w:p w14:paraId="0628A604" w14:textId="77777777" w:rsidR="00C26B9A" w:rsidRPr="00BA3048" w:rsidRDefault="00C26B9A" w:rsidP="00BA3048">
      <w:pPr>
        <w:pStyle w:val="PargrafodaLista"/>
        <w:spacing w:after="0" w:line="360" w:lineRule="auto"/>
        <w:ind w:left="735"/>
        <w:jc w:val="both"/>
        <w:rPr>
          <w:rFonts w:ascii="Arial" w:hAnsi="Arial" w:cs="Arial"/>
        </w:rPr>
      </w:pPr>
    </w:p>
    <w:p w14:paraId="6075A305"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 xml:space="preserve">A segunda intervenção coube ao Presidente da Comissão dos Assuntos Sociais do Parlamento Helénico, Deputado </w:t>
      </w:r>
      <w:r w:rsidRPr="00722A66">
        <w:rPr>
          <w:rFonts w:ascii="Arial" w:hAnsi="Arial" w:cs="Arial"/>
          <w:b/>
        </w:rPr>
        <w:t>Nikolaos Manios</w:t>
      </w:r>
      <w:r w:rsidRPr="00BA3048">
        <w:rPr>
          <w:rFonts w:ascii="Arial" w:hAnsi="Arial" w:cs="Arial"/>
        </w:rPr>
        <w:t xml:space="preserve">, que defendeu que as reformas estruturais e os programas de ajustamento não colaboram para a melhoria da vida das pessoas e que visam essencialmente questões orçamentais sem se preocupar com as consequências sociais. Acrescentou ainda que a gestão da crise focou-se em questões macroeconómicas e orçamentais, sem ter em consideração as repercussões sociais das medidas propostas. No seu entender, apenas um novo equilíbrio de prioridades pode implementar uma verdadeira política social. Neste sentido, sugeriu uma cooperação </w:t>
      </w:r>
      <w:r w:rsidRPr="00BA3048">
        <w:rPr>
          <w:rFonts w:ascii="Arial" w:hAnsi="Arial" w:cs="Arial"/>
        </w:rPr>
        <w:lastRenderedPageBreak/>
        <w:t>reforçada e mais sinergias entre o Comité Económico e Social e o ECOFIN e considerou</w:t>
      </w:r>
      <w:r w:rsidR="00C26B9A" w:rsidRPr="00BA3048">
        <w:rPr>
          <w:rFonts w:ascii="Arial" w:hAnsi="Arial" w:cs="Arial"/>
        </w:rPr>
        <w:t>,</w:t>
      </w:r>
      <w:r w:rsidRPr="00BA3048">
        <w:rPr>
          <w:rFonts w:ascii="Arial" w:hAnsi="Arial" w:cs="Arial"/>
        </w:rPr>
        <w:t xml:space="preserve"> ainda</w:t>
      </w:r>
      <w:r w:rsidR="00C26B9A" w:rsidRPr="00BA3048">
        <w:rPr>
          <w:rFonts w:ascii="Arial" w:hAnsi="Arial" w:cs="Arial"/>
        </w:rPr>
        <w:t>,</w:t>
      </w:r>
      <w:r w:rsidRPr="00BA3048">
        <w:rPr>
          <w:rFonts w:ascii="Arial" w:hAnsi="Arial" w:cs="Arial"/>
        </w:rPr>
        <w:t xml:space="preserve"> fundamental incluir os parceiros sociais e os Parlamentos nacionais neste debate. Aludiu à importância da contratação </w:t>
      </w:r>
      <w:r w:rsidR="00C26B9A" w:rsidRPr="00BA3048">
        <w:rPr>
          <w:rFonts w:ascii="Arial" w:hAnsi="Arial" w:cs="Arial"/>
        </w:rPr>
        <w:t>coletiva</w:t>
      </w:r>
      <w:r w:rsidRPr="00BA3048">
        <w:rPr>
          <w:rFonts w:ascii="Arial" w:hAnsi="Arial" w:cs="Arial"/>
        </w:rPr>
        <w:t>, tendo descrito brevemente a evolução e a importância, referindo que a Grécia tinha abolido esta possibilidade, no quadro do programa de ajustamento, e que o atual Governo estava empenhado em tentar reintroduzir por considerar que a abolição de acordos coletivos infringe os direitos dos trabalhadores. No que diz respeito ao “Pilar Europeu dos Direitos Sociais” defendeu que este deve promover e completar a proteção dos trabalhadores na União Europeia, pois caso contrário será apenas um nome vazio. O “Pilar” deverá, no seu entender, assentar em dois eixos: por um lado, garantir que existe um equilíbrio nas relações entre trabalhadores e empregadores - os trabalhadores são a força mais fraca e apenas se obtém equilíbrio se se proteger os trabalhadores e, por outro lado, estabelecer padrões baseados nas melhores práticas dos Estados-Membros, mas envolvendo os sindicatos, o que permitiria garantir a coesão e proteção sociais. Concluiu referindo que não pode existir um verdadeiro “Pilar” se não se aplicar para todos os que habitam no espaço União, sem discriminação.</w:t>
      </w:r>
    </w:p>
    <w:p w14:paraId="1BFBE02B" w14:textId="77777777" w:rsidR="00EA3C8E" w:rsidRDefault="00EA3C8E" w:rsidP="00EA3C8E">
      <w:pPr>
        <w:pStyle w:val="PargrafodaLista"/>
        <w:spacing w:after="0" w:line="360" w:lineRule="auto"/>
        <w:ind w:left="735" w:firstLine="681"/>
        <w:jc w:val="both"/>
        <w:rPr>
          <w:rFonts w:ascii="Arial" w:hAnsi="Arial" w:cs="Arial"/>
        </w:rPr>
      </w:pPr>
    </w:p>
    <w:p w14:paraId="28D393EF"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No debate que se seguiu, intervieram Deputados de vários Parlamentos nacionais, que aludiram à necessidade de reforço da dimensão social no âmbito da preparação de políticas (nomeadamente, Parlamentos da Letónia e Finlândia), a importância do diálogo social (nomeadamente, Parlamento da Letónia e da Grécia) e a necessidade de compatibilizar uma economia competitiva com proteção social (nomeadamente, Parlamento da Bulgária e Parlamento Europeu).</w:t>
      </w:r>
    </w:p>
    <w:p w14:paraId="57DF0825" w14:textId="77777777" w:rsidR="00EA3C8E" w:rsidRDefault="00EA3C8E" w:rsidP="00BA3048">
      <w:pPr>
        <w:pStyle w:val="PargrafodaLista"/>
        <w:spacing w:after="0" w:line="360" w:lineRule="auto"/>
        <w:ind w:left="735"/>
        <w:jc w:val="both"/>
        <w:rPr>
          <w:rFonts w:ascii="Arial" w:hAnsi="Arial" w:cs="Arial"/>
        </w:rPr>
      </w:pPr>
    </w:p>
    <w:p w14:paraId="224868DB" w14:textId="77777777" w:rsidR="0046798B" w:rsidRPr="00BA3048" w:rsidRDefault="00E54CD5" w:rsidP="00EA3C8E">
      <w:pPr>
        <w:pStyle w:val="PargrafodaLista"/>
        <w:spacing w:after="0" w:line="360" w:lineRule="auto"/>
        <w:ind w:left="1416"/>
        <w:jc w:val="both"/>
        <w:rPr>
          <w:rFonts w:ascii="Arial" w:hAnsi="Arial" w:cs="Arial"/>
        </w:rPr>
      </w:pPr>
      <w:r w:rsidRPr="00BA3048">
        <w:rPr>
          <w:rFonts w:ascii="Arial" w:hAnsi="Arial" w:cs="Arial"/>
        </w:rPr>
        <w:t>Na</w:t>
      </w:r>
      <w:r w:rsidR="0046798B" w:rsidRPr="00BA3048">
        <w:rPr>
          <w:rFonts w:ascii="Arial" w:hAnsi="Arial" w:cs="Arial"/>
        </w:rPr>
        <w:t xml:space="preserve"> generalidade das intervenções defendeu</w:t>
      </w:r>
      <w:r w:rsidRPr="00BA3048">
        <w:rPr>
          <w:rFonts w:ascii="Arial" w:hAnsi="Arial" w:cs="Arial"/>
        </w:rPr>
        <w:t>-se</w:t>
      </w:r>
      <w:r w:rsidR="0046798B" w:rsidRPr="00BA3048">
        <w:rPr>
          <w:rFonts w:ascii="Arial" w:hAnsi="Arial" w:cs="Arial"/>
        </w:rPr>
        <w:t xml:space="preserve"> que as medidas promovidas, no quadro da crise económica, não tiveram em atenção as consequências sociais. O Deputado do Parlamento </w:t>
      </w:r>
      <w:r w:rsidRPr="00BA3048">
        <w:rPr>
          <w:rFonts w:ascii="Arial" w:hAnsi="Arial" w:cs="Arial"/>
        </w:rPr>
        <w:t>H</w:t>
      </w:r>
      <w:r w:rsidR="0046798B" w:rsidRPr="00BA3048">
        <w:rPr>
          <w:rFonts w:ascii="Arial" w:hAnsi="Arial" w:cs="Arial"/>
        </w:rPr>
        <w:t xml:space="preserve">elénico aludiu à taxa de 26% de desemprego (na sua maioria jovem) e ao esforço de tentar fomentar o acesso ao mercado de trabalho através da aposta na formação e estágios. A Deputada da Câmara dos Representantes do Parlamento da Roménia sublinhou que a austeridade não resolveu qualquer problema, mas aumentou problemas existentes, recordou que no seu país os salários foram cortados em 25% e as pensões congeladas </w:t>
      </w:r>
      <w:r w:rsidR="0046798B" w:rsidRPr="00BA3048">
        <w:rPr>
          <w:rFonts w:ascii="Arial" w:hAnsi="Arial" w:cs="Arial"/>
        </w:rPr>
        <w:lastRenderedPageBreak/>
        <w:t xml:space="preserve">entre 2004 e 2014. O Deputado do Parlamento de Espanha aludiu ao duplo impacto da austeridade em Espanha, por um lado, a taxa de desemprego mantém-se acima dos 20% e o desemprego jovem em cerca de 45% e, por outro lado, há mais precariedade e mais insegurança no trabalho. </w:t>
      </w:r>
    </w:p>
    <w:p w14:paraId="4EEB653C" w14:textId="77777777" w:rsidR="00EA3C8E" w:rsidRDefault="00EA3C8E" w:rsidP="00BA3048">
      <w:pPr>
        <w:pStyle w:val="PargrafodaLista"/>
        <w:spacing w:after="0" w:line="360" w:lineRule="auto"/>
        <w:ind w:left="735"/>
        <w:jc w:val="both"/>
        <w:rPr>
          <w:rFonts w:ascii="Arial" w:hAnsi="Arial" w:cs="Arial"/>
        </w:rPr>
      </w:pPr>
    </w:p>
    <w:p w14:paraId="37979A2C"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Foram ainda referidos os impactos dos fluxos migratórios na coesão social e no esforço que os Estados-Membros necessitam de fazer para garantir a integração (nomeadamente, Parlamentos da Grécia, da Eslovénia e da Finlândia). Os Deputados ao Parlamento Europeu focaram a necessidade de respostas ao nível europeu, as quais muitas vezes dependem dos Estados-Membros, que concordam na praça pública, mas que suscitam as maiores dificuldades dentro do Conselho Europeu. De igual modo, foi dado o apoio ao projeto do Presidente da Comissão Europeia de criar indicadores sociais mensuráveis, que possam ser aferidos da mesma forma que os económicos e que possam gerar</w:t>
      </w:r>
      <w:r w:rsidR="00E54CD5" w:rsidRPr="00BA3048">
        <w:rPr>
          <w:rFonts w:ascii="Arial" w:hAnsi="Arial" w:cs="Arial"/>
        </w:rPr>
        <w:t xml:space="preserve"> </w:t>
      </w:r>
      <w:r w:rsidRPr="00BA3048">
        <w:rPr>
          <w:rFonts w:ascii="Arial" w:hAnsi="Arial" w:cs="Arial"/>
        </w:rPr>
        <w:t>consequências.</w:t>
      </w:r>
    </w:p>
    <w:p w14:paraId="4E0248A0" w14:textId="77777777" w:rsidR="00EA3C8E" w:rsidRDefault="00EA3C8E" w:rsidP="00BA3048">
      <w:pPr>
        <w:pStyle w:val="PargrafodaLista"/>
        <w:spacing w:after="0" w:line="360" w:lineRule="auto"/>
        <w:ind w:left="735"/>
        <w:jc w:val="both"/>
        <w:rPr>
          <w:rFonts w:ascii="Arial" w:hAnsi="Arial" w:cs="Arial"/>
        </w:rPr>
      </w:pPr>
    </w:p>
    <w:p w14:paraId="48A8F645" w14:textId="4E60D3B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Neste debate interveio a S</w:t>
      </w:r>
      <w:r w:rsidR="00E54CD5" w:rsidRPr="00BA3048">
        <w:rPr>
          <w:rFonts w:ascii="Arial" w:hAnsi="Arial" w:cs="Arial"/>
        </w:rPr>
        <w:t>enhora</w:t>
      </w:r>
      <w:r w:rsidRPr="00BA3048">
        <w:rPr>
          <w:rFonts w:ascii="Arial" w:hAnsi="Arial" w:cs="Arial"/>
        </w:rPr>
        <w:t xml:space="preserve"> Deputada </w:t>
      </w:r>
      <w:r w:rsidRPr="00BA3048">
        <w:rPr>
          <w:rFonts w:ascii="Arial" w:hAnsi="Arial" w:cs="Arial"/>
          <w:b/>
        </w:rPr>
        <w:t>Wanda Guimarães (PS)</w:t>
      </w:r>
      <w:r w:rsidRPr="00BA3048">
        <w:rPr>
          <w:rFonts w:ascii="Arial" w:hAnsi="Arial" w:cs="Arial"/>
        </w:rPr>
        <w:t xml:space="preserve">, que começou por referir que a austeridade, em Portugal, serviu para minar o equilíbrio social, dando exemplos: o fosso dos salários entre homens e mulheres subiu 3% (a maior subida na UE); a taxa de desemprego </w:t>
      </w:r>
      <w:r w:rsidR="000744DB">
        <w:rPr>
          <w:rFonts w:ascii="Arial" w:hAnsi="Arial" w:cs="Arial"/>
        </w:rPr>
        <w:t>atingiu</w:t>
      </w:r>
      <w:r w:rsidRPr="00BA3048">
        <w:rPr>
          <w:rFonts w:ascii="Arial" w:hAnsi="Arial" w:cs="Arial"/>
        </w:rPr>
        <w:t xml:space="preserve"> 18%</w:t>
      </w:r>
      <w:r w:rsidR="00E54CD5" w:rsidRPr="00BA3048">
        <w:rPr>
          <w:rFonts w:ascii="Arial" w:hAnsi="Arial" w:cs="Arial"/>
        </w:rPr>
        <w:t>,</w:t>
      </w:r>
      <w:r w:rsidRPr="00BA3048">
        <w:rPr>
          <w:rFonts w:ascii="Arial" w:hAnsi="Arial" w:cs="Arial"/>
        </w:rPr>
        <w:t xml:space="preserve"> </w:t>
      </w:r>
      <w:r w:rsidR="000744DB">
        <w:rPr>
          <w:rFonts w:ascii="Arial" w:hAnsi="Arial" w:cs="Arial"/>
        </w:rPr>
        <w:t xml:space="preserve">com </w:t>
      </w:r>
      <w:r w:rsidRPr="00BA3048">
        <w:rPr>
          <w:rFonts w:ascii="Arial" w:hAnsi="Arial" w:cs="Arial"/>
        </w:rPr>
        <w:t>9% são desempregados de longa duração e entre estes, cerca de 44%, são de “muita longa duração”; um quinto da população está no limiar da pobreza (incluindo cerca de 400 mil criança</w:t>
      </w:r>
      <w:r w:rsidR="00E54CD5" w:rsidRPr="00BA3048">
        <w:rPr>
          <w:rFonts w:ascii="Arial" w:hAnsi="Arial" w:cs="Arial"/>
        </w:rPr>
        <w:t>s</w:t>
      </w:r>
      <w:r w:rsidRPr="00BA3048">
        <w:rPr>
          <w:rFonts w:ascii="Arial" w:hAnsi="Arial" w:cs="Arial"/>
        </w:rPr>
        <w:t xml:space="preserve"> e jovens); os trabalhadores pobres atingem já cerca de 10% da população ativa e a taxa de desemprego jovem é de cerca de 35%. Considerou que esta situação apenas pode ser ultrapassada criando trabalho com qualidade, pois os trabalhos precários originam disparidades sociais. Considerou</w:t>
      </w:r>
      <w:r w:rsidR="00E54CD5" w:rsidRPr="00BA3048">
        <w:rPr>
          <w:rFonts w:ascii="Arial" w:hAnsi="Arial" w:cs="Arial"/>
        </w:rPr>
        <w:t>,</w:t>
      </w:r>
      <w:r w:rsidRPr="00BA3048">
        <w:rPr>
          <w:rFonts w:ascii="Arial" w:hAnsi="Arial" w:cs="Arial"/>
        </w:rPr>
        <w:t xml:space="preserve"> ainda</w:t>
      </w:r>
      <w:r w:rsidR="00E54CD5" w:rsidRPr="00BA3048">
        <w:rPr>
          <w:rFonts w:ascii="Arial" w:hAnsi="Arial" w:cs="Arial"/>
        </w:rPr>
        <w:t>,</w:t>
      </w:r>
      <w:r w:rsidRPr="00BA3048">
        <w:rPr>
          <w:rFonts w:ascii="Arial" w:hAnsi="Arial" w:cs="Arial"/>
        </w:rPr>
        <w:t xml:space="preserve"> que só o trabalho com qualidade criará condições para o regresso do número impressionante de imigrantes (altamente qualificados), que saíram dos países com programas de ajustamento. Aludiu</w:t>
      </w:r>
      <w:r w:rsidR="00E54CD5" w:rsidRPr="00BA3048">
        <w:rPr>
          <w:rFonts w:ascii="Arial" w:hAnsi="Arial" w:cs="Arial"/>
        </w:rPr>
        <w:t>,</w:t>
      </w:r>
      <w:r w:rsidRPr="00BA3048">
        <w:rPr>
          <w:rFonts w:ascii="Arial" w:hAnsi="Arial" w:cs="Arial"/>
        </w:rPr>
        <w:t xml:space="preserve"> ainda</w:t>
      </w:r>
      <w:r w:rsidR="00E54CD5" w:rsidRPr="00BA3048">
        <w:rPr>
          <w:rFonts w:ascii="Arial" w:hAnsi="Arial" w:cs="Arial"/>
        </w:rPr>
        <w:t>,</w:t>
      </w:r>
      <w:r w:rsidRPr="00BA3048">
        <w:rPr>
          <w:rFonts w:ascii="Arial" w:hAnsi="Arial" w:cs="Arial"/>
        </w:rPr>
        <w:t xml:space="preserve"> à importância da concertação social para fomentar o equilíbrio laboral e desafiou a União a criar condições para que estes organismos tripartidos existam e funcionem em todos os Estados-Membros. Finalmente</w:t>
      </w:r>
      <w:r w:rsidR="00E54CD5" w:rsidRPr="00BA3048">
        <w:rPr>
          <w:rFonts w:ascii="Arial" w:hAnsi="Arial" w:cs="Arial"/>
        </w:rPr>
        <w:t xml:space="preserve"> deixou no ar uma interrogação:</w:t>
      </w:r>
      <w:r w:rsidRPr="00BA3048">
        <w:rPr>
          <w:rFonts w:ascii="Arial" w:hAnsi="Arial" w:cs="Arial"/>
        </w:rPr>
        <w:t xml:space="preserve"> como é que a União Europeia tendo presente a crise social existente em tantos locais </w:t>
      </w:r>
      <w:r w:rsidRPr="00BA3048">
        <w:rPr>
          <w:rFonts w:ascii="Arial" w:hAnsi="Arial" w:cs="Arial"/>
        </w:rPr>
        <w:lastRenderedPageBreak/>
        <w:t xml:space="preserve">no espaço europeu espera, prosseguindo o mesmo caminho, atingir a notação social A ou mesmo o Triplo A. </w:t>
      </w:r>
    </w:p>
    <w:p w14:paraId="14FC8E3C" w14:textId="77777777" w:rsidR="0046798B" w:rsidRPr="00BA3048" w:rsidRDefault="0046798B" w:rsidP="00BA3048">
      <w:pPr>
        <w:pStyle w:val="PargrafodaLista"/>
        <w:spacing w:after="0" w:line="360" w:lineRule="auto"/>
        <w:ind w:left="735"/>
        <w:jc w:val="both"/>
        <w:rPr>
          <w:rFonts w:ascii="Arial" w:hAnsi="Arial" w:cs="Arial"/>
        </w:rPr>
      </w:pPr>
    </w:p>
    <w:p w14:paraId="37E94D1E" w14:textId="77777777" w:rsidR="0046798B" w:rsidRPr="00BA3048" w:rsidRDefault="0046798B" w:rsidP="00FD72B1">
      <w:pPr>
        <w:pStyle w:val="PargrafodaLista"/>
        <w:numPr>
          <w:ilvl w:val="0"/>
          <w:numId w:val="21"/>
        </w:numPr>
        <w:spacing w:after="0" w:line="360" w:lineRule="auto"/>
        <w:jc w:val="both"/>
        <w:rPr>
          <w:rFonts w:ascii="Arial" w:hAnsi="Arial" w:cs="Arial"/>
          <w:i/>
        </w:rPr>
      </w:pPr>
      <w:r w:rsidRPr="00BA3048">
        <w:rPr>
          <w:rFonts w:ascii="Arial" w:hAnsi="Arial" w:cs="Arial"/>
          <w:i/>
        </w:rPr>
        <w:t>Políticas de Investimento com vista à criação de emprego: instrumentos de investimento da EU e políticas em matéria de competências</w:t>
      </w:r>
    </w:p>
    <w:p w14:paraId="0C405005" w14:textId="77777777" w:rsidR="00EA3C8E" w:rsidRDefault="00EA3C8E" w:rsidP="00EA3C8E">
      <w:pPr>
        <w:pStyle w:val="PargrafodaLista"/>
        <w:spacing w:after="0" w:line="360" w:lineRule="auto"/>
        <w:ind w:left="735" w:firstLine="681"/>
        <w:jc w:val="both"/>
        <w:rPr>
          <w:rFonts w:ascii="Arial" w:hAnsi="Arial" w:cs="Arial"/>
        </w:rPr>
      </w:pPr>
    </w:p>
    <w:p w14:paraId="1A4A744F"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 xml:space="preserve">A Presidente da Comissão dos Assuntos Sociais e do Emprego da Câmara de Representantes dos Países Baixos, Deputada </w:t>
      </w:r>
      <w:r w:rsidRPr="00722A66">
        <w:rPr>
          <w:rFonts w:ascii="Arial" w:hAnsi="Arial" w:cs="Arial"/>
          <w:b/>
        </w:rPr>
        <w:t>Brigitte Van der Burg</w:t>
      </w:r>
      <w:r w:rsidRPr="00BA3048">
        <w:rPr>
          <w:rFonts w:ascii="Arial" w:hAnsi="Arial" w:cs="Arial"/>
        </w:rPr>
        <w:t xml:space="preserve">, foi a primeira oradora do segundo painel, tendo centrado a sua intervenção na importância das </w:t>
      </w:r>
      <w:r w:rsidRPr="00BA3048">
        <w:rPr>
          <w:rFonts w:ascii="Arial" w:hAnsi="Arial" w:cs="Arial"/>
          <w:i/>
        </w:rPr>
        <w:t>startups</w:t>
      </w:r>
      <w:r w:rsidRPr="00BA3048">
        <w:rPr>
          <w:rFonts w:ascii="Arial" w:hAnsi="Arial" w:cs="Arial"/>
        </w:rPr>
        <w:t xml:space="preserve"> e das PMEs na criação de emprego. Aludiu à Agenda para as </w:t>
      </w:r>
      <w:r w:rsidRPr="00BA3048">
        <w:rPr>
          <w:rFonts w:ascii="Arial" w:hAnsi="Arial" w:cs="Arial"/>
          <w:i/>
        </w:rPr>
        <w:t>startups</w:t>
      </w:r>
      <w:r w:rsidRPr="00BA3048">
        <w:rPr>
          <w:rFonts w:ascii="Arial" w:hAnsi="Arial" w:cs="Arial"/>
        </w:rPr>
        <w:t xml:space="preserve">, que preconiza 23 propostas para melhorar o ambiente e a promover a criação de emprego. No âmbito do financiamento, advogou novas formas de financiamento privado, como por exemplo o </w:t>
      </w:r>
      <w:r w:rsidRPr="00BA3048">
        <w:rPr>
          <w:rFonts w:ascii="Arial" w:hAnsi="Arial" w:cs="Arial"/>
          <w:i/>
        </w:rPr>
        <w:t>crowdfunding</w:t>
      </w:r>
      <w:r w:rsidRPr="00BA3048">
        <w:rPr>
          <w:rFonts w:ascii="Arial" w:hAnsi="Arial" w:cs="Arial"/>
        </w:rPr>
        <w:t xml:space="preserve">. De seguida, abordou a necessidade de iniciar uma análise profunda sobre os impactos da robótica nos empregos em diversas áreas e como antecipar os problemas que daí possam advir, mas também percecionando as potencialidades para a criação de novos tipos de emprego. Finalmente, referiu a importância da orientação vocacional com vista a redirecionar os jovens para as profissões, onde existem empregos. </w:t>
      </w:r>
    </w:p>
    <w:p w14:paraId="355CBFC9" w14:textId="77777777" w:rsidR="00EA3C8E" w:rsidRDefault="00EA3C8E" w:rsidP="00BA3048">
      <w:pPr>
        <w:pStyle w:val="PargrafodaLista"/>
        <w:spacing w:after="0" w:line="360" w:lineRule="auto"/>
        <w:ind w:left="735"/>
        <w:jc w:val="both"/>
        <w:rPr>
          <w:rFonts w:ascii="Arial" w:hAnsi="Arial" w:cs="Arial"/>
        </w:rPr>
      </w:pPr>
    </w:p>
    <w:p w14:paraId="423647A1"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 xml:space="preserve">A segunda intervenção coube ao Presidente da Comissão dos Assuntos Sociais da Câmara de Deputados da República Checa, Deputado </w:t>
      </w:r>
      <w:r w:rsidRPr="00722A66">
        <w:rPr>
          <w:rFonts w:ascii="Arial" w:hAnsi="Arial" w:cs="Arial"/>
          <w:b/>
        </w:rPr>
        <w:t>Jaroslav Zavadil,</w:t>
      </w:r>
      <w:r w:rsidRPr="00BA3048">
        <w:rPr>
          <w:rFonts w:ascii="Arial" w:hAnsi="Arial" w:cs="Arial"/>
        </w:rPr>
        <w:t xml:space="preserve"> que começou por aludir ao seu passado como líder de uma confederação de sindicatos para demonstrar a importância de encontrar soluções equilibradas entre trabalhadores e empregadores. Considerou que a austeridade produziu diminuição do investimento</w:t>
      </w:r>
      <w:r w:rsidR="00E54CD5" w:rsidRPr="00BA3048">
        <w:rPr>
          <w:rFonts w:ascii="Arial" w:hAnsi="Arial" w:cs="Arial"/>
        </w:rPr>
        <w:t xml:space="preserve"> e</w:t>
      </w:r>
      <w:r w:rsidRPr="00BA3048">
        <w:rPr>
          <w:rFonts w:ascii="Arial" w:hAnsi="Arial" w:cs="Arial"/>
        </w:rPr>
        <w:t xml:space="preserve"> aumento do desemprego. Advogou a importância de subsidiar o emprego jovem e o emprego para pessoas com mais de 55 anos, pois são as franjas de população, onde o desemprego se revela mais problemático, tendo dado exemplos de medidas na República Checa. Considerou</w:t>
      </w:r>
      <w:r w:rsidR="00E54CD5" w:rsidRPr="00BA3048">
        <w:rPr>
          <w:rFonts w:ascii="Arial" w:hAnsi="Arial" w:cs="Arial"/>
        </w:rPr>
        <w:t>,</w:t>
      </w:r>
      <w:r w:rsidRPr="00BA3048">
        <w:rPr>
          <w:rFonts w:ascii="Arial" w:hAnsi="Arial" w:cs="Arial"/>
        </w:rPr>
        <w:t xml:space="preserve"> ainda</w:t>
      </w:r>
      <w:r w:rsidR="00E54CD5" w:rsidRPr="00BA3048">
        <w:rPr>
          <w:rFonts w:ascii="Arial" w:hAnsi="Arial" w:cs="Arial"/>
        </w:rPr>
        <w:t>,</w:t>
      </w:r>
      <w:r w:rsidRPr="00BA3048">
        <w:rPr>
          <w:rFonts w:ascii="Arial" w:hAnsi="Arial" w:cs="Arial"/>
        </w:rPr>
        <w:t xml:space="preserve"> fundamental fomentar a concertação social entre trabalhadores e empregadores, pois só neste quadro serão possíveis encontrar soluções concretas e realizáveis. Finalmente, relativamente aos fluxos de refugiados, referiu que a República Checa é um país de trânsito e não tanto um destino dos refugiados e estranhou que os refugiados, que </w:t>
      </w:r>
      <w:r w:rsidRPr="00BA3048">
        <w:rPr>
          <w:rFonts w:ascii="Arial" w:hAnsi="Arial" w:cs="Arial"/>
        </w:rPr>
        <w:lastRenderedPageBreak/>
        <w:t xml:space="preserve">tiveram que fugir e que nada têm, possam escolher para onde querem ir quando a Europa lhes oferece um destino seguro. </w:t>
      </w:r>
    </w:p>
    <w:p w14:paraId="3766BB83" w14:textId="77777777" w:rsidR="00EA3C8E" w:rsidRDefault="00EA3C8E" w:rsidP="00BA3048">
      <w:pPr>
        <w:pStyle w:val="PargrafodaLista"/>
        <w:spacing w:after="0" w:line="360" w:lineRule="auto"/>
        <w:ind w:left="735"/>
        <w:jc w:val="both"/>
        <w:rPr>
          <w:rFonts w:ascii="Arial" w:hAnsi="Arial" w:cs="Arial"/>
        </w:rPr>
      </w:pPr>
    </w:p>
    <w:p w14:paraId="7B346A20"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No debate que se seguiu, intervieram Deputados de vários Parlamentos nacionais, que aludiram ao impacto da crise na vida das pessoas em toda a Europa, ainda que com diferentes intensidades. Por exemplo, a representante do Parlamento de Espanha evocou a taxa de desemprego jovem que se situa acima dos 50% em Espanha, enquanto a representante do Parlamento da Sérvia referiu que o desemprego jovem se situa no seu país em cerca de 40%.</w:t>
      </w:r>
    </w:p>
    <w:p w14:paraId="24D85027" w14:textId="77777777" w:rsidR="00EA3C8E" w:rsidRDefault="00EA3C8E" w:rsidP="00BA3048">
      <w:pPr>
        <w:pStyle w:val="PargrafodaLista"/>
        <w:spacing w:after="0" w:line="360" w:lineRule="auto"/>
        <w:ind w:left="735"/>
        <w:jc w:val="both"/>
        <w:rPr>
          <w:rFonts w:ascii="Arial" w:hAnsi="Arial" w:cs="Arial"/>
        </w:rPr>
      </w:pPr>
    </w:p>
    <w:p w14:paraId="1987ABD5"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Relativamente à forma de ultrapassar a crise social, foi defendida a promoção de mobilidade de trabalhadores no espaço da União Europeia (Sejm da Polónia), mas transversalmente foi defendida a necessidade de investimento na economia como gerador de empregos (neste sentido, nomeadamente, Parlamento Europeu, Sejm da Polónia, Câmara dos Representantes da Roménia, Parlamento de Chipre). No entanto, se alguns Deputados defenderam a importância do Plano de Investimento Europeu como forma de desenvolver parcerias público-privadas (nomeadamente, Câmara dos Representantes da Roménia), outros suscitaram dúvidas sobre a capacidade do Plano de criar empregos a tempo das necessidades (nomeadamente, Parlamento Europeu) e outros recusaram qualquer investimento público para fomentar a criação de empregos (Deputados do Sejm da Polónia e do parlamento de Chipre).</w:t>
      </w:r>
    </w:p>
    <w:p w14:paraId="04D7BEAF" w14:textId="77777777" w:rsidR="00EA3C8E" w:rsidRDefault="00EA3C8E" w:rsidP="00BA3048">
      <w:pPr>
        <w:pStyle w:val="PargrafodaLista"/>
        <w:spacing w:after="0" w:line="360" w:lineRule="auto"/>
        <w:ind w:left="735"/>
        <w:jc w:val="both"/>
        <w:rPr>
          <w:rFonts w:ascii="Arial" w:hAnsi="Arial" w:cs="Arial"/>
        </w:rPr>
      </w:pPr>
    </w:p>
    <w:p w14:paraId="63BAEACE"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O debate abordou ainda a necessidade de respeitar a Carta Europeia dos Direitos Sociais e criar empregos com qualidade (Parlamentos da Letónia e Sejm da Polónia), mas também empregos estáveis e duradouros e não estágios, que prolonguem indefinidamente a precariedade (neste sentido, parlamentos da Eslovénia, Chipre e Parlamento Europeu).</w:t>
      </w:r>
    </w:p>
    <w:p w14:paraId="14CED9A0" w14:textId="77777777" w:rsidR="00EA3C8E" w:rsidRDefault="00EA3C8E" w:rsidP="00BA3048">
      <w:pPr>
        <w:pStyle w:val="PargrafodaLista"/>
        <w:spacing w:after="0" w:line="360" w:lineRule="auto"/>
        <w:ind w:left="735"/>
        <w:jc w:val="both"/>
        <w:rPr>
          <w:rFonts w:ascii="Arial" w:hAnsi="Arial" w:cs="Arial"/>
        </w:rPr>
      </w:pPr>
    </w:p>
    <w:p w14:paraId="5E7F7B1B" w14:textId="77777777"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t>Finalmente, vários intervenientes abordaram a necessidade de criar indicadores e critérios sociais para, no quadro do Semestre Europeu, ser possível avaliar as consequências sociais das medidas propostas (neste sentido, nomeadamente, o Parlamento Europeu e o Parlamento da Eslovénia).</w:t>
      </w:r>
    </w:p>
    <w:p w14:paraId="5BA2AC8C" w14:textId="77777777" w:rsidR="00EA3C8E" w:rsidRDefault="00EA3C8E" w:rsidP="00BA3048">
      <w:pPr>
        <w:pStyle w:val="PargrafodaLista"/>
        <w:spacing w:after="0" w:line="360" w:lineRule="auto"/>
        <w:ind w:left="735"/>
        <w:jc w:val="both"/>
        <w:rPr>
          <w:rFonts w:ascii="Arial" w:hAnsi="Arial" w:cs="Arial"/>
        </w:rPr>
      </w:pPr>
    </w:p>
    <w:p w14:paraId="0AC26CBA" w14:textId="7BD385D8" w:rsidR="0046798B" w:rsidRPr="00BA3048" w:rsidRDefault="0046798B" w:rsidP="00EA3C8E">
      <w:pPr>
        <w:pStyle w:val="PargrafodaLista"/>
        <w:spacing w:after="0" w:line="360" w:lineRule="auto"/>
        <w:ind w:left="1416"/>
        <w:jc w:val="both"/>
        <w:rPr>
          <w:rFonts w:ascii="Arial" w:hAnsi="Arial" w:cs="Arial"/>
        </w:rPr>
      </w:pPr>
      <w:r w:rsidRPr="00BA3048">
        <w:rPr>
          <w:rFonts w:ascii="Arial" w:hAnsi="Arial" w:cs="Arial"/>
        </w:rPr>
        <w:lastRenderedPageBreak/>
        <w:t>O Presidente da Comissão EMPL do Parlamento Europeu concluiu referindo que é consensual a necessidade de investir e a relação entre investimento e emprego. No entanto, considerou que apenas um reforço do Plano de Investimento Europeu pode tentar colmatar o decréscimo de investimento dos últimos anos. Considerou</w:t>
      </w:r>
      <w:r w:rsidR="00E54CD5" w:rsidRPr="00BA3048">
        <w:rPr>
          <w:rFonts w:ascii="Arial" w:hAnsi="Arial" w:cs="Arial"/>
        </w:rPr>
        <w:t>,</w:t>
      </w:r>
      <w:r w:rsidRPr="00BA3048">
        <w:rPr>
          <w:rFonts w:ascii="Arial" w:hAnsi="Arial" w:cs="Arial"/>
        </w:rPr>
        <w:t xml:space="preserve"> ainda</w:t>
      </w:r>
      <w:r w:rsidR="00E54CD5" w:rsidRPr="00BA3048">
        <w:rPr>
          <w:rFonts w:ascii="Arial" w:hAnsi="Arial" w:cs="Arial"/>
        </w:rPr>
        <w:t>,</w:t>
      </w:r>
      <w:r w:rsidRPr="00BA3048">
        <w:rPr>
          <w:rFonts w:ascii="Arial" w:hAnsi="Arial" w:cs="Arial"/>
        </w:rPr>
        <w:t xml:space="preserve"> fundamental rever os critérios de utilização de recursos do Fundo Social Europeu. Finalmente, referiu que o mundo do trabalho está em mutação e que há muitos postos de trabalho que vão deixar de existir com a “industrialização 4.0</w:t>
      </w:r>
      <w:r w:rsidR="00E54CD5" w:rsidRPr="00BA3048">
        <w:rPr>
          <w:rFonts w:ascii="Arial" w:hAnsi="Arial" w:cs="Arial"/>
        </w:rPr>
        <w:t>”, a qual pretende</w:t>
      </w:r>
      <w:r w:rsidRPr="00BA3048">
        <w:rPr>
          <w:rFonts w:ascii="Arial" w:hAnsi="Arial" w:cs="Arial"/>
        </w:rPr>
        <w:t xml:space="preserve"> aumentar a produtividade em cerca de 20% nos próximos 15 anos. Isso implicará outro tipo de trabalho e trabalhos, mas não resolverá a questão do desemprego, pelo contrário, para combater o desemprego </w:t>
      </w:r>
      <w:r w:rsidR="00913877" w:rsidRPr="00BA3048">
        <w:rPr>
          <w:rFonts w:ascii="Arial" w:hAnsi="Arial" w:cs="Arial"/>
        </w:rPr>
        <w:t>será</w:t>
      </w:r>
      <w:r w:rsidRPr="00BA3048">
        <w:rPr>
          <w:rFonts w:ascii="Arial" w:hAnsi="Arial" w:cs="Arial"/>
        </w:rPr>
        <w:t xml:space="preserve"> necessário preparar os trabalhadores para o futuro e preparar uma estratégia que possibilite o futuro de mercado de trabalho não marginalize.</w:t>
      </w:r>
    </w:p>
    <w:p w14:paraId="0D65C387" w14:textId="77777777" w:rsidR="006F530A" w:rsidRPr="00BA3048" w:rsidRDefault="00171CD3" w:rsidP="00EA3C8E">
      <w:pPr>
        <w:spacing w:after="0" w:line="360" w:lineRule="auto"/>
        <w:ind w:left="708" w:firstLine="708"/>
        <w:jc w:val="both"/>
        <w:rPr>
          <w:rFonts w:ascii="Arial" w:hAnsi="Arial" w:cs="Arial"/>
        </w:rPr>
      </w:pPr>
      <w:r w:rsidRPr="00BA3048">
        <w:rPr>
          <w:rFonts w:ascii="Arial" w:hAnsi="Arial" w:cs="Arial"/>
        </w:rPr>
        <w:t xml:space="preserve">O registo vídeo desta </w:t>
      </w:r>
      <w:r w:rsidR="006F530A" w:rsidRPr="00BA3048">
        <w:rPr>
          <w:rFonts w:ascii="Arial" w:hAnsi="Arial" w:cs="Arial"/>
        </w:rPr>
        <w:t xml:space="preserve">sessão de trabalho está disponível </w:t>
      </w:r>
      <w:proofErr w:type="gramStart"/>
      <w:r w:rsidR="006F530A" w:rsidRPr="00BA3048">
        <w:rPr>
          <w:rFonts w:ascii="Arial" w:hAnsi="Arial" w:cs="Arial"/>
        </w:rPr>
        <w:t>em</w:t>
      </w:r>
      <w:proofErr w:type="gramEnd"/>
      <w:r w:rsidR="006F530A" w:rsidRPr="00BA3048">
        <w:rPr>
          <w:rFonts w:ascii="Arial" w:hAnsi="Arial" w:cs="Arial"/>
        </w:rPr>
        <w:t xml:space="preserve">:   </w:t>
      </w:r>
    </w:p>
    <w:p w14:paraId="140AD2EF" w14:textId="77777777" w:rsidR="006F530A" w:rsidRPr="00BA3048" w:rsidRDefault="00351659" w:rsidP="00BA3048">
      <w:pPr>
        <w:pStyle w:val="PargrafodaLista"/>
        <w:spacing w:after="0" w:line="360" w:lineRule="auto"/>
        <w:ind w:left="735"/>
        <w:jc w:val="both"/>
        <w:rPr>
          <w:rFonts w:ascii="Arial" w:hAnsi="Arial" w:cs="Arial"/>
        </w:rPr>
      </w:pPr>
      <w:hyperlink r:id="rId13" w:history="1">
        <w:r w:rsidR="00171CD3" w:rsidRPr="00BA3048">
          <w:rPr>
            <w:rStyle w:val="Hiperligao"/>
            <w:rFonts w:ascii="Arial" w:hAnsi="Arial" w:cs="Arial"/>
          </w:rPr>
          <w:t>http://www.europarl.europa.eu/ep-live/en/committees/video?event=20160216-1500-COMMITTEE-EMPL</w:t>
        </w:r>
      </w:hyperlink>
    </w:p>
    <w:p w14:paraId="7E4AD9D6" w14:textId="3C40C468" w:rsidR="00AD73B5" w:rsidRDefault="00AD73B5">
      <w:pPr>
        <w:rPr>
          <w:rFonts w:ascii="Arial" w:hAnsi="Arial" w:cs="Arial"/>
          <w:b/>
        </w:rPr>
      </w:pPr>
      <w:r>
        <w:rPr>
          <w:rFonts w:ascii="Arial" w:hAnsi="Arial" w:cs="Arial"/>
          <w:b/>
        </w:rPr>
        <w:br w:type="page"/>
      </w:r>
    </w:p>
    <w:p w14:paraId="1893DDBB" w14:textId="50B7E1F2" w:rsidR="00EE7EDC" w:rsidRDefault="00EE7EDC" w:rsidP="00BA3048">
      <w:pPr>
        <w:pStyle w:val="PargrafodaLista"/>
        <w:numPr>
          <w:ilvl w:val="1"/>
          <w:numId w:val="13"/>
        </w:numPr>
        <w:spacing w:after="0" w:line="360" w:lineRule="auto"/>
        <w:jc w:val="both"/>
        <w:rPr>
          <w:rFonts w:ascii="Arial" w:hAnsi="Arial" w:cs="Arial"/>
          <w:b/>
        </w:rPr>
      </w:pPr>
      <w:r w:rsidRPr="00BA3048">
        <w:rPr>
          <w:rFonts w:ascii="Arial" w:hAnsi="Arial" w:cs="Arial"/>
          <w:b/>
        </w:rPr>
        <w:lastRenderedPageBreak/>
        <w:t xml:space="preserve">Reunião Interparlamentar organizada pela Comissão dos Orçamentos do Parlamento Europeu </w:t>
      </w:r>
      <w:r w:rsidRPr="000D0EC0">
        <w:rPr>
          <w:rFonts w:ascii="Arial" w:hAnsi="Arial" w:cs="Arial"/>
          <w:b/>
        </w:rPr>
        <w:t>(BUDG)</w:t>
      </w:r>
    </w:p>
    <w:p w14:paraId="77F24630" w14:textId="77777777" w:rsidR="00AD73B5" w:rsidRPr="00BA3048" w:rsidRDefault="00AD73B5" w:rsidP="00AD73B5">
      <w:pPr>
        <w:pStyle w:val="PargrafodaLista"/>
        <w:spacing w:after="0" w:line="360" w:lineRule="auto"/>
        <w:jc w:val="both"/>
        <w:rPr>
          <w:rFonts w:ascii="Arial" w:hAnsi="Arial" w:cs="Arial"/>
          <w:b/>
        </w:rPr>
      </w:pPr>
    </w:p>
    <w:p w14:paraId="0AFD7DA0" w14:textId="3963EB3D" w:rsidR="00345403" w:rsidRDefault="00AD73B5" w:rsidP="00345403">
      <w:pPr>
        <w:spacing w:after="0" w:line="360" w:lineRule="auto"/>
        <w:ind w:left="708"/>
        <w:jc w:val="both"/>
        <w:rPr>
          <w:rFonts w:ascii="Arial" w:hAnsi="Arial" w:cs="Arial"/>
        </w:rPr>
      </w:pPr>
      <w:r>
        <w:rPr>
          <w:noProof/>
          <w:lang w:eastAsia="pt-PT"/>
        </w:rPr>
        <mc:AlternateContent>
          <mc:Choice Requires="wps">
            <w:drawing>
              <wp:anchor distT="45720" distB="45720" distL="114300" distR="114300" simplePos="0" relativeHeight="251673600" behindDoc="0" locked="0" layoutInCell="1" allowOverlap="1" wp14:anchorId="7E908F42" wp14:editId="34E608F4">
                <wp:simplePos x="0" y="0"/>
                <wp:positionH relativeFrom="margin">
                  <wp:posOffset>548640</wp:posOffset>
                </wp:positionH>
                <wp:positionV relativeFrom="paragraph">
                  <wp:posOffset>57785</wp:posOffset>
                </wp:positionV>
                <wp:extent cx="4460875" cy="4019550"/>
                <wp:effectExtent l="0" t="0" r="15875" b="19050"/>
                <wp:wrapSquare wrapText="bothSides"/>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4019550"/>
                        </a:xfrm>
                        <a:prstGeom prst="rect">
                          <a:avLst/>
                        </a:prstGeom>
                        <a:solidFill>
                          <a:srgbClr val="FFFFFF"/>
                        </a:solidFill>
                        <a:ln w="9525">
                          <a:solidFill>
                            <a:srgbClr val="000000"/>
                          </a:solidFill>
                          <a:miter lim="800000"/>
                          <a:headEnd/>
                          <a:tailEnd/>
                        </a:ln>
                      </wps:spPr>
                      <wps:txbx>
                        <w:txbxContent>
                          <w:p w14:paraId="1D1C631D" w14:textId="77777777" w:rsidR="00AD73B5" w:rsidRPr="00C465FC" w:rsidRDefault="00AD73B5" w:rsidP="00AD73B5">
                            <w:pPr>
                              <w:spacing w:after="0" w:line="360" w:lineRule="auto"/>
                              <w:jc w:val="both"/>
                              <w:rPr>
                                <w:rFonts w:ascii="Arial" w:hAnsi="Arial" w:cs="Arial"/>
                                <w:b/>
                                <w:sz w:val="18"/>
                                <w:szCs w:val="18"/>
                              </w:rPr>
                            </w:pPr>
                            <w:r>
                              <w:rPr>
                                <w:rFonts w:ascii="Arial" w:hAnsi="Arial" w:cs="Arial"/>
                                <w:b/>
                                <w:sz w:val="18"/>
                                <w:szCs w:val="18"/>
                              </w:rPr>
                              <w:t xml:space="preserve">Tópicos: </w:t>
                            </w:r>
                          </w:p>
                          <w:p w14:paraId="65131C8F" w14:textId="77777777" w:rsidR="00AD73B5" w:rsidRPr="00C465FC" w:rsidRDefault="00AD73B5" w:rsidP="00AD73B5">
                            <w:pPr>
                              <w:pStyle w:val="PargrafodaLista"/>
                              <w:numPr>
                                <w:ilvl w:val="0"/>
                                <w:numId w:val="26"/>
                              </w:numPr>
                              <w:spacing w:after="0" w:line="360" w:lineRule="auto"/>
                              <w:jc w:val="both"/>
                              <w:rPr>
                                <w:rFonts w:ascii="Arial" w:hAnsi="Arial" w:cs="Arial"/>
                                <w:i/>
                                <w:sz w:val="18"/>
                                <w:szCs w:val="18"/>
                              </w:rPr>
                            </w:pPr>
                            <w:r w:rsidRPr="00C465FC">
                              <w:rPr>
                                <w:rFonts w:ascii="Arial" w:hAnsi="Arial" w:cs="Arial"/>
                                <w:i/>
                                <w:sz w:val="18"/>
                                <w:szCs w:val="18"/>
                              </w:rPr>
                              <w:t>Revisão intercalar do Quadro Financeiro Plurianual 2014-2020</w:t>
                            </w:r>
                          </w:p>
                          <w:p w14:paraId="293B8FAA" w14:textId="77777777" w:rsidR="00AD73B5" w:rsidRPr="00C465FC" w:rsidRDefault="00AD73B5" w:rsidP="00AD73B5">
                            <w:pPr>
                              <w:pStyle w:val="PargrafodaLista"/>
                              <w:numPr>
                                <w:ilvl w:val="0"/>
                                <w:numId w:val="26"/>
                              </w:numPr>
                              <w:spacing w:after="0" w:line="360" w:lineRule="auto"/>
                              <w:jc w:val="both"/>
                              <w:rPr>
                                <w:rFonts w:ascii="Arial" w:hAnsi="Arial" w:cs="Arial"/>
                                <w:i/>
                                <w:sz w:val="18"/>
                                <w:szCs w:val="18"/>
                              </w:rPr>
                            </w:pPr>
                            <w:r w:rsidRPr="00C465FC">
                              <w:rPr>
                                <w:rFonts w:ascii="Arial" w:hAnsi="Arial" w:cs="Arial"/>
                                <w:i/>
                                <w:sz w:val="18"/>
                                <w:szCs w:val="18"/>
                              </w:rPr>
                              <w:t>Equilibrar as novas urgências e as prioridades políticas existentes para a segunda metade do QFO 2014-2020.</w:t>
                            </w:r>
                          </w:p>
                          <w:p w14:paraId="6D032DF1" w14:textId="77777777" w:rsidR="00AD73B5" w:rsidRDefault="00AD73B5" w:rsidP="00AD73B5">
                            <w:pPr>
                              <w:spacing w:after="0" w:line="360" w:lineRule="auto"/>
                              <w:jc w:val="both"/>
                              <w:rPr>
                                <w:rFonts w:ascii="Arial" w:hAnsi="Arial" w:cs="Arial"/>
                                <w:sz w:val="18"/>
                                <w:szCs w:val="18"/>
                              </w:rPr>
                            </w:pPr>
                            <w:r>
                              <w:rPr>
                                <w:rFonts w:ascii="Arial" w:hAnsi="Arial" w:cs="Arial"/>
                                <w:b/>
                                <w:sz w:val="18"/>
                                <w:szCs w:val="18"/>
                              </w:rPr>
                              <w:t xml:space="preserve">Copresidida </w:t>
                            </w:r>
                            <w:proofErr w:type="gramStart"/>
                            <w:r>
                              <w:rPr>
                                <w:rFonts w:ascii="Arial" w:hAnsi="Arial" w:cs="Arial"/>
                                <w:b/>
                                <w:sz w:val="18"/>
                                <w:szCs w:val="18"/>
                              </w:rPr>
                              <w:t>por</w:t>
                            </w:r>
                            <w:proofErr w:type="gramEnd"/>
                            <w:r>
                              <w:rPr>
                                <w:rFonts w:ascii="Arial" w:hAnsi="Arial" w:cs="Arial"/>
                                <w:b/>
                                <w:sz w:val="18"/>
                                <w:szCs w:val="18"/>
                              </w:rPr>
                              <w:t>:</w:t>
                            </w:r>
                            <w:r>
                              <w:rPr>
                                <w:rFonts w:ascii="Arial" w:hAnsi="Arial" w:cs="Arial"/>
                                <w:sz w:val="18"/>
                                <w:szCs w:val="18"/>
                              </w:rPr>
                              <w:t xml:space="preserve"> </w:t>
                            </w:r>
                            <w:r w:rsidRPr="00C465FC">
                              <w:rPr>
                                <w:rFonts w:ascii="Arial" w:hAnsi="Arial" w:cs="Arial"/>
                                <w:sz w:val="18"/>
                                <w:szCs w:val="18"/>
                              </w:rPr>
                              <w:t xml:space="preserve">Jean </w:t>
                            </w:r>
                            <w:proofErr w:type="spellStart"/>
                            <w:r w:rsidRPr="00C465FC">
                              <w:rPr>
                                <w:rFonts w:ascii="Arial" w:hAnsi="Arial" w:cs="Arial"/>
                                <w:sz w:val="18"/>
                                <w:szCs w:val="18"/>
                              </w:rPr>
                              <w:t>Arthuis</w:t>
                            </w:r>
                            <w:proofErr w:type="spellEnd"/>
                            <w:r w:rsidRPr="00C465FC">
                              <w:rPr>
                                <w:rFonts w:ascii="Arial" w:hAnsi="Arial" w:cs="Arial"/>
                                <w:sz w:val="18"/>
                                <w:szCs w:val="18"/>
                              </w:rPr>
                              <w:t xml:space="preserve"> Presidente da Comissão dos Orçamentos do Parlamento Europeu (BUDG), Deputado ao Parlamento Europeu.</w:t>
                            </w:r>
                          </w:p>
                          <w:p w14:paraId="2E0677CE" w14:textId="77777777" w:rsidR="00AD73B5" w:rsidRDefault="00AD73B5" w:rsidP="00AD73B5">
                            <w:pPr>
                              <w:spacing w:after="0" w:line="360" w:lineRule="auto"/>
                              <w:jc w:val="both"/>
                              <w:rPr>
                                <w:rFonts w:ascii="Arial" w:hAnsi="Arial" w:cs="Arial"/>
                                <w:sz w:val="18"/>
                                <w:szCs w:val="18"/>
                              </w:rPr>
                            </w:pPr>
                            <w:r>
                              <w:rPr>
                                <w:rFonts w:ascii="Arial" w:hAnsi="Arial" w:cs="Arial"/>
                                <w:b/>
                                <w:sz w:val="18"/>
                                <w:szCs w:val="18"/>
                              </w:rPr>
                              <w:t>Intervenções iniciais de</w:t>
                            </w:r>
                            <w:r w:rsidRPr="00C465FC">
                              <w:rPr>
                                <w:rFonts w:ascii="Arial" w:hAnsi="Arial" w:cs="Arial"/>
                              </w:rPr>
                              <w:t xml:space="preserve"> </w:t>
                            </w:r>
                            <w:proofErr w:type="spellStart"/>
                            <w:r w:rsidRPr="00C465FC">
                              <w:rPr>
                                <w:rFonts w:ascii="Arial" w:hAnsi="Arial" w:cs="Arial"/>
                                <w:sz w:val="20"/>
                                <w:szCs w:val="20"/>
                              </w:rPr>
                              <w:t>Isabelle</w:t>
                            </w:r>
                            <w:proofErr w:type="spellEnd"/>
                            <w:r w:rsidRPr="00C465FC">
                              <w:rPr>
                                <w:rFonts w:ascii="Arial" w:hAnsi="Arial" w:cs="Arial"/>
                                <w:sz w:val="20"/>
                                <w:szCs w:val="20"/>
                              </w:rPr>
                              <w:t xml:space="preserve"> Thomas</w:t>
                            </w:r>
                            <w:r>
                              <w:rPr>
                                <w:rFonts w:ascii="Arial" w:hAnsi="Arial" w:cs="Arial"/>
                                <w:sz w:val="20"/>
                                <w:szCs w:val="20"/>
                              </w:rPr>
                              <w:t xml:space="preserve">, </w:t>
                            </w:r>
                            <w:r w:rsidRPr="00C465FC">
                              <w:rPr>
                                <w:rFonts w:ascii="Arial" w:hAnsi="Arial" w:cs="Arial"/>
                                <w:sz w:val="20"/>
                                <w:szCs w:val="20"/>
                              </w:rPr>
                              <w:t>Deputada ao Parlamento Europeu,</w:t>
                            </w:r>
                            <w:r>
                              <w:rPr>
                                <w:rFonts w:ascii="Arial" w:hAnsi="Arial" w:cs="Arial"/>
                                <w:sz w:val="20"/>
                                <w:szCs w:val="20"/>
                              </w:rPr>
                              <w:t xml:space="preserve"> </w:t>
                            </w:r>
                            <w:proofErr w:type="spellStart"/>
                            <w:r w:rsidRPr="00C465FC">
                              <w:rPr>
                                <w:rFonts w:ascii="Arial" w:hAnsi="Arial" w:cs="Arial"/>
                                <w:sz w:val="20"/>
                                <w:szCs w:val="20"/>
                              </w:rPr>
                              <w:t>Nikolaos</w:t>
                            </w:r>
                            <w:proofErr w:type="spellEnd"/>
                            <w:r w:rsidRPr="00C465FC">
                              <w:rPr>
                                <w:rFonts w:ascii="Arial" w:hAnsi="Arial" w:cs="Arial"/>
                                <w:sz w:val="20"/>
                                <w:szCs w:val="20"/>
                              </w:rPr>
                              <w:t xml:space="preserve"> </w:t>
                            </w:r>
                            <w:proofErr w:type="spellStart"/>
                            <w:r w:rsidRPr="00C465FC">
                              <w:rPr>
                                <w:rFonts w:ascii="Arial" w:hAnsi="Arial" w:cs="Arial"/>
                                <w:sz w:val="20"/>
                                <w:szCs w:val="20"/>
                              </w:rPr>
                              <w:t>Manios</w:t>
                            </w:r>
                            <w:proofErr w:type="spellEnd"/>
                            <w:r w:rsidRPr="00C465FC">
                              <w:rPr>
                                <w:rFonts w:ascii="Arial" w:hAnsi="Arial" w:cs="Arial"/>
                                <w:b/>
                                <w:sz w:val="20"/>
                                <w:szCs w:val="20"/>
                              </w:rPr>
                              <w:t>,</w:t>
                            </w:r>
                            <w:r w:rsidRPr="00023BDA">
                              <w:rPr>
                                <w:rFonts w:ascii="Arial" w:hAnsi="Arial" w:cs="Arial"/>
                                <w:sz w:val="18"/>
                                <w:szCs w:val="18"/>
                              </w:rPr>
                              <w:t xml:space="preserve"> </w:t>
                            </w:r>
                          </w:p>
                          <w:p w14:paraId="492EDA0D" w14:textId="77777777" w:rsidR="00AD73B5" w:rsidRPr="00C465FC" w:rsidRDefault="00AD73B5" w:rsidP="00AD73B5">
                            <w:pPr>
                              <w:spacing w:after="0" w:line="360" w:lineRule="auto"/>
                              <w:jc w:val="both"/>
                              <w:rPr>
                                <w:rFonts w:ascii="Arial" w:hAnsi="Arial" w:cs="Arial"/>
                                <w:sz w:val="18"/>
                                <w:szCs w:val="18"/>
                              </w:rPr>
                            </w:pPr>
                            <w:r w:rsidRPr="00C465FC">
                              <w:rPr>
                                <w:rFonts w:ascii="Arial" w:hAnsi="Arial" w:cs="Arial"/>
                                <w:sz w:val="18"/>
                                <w:szCs w:val="18"/>
                              </w:rPr>
                              <w:t xml:space="preserve">Deputado </w:t>
                            </w:r>
                            <w:proofErr w:type="spellStart"/>
                            <w:r w:rsidRPr="00C465FC">
                              <w:rPr>
                                <w:rFonts w:ascii="Arial" w:hAnsi="Arial" w:cs="Arial"/>
                                <w:b/>
                                <w:sz w:val="18"/>
                                <w:szCs w:val="18"/>
                              </w:rPr>
                              <w:t>Wouter</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Koolmees</w:t>
                            </w:r>
                            <w:proofErr w:type="spellEnd"/>
                            <w:r w:rsidRPr="00C465FC">
                              <w:rPr>
                                <w:rFonts w:ascii="Arial" w:hAnsi="Arial" w:cs="Arial"/>
                                <w:sz w:val="18"/>
                                <w:szCs w:val="18"/>
                              </w:rPr>
                              <w:t xml:space="preserve">, membro das Comissões de Finanças e de Assuntos Europeus da Câmara dos Representantes do Parlamento dos Países Baixos; A Assessora Principal do Alto Comissariado para os Refugiados das Nações Unidas, </w:t>
                            </w:r>
                            <w:proofErr w:type="spellStart"/>
                            <w:r w:rsidRPr="00C465FC">
                              <w:rPr>
                                <w:rFonts w:ascii="Arial" w:hAnsi="Arial" w:cs="Arial"/>
                                <w:b/>
                                <w:sz w:val="18"/>
                                <w:szCs w:val="18"/>
                              </w:rPr>
                              <w:t>Anabelle</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Roig-Granjon</w:t>
                            </w:r>
                            <w:proofErr w:type="spellEnd"/>
                            <w:r w:rsidRPr="00C465FC">
                              <w:rPr>
                                <w:rFonts w:ascii="Arial" w:hAnsi="Arial" w:cs="Arial"/>
                                <w:b/>
                                <w:sz w:val="18"/>
                                <w:szCs w:val="18"/>
                              </w:rPr>
                              <w:t xml:space="preserve">; </w:t>
                            </w:r>
                            <w:r w:rsidRPr="00C465FC">
                              <w:rPr>
                                <w:rFonts w:ascii="Arial" w:hAnsi="Arial" w:cs="Arial"/>
                                <w:sz w:val="18"/>
                                <w:szCs w:val="18"/>
                              </w:rPr>
                              <w:t xml:space="preserve">O Secretário-Geral do Conselho Europeu para os Municípios e Regiões (CEMR), </w:t>
                            </w:r>
                            <w:proofErr w:type="spellStart"/>
                            <w:r w:rsidRPr="00C465FC">
                              <w:rPr>
                                <w:rFonts w:ascii="Arial" w:hAnsi="Arial" w:cs="Arial"/>
                                <w:b/>
                                <w:sz w:val="18"/>
                                <w:szCs w:val="18"/>
                              </w:rPr>
                              <w:t>Fréderic</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Vallier</w:t>
                            </w:r>
                            <w:proofErr w:type="spellEnd"/>
                            <w:r w:rsidRPr="00C465FC">
                              <w:rPr>
                                <w:rFonts w:ascii="Arial" w:hAnsi="Arial" w:cs="Arial"/>
                                <w:b/>
                                <w:sz w:val="18"/>
                                <w:szCs w:val="18"/>
                              </w:rPr>
                              <w:t xml:space="preserve">; </w:t>
                            </w:r>
                            <w:r w:rsidRPr="00C465FC">
                              <w:rPr>
                                <w:rFonts w:ascii="Arial" w:hAnsi="Arial" w:cs="Arial"/>
                                <w:sz w:val="18"/>
                                <w:szCs w:val="18"/>
                              </w:rPr>
                              <w:t xml:space="preserve">a Deputada </w:t>
                            </w:r>
                            <w:proofErr w:type="spellStart"/>
                            <w:r w:rsidRPr="00C465FC">
                              <w:rPr>
                                <w:rFonts w:ascii="Arial" w:hAnsi="Arial" w:cs="Arial"/>
                                <w:b/>
                                <w:sz w:val="18"/>
                                <w:szCs w:val="18"/>
                              </w:rPr>
                              <w:t>Antonella</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Incerti</w:t>
                            </w:r>
                            <w:proofErr w:type="spellEnd"/>
                            <w:r w:rsidRPr="00C465FC">
                              <w:rPr>
                                <w:rFonts w:ascii="Arial" w:hAnsi="Arial" w:cs="Arial"/>
                                <w:sz w:val="18"/>
                                <w:szCs w:val="18"/>
                              </w:rPr>
                              <w:t>, membro da Comissão para o Emprego nos Setores Público e Privado da Câmara de Deputados Italiana</w:t>
                            </w:r>
                          </w:p>
                          <w:p w14:paraId="256FF1C0" w14:textId="77777777" w:rsidR="00AD73B5" w:rsidRDefault="00AD73B5" w:rsidP="00AD73B5">
                            <w:pPr>
                              <w:spacing w:after="0" w:line="360" w:lineRule="auto"/>
                              <w:jc w:val="both"/>
                              <w:rPr>
                                <w:rFonts w:ascii="Arial" w:hAnsi="Arial" w:cs="Arial"/>
                                <w:b/>
                                <w:sz w:val="18"/>
                                <w:szCs w:val="18"/>
                              </w:rPr>
                            </w:pPr>
                            <w:r w:rsidRPr="000400EB">
                              <w:rPr>
                                <w:rFonts w:ascii="Arial" w:hAnsi="Arial" w:cs="Arial"/>
                                <w:sz w:val="18"/>
                                <w:szCs w:val="18"/>
                              </w:rPr>
                              <w:t>Participaram nesta reunião interparlamentar por parte da delegação parlam</w:t>
                            </w:r>
                            <w:r w:rsidRPr="00EA3C8E">
                              <w:rPr>
                                <w:rFonts w:ascii="Arial" w:hAnsi="Arial" w:cs="Arial"/>
                                <w:sz w:val="18"/>
                                <w:szCs w:val="18"/>
                              </w:rPr>
                              <w:t xml:space="preserve">entar da Assembleia da República, </w:t>
                            </w:r>
                            <w:r w:rsidRPr="00C465FC">
                              <w:rPr>
                                <w:rFonts w:ascii="Arial" w:hAnsi="Arial" w:cs="Arial"/>
                                <w:sz w:val="18"/>
                                <w:szCs w:val="18"/>
                              </w:rPr>
                              <w:t xml:space="preserve">o Senhor Vice-Presidente da Comissão de Orçamento, Finanças e Modernização Administrativa, Deputado </w:t>
                            </w:r>
                            <w:r w:rsidRPr="00C465FC">
                              <w:rPr>
                                <w:rFonts w:ascii="Arial" w:hAnsi="Arial" w:cs="Arial"/>
                                <w:b/>
                                <w:sz w:val="18"/>
                                <w:szCs w:val="18"/>
                              </w:rPr>
                              <w:t>Paulo Trigo Pereira (PS)</w:t>
                            </w:r>
                            <w:r w:rsidRPr="00C465FC">
                              <w:rPr>
                                <w:rFonts w:ascii="Arial" w:hAnsi="Arial" w:cs="Arial"/>
                                <w:sz w:val="18"/>
                                <w:szCs w:val="18"/>
                              </w:rPr>
                              <w:t xml:space="preserve">, o Senhor Deputado </w:t>
                            </w:r>
                            <w:r w:rsidRPr="00C465FC">
                              <w:rPr>
                                <w:rFonts w:ascii="Arial" w:hAnsi="Arial" w:cs="Arial"/>
                                <w:b/>
                                <w:sz w:val="18"/>
                                <w:szCs w:val="18"/>
                              </w:rPr>
                              <w:t>Jorge Paulo Oliveira (PSD)</w:t>
                            </w:r>
                            <w:r w:rsidRPr="00C465FC">
                              <w:rPr>
                                <w:rFonts w:ascii="Arial" w:hAnsi="Arial" w:cs="Arial"/>
                                <w:sz w:val="18"/>
                                <w:szCs w:val="18"/>
                              </w:rPr>
                              <w:t xml:space="preserve"> e a Senhora Deputada </w:t>
                            </w:r>
                            <w:r w:rsidRPr="00C465FC">
                              <w:rPr>
                                <w:rFonts w:ascii="Arial" w:hAnsi="Arial" w:cs="Arial"/>
                                <w:b/>
                                <w:sz w:val="18"/>
                                <w:szCs w:val="18"/>
                              </w:rPr>
                              <w:t>Isabel Pires (BE)</w:t>
                            </w:r>
                            <w:r>
                              <w:rPr>
                                <w:rFonts w:ascii="Arial" w:hAnsi="Arial" w:cs="Arial"/>
                                <w:b/>
                                <w:sz w:val="18"/>
                                <w:szCs w:val="18"/>
                              </w:rPr>
                              <w:t>.</w:t>
                            </w:r>
                          </w:p>
                          <w:p w14:paraId="529A2219" w14:textId="77777777" w:rsidR="00AD73B5" w:rsidRDefault="00AD73B5" w:rsidP="00AD73B5">
                            <w:pPr>
                              <w:spacing w:after="0" w:line="360" w:lineRule="auto"/>
                              <w:jc w:val="both"/>
                              <w:rPr>
                                <w:rFonts w:ascii="Arial" w:hAnsi="Arial" w:cs="Arial"/>
                                <w:sz w:val="20"/>
                                <w:szCs w:val="20"/>
                              </w:rPr>
                            </w:pPr>
                            <w:r w:rsidRPr="00C465FC">
                              <w:rPr>
                                <w:rFonts w:ascii="Arial" w:hAnsi="Arial" w:cs="Arial"/>
                                <w:sz w:val="18"/>
                                <w:szCs w:val="18"/>
                                <w:u w:val="single"/>
                              </w:rPr>
                              <w:t>No período</w:t>
                            </w:r>
                            <w:r w:rsidRPr="00023BDA">
                              <w:rPr>
                                <w:rFonts w:ascii="Arial" w:hAnsi="Arial" w:cs="Arial"/>
                                <w:sz w:val="18"/>
                                <w:szCs w:val="18"/>
                                <w:u w:val="single"/>
                              </w:rPr>
                              <w:t xml:space="preserve"> de debate</w:t>
                            </w:r>
                            <w:r>
                              <w:rPr>
                                <w:rFonts w:ascii="Arial" w:hAnsi="Arial" w:cs="Arial"/>
                                <w:sz w:val="18"/>
                                <w:szCs w:val="18"/>
                              </w:rPr>
                              <w:t xml:space="preserve"> interveio a Senhora </w:t>
                            </w:r>
                            <w:r w:rsidRPr="00C465FC">
                              <w:rPr>
                                <w:rFonts w:ascii="Arial" w:hAnsi="Arial" w:cs="Arial"/>
                                <w:sz w:val="18"/>
                                <w:szCs w:val="18"/>
                              </w:rPr>
                              <w:t xml:space="preserve">Deputada </w:t>
                            </w:r>
                            <w:r w:rsidRPr="00C465FC">
                              <w:rPr>
                                <w:rFonts w:ascii="Arial" w:hAnsi="Arial" w:cs="Arial"/>
                                <w:b/>
                                <w:sz w:val="18"/>
                                <w:szCs w:val="18"/>
                              </w:rPr>
                              <w:t>Isabel Pires (BE)</w:t>
                            </w:r>
                            <w:r>
                              <w:rPr>
                                <w:rFonts w:ascii="Arial" w:hAnsi="Arial" w:cs="Arial"/>
                                <w:b/>
                                <w:sz w:val="18"/>
                                <w:szCs w:val="18"/>
                              </w:rPr>
                              <w:t>.</w:t>
                            </w:r>
                          </w:p>
                          <w:p w14:paraId="7E1B00A1" w14:textId="77777777" w:rsidR="00AD73B5" w:rsidRDefault="00AD73B5" w:rsidP="00AD73B5">
                            <w:pPr>
                              <w:spacing w:after="0" w:line="36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08F42" id="Caixa de texto 10" o:spid="_x0000_s1030" type="#_x0000_t202" style="position:absolute;left:0;text-align:left;margin-left:43.2pt;margin-top:4.55pt;width:351.25pt;height:31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">
                <v:textbox>
                  <w:txbxContent>
                    <w:p w14:paraId="1D1C631D" w14:textId="77777777" w:rsidR="00AD73B5" w:rsidRPr="00C465FC" w:rsidRDefault="00AD73B5" w:rsidP="00AD73B5">
                      <w:pPr>
                        <w:spacing w:after="0" w:line="360" w:lineRule="auto"/>
                        <w:jc w:val="both"/>
                        <w:rPr>
                          <w:rFonts w:ascii="Arial" w:hAnsi="Arial" w:cs="Arial"/>
                          <w:b/>
                          <w:sz w:val="18"/>
                          <w:szCs w:val="18"/>
                        </w:rPr>
                      </w:pPr>
                      <w:r>
                        <w:rPr>
                          <w:rFonts w:ascii="Arial" w:hAnsi="Arial" w:cs="Arial"/>
                          <w:b/>
                          <w:sz w:val="18"/>
                          <w:szCs w:val="18"/>
                        </w:rPr>
                        <w:t xml:space="preserve">Tópicos: </w:t>
                      </w:r>
                    </w:p>
                    <w:p w14:paraId="65131C8F" w14:textId="77777777" w:rsidR="00AD73B5" w:rsidRPr="00C465FC" w:rsidRDefault="00AD73B5" w:rsidP="00AD73B5">
                      <w:pPr>
                        <w:pStyle w:val="PargrafodaLista"/>
                        <w:numPr>
                          <w:ilvl w:val="0"/>
                          <w:numId w:val="26"/>
                        </w:numPr>
                        <w:spacing w:after="0" w:line="360" w:lineRule="auto"/>
                        <w:jc w:val="both"/>
                        <w:rPr>
                          <w:rFonts w:ascii="Arial" w:hAnsi="Arial" w:cs="Arial"/>
                          <w:i/>
                          <w:sz w:val="18"/>
                          <w:szCs w:val="18"/>
                        </w:rPr>
                      </w:pPr>
                      <w:r w:rsidRPr="00C465FC">
                        <w:rPr>
                          <w:rFonts w:ascii="Arial" w:hAnsi="Arial" w:cs="Arial"/>
                          <w:i/>
                          <w:sz w:val="18"/>
                          <w:szCs w:val="18"/>
                        </w:rPr>
                        <w:t>Revisão intercalar do Quadro Financeiro Plurianual 2014-2020</w:t>
                      </w:r>
                    </w:p>
                    <w:p w14:paraId="293B8FAA" w14:textId="77777777" w:rsidR="00AD73B5" w:rsidRPr="00C465FC" w:rsidRDefault="00AD73B5" w:rsidP="00AD73B5">
                      <w:pPr>
                        <w:pStyle w:val="PargrafodaLista"/>
                        <w:numPr>
                          <w:ilvl w:val="0"/>
                          <w:numId w:val="26"/>
                        </w:numPr>
                        <w:spacing w:after="0" w:line="360" w:lineRule="auto"/>
                        <w:jc w:val="both"/>
                        <w:rPr>
                          <w:rFonts w:ascii="Arial" w:hAnsi="Arial" w:cs="Arial"/>
                          <w:i/>
                          <w:sz w:val="18"/>
                          <w:szCs w:val="18"/>
                        </w:rPr>
                      </w:pPr>
                      <w:r w:rsidRPr="00C465FC">
                        <w:rPr>
                          <w:rFonts w:ascii="Arial" w:hAnsi="Arial" w:cs="Arial"/>
                          <w:i/>
                          <w:sz w:val="18"/>
                          <w:szCs w:val="18"/>
                        </w:rPr>
                        <w:t>Equilibrar as novas urgências e as prioridades políticas existentes para a segunda metade do QFO 2014-2020.</w:t>
                      </w:r>
                    </w:p>
                    <w:p w14:paraId="6D032DF1" w14:textId="77777777" w:rsidR="00AD73B5" w:rsidRDefault="00AD73B5" w:rsidP="00AD73B5">
                      <w:pPr>
                        <w:spacing w:after="0" w:line="360" w:lineRule="auto"/>
                        <w:jc w:val="both"/>
                        <w:rPr>
                          <w:rFonts w:ascii="Arial" w:hAnsi="Arial" w:cs="Arial"/>
                          <w:sz w:val="18"/>
                          <w:szCs w:val="18"/>
                        </w:rPr>
                      </w:pPr>
                      <w:r>
                        <w:rPr>
                          <w:rFonts w:ascii="Arial" w:hAnsi="Arial" w:cs="Arial"/>
                          <w:b/>
                          <w:sz w:val="18"/>
                          <w:szCs w:val="18"/>
                        </w:rPr>
                        <w:t xml:space="preserve">Copresidida </w:t>
                      </w:r>
                      <w:proofErr w:type="gramStart"/>
                      <w:r>
                        <w:rPr>
                          <w:rFonts w:ascii="Arial" w:hAnsi="Arial" w:cs="Arial"/>
                          <w:b/>
                          <w:sz w:val="18"/>
                          <w:szCs w:val="18"/>
                        </w:rPr>
                        <w:t>por</w:t>
                      </w:r>
                      <w:proofErr w:type="gramEnd"/>
                      <w:r>
                        <w:rPr>
                          <w:rFonts w:ascii="Arial" w:hAnsi="Arial" w:cs="Arial"/>
                          <w:b/>
                          <w:sz w:val="18"/>
                          <w:szCs w:val="18"/>
                        </w:rPr>
                        <w:t>:</w:t>
                      </w:r>
                      <w:r>
                        <w:rPr>
                          <w:rFonts w:ascii="Arial" w:hAnsi="Arial" w:cs="Arial"/>
                          <w:sz w:val="18"/>
                          <w:szCs w:val="18"/>
                        </w:rPr>
                        <w:t xml:space="preserve"> </w:t>
                      </w:r>
                      <w:r w:rsidRPr="00C465FC">
                        <w:rPr>
                          <w:rFonts w:ascii="Arial" w:hAnsi="Arial" w:cs="Arial"/>
                          <w:sz w:val="18"/>
                          <w:szCs w:val="18"/>
                        </w:rPr>
                        <w:t xml:space="preserve">Jean </w:t>
                      </w:r>
                      <w:proofErr w:type="spellStart"/>
                      <w:r w:rsidRPr="00C465FC">
                        <w:rPr>
                          <w:rFonts w:ascii="Arial" w:hAnsi="Arial" w:cs="Arial"/>
                          <w:sz w:val="18"/>
                          <w:szCs w:val="18"/>
                        </w:rPr>
                        <w:t>Arthuis</w:t>
                      </w:r>
                      <w:proofErr w:type="spellEnd"/>
                      <w:r w:rsidRPr="00C465FC">
                        <w:rPr>
                          <w:rFonts w:ascii="Arial" w:hAnsi="Arial" w:cs="Arial"/>
                          <w:sz w:val="18"/>
                          <w:szCs w:val="18"/>
                        </w:rPr>
                        <w:t xml:space="preserve"> Presidente da Comissão dos Orçamentos do Parlamento Europeu (BUDG), Deputado ao Parlamento Europeu.</w:t>
                      </w:r>
                    </w:p>
                    <w:p w14:paraId="2E0677CE" w14:textId="77777777" w:rsidR="00AD73B5" w:rsidRDefault="00AD73B5" w:rsidP="00AD73B5">
                      <w:pPr>
                        <w:spacing w:after="0" w:line="360" w:lineRule="auto"/>
                        <w:jc w:val="both"/>
                        <w:rPr>
                          <w:rFonts w:ascii="Arial" w:hAnsi="Arial" w:cs="Arial"/>
                          <w:sz w:val="18"/>
                          <w:szCs w:val="18"/>
                        </w:rPr>
                      </w:pPr>
                      <w:r>
                        <w:rPr>
                          <w:rFonts w:ascii="Arial" w:hAnsi="Arial" w:cs="Arial"/>
                          <w:b/>
                          <w:sz w:val="18"/>
                          <w:szCs w:val="18"/>
                        </w:rPr>
                        <w:t>Intervenções iniciais de</w:t>
                      </w:r>
                      <w:r w:rsidRPr="00C465FC">
                        <w:rPr>
                          <w:rFonts w:ascii="Arial" w:hAnsi="Arial" w:cs="Arial"/>
                        </w:rPr>
                        <w:t xml:space="preserve"> </w:t>
                      </w:r>
                      <w:proofErr w:type="spellStart"/>
                      <w:r w:rsidRPr="00C465FC">
                        <w:rPr>
                          <w:rFonts w:ascii="Arial" w:hAnsi="Arial" w:cs="Arial"/>
                          <w:sz w:val="20"/>
                          <w:szCs w:val="20"/>
                        </w:rPr>
                        <w:t>Isabelle</w:t>
                      </w:r>
                      <w:proofErr w:type="spellEnd"/>
                      <w:r w:rsidRPr="00C465FC">
                        <w:rPr>
                          <w:rFonts w:ascii="Arial" w:hAnsi="Arial" w:cs="Arial"/>
                          <w:sz w:val="20"/>
                          <w:szCs w:val="20"/>
                        </w:rPr>
                        <w:t xml:space="preserve"> Thomas</w:t>
                      </w:r>
                      <w:r>
                        <w:rPr>
                          <w:rFonts w:ascii="Arial" w:hAnsi="Arial" w:cs="Arial"/>
                          <w:sz w:val="20"/>
                          <w:szCs w:val="20"/>
                        </w:rPr>
                        <w:t xml:space="preserve">, </w:t>
                      </w:r>
                      <w:r w:rsidRPr="00C465FC">
                        <w:rPr>
                          <w:rFonts w:ascii="Arial" w:hAnsi="Arial" w:cs="Arial"/>
                          <w:sz w:val="20"/>
                          <w:szCs w:val="20"/>
                        </w:rPr>
                        <w:t>Deputada ao Parlamento Europeu,</w:t>
                      </w:r>
                      <w:r>
                        <w:rPr>
                          <w:rFonts w:ascii="Arial" w:hAnsi="Arial" w:cs="Arial"/>
                          <w:sz w:val="20"/>
                          <w:szCs w:val="20"/>
                        </w:rPr>
                        <w:t xml:space="preserve"> </w:t>
                      </w:r>
                      <w:proofErr w:type="spellStart"/>
                      <w:r w:rsidRPr="00C465FC">
                        <w:rPr>
                          <w:rFonts w:ascii="Arial" w:hAnsi="Arial" w:cs="Arial"/>
                          <w:sz w:val="20"/>
                          <w:szCs w:val="20"/>
                        </w:rPr>
                        <w:t>Nikolaos</w:t>
                      </w:r>
                      <w:proofErr w:type="spellEnd"/>
                      <w:r w:rsidRPr="00C465FC">
                        <w:rPr>
                          <w:rFonts w:ascii="Arial" w:hAnsi="Arial" w:cs="Arial"/>
                          <w:sz w:val="20"/>
                          <w:szCs w:val="20"/>
                        </w:rPr>
                        <w:t xml:space="preserve"> </w:t>
                      </w:r>
                      <w:proofErr w:type="spellStart"/>
                      <w:r w:rsidRPr="00C465FC">
                        <w:rPr>
                          <w:rFonts w:ascii="Arial" w:hAnsi="Arial" w:cs="Arial"/>
                          <w:sz w:val="20"/>
                          <w:szCs w:val="20"/>
                        </w:rPr>
                        <w:t>Manios</w:t>
                      </w:r>
                      <w:proofErr w:type="spellEnd"/>
                      <w:r w:rsidRPr="00C465FC">
                        <w:rPr>
                          <w:rFonts w:ascii="Arial" w:hAnsi="Arial" w:cs="Arial"/>
                          <w:b/>
                          <w:sz w:val="20"/>
                          <w:szCs w:val="20"/>
                        </w:rPr>
                        <w:t>,</w:t>
                      </w:r>
                      <w:r w:rsidRPr="00023BDA">
                        <w:rPr>
                          <w:rFonts w:ascii="Arial" w:hAnsi="Arial" w:cs="Arial"/>
                          <w:sz w:val="18"/>
                          <w:szCs w:val="18"/>
                        </w:rPr>
                        <w:t xml:space="preserve"> </w:t>
                      </w:r>
                    </w:p>
                    <w:p w14:paraId="492EDA0D" w14:textId="77777777" w:rsidR="00AD73B5" w:rsidRPr="00C465FC" w:rsidRDefault="00AD73B5" w:rsidP="00AD73B5">
                      <w:pPr>
                        <w:spacing w:after="0" w:line="360" w:lineRule="auto"/>
                        <w:jc w:val="both"/>
                        <w:rPr>
                          <w:rFonts w:ascii="Arial" w:hAnsi="Arial" w:cs="Arial"/>
                          <w:sz w:val="18"/>
                          <w:szCs w:val="18"/>
                        </w:rPr>
                      </w:pPr>
                      <w:r w:rsidRPr="00C465FC">
                        <w:rPr>
                          <w:rFonts w:ascii="Arial" w:hAnsi="Arial" w:cs="Arial"/>
                          <w:sz w:val="18"/>
                          <w:szCs w:val="18"/>
                        </w:rPr>
                        <w:t xml:space="preserve">Deputado </w:t>
                      </w:r>
                      <w:proofErr w:type="spellStart"/>
                      <w:r w:rsidRPr="00C465FC">
                        <w:rPr>
                          <w:rFonts w:ascii="Arial" w:hAnsi="Arial" w:cs="Arial"/>
                          <w:b/>
                          <w:sz w:val="18"/>
                          <w:szCs w:val="18"/>
                        </w:rPr>
                        <w:t>Wouter</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Koolmees</w:t>
                      </w:r>
                      <w:proofErr w:type="spellEnd"/>
                      <w:r w:rsidRPr="00C465FC">
                        <w:rPr>
                          <w:rFonts w:ascii="Arial" w:hAnsi="Arial" w:cs="Arial"/>
                          <w:sz w:val="18"/>
                          <w:szCs w:val="18"/>
                        </w:rPr>
                        <w:t xml:space="preserve">, membro das Comissões de Finanças e de Assuntos Europeus da Câmara dos Representantes do Parlamento dos Países Baixos; A Assessora Principal do Alto Comissariado para os Refugiados das Nações Unidas, </w:t>
                      </w:r>
                      <w:proofErr w:type="spellStart"/>
                      <w:r w:rsidRPr="00C465FC">
                        <w:rPr>
                          <w:rFonts w:ascii="Arial" w:hAnsi="Arial" w:cs="Arial"/>
                          <w:b/>
                          <w:sz w:val="18"/>
                          <w:szCs w:val="18"/>
                        </w:rPr>
                        <w:t>Anabelle</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Roig-Granjon</w:t>
                      </w:r>
                      <w:proofErr w:type="spellEnd"/>
                      <w:r w:rsidRPr="00C465FC">
                        <w:rPr>
                          <w:rFonts w:ascii="Arial" w:hAnsi="Arial" w:cs="Arial"/>
                          <w:b/>
                          <w:sz w:val="18"/>
                          <w:szCs w:val="18"/>
                        </w:rPr>
                        <w:t xml:space="preserve">; </w:t>
                      </w:r>
                      <w:r w:rsidRPr="00C465FC">
                        <w:rPr>
                          <w:rFonts w:ascii="Arial" w:hAnsi="Arial" w:cs="Arial"/>
                          <w:sz w:val="18"/>
                          <w:szCs w:val="18"/>
                        </w:rPr>
                        <w:t xml:space="preserve">O Secretário-Geral do Conselho Europeu para os Municípios e Regiões (CEMR), </w:t>
                      </w:r>
                      <w:proofErr w:type="spellStart"/>
                      <w:r w:rsidRPr="00C465FC">
                        <w:rPr>
                          <w:rFonts w:ascii="Arial" w:hAnsi="Arial" w:cs="Arial"/>
                          <w:b/>
                          <w:sz w:val="18"/>
                          <w:szCs w:val="18"/>
                        </w:rPr>
                        <w:t>Fréderic</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Vallier</w:t>
                      </w:r>
                      <w:proofErr w:type="spellEnd"/>
                      <w:r w:rsidRPr="00C465FC">
                        <w:rPr>
                          <w:rFonts w:ascii="Arial" w:hAnsi="Arial" w:cs="Arial"/>
                          <w:b/>
                          <w:sz w:val="18"/>
                          <w:szCs w:val="18"/>
                        </w:rPr>
                        <w:t xml:space="preserve">; </w:t>
                      </w:r>
                      <w:r w:rsidRPr="00C465FC">
                        <w:rPr>
                          <w:rFonts w:ascii="Arial" w:hAnsi="Arial" w:cs="Arial"/>
                          <w:sz w:val="18"/>
                          <w:szCs w:val="18"/>
                        </w:rPr>
                        <w:t xml:space="preserve">a Deputada </w:t>
                      </w:r>
                      <w:proofErr w:type="spellStart"/>
                      <w:r w:rsidRPr="00C465FC">
                        <w:rPr>
                          <w:rFonts w:ascii="Arial" w:hAnsi="Arial" w:cs="Arial"/>
                          <w:b/>
                          <w:sz w:val="18"/>
                          <w:szCs w:val="18"/>
                        </w:rPr>
                        <w:t>Antonella</w:t>
                      </w:r>
                      <w:proofErr w:type="spellEnd"/>
                      <w:r w:rsidRPr="00C465FC">
                        <w:rPr>
                          <w:rFonts w:ascii="Arial" w:hAnsi="Arial" w:cs="Arial"/>
                          <w:b/>
                          <w:sz w:val="18"/>
                          <w:szCs w:val="18"/>
                        </w:rPr>
                        <w:t xml:space="preserve"> </w:t>
                      </w:r>
                      <w:proofErr w:type="spellStart"/>
                      <w:r w:rsidRPr="00C465FC">
                        <w:rPr>
                          <w:rFonts w:ascii="Arial" w:hAnsi="Arial" w:cs="Arial"/>
                          <w:b/>
                          <w:sz w:val="18"/>
                          <w:szCs w:val="18"/>
                        </w:rPr>
                        <w:t>Incerti</w:t>
                      </w:r>
                      <w:proofErr w:type="spellEnd"/>
                      <w:r w:rsidRPr="00C465FC">
                        <w:rPr>
                          <w:rFonts w:ascii="Arial" w:hAnsi="Arial" w:cs="Arial"/>
                          <w:sz w:val="18"/>
                          <w:szCs w:val="18"/>
                        </w:rPr>
                        <w:t>, membro da Comissão para o Emprego nos Setores Público e Privado da Câmara de Deputados Italiana</w:t>
                      </w:r>
                    </w:p>
                    <w:p w14:paraId="256FF1C0" w14:textId="77777777" w:rsidR="00AD73B5" w:rsidRDefault="00AD73B5" w:rsidP="00AD73B5">
                      <w:pPr>
                        <w:spacing w:after="0" w:line="360" w:lineRule="auto"/>
                        <w:jc w:val="both"/>
                        <w:rPr>
                          <w:rFonts w:ascii="Arial" w:hAnsi="Arial" w:cs="Arial"/>
                          <w:b/>
                          <w:sz w:val="18"/>
                          <w:szCs w:val="18"/>
                        </w:rPr>
                      </w:pPr>
                      <w:r w:rsidRPr="000400EB">
                        <w:rPr>
                          <w:rFonts w:ascii="Arial" w:hAnsi="Arial" w:cs="Arial"/>
                          <w:sz w:val="18"/>
                          <w:szCs w:val="18"/>
                        </w:rPr>
                        <w:t>Participaram nesta reunião interparlamentar por parte da delegação parlam</w:t>
                      </w:r>
                      <w:r w:rsidRPr="00EA3C8E">
                        <w:rPr>
                          <w:rFonts w:ascii="Arial" w:hAnsi="Arial" w:cs="Arial"/>
                          <w:sz w:val="18"/>
                          <w:szCs w:val="18"/>
                        </w:rPr>
                        <w:t xml:space="preserve">entar da Assembleia da República, </w:t>
                      </w:r>
                      <w:r w:rsidRPr="00C465FC">
                        <w:rPr>
                          <w:rFonts w:ascii="Arial" w:hAnsi="Arial" w:cs="Arial"/>
                          <w:sz w:val="18"/>
                          <w:szCs w:val="18"/>
                        </w:rPr>
                        <w:t xml:space="preserve">o Senhor Vice-Presidente da Comissão de Orçamento, Finanças e Modernização Administrativa, Deputado </w:t>
                      </w:r>
                      <w:r w:rsidRPr="00C465FC">
                        <w:rPr>
                          <w:rFonts w:ascii="Arial" w:hAnsi="Arial" w:cs="Arial"/>
                          <w:b/>
                          <w:sz w:val="18"/>
                          <w:szCs w:val="18"/>
                        </w:rPr>
                        <w:t>Paulo Trigo Pereira (PS)</w:t>
                      </w:r>
                      <w:r w:rsidRPr="00C465FC">
                        <w:rPr>
                          <w:rFonts w:ascii="Arial" w:hAnsi="Arial" w:cs="Arial"/>
                          <w:sz w:val="18"/>
                          <w:szCs w:val="18"/>
                        </w:rPr>
                        <w:t xml:space="preserve">, o Senhor Deputado </w:t>
                      </w:r>
                      <w:r w:rsidRPr="00C465FC">
                        <w:rPr>
                          <w:rFonts w:ascii="Arial" w:hAnsi="Arial" w:cs="Arial"/>
                          <w:b/>
                          <w:sz w:val="18"/>
                          <w:szCs w:val="18"/>
                        </w:rPr>
                        <w:t>Jorge Paulo Oliveira (PSD)</w:t>
                      </w:r>
                      <w:r w:rsidRPr="00C465FC">
                        <w:rPr>
                          <w:rFonts w:ascii="Arial" w:hAnsi="Arial" w:cs="Arial"/>
                          <w:sz w:val="18"/>
                          <w:szCs w:val="18"/>
                        </w:rPr>
                        <w:t xml:space="preserve"> e a Senhora Deputada </w:t>
                      </w:r>
                      <w:r w:rsidRPr="00C465FC">
                        <w:rPr>
                          <w:rFonts w:ascii="Arial" w:hAnsi="Arial" w:cs="Arial"/>
                          <w:b/>
                          <w:sz w:val="18"/>
                          <w:szCs w:val="18"/>
                        </w:rPr>
                        <w:t>Isabel Pires (BE)</w:t>
                      </w:r>
                      <w:r>
                        <w:rPr>
                          <w:rFonts w:ascii="Arial" w:hAnsi="Arial" w:cs="Arial"/>
                          <w:b/>
                          <w:sz w:val="18"/>
                          <w:szCs w:val="18"/>
                        </w:rPr>
                        <w:t>.</w:t>
                      </w:r>
                    </w:p>
                    <w:p w14:paraId="529A2219" w14:textId="77777777" w:rsidR="00AD73B5" w:rsidRDefault="00AD73B5" w:rsidP="00AD73B5">
                      <w:pPr>
                        <w:spacing w:after="0" w:line="360" w:lineRule="auto"/>
                        <w:jc w:val="both"/>
                        <w:rPr>
                          <w:rFonts w:ascii="Arial" w:hAnsi="Arial" w:cs="Arial"/>
                          <w:sz w:val="20"/>
                          <w:szCs w:val="20"/>
                        </w:rPr>
                      </w:pPr>
                      <w:r w:rsidRPr="00C465FC">
                        <w:rPr>
                          <w:rFonts w:ascii="Arial" w:hAnsi="Arial" w:cs="Arial"/>
                          <w:sz w:val="18"/>
                          <w:szCs w:val="18"/>
                          <w:u w:val="single"/>
                        </w:rPr>
                        <w:t>No período</w:t>
                      </w:r>
                      <w:r w:rsidRPr="00023BDA">
                        <w:rPr>
                          <w:rFonts w:ascii="Arial" w:hAnsi="Arial" w:cs="Arial"/>
                          <w:sz w:val="18"/>
                          <w:szCs w:val="18"/>
                          <w:u w:val="single"/>
                        </w:rPr>
                        <w:t xml:space="preserve"> de debate</w:t>
                      </w:r>
                      <w:r>
                        <w:rPr>
                          <w:rFonts w:ascii="Arial" w:hAnsi="Arial" w:cs="Arial"/>
                          <w:sz w:val="18"/>
                          <w:szCs w:val="18"/>
                        </w:rPr>
                        <w:t xml:space="preserve"> interveio a Senhora </w:t>
                      </w:r>
                      <w:r w:rsidRPr="00C465FC">
                        <w:rPr>
                          <w:rFonts w:ascii="Arial" w:hAnsi="Arial" w:cs="Arial"/>
                          <w:sz w:val="18"/>
                          <w:szCs w:val="18"/>
                        </w:rPr>
                        <w:t xml:space="preserve">Deputada </w:t>
                      </w:r>
                      <w:r w:rsidRPr="00C465FC">
                        <w:rPr>
                          <w:rFonts w:ascii="Arial" w:hAnsi="Arial" w:cs="Arial"/>
                          <w:b/>
                          <w:sz w:val="18"/>
                          <w:szCs w:val="18"/>
                        </w:rPr>
                        <w:t>Isabel Pires (BE)</w:t>
                      </w:r>
                      <w:r>
                        <w:rPr>
                          <w:rFonts w:ascii="Arial" w:hAnsi="Arial" w:cs="Arial"/>
                          <w:b/>
                          <w:sz w:val="18"/>
                          <w:szCs w:val="18"/>
                        </w:rPr>
                        <w:t>.</w:t>
                      </w:r>
                    </w:p>
                    <w:p w14:paraId="7E1B00A1" w14:textId="77777777" w:rsidR="00AD73B5" w:rsidRDefault="00AD73B5" w:rsidP="00AD73B5">
                      <w:pPr>
                        <w:spacing w:after="0" w:line="360" w:lineRule="auto"/>
                        <w:jc w:val="both"/>
                        <w:rPr>
                          <w:sz w:val="20"/>
                          <w:szCs w:val="20"/>
                        </w:rPr>
                      </w:pPr>
                    </w:p>
                  </w:txbxContent>
                </v:textbox>
                <w10:wrap type="square" anchorx="margin"/>
              </v:shape>
            </w:pict>
          </mc:Fallback>
        </mc:AlternateContent>
      </w:r>
    </w:p>
    <w:p w14:paraId="4CF468A0" w14:textId="77777777" w:rsidR="00AD73B5" w:rsidRDefault="00AD73B5" w:rsidP="00345403">
      <w:pPr>
        <w:spacing w:after="0" w:line="360" w:lineRule="auto"/>
        <w:ind w:left="708"/>
        <w:jc w:val="both"/>
        <w:rPr>
          <w:rFonts w:ascii="Arial" w:hAnsi="Arial" w:cs="Arial"/>
        </w:rPr>
      </w:pPr>
    </w:p>
    <w:p w14:paraId="575E9BAA" w14:textId="77777777" w:rsidR="00AD73B5" w:rsidRDefault="00AD73B5" w:rsidP="00345403">
      <w:pPr>
        <w:spacing w:after="0" w:line="360" w:lineRule="auto"/>
        <w:ind w:left="708"/>
        <w:jc w:val="both"/>
        <w:rPr>
          <w:rFonts w:ascii="Arial" w:hAnsi="Arial" w:cs="Arial"/>
        </w:rPr>
      </w:pPr>
    </w:p>
    <w:p w14:paraId="6386A4EB" w14:textId="77777777" w:rsidR="00AD73B5" w:rsidRDefault="00AD73B5" w:rsidP="00345403">
      <w:pPr>
        <w:spacing w:after="0" w:line="360" w:lineRule="auto"/>
        <w:ind w:left="708"/>
        <w:jc w:val="both"/>
        <w:rPr>
          <w:rFonts w:ascii="Arial" w:hAnsi="Arial" w:cs="Arial"/>
        </w:rPr>
      </w:pPr>
    </w:p>
    <w:p w14:paraId="3F71B53F" w14:textId="77777777" w:rsidR="00AD73B5" w:rsidRDefault="00AD73B5" w:rsidP="00345403">
      <w:pPr>
        <w:spacing w:after="0" w:line="360" w:lineRule="auto"/>
        <w:ind w:left="708"/>
        <w:jc w:val="both"/>
        <w:rPr>
          <w:rFonts w:ascii="Arial" w:hAnsi="Arial" w:cs="Arial"/>
        </w:rPr>
      </w:pPr>
    </w:p>
    <w:p w14:paraId="0842FE9E" w14:textId="77777777" w:rsidR="00AD73B5" w:rsidRDefault="00AD73B5" w:rsidP="00345403">
      <w:pPr>
        <w:spacing w:after="0" w:line="360" w:lineRule="auto"/>
        <w:ind w:left="708"/>
        <w:jc w:val="both"/>
        <w:rPr>
          <w:rFonts w:ascii="Arial" w:hAnsi="Arial" w:cs="Arial"/>
        </w:rPr>
      </w:pPr>
    </w:p>
    <w:p w14:paraId="0D2EA6E1" w14:textId="77777777" w:rsidR="00AD73B5" w:rsidRDefault="00AD73B5" w:rsidP="00345403">
      <w:pPr>
        <w:spacing w:after="0" w:line="360" w:lineRule="auto"/>
        <w:ind w:left="708"/>
        <w:jc w:val="both"/>
        <w:rPr>
          <w:rFonts w:ascii="Arial" w:hAnsi="Arial" w:cs="Arial"/>
        </w:rPr>
      </w:pPr>
    </w:p>
    <w:p w14:paraId="51C4B10C" w14:textId="77777777" w:rsidR="00AD73B5" w:rsidRDefault="00AD73B5" w:rsidP="00345403">
      <w:pPr>
        <w:spacing w:after="0" w:line="360" w:lineRule="auto"/>
        <w:ind w:left="708"/>
        <w:jc w:val="both"/>
        <w:rPr>
          <w:rFonts w:ascii="Arial" w:hAnsi="Arial" w:cs="Arial"/>
        </w:rPr>
      </w:pPr>
    </w:p>
    <w:p w14:paraId="01C8F2C1" w14:textId="77777777" w:rsidR="00AD73B5" w:rsidRDefault="00AD73B5" w:rsidP="00345403">
      <w:pPr>
        <w:spacing w:after="0" w:line="360" w:lineRule="auto"/>
        <w:ind w:left="708"/>
        <w:jc w:val="both"/>
        <w:rPr>
          <w:rFonts w:ascii="Arial" w:hAnsi="Arial" w:cs="Arial"/>
        </w:rPr>
      </w:pPr>
    </w:p>
    <w:p w14:paraId="15157DFA" w14:textId="77777777" w:rsidR="00AD73B5" w:rsidRDefault="00AD73B5" w:rsidP="00345403">
      <w:pPr>
        <w:spacing w:after="0" w:line="360" w:lineRule="auto"/>
        <w:ind w:left="708"/>
        <w:jc w:val="both"/>
        <w:rPr>
          <w:rFonts w:ascii="Arial" w:hAnsi="Arial" w:cs="Arial"/>
        </w:rPr>
      </w:pPr>
    </w:p>
    <w:p w14:paraId="748EAB93" w14:textId="77777777" w:rsidR="00AD73B5" w:rsidRDefault="00AD73B5" w:rsidP="00345403">
      <w:pPr>
        <w:spacing w:after="0" w:line="360" w:lineRule="auto"/>
        <w:ind w:left="708"/>
        <w:jc w:val="both"/>
        <w:rPr>
          <w:rFonts w:ascii="Arial" w:hAnsi="Arial" w:cs="Arial"/>
        </w:rPr>
      </w:pPr>
    </w:p>
    <w:p w14:paraId="20590963" w14:textId="77777777" w:rsidR="00AD73B5" w:rsidRDefault="00AD73B5" w:rsidP="00345403">
      <w:pPr>
        <w:spacing w:after="0" w:line="360" w:lineRule="auto"/>
        <w:ind w:left="708"/>
        <w:jc w:val="both"/>
        <w:rPr>
          <w:rFonts w:ascii="Arial" w:hAnsi="Arial" w:cs="Arial"/>
        </w:rPr>
      </w:pPr>
    </w:p>
    <w:p w14:paraId="12C9CC7F" w14:textId="77777777" w:rsidR="00AD73B5" w:rsidRDefault="00AD73B5" w:rsidP="00345403">
      <w:pPr>
        <w:spacing w:after="0" w:line="360" w:lineRule="auto"/>
        <w:ind w:left="708"/>
        <w:jc w:val="both"/>
        <w:rPr>
          <w:rFonts w:ascii="Arial" w:hAnsi="Arial" w:cs="Arial"/>
        </w:rPr>
      </w:pPr>
    </w:p>
    <w:p w14:paraId="62B6DA15" w14:textId="77777777" w:rsidR="00AD73B5" w:rsidRDefault="00AD73B5" w:rsidP="00345403">
      <w:pPr>
        <w:spacing w:after="0" w:line="360" w:lineRule="auto"/>
        <w:ind w:left="708"/>
        <w:jc w:val="both"/>
        <w:rPr>
          <w:rFonts w:ascii="Arial" w:hAnsi="Arial" w:cs="Arial"/>
        </w:rPr>
      </w:pPr>
    </w:p>
    <w:p w14:paraId="1BD94F71" w14:textId="77777777" w:rsidR="00AD73B5" w:rsidRDefault="00AD73B5" w:rsidP="00345403">
      <w:pPr>
        <w:spacing w:after="0" w:line="360" w:lineRule="auto"/>
        <w:ind w:left="708"/>
        <w:jc w:val="both"/>
        <w:rPr>
          <w:rFonts w:ascii="Arial" w:hAnsi="Arial" w:cs="Arial"/>
        </w:rPr>
      </w:pPr>
    </w:p>
    <w:p w14:paraId="7AC96688" w14:textId="77777777" w:rsidR="00AD73B5" w:rsidRDefault="00AD73B5" w:rsidP="00345403">
      <w:pPr>
        <w:spacing w:after="0" w:line="360" w:lineRule="auto"/>
        <w:ind w:left="708"/>
        <w:jc w:val="both"/>
        <w:rPr>
          <w:rFonts w:ascii="Arial" w:hAnsi="Arial" w:cs="Arial"/>
        </w:rPr>
      </w:pPr>
    </w:p>
    <w:p w14:paraId="1B6F705C" w14:textId="77777777" w:rsidR="00AD73B5" w:rsidRDefault="00AD73B5" w:rsidP="00345403">
      <w:pPr>
        <w:spacing w:after="0" w:line="360" w:lineRule="auto"/>
        <w:ind w:left="708"/>
        <w:jc w:val="both"/>
        <w:rPr>
          <w:rFonts w:ascii="Arial" w:hAnsi="Arial" w:cs="Arial"/>
        </w:rPr>
      </w:pPr>
    </w:p>
    <w:p w14:paraId="1D364421" w14:textId="77777777" w:rsidR="00AD73B5" w:rsidRDefault="00AD73B5" w:rsidP="00345403">
      <w:pPr>
        <w:spacing w:after="0" w:line="360" w:lineRule="auto"/>
        <w:ind w:left="708"/>
        <w:jc w:val="both"/>
        <w:rPr>
          <w:rFonts w:ascii="Arial" w:hAnsi="Arial" w:cs="Arial"/>
        </w:rPr>
      </w:pPr>
    </w:p>
    <w:p w14:paraId="39C9297C" w14:textId="034AEAF4" w:rsidR="00EE7EDC" w:rsidRPr="00BA3048" w:rsidRDefault="00EE7EDC" w:rsidP="00345403">
      <w:pPr>
        <w:spacing w:after="0" w:line="360" w:lineRule="auto"/>
        <w:ind w:left="708"/>
        <w:jc w:val="both"/>
        <w:rPr>
          <w:rFonts w:ascii="Arial" w:hAnsi="Arial" w:cs="Arial"/>
        </w:rPr>
      </w:pPr>
      <w:r w:rsidRPr="00BA3048">
        <w:rPr>
          <w:rFonts w:ascii="Arial" w:hAnsi="Arial" w:cs="Arial"/>
        </w:rPr>
        <w:t xml:space="preserve">O Presidente da Comissão dos Orçamentos do Parlamento Europeu (BUDG), Deputado ao Parlamento Europeu </w:t>
      </w:r>
      <w:r w:rsidRPr="00023BDA">
        <w:rPr>
          <w:rFonts w:ascii="Arial" w:hAnsi="Arial" w:cs="Arial"/>
          <w:b/>
        </w:rPr>
        <w:t>Jean Arthuis</w:t>
      </w:r>
      <w:r w:rsidRPr="00BA3048">
        <w:rPr>
          <w:rFonts w:ascii="Arial" w:hAnsi="Arial" w:cs="Arial"/>
        </w:rPr>
        <w:t xml:space="preserve">, iniciou os trabalhos, dando as boas-vindas a todos os Deputados dos Parlamentos nacionais. Identificou como tema central a revisão intercalar do Quadro Financeiro Plurianual (QFP). Nesse âmbito aludiu à importância do orçamento da UE, que corresponde a 1% do Produto Interno Bruto da União, </w:t>
      </w:r>
      <w:r w:rsidR="00FA4619" w:rsidRPr="00BA3048">
        <w:rPr>
          <w:rFonts w:ascii="Arial" w:hAnsi="Arial" w:cs="Arial"/>
        </w:rPr>
        <w:t xml:space="preserve">mas que </w:t>
      </w:r>
      <w:r w:rsidRPr="00BA3048">
        <w:rPr>
          <w:rFonts w:ascii="Arial" w:hAnsi="Arial" w:cs="Arial"/>
        </w:rPr>
        <w:t xml:space="preserve">no entanto, os recursos próprios não ultrapassam 10% do total do orçamento, pelo que existe uma dependência dos contributos dos Estados-Membros. </w:t>
      </w:r>
      <w:r w:rsidR="00FA4619" w:rsidRPr="00BA3048">
        <w:rPr>
          <w:rFonts w:ascii="Arial" w:hAnsi="Arial" w:cs="Arial"/>
        </w:rPr>
        <w:t>Ai</w:t>
      </w:r>
      <w:r w:rsidRPr="00BA3048">
        <w:rPr>
          <w:rFonts w:ascii="Arial" w:hAnsi="Arial" w:cs="Arial"/>
        </w:rPr>
        <w:t xml:space="preserve">nda que exista necessidade de reforçar a independência do orçamento da EU através de um aumento dos recursos próprios, a eventual criação de um imposto europeu não pode sobrecarregar os cidadãos, pelo que tem de ser equilibrado ou através da redução dos impostos a nível nacional ou através da </w:t>
      </w:r>
      <w:r w:rsidR="00FA4619" w:rsidRPr="00BA3048">
        <w:rPr>
          <w:rFonts w:ascii="Arial" w:hAnsi="Arial" w:cs="Arial"/>
        </w:rPr>
        <w:t>afetação</w:t>
      </w:r>
      <w:r w:rsidRPr="00BA3048">
        <w:rPr>
          <w:rFonts w:ascii="Arial" w:hAnsi="Arial" w:cs="Arial"/>
        </w:rPr>
        <w:t xml:space="preserve"> de uma parte de um imposto já existente diretamente para o orçamento europeu. De seguida, deixou uma crítica velada ao financiamento do Plano Juncker, por este ter ido buscar as verbas a programas europeus e não ter considerado ir buscar ao dinheiro que é “devolvido” aos Estados-Membros. </w:t>
      </w:r>
    </w:p>
    <w:p w14:paraId="75494306" w14:textId="77777777" w:rsidR="00345403" w:rsidRDefault="00345403" w:rsidP="00345403">
      <w:pPr>
        <w:spacing w:after="0" w:line="360" w:lineRule="auto"/>
        <w:ind w:firstLine="708"/>
        <w:jc w:val="both"/>
        <w:rPr>
          <w:rFonts w:ascii="Arial" w:hAnsi="Arial" w:cs="Arial"/>
        </w:rPr>
      </w:pPr>
    </w:p>
    <w:p w14:paraId="169D3A3D" w14:textId="77777777" w:rsidR="00EE7EDC" w:rsidRPr="00BA3048" w:rsidRDefault="00EE7EDC" w:rsidP="00345403">
      <w:pPr>
        <w:spacing w:after="0" w:line="360" w:lineRule="auto"/>
        <w:ind w:left="708"/>
        <w:jc w:val="both"/>
        <w:rPr>
          <w:rFonts w:ascii="Arial" w:hAnsi="Arial" w:cs="Arial"/>
        </w:rPr>
      </w:pPr>
      <w:r w:rsidRPr="00BA3048">
        <w:rPr>
          <w:rFonts w:ascii="Arial" w:hAnsi="Arial" w:cs="Arial"/>
        </w:rPr>
        <w:t>De seguida</w:t>
      </w:r>
      <w:r w:rsidR="00FA4619" w:rsidRPr="00BA3048">
        <w:rPr>
          <w:rFonts w:ascii="Arial" w:hAnsi="Arial" w:cs="Arial"/>
        </w:rPr>
        <w:t>,</w:t>
      </w:r>
      <w:r w:rsidRPr="00BA3048">
        <w:rPr>
          <w:rFonts w:ascii="Arial" w:hAnsi="Arial" w:cs="Arial"/>
        </w:rPr>
        <w:t xml:space="preserve"> deu a palavra à Deputada ao Parlamento Europeu </w:t>
      </w:r>
      <w:r w:rsidRPr="00023BDA">
        <w:rPr>
          <w:rFonts w:ascii="Arial" w:hAnsi="Arial" w:cs="Arial"/>
          <w:b/>
        </w:rPr>
        <w:t>Isabelle Thomas</w:t>
      </w:r>
      <w:r w:rsidRPr="00BA3048">
        <w:rPr>
          <w:rFonts w:ascii="Arial" w:hAnsi="Arial" w:cs="Arial"/>
        </w:rPr>
        <w:t>, que é co-relatora da revisão do QFP. Do ponto de vista jurídico, o procedimento é muito simples, pois cada orçamento anual europeu baseia-se no quadro plurianual de sete anos estabelecido no QFP. No entanto, referiu que o problema é quando acontecem circunstâncias extraordinárias, que exigem revisões para flexibilizar a resposta da União e, assim, descreveu diversos constrangimentos à execução orçamental e dificuldades que derivam da rigidez do orçamento europeu. Nesse sentido realçou a importância da revisão intercalar do QFP, colocando a tónica na dependência da UE face aos orçamentos dos Estados-Membros, o que dificulta a capacidade de tomar determinadas medidas. Aproveitou para criticar os Estados-Membros que exigem medidas e projetos à União Europeia, mas que não estão disponíveis para pagar. Referiu depois diversas questões que estão em cima da mesa no âmbito da revisão do QFP, nomeadamente, a problemática dos “satélites orçamentais”, a inflexibilidade do orçamento e as decisões do Conselho Europeu, que é co-legislador.</w:t>
      </w:r>
    </w:p>
    <w:p w14:paraId="28CFEFC8" w14:textId="77777777" w:rsidR="00EE7EDC" w:rsidRPr="00BA3048" w:rsidRDefault="00EE7EDC" w:rsidP="00BA3048">
      <w:pPr>
        <w:spacing w:after="0" w:line="360" w:lineRule="auto"/>
        <w:jc w:val="both"/>
        <w:rPr>
          <w:rFonts w:ascii="Arial" w:hAnsi="Arial" w:cs="Arial"/>
        </w:rPr>
      </w:pPr>
    </w:p>
    <w:p w14:paraId="4C2E9948" w14:textId="77777777" w:rsidR="00EE7EDC" w:rsidRDefault="00EE7EDC" w:rsidP="00345403">
      <w:pPr>
        <w:spacing w:after="0" w:line="360" w:lineRule="auto"/>
        <w:ind w:firstLine="708"/>
        <w:jc w:val="both"/>
        <w:rPr>
          <w:rFonts w:ascii="Arial" w:hAnsi="Arial" w:cs="Arial"/>
          <w:i/>
        </w:rPr>
      </w:pPr>
      <w:r w:rsidRPr="00BA3048">
        <w:rPr>
          <w:rFonts w:ascii="Arial" w:hAnsi="Arial" w:cs="Arial"/>
          <w:i/>
        </w:rPr>
        <w:t>Revisão intercalar do Quadro Financeiro Plurianual 2014-2020</w:t>
      </w:r>
    </w:p>
    <w:p w14:paraId="32BB3FE4" w14:textId="77777777" w:rsidR="00356D36" w:rsidRPr="00BA3048" w:rsidRDefault="00356D36" w:rsidP="00345403">
      <w:pPr>
        <w:spacing w:after="0" w:line="360" w:lineRule="auto"/>
        <w:ind w:firstLine="708"/>
        <w:jc w:val="both"/>
        <w:rPr>
          <w:rFonts w:ascii="Arial" w:hAnsi="Arial" w:cs="Arial"/>
          <w:i/>
        </w:rPr>
      </w:pPr>
    </w:p>
    <w:p w14:paraId="548ED469" w14:textId="77777777" w:rsidR="00EE7EDC" w:rsidRPr="00BA3048" w:rsidRDefault="00EE7EDC" w:rsidP="00345403">
      <w:pPr>
        <w:spacing w:after="0" w:line="360" w:lineRule="auto"/>
        <w:ind w:left="708"/>
        <w:jc w:val="both"/>
        <w:rPr>
          <w:rFonts w:ascii="Arial" w:hAnsi="Arial" w:cs="Arial"/>
        </w:rPr>
      </w:pPr>
      <w:r w:rsidRPr="00BA3048">
        <w:rPr>
          <w:rFonts w:ascii="Arial" w:hAnsi="Arial" w:cs="Arial"/>
        </w:rPr>
        <w:t xml:space="preserve">O Deputado </w:t>
      </w:r>
      <w:r w:rsidRPr="00023BDA">
        <w:rPr>
          <w:rFonts w:ascii="Arial" w:hAnsi="Arial" w:cs="Arial"/>
          <w:b/>
        </w:rPr>
        <w:t>Wouter Koolmees</w:t>
      </w:r>
      <w:r w:rsidRPr="00BA3048">
        <w:rPr>
          <w:rFonts w:ascii="Arial" w:hAnsi="Arial" w:cs="Arial"/>
        </w:rPr>
        <w:t>, membro das Comissões de Finanças e de Assuntos Europeus da Câmara dos Representantes do Parlamento dos Países Baixos, iniciou a sua intervenção questionando que futuro se espera para o QFP. No seu entender a revisão do QFP tem de incidir em 3 níveis: sistema complexo de receitas; responsabilização nas despesas com mais concentração no valor acrescentado da despesa europeia; e mais flexibilidade na aplicação do QFP. Os Estados-Membros têm de assumir as suas responsabilidades no que diz respeito ao orçamento europeu e defendeu a definição clara de objetivos europeus, que tenham um valor acrescentado mensurável.</w:t>
      </w:r>
    </w:p>
    <w:p w14:paraId="06779E09" w14:textId="77777777" w:rsidR="00EE7EDC" w:rsidRPr="00BA3048" w:rsidRDefault="00EE7EDC" w:rsidP="00345403">
      <w:pPr>
        <w:spacing w:after="0" w:line="360" w:lineRule="auto"/>
        <w:ind w:left="708"/>
        <w:jc w:val="both"/>
        <w:rPr>
          <w:rFonts w:ascii="Arial" w:hAnsi="Arial" w:cs="Arial"/>
        </w:rPr>
      </w:pPr>
      <w:r w:rsidRPr="00BA3048">
        <w:rPr>
          <w:rFonts w:ascii="Arial" w:hAnsi="Arial" w:cs="Arial"/>
        </w:rPr>
        <w:t xml:space="preserve">No período de debate, foi abordada a necessidade de flexibilidade na utilização dos meios, tendo o representante do Senado de França advogado a possibilidade de recursos atribuídos à agricultura, ambiente e coesão (num total de cerca de 72%) poderem serem transferidos para dar respostas a urgências, a contrario, os Deputados ao Parlamento Europeu intervieram referindo que a flexibilidade já existe e o que é necessário é rever a ideia de perspetivas financeiras e adequá-las ao aumento das competências da União. De igual modo, foi sublinhada por vários intervenientes a necessidade da revisão intercalar ter de garantir os fundos necessários para cobrir todos os </w:t>
      </w:r>
      <w:r w:rsidRPr="00BA3048">
        <w:rPr>
          <w:rFonts w:ascii="Arial" w:hAnsi="Arial" w:cs="Arial"/>
        </w:rPr>
        <w:lastRenderedPageBreak/>
        <w:t xml:space="preserve">compromissos (neste sentido, Parlamento Europeu e Bundestag da Alemanha). Foi ainda abordada a premência de um debate conclusivo sobre os recursos próprios da União (Parlamento da Eslováquia e Parlamento Europeu) e a necessidade de ultrapassar os sistemáticos atrasos nos pagamentos que dificultam a operacionalização de diversos programas (neste sentido, vários Parlamentos nacionais e vários representantes do Parlamento Europeu). </w:t>
      </w:r>
    </w:p>
    <w:p w14:paraId="35F6633C" w14:textId="77777777" w:rsidR="00EE7EDC" w:rsidRPr="00BA3048" w:rsidRDefault="00EE7EDC" w:rsidP="00345403">
      <w:pPr>
        <w:spacing w:after="0" w:line="360" w:lineRule="auto"/>
        <w:ind w:left="708"/>
        <w:jc w:val="both"/>
        <w:rPr>
          <w:rFonts w:ascii="Arial" w:hAnsi="Arial" w:cs="Arial"/>
        </w:rPr>
      </w:pPr>
      <w:r w:rsidRPr="00BA3048">
        <w:rPr>
          <w:rFonts w:ascii="Arial" w:hAnsi="Arial" w:cs="Arial"/>
        </w:rPr>
        <w:t xml:space="preserve">Finalmente, o Presidente da Comissão BUDG referiu que os Parlamentos nacionais têm um papel importantíssimo no escrutínio dos respetivos Governos com vista a assegurar uma efectiva revisão do QFP. </w:t>
      </w:r>
    </w:p>
    <w:p w14:paraId="4849D5D4" w14:textId="77777777" w:rsidR="00EE7EDC" w:rsidRDefault="00EE7EDC" w:rsidP="00BA3048">
      <w:pPr>
        <w:spacing w:after="0" w:line="360" w:lineRule="auto"/>
        <w:jc w:val="both"/>
        <w:rPr>
          <w:rFonts w:ascii="Arial" w:hAnsi="Arial" w:cs="Arial"/>
        </w:rPr>
      </w:pPr>
    </w:p>
    <w:p w14:paraId="539D0878" w14:textId="77777777" w:rsidR="00213635" w:rsidRPr="00BA3048" w:rsidRDefault="00213635" w:rsidP="00BA3048">
      <w:pPr>
        <w:spacing w:after="0" w:line="360" w:lineRule="auto"/>
        <w:jc w:val="both"/>
        <w:rPr>
          <w:rFonts w:ascii="Arial" w:hAnsi="Arial" w:cs="Arial"/>
        </w:rPr>
      </w:pPr>
    </w:p>
    <w:p w14:paraId="4A5AD75C" w14:textId="77777777" w:rsidR="00EE7EDC" w:rsidRDefault="00EE7EDC" w:rsidP="00356D36">
      <w:pPr>
        <w:spacing w:after="0" w:line="360" w:lineRule="auto"/>
        <w:ind w:left="708"/>
        <w:jc w:val="both"/>
        <w:rPr>
          <w:rFonts w:ascii="Arial" w:hAnsi="Arial" w:cs="Arial"/>
          <w:i/>
        </w:rPr>
      </w:pPr>
      <w:r w:rsidRPr="00BA3048">
        <w:rPr>
          <w:rFonts w:ascii="Arial" w:hAnsi="Arial" w:cs="Arial"/>
          <w:i/>
        </w:rPr>
        <w:t>Equilibrar as novas urgências e as prioridades políticas existentes para a segunda metade do QFO 2014-2020</w:t>
      </w:r>
    </w:p>
    <w:p w14:paraId="1A04B040" w14:textId="77777777" w:rsidR="00356D36" w:rsidRPr="00BA3048" w:rsidRDefault="00356D36" w:rsidP="00356D36">
      <w:pPr>
        <w:spacing w:after="0" w:line="360" w:lineRule="auto"/>
        <w:ind w:left="708"/>
        <w:jc w:val="both"/>
        <w:rPr>
          <w:rFonts w:ascii="Arial" w:hAnsi="Arial" w:cs="Arial"/>
        </w:rPr>
      </w:pPr>
    </w:p>
    <w:p w14:paraId="40EA5A32" w14:textId="77777777" w:rsidR="00EE7EDC" w:rsidRPr="00BA3048" w:rsidRDefault="00EE7EDC" w:rsidP="00BA3048">
      <w:pPr>
        <w:pStyle w:val="PargrafodaLista"/>
        <w:numPr>
          <w:ilvl w:val="0"/>
          <w:numId w:val="8"/>
        </w:numPr>
        <w:spacing w:after="0" w:line="360" w:lineRule="auto"/>
        <w:contextualSpacing w:val="0"/>
        <w:jc w:val="both"/>
        <w:rPr>
          <w:rFonts w:ascii="Arial" w:hAnsi="Arial" w:cs="Arial"/>
          <w:i/>
        </w:rPr>
      </w:pPr>
      <w:r w:rsidRPr="00BA3048">
        <w:rPr>
          <w:rFonts w:ascii="Arial" w:hAnsi="Arial" w:cs="Arial"/>
          <w:i/>
        </w:rPr>
        <w:t>Os recursos financeiros necessários para responder à crise de refugiados</w:t>
      </w:r>
    </w:p>
    <w:p w14:paraId="79930CEC"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 xml:space="preserve">A Assessora Principal do Alto Comissariado para os Refugiados das Nações Unidas, </w:t>
      </w:r>
      <w:r w:rsidRPr="00023BDA">
        <w:rPr>
          <w:rFonts w:ascii="Arial" w:hAnsi="Arial" w:cs="Arial"/>
          <w:b/>
        </w:rPr>
        <w:t>Anabelle Roig-Granjon</w:t>
      </w:r>
      <w:r w:rsidRPr="00BA3048">
        <w:rPr>
          <w:rFonts w:ascii="Arial" w:hAnsi="Arial" w:cs="Arial"/>
        </w:rPr>
        <w:t>, começou por aludir às necessidades financeiras inerentes à crise de refugiados, que devem ser ponderadas no âmbito da revisão intercalar do QFP. Referiu ainda que os instrumentos de flexibilidade foram utilizados na sua plenitude, mas é importante introduzir novos mecanismos para fazer face aos desafios colocados pelos requerentes de asilo, pela emigração e pelas necessidades de integração. Informou que chegaram à Europa desde o Verão até ao final de 2015, cerca de 1 milhão de pessoas e desde o início de 2016 já foram contabilizadas mais de 80.000 pessoas. Esclareceu que não se trata de uma crise migratória, mas sim de uma crise de refugiados, pois mais de 80% das pessoas em causa têm origem em países listados na ONU como países de origem de refugiados tendo em conta as situações nos países. Relativamente à revisão intercalar do QFP, sugeriu que talvez fosse tempo de abordar as medidas no âmbito da crise de refugiados não como medidas extraordinárias, mas sim como medidas estruturais, pelo que defendeu a criação de um Fundo fiduciário, à margem do orçamento europeu, com vista a financiar as respostas da crise. De igual modo, suscitou a questão de saber se a UE não deveria ser um dador internacional em nome próprio e se não deveria ser criado um mecanismo humanitário intra-comunitário.</w:t>
      </w:r>
    </w:p>
    <w:p w14:paraId="1963B4FE" w14:textId="77777777" w:rsidR="00345403" w:rsidRDefault="00345403" w:rsidP="00345403">
      <w:pPr>
        <w:spacing w:after="0" w:line="360" w:lineRule="auto"/>
        <w:ind w:firstLine="360"/>
        <w:jc w:val="both"/>
        <w:rPr>
          <w:rFonts w:ascii="Arial" w:hAnsi="Arial" w:cs="Arial"/>
        </w:rPr>
      </w:pPr>
    </w:p>
    <w:p w14:paraId="21234679"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 xml:space="preserve">O Secretário-Geral do Conselho Europeu para os Municípios e Regiões (CEMR), </w:t>
      </w:r>
      <w:r w:rsidRPr="00023BDA">
        <w:rPr>
          <w:rFonts w:ascii="Arial" w:hAnsi="Arial" w:cs="Arial"/>
          <w:b/>
        </w:rPr>
        <w:t>Fréderic Vallier</w:t>
      </w:r>
      <w:r w:rsidRPr="00BA3048">
        <w:rPr>
          <w:rFonts w:ascii="Arial" w:hAnsi="Arial" w:cs="Arial"/>
        </w:rPr>
        <w:t xml:space="preserve">, começou por traçar o quadro da resposta dos eleitos locais à </w:t>
      </w:r>
      <w:r w:rsidRPr="00BA3048">
        <w:rPr>
          <w:rFonts w:ascii="Arial" w:hAnsi="Arial" w:cs="Arial"/>
        </w:rPr>
        <w:lastRenderedPageBreak/>
        <w:t xml:space="preserve">questão dos refugiados, referindo que os custos dos municípios e das regiões não são, na maioria das vezes, comparticipados. Os países que estão na primeira linha de receber os refugiados são aqueles que também são objeto de programas de austeridade e que têm diminuído as verbas para as regiões e municípios. De acordo com as estimativas do CEMR, a repartição de custos é </w:t>
      </w:r>
      <w:r w:rsidR="00FA4619" w:rsidRPr="00BA3048">
        <w:rPr>
          <w:rFonts w:ascii="Arial" w:hAnsi="Arial" w:cs="Arial"/>
        </w:rPr>
        <w:t xml:space="preserve">em </w:t>
      </w:r>
      <w:r w:rsidRPr="00BA3048">
        <w:rPr>
          <w:rFonts w:ascii="Arial" w:hAnsi="Arial" w:cs="Arial"/>
        </w:rPr>
        <w:t>2/3 suportado pelas entidades locais e 1/3 pelos níveis regionais/nacionais, pelo que defendeu que deve existir uma maior flexibilidade de acesso aos fundos europeus por parte dos municípios. Relativamente à criação de um Fundo fiduciário ou ao estabelecimento de recursos próprios da União para financiar a resposta a esta crise, alerto</w:t>
      </w:r>
      <w:r w:rsidR="00FA4619" w:rsidRPr="00BA3048">
        <w:rPr>
          <w:rFonts w:ascii="Arial" w:hAnsi="Arial" w:cs="Arial"/>
        </w:rPr>
        <w:t>u que apenas os Estados-Membros</w:t>
      </w:r>
      <w:r w:rsidRPr="00BA3048">
        <w:rPr>
          <w:rFonts w:ascii="Arial" w:hAnsi="Arial" w:cs="Arial"/>
        </w:rPr>
        <w:t xml:space="preserve"> que colaborarem na resposta, deverão poder aceder a esses apoios financeiros. No processo de revisão do QFP, defendeu ainda que fossem consagrados mais recursos para medidas de integração ou fosse possibilitada a transferência de fundos não utilizados. Por último</w:t>
      </w:r>
      <w:r w:rsidR="00FA4619" w:rsidRPr="00BA3048">
        <w:rPr>
          <w:rFonts w:ascii="Arial" w:hAnsi="Arial" w:cs="Arial"/>
        </w:rPr>
        <w:t>,</w:t>
      </w:r>
      <w:r w:rsidRPr="00BA3048">
        <w:rPr>
          <w:rFonts w:ascii="Arial" w:hAnsi="Arial" w:cs="Arial"/>
        </w:rPr>
        <w:t xml:space="preserve"> defendeu a criação de programas de cooperação entre as cidades de acolhimento e as cidades de origem dos refugiados, com vista a colaborar na integração dos refugiados.</w:t>
      </w:r>
    </w:p>
    <w:p w14:paraId="61534D66" w14:textId="77777777" w:rsidR="00345403" w:rsidRDefault="00345403" w:rsidP="00345403">
      <w:pPr>
        <w:spacing w:after="0" w:line="360" w:lineRule="auto"/>
        <w:ind w:left="360"/>
        <w:jc w:val="both"/>
        <w:rPr>
          <w:rFonts w:ascii="Arial" w:hAnsi="Arial" w:cs="Arial"/>
        </w:rPr>
      </w:pPr>
    </w:p>
    <w:p w14:paraId="53CD19CB"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No período de debate, f</w:t>
      </w:r>
      <w:r w:rsidR="00FA4619" w:rsidRPr="00BA3048">
        <w:rPr>
          <w:rFonts w:ascii="Arial" w:hAnsi="Arial" w:cs="Arial"/>
        </w:rPr>
        <w:t>oi defendido que a revisão deve</w:t>
      </w:r>
      <w:r w:rsidRPr="00BA3048">
        <w:rPr>
          <w:rFonts w:ascii="Arial" w:hAnsi="Arial" w:cs="Arial"/>
        </w:rPr>
        <w:t xml:space="preserve"> ser orientada pelos princípios de regularidade, </w:t>
      </w:r>
      <w:r w:rsidRPr="00D972B6">
        <w:rPr>
          <w:rFonts w:ascii="Arial" w:hAnsi="Arial" w:cs="Arial"/>
        </w:rPr>
        <w:t>transparência e boa contabilidade e que nesse</w:t>
      </w:r>
      <w:r w:rsidRPr="00BA3048">
        <w:rPr>
          <w:rFonts w:ascii="Arial" w:hAnsi="Arial" w:cs="Arial"/>
        </w:rPr>
        <w:t xml:space="preserve"> sentido as novas formas de financiamento não podem originar um peso na despesa pública, que crie dívidas para a geração seguinte (neste sentido Deputados do parlamento da Finlândia e do Bundestag da Alemanha). Paralelamente, foi defendida a importância da política de coesão, que deve poder ser utilizada também no esforço de integração dos refugiados (neste sentido, Deputada do Sejm da Polónia e Deputado do Parlamento Europeu). Por último, foi ainda abordada a questão da priorização dos meios para combater as crises face a tentar colaborar para as resolver (Deputado do Parlamento Europeu).</w:t>
      </w:r>
    </w:p>
    <w:p w14:paraId="7E63757B"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N</w:t>
      </w:r>
      <w:r w:rsidR="00FA4619" w:rsidRPr="00BA3048">
        <w:rPr>
          <w:rFonts w:ascii="Arial" w:hAnsi="Arial" w:cs="Arial"/>
        </w:rPr>
        <w:t>esta sessão interveio ainda a Senhora</w:t>
      </w:r>
      <w:r w:rsidRPr="00BA3048">
        <w:rPr>
          <w:rFonts w:ascii="Arial" w:hAnsi="Arial" w:cs="Arial"/>
        </w:rPr>
        <w:t xml:space="preserve"> Deputada </w:t>
      </w:r>
      <w:r w:rsidRPr="00BA3048">
        <w:rPr>
          <w:rFonts w:ascii="Arial" w:hAnsi="Arial" w:cs="Arial"/>
          <w:b/>
        </w:rPr>
        <w:t>Isabel Pires (BE)</w:t>
      </w:r>
      <w:r w:rsidRPr="00BA3048">
        <w:rPr>
          <w:rFonts w:ascii="Arial" w:hAnsi="Arial" w:cs="Arial"/>
        </w:rPr>
        <w:t>, que começou por referir que tem concluído que o orçamento europeu é escasso para os compromissos existentes e mais escasso ainda se se considerar a panóplia de crises que exige</w:t>
      </w:r>
      <w:r w:rsidR="00FA4619" w:rsidRPr="00BA3048">
        <w:rPr>
          <w:rFonts w:ascii="Arial" w:hAnsi="Arial" w:cs="Arial"/>
        </w:rPr>
        <w:t>m</w:t>
      </w:r>
      <w:r w:rsidRPr="00BA3048">
        <w:rPr>
          <w:rFonts w:ascii="Arial" w:hAnsi="Arial" w:cs="Arial"/>
        </w:rPr>
        <w:t xml:space="preserve"> respostas da União Europeia: não apenas a crise financeira e orçamental, mas também a crise humanitária, de refugiados, a implosão de Schengen, o aparecimento de movimentos extremistas, o desemprego jovem, entre outras. Considerou que o orçamento europeu tem dois caminhos: ou aumenta o investimento – tendo considerado que isso implica um debate político muito mais profundo – ou discute seriamente as prioridades políticas do </w:t>
      </w:r>
      <w:r w:rsidRPr="00BA3048">
        <w:rPr>
          <w:rFonts w:ascii="Arial" w:hAnsi="Arial" w:cs="Arial"/>
        </w:rPr>
        <w:lastRenderedPageBreak/>
        <w:t>orçamento europeu. Sobre o tema específico deste painel, considerou que existe uma necessidade de reequilibrar o esforço dos vários Estados-Membros na resposta dada à crise dos refugiados e que tem de existir mais solidariedade e mais apoio para os Estados-Membros que sofrem as pressões de entrada de refugiados, mas também para aqueles que respondem ao esforço de integração. Concluiu referindo que a resposta tem de passar</w:t>
      </w:r>
      <w:r w:rsidR="00FA4619" w:rsidRPr="00BA3048">
        <w:rPr>
          <w:rFonts w:ascii="Arial" w:hAnsi="Arial" w:cs="Arial"/>
        </w:rPr>
        <w:t>,</w:t>
      </w:r>
      <w:r w:rsidRPr="00BA3048">
        <w:rPr>
          <w:rFonts w:ascii="Arial" w:hAnsi="Arial" w:cs="Arial"/>
        </w:rPr>
        <w:t xml:space="preserve"> mais do que por recursos e verbas, por Direitos Humanos.  </w:t>
      </w:r>
    </w:p>
    <w:p w14:paraId="489EEFBC" w14:textId="77777777" w:rsidR="00EE7EDC" w:rsidRDefault="00EE7EDC" w:rsidP="00BA3048">
      <w:pPr>
        <w:spacing w:after="0" w:line="360" w:lineRule="auto"/>
        <w:jc w:val="both"/>
        <w:rPr>
          <w:rFonts w:ascii="Arial" w:hAnsi="Arial" w:cs="Arial"/>
        </w:rPr>
      </w:pPr>
    </w:p>
    <w:p w14:paraId="145FE979" w14:textId="77777777" w:rsidR="00213635" w:rsidRPr="00BA3048" w:rsidRDefault="00213635" w:rsidP="00BA3048">
      <w:pPr>
        <w:spacing w:after="0" w:line="360" w:lineRule="auto"/>
        <w:jc w:val="both"/>
        <w:rPr>
          <w:rFonts w:ascii="Arial" w:hAnsi="Arial" w:cs="Arial"/>
        </w:rPr>
      </w:pPr>
    </w:p>
    <w:p w14:paraId="3E8C8932" w14:textId="77777777" w:rsidR="00EE7EDC" w:rsidRPr="00BA3048" w:rsidRDefault="00EE7EDC" w:rsidP="00BA3048">
      <w:pPr>
        <w:pStyle w:val="PargrafodaLista"/>
        <w:numPr>
          <w:ilvl w:val="0"/>
          <w:numId w:val="8"/>
        </w:numPr>
        <w:spacing w:after="0" w:line="360" w:lineRule="auto"/>
        <w:contextualSpacing w:val="0"/>
        <w:jc w:val="both"/>
        <w:rPr>
          <w:rFonts w:ascii="Arial" w:hAnsi="Arial" w:cs="Arial"/>
          <w:i/>
        </w:rPr>
      </w:pPr>
      <w:r w:rsidRPr="00BA3048">
        <w:rPr>
          <w:rFonts w:ascii="Arial" w:hAnsi="Arial" w:cs="Arial"/>
          <w:i/>
        </w:rPr>
        <w:t>Os recursos financeiros necessários para ultrapassar a crise económica e social, o exemplo da “Garantia Jovem”</w:t>
      </w:r>
    </w:p>
    <w:p w14:paraId="30780C85" w14:textId="77777777" w:rsidR="00345403" w:rsidRDefault="00345403" w:rsidP="00345403">
      <w:pPr>
        <w:spacing w:after="0" w:line="360" w:lineRule="auto"/>
        <w:ind w:firstLine="360"/>
        <w:jc w:val="both"/>
        <w:rPr>
          <w:rFonts w:ascii="Arial" w:hAnsi="Arial" w:cs="Arial"/>
        </w:rPr>
      </w:pPr>
    </w:p>
    <w:p w14:paraId="08851D7E"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 xml:space="preserve">A oradora desta sessão foi a Deputada </w:t>
      </w:r>
      <w:r w:rsidRPr="00023BDA">
        <w:rPr>
          <w:rFonts w:ascii="Arial" w:hAnsi="Arial" w:cs="Arial"/>
          <w:b/>
        </w:rPr>
        <w:t>Antonella Incerti</w:t>
      </w:r>
      <w:r w:rsidRPr="00BA3048">
        <w:rPr>
          <w:rFonts w:ascii="Arial" w:hAnsi="Arial" w:cs="Arial"/>
        </w:rPr>
        <w:t xml:space="preserve">, membro da Comissão para o Emprego nos Setores Público e Privado da Câmara de Deputados Italiana, que começou por considerar que o programa “Garantia Jovem” está a dar bons resultados. Começou por definir sucintamente o programa e os seus destinatários e referindo algumas das políticas ativas levadas a cabo em Itália para aproveitar o programa, considerando que existem já efeitos tangíveis de integração dos jovens no mercado de trabalho. No entanto, considerou que seria importante prolongar este programa e aumentar o financiamento, pois os dados recentes indicam algum crescimento económico, mas que não é suficiente para influenciar a criação de empregos. Acrescentou ainda que as previsões indicam que a taxa de desemprego na zona euro deve manter-se em torno dos 10%, sendo cerca de 21% desemprego jovem, pelo que considerou não ter sido ainda afastado o risco de existir uma geração perdida. </w:t>
      </w:r>
    </w:p>
    <w:p w14:paraId="75C90FB6" w14:textId="77777777" w:rsidR="00345403" w:rsidRDefault="00345403" w:rsidP="00BA3048">
      <w:pPr>
        <w:spacing w:after="0" w:line="360" w:lineRule="auto"/>
        <w:jc w:val="both"/>
        <w:rPr>
          <w:rFonts w:ascii="Arial" w:hAnsi="Arial" w:cs="Arial"/>
        </w:rPr>
      </w:pPr>
    </w:p>
    <w:p w14:paraId="3D6CA803"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No debate, intervieram três Deputados</w:t>
      </w:r>
      <w:r w:rsidR="00345403">
        <w:rPr>
          <w:rFonts w:ascii="Arial" w:hAnsi="Arial" w:cs="Arial"/>
        </w:rPr>
        <w:t>.</w:t>
      </w:r>
      <w:r w:rsidRPr="00BA3048">
        <w:rPr>
          <w:rFonts w:ascii="Arial" w:hAnsi="Arial" w:cs="Arial"/>
        </w:rPr>
        <w:t xml:space="preserve"> A primeira Deputada ao Parlamento Europeu aludiu à situação na Irlanda, que tem a segunda taxa mais elevada de desemprego jovem (aproximadamente 25%), referindo os riscos de doenças mentais entre os jovens desempregados. De seguida, considerou que a “Garantia Jovem” não tem a abrangência desejada e que continuam a existir demasiados jovens que não chegam ao mercado de trabalho. </w:t>
      </w:r>
    </w:p>
    <w:p w14:paraId="0C764E57" w14:textId="77777777" w:rsidR="00345403" w:rsidRDefault="00345403" w:rsidP="00345403">
      <w:pPr>
        <w:spacing w:after="0" w:line="360" w:lineRule="auto"/>
        <w:ind w:left="360"/>
        <w:jc w:val="both"/>
        <w:rPr>
          <w:rFonts w:ascii="Arial" w:hAnsi="Arial" w:cs="Arial"/>
        </w:rPr>
      </w:pPr>
    </w:p>
    <w:p w14:paraId="31A80B84"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 xml:space="preserve">A segunda intervenção coube a um Deputado do Parlamento da Eslováquia, que referiu o sucesso da “Garantia Jovem” no seu país. Informou que 86% dos jovens, que entraram no programa ficaram empregados e que a perceção geral relativamente ao programa é muito satisfatória. Considerou que a avaliação não </w:t>
      </w:r>
      <w:r w:rsidRPr="00BA3048">
        <w:rPr>
          <w:rFonts w:ascii="Arial" w:hAnsi="Arial" w:cs="Arial"/>
        </w:rPr>
        <w:lastRenderedPageBreak/>
        <w:t>deve interromper a execução do programa e que deve existir cooperação entre os Deputados ao Parlamento Europeu e os Deputados nacionais com vista a defenderem a manutenção do programa.</w:t>
      </w:r>
    </w:p>
    <w:p w14:paraId="16CE8B5E" w14:textId="77777777" w:rsidR="00345403" w:rsidRDefault="00345403" w:rsidP="00345403">
      <w:pPr>
        <w:spacing w:after="0" w:line="360" w:lineRule="auto"/>
        <w:ind w:left="360"/>
        <w:jc w:val="both"/>
        <w:rPr>
          <w:rFonts w:ascii="Arial" w:hAnsi="Arial" w:cs="Arial"/>
        </w:rPr>
      </w:pPr>
    </w:p>
    <w:p w14:paraId="0CC54269" w14:textId="77777777" w:rsidR="00EE7EDC" w:rsidRPr="00BA3048" w:rsidRDefault="00EE7EDC" w:rsidP="00356D36">
      <w:pPr>
        <w:spacing w:after="0" w:line="360" w:lineRule="auto"/>
        <w:ind w:left="708"/>
        <w:jc w:val="both"/>
        <w:rPr>
          <w:rFonts w:ascii="Arial" w:hAnsi="Arial" w:cs="Arial"/>
        </w:rPr>
      </w:pPr>
      <w:r w:rsidRPr="00BA3048">
        <w:rPr>
          <w:rFonts w:ascii="Arial" w:hAnsi="Arial" w:cs="Arial"/>
        </w:rPr>
        <w:t>A S</w:t>
      </w:r>
      <w:r w:rsidR="00345403">
        <w:rPr>
          <w:rFonts w:ascii="Arial" w:hAnsi="Arial" w:cs="Arial"/>
        </w:rPr>
        <w:t>enhora</w:t>
      </w:r>
      <w:r w:rsidRPr="00BA3048">
        <w:rPr>
          <w:rFonts w:ascii="Arial" w:hAnsi="Arial" w:cs="Arial"/>
        </w:rPr>
        <w:t xml:space="preserve"> Deputada </w:t>
      </w:r>
      <w:r w:rsidRPr="00345403">
        <w:rPr>
          <w:rFonts w:ascii="Arial" w:hAnsi="Arial" w:cs="Arial"/>
          <w:b/>
        </w:rPr>
        <w:t>Isabel Pires (BE)</w:t>
      </w:r>
      <w:r w:rsidRPr="00BA3048">
        <w:rPr>
          <w:rFonts w:ascii="Arial" w:hAnsi="Arial" w:cs="Arial"/>
        </w:rPr>
        <w:t xml:space="preserve"> interveio também para referir que o desemprego jovem atingiu números elevados (nomeadamente, em Portugal) e recordou que o objetivo da “Garantia Jovem” era reverter esta situação através do aumento da empregabilidade. No entanto, identificou dois problemas principais, por um lado, a efetividade do programa para 2016 (pois a avaliação da execução ainda não foi feita e tal dificulta a defesa do programa) e, por outro lado, o tipo de trabalho criado por este programa europeu (essencialmente precário, baseado em estágios e sem perspetiva de um contrato de trabalho). Assim considerou que o grande aferidor do sucesso do programa passa por perceber se os níveis do desemprego jovem mantém-se, desceram ou subiram. De igual modo, a avaliação deve ter presente a possibilidade de introduzir melhorias, que colaborem para o programa atingir mais facilmente resultados. Concluiu referindo que os problemas estruturais não se resolvem com medidas </w:t>
      </w:r>
      <w:r w:rsidRPr="00BA3048">
        <w:rPr>
          <w:rFonts w:ascii="Arial" w:hAnsi="Arial" w:cs="Arial"/>
          <w:i/>
        </w:rPr>
        <w:t>ad hoc</w:t>
      </w:r>
      <w:r w:rsidRPr="00BA3048">
        <w:rPr>
          <w:rFonts w:ascii="Arial" w:hAnsi="Arial" w:cs="Arial"/>
        </w:rPr>
        <w:t xml:space="preserve"> e que é necessário acordar entre todos que o emprego jovem é uma prioridade europeia, mas que deve ser um emprego com plenos direitos.</w:t>
      </w:r>
    </w:p>
    <w:p w14:paraId="06915E89" w14:textId="77777777" w:rsidR="00356D36" w:rsidRDefault="00356D36" w:rsidP="00356D36">
      <w:pPr>
        <w:spacing w:after="0" w:line="360" w:lineRule="auto"/>
        <w:ind w:firstLine="708"/>
        <w:jc w:val="both"/>
        <w:rPr>
          <w:rFonts w:ascii="Arial" w:hAnsi="Arial" w:cs="Arial"/>
        </w:rPr>
      </w:pPr>
    </w:p>
    <w:p w14:paraId="11E45D94" w14:textId="77777777" w:rsidR="00345403" w:rsidRDefault="00EE7EDC" w:rsidP="006D5DEB">
      <w:pPr>
        <w:spacing w:after="0" w:line="360" w:lineRule="auto"/>
        <w:ind w:left="708"/>
        <w:jc w:val="both"/>
        <w:rPr>
          <w:rFonts w:ascii="Arial" w:hAnsi="Arial" w:cs="Arial"/>
        </w:rPr>
      </w:pPr>
      <w:r w:rsidRPr="00BA3048">
        <w:rPr>
          <w:rFonts w:ascii="Arial" w:hAnsi="Arial" w:cs="Arial"/>
        </w:rPr>
        <w:t>O Presidente da Comissão BUDG agradeceu a presença e os contributos de todos.</w:t>
      </w:r>
    </w:p>
    <w:p w14:paraId="00E6A5E6" w14:textId="77777777" w:rsidR="00171CD3" w:rsidRPr="00BA3048" w:rsidRDefault="00171CD3" w:rsidP="00356D36">
      <w:pPr>
        <w:spacing w:after="0" w:line="360" w:lineRule="auto"/>
        <w:ind w:firstLine="708"/>
        <w:jc w:val="both"/>
        <w:rPr>
          <w:rFonts w:ascii="Arial" w:hAnsi="Arial" w:cs="Arial"/>
        </w:rPr>
      </w:pPr>
      <w:r w:rsidRPr="00BA3048">
        <w:rPr>
          <w:rFonts w:ascii="Arial" w:hAnsi="Arial" w:cs="Arial"/>
        </w:rPr>
        <w:t xml:space="preserve">O registo vídeo desta sessão de trabalho está disponível em:   </w:t>
      </w:r>
    </w:p>
    <w:p w14:paraId="2B7725B3" w14:textId="77777777" w:rsidR="00C26B9A" w:rsidRDefault="00351659" w:rsidP="00356D36">
      <w:pPr>
        <w:spacing w:after="0" w:line="360" w:lineRule="auto"/>
        <w:ind w:left="708"/>
        <w:jc w:val="both"/>
        <w:rPr>
          <w:rStyle w:val="Hiperligao"/>
          <w:rFonts w:ascii="Arial" w:hAnsi="Arial" w:cs="Arial"/>
        </w:rPr>
      </w:pPr>
      <w:hyperlink r:id="rId14" w:history="1">
        <w:r w:rsidR="00356D36" w:rsidRPr="004C20A7">
          <w:rPr>
            <w:rStyle w:val="Hiperligao"/>
            <w:rFonts w:ascii="Arial" w:hAnsi="Arial" w:cs="Arial"/>
          </w:rPr>
          <w:t>http://www.europarl.europa.eu/ep-live/en/committees/video?event=20160216-1500-COMMITTEE-BUDG</w:t>
        </w:r>
      </w:hyperlink>
    </w:p>
    <w:p w14:paraId="14EDFFE6" w14:textId="77777777" w:rsidR="00EB7EFB" w:rsidRDefault="00EB7EFB">
      <w:pPr>
        <w:rPr>
          <w:rStyle w:val="Hiperligao"/>
          <w:rFonts w:ascii="Arial" w:hAnsi="Arial" w:cs="Arial"/>
        </w:rPr>
      </w:pPr>
      <w:r>
        <w:rPr>
          <w:rStyle w:val="Hiperligao"/>
          <w:rFonts w:ascii="Arial" w:hAnsi="Arial" w:cs="Arial"/>
        </w:rPr>
        <w:br w:type="page"/>
      </w:r>
    </w:p>
    <w:p w14:paraId="632CAE0F" w14:textId="77777777" w:rsidR="00D972B6" w:rsidRDefault="00D972B6" w:rsidP="00D972B6">
      <w:pPr>
        <w:spacing w:after="0" w:line="360" w:lineRule="auto"/>
        <w:jc w:val="center"/>
        <w:rPr>
          <w:rFonts w:ascii="Arial" w:hAnsi="Arial" w:cs="Arial"/>
          <w:b/>
          <w:u w:val="single"/>
        </w:rPr>
      </w:pPr>
      <w:r>
        <w:rPr>
          <w:rFonts w:ascii="Arial" w:hAnsi="Arial" w:cs="Arial"/>
          <w:b/>
          <w:u w:val="single"/>
        </w:rPr>
        <w:lastRenderedPageBreak/>
        <w:t>Dia 17 de fevereiro de 2016 – Conferência Interparlamentar sobre a Estabilidade, Coordenação Económica e Governança na União Europeia</w:t>
      </w:r>
    </w:p>
    <w:p w14:paraId="441E6E0C" w14:textId="77777777" w:rsidR="00D972B6" w:rsidRDefault="00D972B6" w:rsidP="00D972B6">
      <w:pPr>
        <w:spacing w:after="0" w:line="360" w:lineRule="auto"/>
        <w:jc w:val="both"/>
        <w:rPr>
          <w:rFonts w:ascii="Arial" w:hAnsi="Arial" w:cs="Arial"/>
          <w:b/>
        </w:rPr>
      </w:pPr>
    </w:p>
    <w:p w14:paraId="5E70966D" w14:textId="77777777" w:rsidR="00D972B6" w:rsidRDefault="00D972B6" w:rsidP="00D972B6">
      <w:pPr>
        <w:pStyle w:val="PargrafodaLista"/>
        <w:numPr>
          <w:ilvl w:val="0"/>
          <w:numId w:val="24"/>
        </w:numPr>
        <w:spacing w:after="0" w:line="360" w:lineRule="auto"/>
        <w:jc w:val="both"/>
        <w:rPr>
          <w:rFonts w:ascii="Arial" w:hAnsi="Arial" w:cs="Arial"/>
          <w:b/>
        </w:rPr>
      </w:pPr>
      <w:r>
        <w:rPr>
          <w:rFonts w:ascii="Arial" w:hAnsi="Arial" w:cs="Arial"/>
          <w:b/>
        </w:rPr>
        <w:t xml:space="preserve">Sessão Plenária </w:t>
      </w:r>
    </w:p>
    <w:p w14:paraId="2047CC29" w14:textId="77777777" w:rsidR="00D972B6" w:rsidRDefault="00D972B6" w:rsidP="00D972B6">
      <w:pPr>
        <w:spacing w:after="0" w:line="360" w:lineRule="auto"/>
        <w:jc w:val="both"/>
        <w:rPr>
          <w:rFonts w:ascii="Arial" w:hAnsi="Arial" w:cs="Arial"/>
          <w:color w:val="808080" w:themeColor="background1" w:themeShade="80"/>
        </w:rPr>
      </w:pPr>
      <w:r>
        <w:rPr>
          <w:noProof/>
          <w:lang w:eastAsia="pt-PT"/>
        </w:rPr>
        <mc:AlternateContent>
          <mc:Choice Requires="wps">
            <w:drawing>
              <wp:anchor distT="45720" distB="45720" distL="114300" distR="114300" simplePos="0" relativeHeight="251665408" behindDoc="0" locked="0" layoutInCell="1" allowOverlap="1" wp14:anchorId="38B9BC5F" wp14:editId="487C48E0">
                <wp:simplePos x="0" y="0"/>
                <wp:positionH relativeFrom="margin">
                  <wp:align>right</wp:align>
                </wp:positionH>
                <wp:positionV relativeFrom="paragraph">
                  <wp:posOffset>149860</wp:posOffset>
                </wp:positionV>
                <wp:extent cx="4888865" cy="539750"/>
                <wp:effectExtent l="0" t="0" r="26035" b="1270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539750"/>
                        </a:xfrm>
                        <a:prstGeom prst="rect">
                          <a:avLst/>
                        </a:prstGeom>
                        <a:solidFill>
                          <a:srgbClr val="FFFFFF"/>
                        </a:solidFill>
                        <a:ln w="9525">
                          <a:solidFill>
                            <a:srgbClr val="000000"/>
                          </a:solidFill>
                          <a:miter lim="800000"/>
                          <a:headEnd/>
                          <a:tailEnd/>
                        </a:ln>
                      </wps:spPr>
                      <wps:txbx>
                        <w:txbxContent>
                          <w:p w14:paraId="50FD2C5D" w14:textId="77777777" w:rsidR="005F7584" w:rsidRDefault="005F7584" w:rsidP="00D972B6">
                            <w:pPr>
                              <w:spacing w:after="0" w:line="360" w:lineRule="auto"/>
                              <w:jc w:val="both"/>
                              <w:rPr>
                                <w:sz w:val="20"/>
                                <w:szCs w:val="20"/>
                              </w:rPr>
                            </w:pPr>
                            <w:r>
                              <w:rPr>
                                <w:rFonts w:ascii="Arial" w:hAnsi="Arial" w:cs="Arial"/>
                                <w:sz w:val="20"/>
                                <w:szCs w:val="20"/>
                              </w:rPr>
                              <w:t>Abertura por Martin Schulz, Presidente do Parlamento Europeu e Khadija Arib, Presidente da Câmara dos Representantes dos Países Baixos.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9BC5F" id="Caixa de texto 7" o:spid="_x0000_s1031" type="#_x0000_t202" style="position:absolute;left:0;text-align:left;margin-left:333.75pt;margin-top:11.8pt;width:384.95pt;height: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">
                <v:textbox>
                  <w:txbxContent>
                    <w:p w14:paraId="50FD2C5D" w14:textId="77777777" w:rsidR="005F7584" w:rsidRDefault="005F7584" w:rsidP="00D972B6">
                      <w:pPr>
                        <w:spacing w:after="0" w:line="360" w:lineRule="auto"/>
                        <w:jc w:val="both"/>
                        <w:rPr>
                          <w:sz w:val="20"/>
                          <w:szCs w:val="20"/>
                        </w:rPr>
                      </w:pPr>
                      <w:r>
                        <w:rPr>
                          <w:rFonts w:ascii="Arial" w:hAnsi="Arial" w:cs="Arial"/>
                          <w:sz w:val="20"/>
                          <w:szCs w:val="20"/>
                        </w:rPr>
                        <w:t>Abertura por Martin Schulz, Presidente do Parlamento Europeu e Khadija Arib, Presidente da Câmara dos Representantes dos Países Baixos.</w:t>
                      </w:r>
                    </w:p>
                  </w:txbxContent>
                </v:textbox>
                <w10:wrap type="square" anchorx="margin"/>
              </v:shape>
            </w:pict>
          </mc:Fallback>
        </mc:AlternateContent>
      </w:r>
    </w:p>
    <w:p w14:paraId="7D6FFE55" w14:textId="77777777" w:rsidR="00D972B6" w:rsidRDefault="00D972B6" w:rsidP="00D972B6">
      <w:pPr>
        <w:spacing w:after="0" w:line="360" w:lineRule="auto"/>
        <w:jc w:val="both"/>
        <w:rPr>
          <w:rFonts w:ascii="Arial" w:hAnsi="Arial" w:cs="Arial"/>
          <w:color w:val="808080" w:themeColor="background1" w:themeShade="80"/>
        </w:rPr>
      </w:pPr>
    </w:p>
    <w:p w14:paraId="4C7D00FC" w14:textId="77777777" w:rsidR="00D972B6" w:rsidRDefault="00D972B6" w:rsidP="00D972B6">
      <w:pPr>
        <w:spacing w:after="0" w:line="360" w:lineRule="auto"/>
        <w:jc w:val="both"/>
        <w:rPr>
          <w:rFonts w:ascii="Arial" w:hAnsi="Arial" w:cs="Arial"/>
          <w:color w:val="808080" w:themeColor="background1" w:themeShade="80"/>
        </w:rPr>
      </w:pPr>
    </w:p>
    <w:p w14:paraId="729B91FE" w14:textId="77777777" w:rsidR="00D972B6" w:rsidRDefault="00D972B6" w:rsidP="00D972B6">
      <w:pPr>
        <w:spacing w:after="0" w:line="360" w:lineRule="auto"/>
        <w:jc w:val="both"/>
        <w:rPr>
          <w:rFonts w:ascii="Arial" w:hAnsi="Arial" w:cs="Arial"/>
        </w:rPr>
      </w:pPr>
    </w:p>
    <w:p w14:paraId="553CC44B" w14:textId="77777777" w:rsidR="00D972B6" w:rsidRDefault="00D972B6" w:rsidP="00EA3C8E">
      <w:pPr>
        <w:spacing w:after="0" w:line="360" w:lineRule="auto"/>
        <w:ind w:left="708"/>
        <w:jc w:val="both"/>
        <w:rPr>
          <w:rFonts w:ascii="Arial" w:hAnsi="Arial" w:cs="Arial"/>
        </w:rPr>
      </w:pPr>
      <w:r>
        <w:rPr>
          <w:rFonts w:ascii="Arial" w:hAnsi="Arial" w:cs="Arial"/>
        </w:rPr>
        <w:t xml:space="preserve">O Presidente do Parlamento Europeu, </w:t>
      </w:r>
      <w:r>
        <w:rPr>
          <w:rFonts w:ascii="Arial" w:hAnsi="Arial" w:cs="Arial"/>
          <w:b/>
        </w:rPr>
        <w:t>Martin Schulz</w:t>
      </w:r>
      <w:r>
        <w:rPr>
          <w:rFonts w:ascii="Arial" w:hAnsi="Arial" w:cs="Arial"/>
        </w:rPr>
        <w:t>, deu início à sessão salientando a necessidade da União Europeia agir de uma forma comum para lidar eficazmente com as múltiplas crises que enfrenta, bem como da necessidade de reforçar a cooperação com os Parlamentos nacionais para garantir uma cooperação efetiva a nível europeu. Concluiu dizendo que não se pode aceitar mais Europa se isso representar menos Parlamento, sublinhado que o Parlamento Europeu e os Parlamentos nacionais são parceiros na tarefa comum de escrutínio dos princípios democráticos.</w:t>
      </w:r>
    </w:p>
    <w:p w14:paraId="17435760" w14:textId="77777777" w:rsidR="00EA3C8E" w:rsidRDefault="00EA3C8E" w:rsidP="00EA3C8E">
      <w:pPr>
        <w:spacing w:after="0" w:line="360" w:lineRule="auto"/>
        <w:ind w:left="708"/>
        <w:jc w:val="both"/>
        <w:rPr>
          <w:rFonts w:ascii="Arial" w:hAnsi="Arial" w:cs="Arial"/>
          <w:color w:val="222222"/>
          <w:shd w:val="clear" w:color="auto" w:fill="FFFFFF"/>
        </w:rPr>
      </w:pPr>
    </w:p>
    <w:p w14:paraId="0D7BC775" w14:textId="12FAB09F" w:rsidR="007D3F23" w:rsidRDefault="00D972B6" w:rsidP="00EA3C8E">
      <w:pPr>
        <w:spacing w:after="0" w:line="360" w:lineRule="auto"/>
        <w:ind w:left="708"/>
        <w:jc w:val="both"/>
        <w:rPr>
          <w:rFonts w:ascii="Arial" w:hAnsi="Arial" w:cs="Arial"/>
          <w:color w:val="222222"/>
          <w:shd w:val="clear" w:color="auto" w:fill="FFFFFF"/>
        </w:rPr>
      </w:pPr>
      <w:r>
        <w:rPr>
          <w:rFonts w:ascii="Arial" w:hAnsi="Arial" w:cs="Arial"/>
          <w:color w:val="222222"/>
          <w:shd w:val="clear" w:color="auto" w:fill="FFFFFF"/>
        </w:rPr>
        <w:t xml:space="preserve">De seguida, usou da palavra a Presidente da Câmara dos Representantes do Parlamento dos Países Baixos, </w:t>
      </w:r>
      <w:r>
        <w:rPr>
          <w:rFonts w:ascii="Arial" w:hAnsi="Arial" w:cs="Arial"/>
          <w:b/>
          <w:color w:val="222222"/>
          <w:shd w:val="clear" w:color="auto" w:fill="FFFFFF"/>
        </w:rPr>
        <w:t>Khadija Arib</w:t>
      </w:r>
      <w:r>
        <w:rPr>
          <w:rFonts w:ascii="Arial" w:hAnsi="Arial" w:cs="Arial"/>
          <w:color w:val="222222"/>
          <w:shd w:val="clear" w:color="auto" w:fill="FFFFFF"/>
        </w:rPr>
        <w:t>, para realçar a importância da Conferência para uma política orçamental mais estável e saudável. Destacou, ainda, a saída da crise e o enfoque agora nas soluções de longo prazo para debelar as situações económicas e financeiras.</w:t>
      </w:r>
    </w:p>
    <w:p w14:paraId="36567B82" w14:textId="77777777" w:rsidR="007D3F23" w:rsidRDefault="007D3F23">
      <w:pPr>
        <w:rPr>
          <w:rFonts w:ascii="Arial" w:hAnsi="Arial" w:cs="Arial"/>
          <w:color w:val="222222"/>
          <w:shd w:val="clear" w:color="auto" w:fill="FFFFFF"/>
        </w:rPr>
      </w:pPr>
      <w:r>
        <w:rPr>
          <w:rFonts w:ascii="Arial" w:hAnsi="Arial" w:cs="Arial"/>
          <w:color w:val="222222"/>
          <w:shd w:val="clear" w:color="auto" w:fill="FFFFFF"/>
        </w:rPr>
        <w:br w:type="page"/>
      </w:r>
    </w:p>
    <w:p w14:paraId="3021926A" w14:textId="77777777" w:rsidR="00D972B6" w:rsidRDefault="00D972B6" w:rsidP="00EA3C8E">
      <w:pPr>
        <w:spacing w:after="0" w:line="360" w:lineRule="auto"/>
        <w:ind w:left="708"/>
        <w:jc w:val="both"/>
        <w:rPr>
          <w:rFonts w:ascii="Arial" w:hAnsi="Arial" w:cs="Arial"/>
          <w:color w:val="222222"/>
          <w:shd w:val="clear" w:color="auto" w:fill="FFFFFF"/>
        </w:rPr>
      </w:pPr>
    </w:p>
    <w:p w14:paraId="652C4448" w14:textId="3D379CDB" w:rsidR="00D972B6" w:rsidRDefault="00351659" w:rsidP="00D972B6">
      <w:pPr>
        <w:pStyle w:val="PargrafodaLista"/>
        <w:numPr>
          <w:ilvl w:val="1"/>
          <w:numId w:val="25"/>
        </w:numPr>
        <w:spacing w:after="0" w:line="360" w:lineRule="auto"/>
        <w:jc w:val="both"/>
        <w:rPr>
          <w:rFonts w:ascii="Arial" w:hAnsi="Arial" w:cs="Arial"/>
          <w:b/>
          <w:lang w:val="en-GB"/>
        </w:rPr>
      </w:pPr>
      <w:hyperlink r:id="rId15" w:history="1">
        <w:r w:rsidR="00D972B6">
          <w:rPr>
            <w:rStyle w:val="Hiperligao"/>
            <w:rFonts w:ascii="Arial" w:hAnsi="Arial" w:cs="Arial"/>
            <w:b/>
            <w:lang w:val="en-GB"/>
          </w:rPr>
          <w:t>Parliaments' experiences with enhanced economic coordination</w:t>
        </w:r>
        <w:r w:rsidR="00161E8E">
          <w:rPr>
            <w:rStyle w:val="Hiperligao"/>
            <w:rFonts w:ascii="Arial" w:hAnsi="Arial" w:cs="Arial"/>
            <w:b/>
            <w:lang w:val="en-GB"/>
          </w:rPr>
          <w:t xml:space="preserve"> </w:t>
        </w:r>
        <w:r w:rsidR="00D972B6">
          <w:rPr>
            <w:rStyle w:val="Hiperligao"/>
            <w:rFonts w:ascii="Arial" w:hAnsi="Arial" w:cs="Arial"/>
            <w:b/>
            <w:lang w:val="en-GB"/>
          </w:rPr>
          <w:t>and governance</w:t>
        </w:r>
      </w:hyperlink>
      <w:r w:rsidR="00D972B6">
        <w:rPr>
          <w:rFonts w:ascii="Arial" w:hAnsi="Arial" w:cs="Arial"/>
          <w:b/>
          <w:lang w:val="en-GB"/>
        </w:rPr>
        <w:t xml:space="preserve"> </w:t>
      </w:r>
    </w:p>
    <w:p w14:paraId="6E446E2C" w14:textId="5DC26D1A" w:rsidR="00EB7EFB" w:rsidRDefault="00161E8E" w:rsidP="00EB7EFB">
      <w:pPr>
        <w:pStyle w:val="PargrafodaLista"/>
        <w:spacing w:after="0" w:line="360" w:lineRule="auto"/>
        <w:ind w:left="1440"/>
        <w:jc w:val="both"/>
        <w:rPr>
          <w:rFonts w:ascii="Arial" w:hAnsi="Arial" w:cs="Arial"/>
          <w:b/>
          <w:lang w:val="en-GB"/>
        </w:rPr>
      </w:pPr>
      <w:r>
        <w:rPr>
          <w:noProof/>
          <w:lang w:eastAsia="pt-PT"/>
        </w:rPr>
        <mc:AlternateContent>
          <mc:Choice Requires="wps">
            <w:drawing>
              <wp:anchor distT="45720" distB="45720" distL="114300" distR="114300" simplePos="0" relativeHeight="251667456" behindDoc="0" locked="0" layoutInCell="1" allowOverlap="1" wp14:anchorId="63049456" wp14:editId="174B4235">
                <wp:simplePos x="0" y="0"/>
                <wp:positionH relativeFrom="margin">
                  <wp:posOffset>917575</wp:posOffset>
                </wp:positionH>
                <wp:positionV relativeFrom="paragraph">
                  <wp:posOffset>111760</wp:posOffset>
                </wp:positionV>
                <wp:extent cx="4518660" cy="2901315"/>
                <wp:effectExtent l="0" t="0" r="15240" b="13335"/>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901315"/>
                        </a:xfrm>
                        <a:prstGeom prst="rect">
                          <a:avLst/>
                        </a:prstGeom>
                        <a:solidFill>
                          <a:srgbClr val="FFFFFF"/>
                        </a:solidFill>
                        <a:ln w="9525">
                          <a:solidFill>
                            <a:srgbClr val="000000"/>
                          </a:solidFill>
                          <a:miter lim="800000"/>
                          <a:headEnd/>
                          <a:tailEnd/>
                        </a:ln>
                      </wps:spPr>
                      <wps:txbx>
                        <w:txbxContent>
                          <w:p w14:paraId="44ED5AC9" w14:textId="77777777" w:rsidR="005F7584" w:rsidRDefault="005F7584" w:rsidP="00D972B6">
                            <w:pPr>
                              <w:spacing w:after="0" w:line="360" w:lineRule="auto"/>
                              <w:ind w:left="-142" w:right="-125" w:firstLine="425"/>
                              <w:jc w:val="both"/>
                              <w:rPr>
                                <w:rFonts w:ascii="Arial" w:hAnsi="Arial" w:cs="Arial"/>
                                <w:b/>
                                <w:sz w:val="18"/>
                                <w:szCs w:val="18"/>
                              </w:rPr>
                            </w:pPr>
                            <w:r>
                              <w:rPr>
                                <w:rFonts w:ascii="Arial" w:hAnsi="Arial" w:cs="Arial"/>
                                <w:b/>
                                <w:sz w:val="18"/>
                                <w:szCs w:val="18"/>
                              </w:rPr>
                              <w:t xml:space="preserve">Tópicos: </w:t>
                            </w:r>
                          </w:p>
                          <w:p w14:paraId="60C0A0BE" w14:textId="77777777" w:rsidR="005F7584" w:rsidRDefault="005F7584" w:rsidP="00D972B6">
                            <w:pPr>
                              <w:pStyle w:val="PargrafodaLista"/>
                              <w:numPr>
                                <w:ilvl w:val="0"/>
                                <w:numId w:val="26"/>
                              </w:numPr>
                              <w:spacing w:after="0" w:line="360" w:lineRule="auto"/>
                              <w:ind w:left="-142" w:right="-125" w:firstLine="425"/>
                              <w:jc w:val="both"/>
                              <w:rPr>
                                <w:rFonts w:ascii="Arial" w:hAnsi="Arial" w:cs="Arial"/>
                                <w:sz w:val="18"/>
                                <w:szCs w:val="18"/>
                              </w:rPr>
                            </w:pPr>
                            <w:r>
                              <w:rPr>
                                <w:rFonts w:ascii="Arial" w:hAnsi="Arial" w:cs="Arial"/>
                                <w:sz w:val="18"/>
                                <w:szCs w:val="18"/>
                              </w:rPr>
                              <w:t xml:space="preserve">Intercâmbio de </w:t>
                            </w:r>
                            <w:r>
                              <w:rPr>
                                <w:rFonts w:ascii="Arial" w:hAnsi="Arial" w:cs="Arial"/>
                                <w:b/>
                                <w:sz w:val="18"/>
                                <w:szCs w:val="18"/>
                              </w:rPr>
                              <w:t>boas práticas</w:t>
                            </w:r>
                            <w:r>
                              <w:rPr>
                                <w:rFonts w:ascii="Arial" w:hAnsi="Arial" w:cs="Arial"/>
                                <w:sz w:val="18"/>
                                <w:szCs w:val="18"/>
                              </w:rPr>
                              <w:t xml:space="preserve"> e de experiências dos Estados Membros em relação a medidas para promover o crescimento económico, incluindo a qualidade da despesa pública, convergência e competitividade.</w:t>
                            </w:r>
                            <w:r w:rsidRPr="00D972B6">
                              <w:rPr>
                                <w:rFonts w:ascii="Arial" w:hAnsi="Arial" w:cs="Arial"/>
                                <w:b/>
                                <w:sz w:val="18"/>
                                <w:szCs w:val="18"/>
                              </w:rPr>
                              <w:t xml:space="preserve">  </w:t>
                            </w:r>
                          </w:p>
                          <w:p w14:paraId="58E37D0D" w14:textId="77777777" w:rsidR="005F7584" w:rsidRDefault="005F7584" w:rsidP="00D972B6">
                            <w:pPr>
                              <w:spacing w:after="0" w:line="360" w:lineRule="auto"/>
                              <w:ind w:left="-142" w:right="-122"/>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Backer, Vice-Presidente e Deputado da Comissão de Finanças do Senado Holandês e Roberto Gualtieri, Presidente da Comissão dos Assuntos Económicos e Monetários (ECON) do Parlamento Europeu.</w:t>
                            </w:r>
                          </w:p>
                          <w:p w14:paraId="2A41485F" w14:textId="77777777" w:rsidR="005F7584" w:rsidRDefault="005F7584" w:rsidP="00D972B6">
                            <w:pPr>
                              <w:spacing w:after="0" w:line="360" w:lineRule="auto"/>
                              <w:ind w:left="-142" w:right="-122"/>
                              <w:jc w:val="both"/>
                              <w:rPr>
                                <w:rFonts w:ascii="Arial" w:hAnsi="Arial" w:cs="Arial"/>
                                <w:sz w:val="18"/>
                                <w:szCs w:val="18"/>
                              </w:rPr>
                            </w:pPr>
                            <w:r>
                              <w:rPr>
                                <w:rFonts w:ascii="Arial" w:hAnsi="Arial" w:cs="Arial"/>
                                <w:b/>
                                <w:sz w:val="18"/>
                                <w:szCs w:val="18"/>
                              </w:rPr>
                              <w:t>Intervenções iniciais de</w:t>
                            </w:r>
                            <w:r>
                              <w:rPr>
                                <w:rFonts w:ascii="Arial" w:hAnsi="Arial" w:cs="Arial"/>
                                <w:sz w:val="18"/>
                                <w:szCs w:val="18"/>
                              </w:rPr>
                              <w:t>: Jeroen Dijsselbloem, Presidente do Eurogrupo, Kees Vendrik, Vice-Presidente do Tribunal de Contas dos Países Baixos, Valérie Rabault, Relatora Geral da Comissão de Finanças da Assembleia Nacional Francesa e de Roberto Gualtieri, Presidente da Comissão dos Assuntos Económicos e Monetários (ECON) do Parlamento Europeu.</w:t>
                            </w:r>
                          </w:p>
                          <w:p w14:paraId="25822687" w14:textId="77777777" w:rsidR="005F7584" w:rsidRDefault="005F7584" w:rsidP="00D972B6">
                            <w:pPr>
                              <w:spacing w:after="0" w:line="360" w:lineRule="auto"/>
                              <w:ind w:left="-142" w:right="-122"/>
                              <w:jc w:val="both"/>
                              <w:rPr>
                                <w:sz w:val="18"/>
                                <w:szCs w:val="18"/>
                              </w:rPr>
                            </w:pPr>
                            <w:r>
                              <w:rPr>
                                <w:rFonts w:ascii="Arial" w:hAnsi="Arial" w:cs="Arial"/>
                                <w:sz w:val="18"/>
                                <w:szCs w:val="18"/>
                              </w:rPr>
                              <w:t xml:space="preserve">No </w:t>
                            </w:r>
                            <w:r>
                              <w:rPr>
                                <w:rFonts w:ascii="Arial" w:hAnsi="Arial" w:cs="Arial"/>
                                <w:sz w:val="18"/>
                                <w:szCs w:val="18"/>
                                <w:u w:val="single"/>
                              </w:rPr>
                              <w:t>período de debate</w:t>
                            </w:r>
                            <w:r>
                              <w:rPr>
                                <w:rFonts w:ascii="Arial" w:hAnsi="Arial" w:cs="Arial"/>
                                <w:sz w:val="18"/>
                                <w:szCs w:val="18"/>
                              </w:rPr>
                              <w:t xml:space="preserve"> intervieram as Senhoras e os Senhores </w:t>
                            </w:r>
                            <w:r>
                              <w:rPr>
                                <w:rFonts w:ascii="Arial" w:hAnsi="Arial" w:cs="Arial"/>
                                <w:b/>
                                <w:sz w:val="18"/>
                                <w:szCs w:val="18"/>
                              </w:rPr>
                              <w:t>Deputados Jorge Paulo Oliveira (PSD) Paulo Trigo Pereira (PS) e Manuel Rodrigues (PSD).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49456" id="Caixa de texto 5" o:spid="_x0000_s1032" type="#_x0000_t202" style="position:absolute;left:0;text-align:left;margin-left:72.25pt;margin-top:8.8pt;width:355.8pt;height:228.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">
                <v:textbox>
                  <w:txbxContent>
                    <w:p w14:paraId="44ED5AC9" w14:textId="77777777" w:rsidR="005F7584" w:rsidRDefault="005F7584" w:rsidP="00D972B6">
                      <w:pPr>
                        <w:spacing w:after="0" w:line="360" w:lineRule="auto"/>
                        <w:ind w:left="-142" w:right="-125" w:firstLine="425"/>
                        <w:jc w:val="both"/>
                        <w:rPr>
                          <w:rFonts w:ascii="Arial" w:hAnsi="Arial" w:cs="Arial"/>
                          <w:b/>
                          <w:sz w:val="18"/>
                          <w:szCs w:val="18"/>
                        </w:rPr>
                      </w:pPr>
                      <w:r>
                        <w:rPr>
                          <w:rFonts w:ascii="Arial" w:hAnsi="Arial" w:cs="Arial"/>
                          <w:b/>
                          <w:sz w:val="18"/>
                          <w:szCs w:val="18"/>
                        </w:rPr>
                        <w:t xml:space="preserve">Tópicos: </w:t>
                      </w:r>
                    </w:p>
                    <w:p w14:paraId="60C0A0BE" w14:textId="77777777" w:rsidR="005F7584" w:rsidRDefault="005F7584" w:rsidP="00D972B6">
                      <w:pPr>
                        <w:pStyle w:val="PargrafodaLista"/>
                        <w:numPr>
                          <w:ilvl w:val="0"/>
                          <w:numId w:val="26"/>
                        </w:numPr>
                        <w:spacing w:after="0" w:line="360" w:lineRule="auto"/>
                        <w:ind w:left="-142" w:right="-125" w:firstLine="425"/>
                        <w:jc w:val="both"/>
                        <w:rPr>
                          <w:rFonts w:ascii="Arial" w:hAnsi="Arial" w:cs="Arial"/>
                          <w:sz w:val="18"/>
                          <w:szCs w:val="18"/>
                        </w:rPr>
                      </w:pPr>
                      <w:r>
                        <w:rPr>
                          <w:rFonts w:ascii="Arial" w:hAnsi="Arial" w:cs="Arial"/>
                          <w:sz w:val="18"/>
                          <w:szCs w:val="18"/>
                        </w:rPr>
                        <w:t xml:space="preserve">Intercâmbio de </w:t>
                      </w:r>
                      <w:r>
                        <w:rPr>
                          <w:rFonts w:ascii="Arial" w:hAnsi="Arial" w:cs="Arial"/>
                          <w:b/>
                          <w:sz w:val="18"/>
                          <w:szCs w:val="18"/>
                        </w:rPr>
                        <w:t>boas práticas</w:t>
                      </w:r>
                      <w:r>
                        <w:rPr>
                          <w:rFonts w:ascii="Arial" w:hAnsi="Arial" w:cs="Arial"/>
                          <w:sz w:val="18"/>
                          <w:szCs w:val="18"/>
                        </w:rPr>
                        <w:t xml:space="preserve"> e de experiências dos Estados Membros em relação a medidas para promover o crescimento económico, incluindo a qualidade da despesa pública, convergência e competitividade.</w:t>
                      </w:r>
                      <w:r w:rsidRPr="00D972B6">
                        <w:rPr>
                          <w:rFonts w:ascii="Arial" w:hAnsi="Arial" w:cs="Arial"/>
                          <w:b/>
                          <w:sz w:val="18"/>
                          <w:szCs w:val="18"/>
                        </w:rPr>
                        <w:t xml:space="preserve">  </w:t>
                      </w:r>
                    </w:p>
                    <w:p w14:paraId="58E37D0D" w14:textId="77777777" w:rsidR="005F7584" w:rsidRDefault="005F7584" w:rsidP="00D972B6">
                      <w:pPr>
                        <w:spacing w:after="0" w:line="360" w:lineRule="auto"/>
                        <w:ind w:left="-142" w:right="-122"/>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Backer, Vice-Presidente e Deputado da Comissão de Finanças do Senado Holandês e Roberto Gualtieri, Presidente da Comissão dos Assuntos Económicos e Monetários (ECON) do Parlamento Europeu.</w:t>
                      </w:r>
                    </w:p>
                    <w:p w14:paraId="2A41485F" w14:textId="77777777" w:rsidR="005F7584" w:rsidRDefault="005F7584" w:rsidP="00D972B6">
                      <w:pPr>
                        <w:spacing w:after="0" w:line="360" w:lineRule="auto"/>
                        <w:ind w:left="-142" w:right="-122"/>
                        <w:jc w:val="both"/>
                        <w:rPr>
                          <w:rFonts w:ascii="Arial" w:hAnsi="Arial" w:cs="Arial"/>
                          <w:sz w:val="18"/>
                          <w:szCs w:val="18"/>
                        </w:rPr>
                      </w:pPr>
                      <w:r>
                        <w:rPr>
                          <w:rFonts w:ascii="Arial" w:hAnsi="Arial" w:cs="Arial"/>
                          <w:b/>
                          <w:sz w:val="18"/>
                          <w:szCs w:val="18"/>
                        </w:rPr>
                        <w:t>Intervenções iniciais de</w:t>
                      </w:r>
                      <w:r>
                        <w:rPr>
                          <w:rFonts w:ascii="Arial" w:hAnsi="Arial" w:cs="Arial"/>
                          <w:sz w:val="18"/>
                          <w:szCs w:val="18"/>
                        </w:rPr>
                        <w:t>: Jeroen Dijsselbloem, Presidente do Eurogrupo, Kees Vendrik, Vice-Presidente do Tribunal de Contas dos Países Baixos, Valérie Rabault, Relatora Geral da Comissão de Finanças da Assembleia Nacional Francesa e de Roberto Gualtieri, Presidente da Comissão dos Assuntos Económicos e Monetários (ECON) do Parlamento Europeu.</w:t>
                      </w:r>
                    </w:p>
                    <w:p w14:paraId="25822687" w14:textId="77777777" w:rsidR="005F7584" w:rsidRDefault="005F7584" w:rsidP="00D972B6">
                      <w:pPr>
                        <w:spacing w:after="0" w:line="360" w:lineRule="auto"/>
                        <w:ind w:left="-142" w:right="-122"/>
                        <w:jc w:val="both"/>
                        <w:rPr>
                          <w:sz w:val="18"/>
                          <w:szCs w:val="18"/>
                        </w:rPr>
                      </w:pPr>
                      <w:r>
                        <w:rPr>
                          <w:rFonts w:ascii="Arial" w:hAnsi="Arial" w:cs="Arial"/>
                          <w:sz w:val="18"/>
                          <w:szCs w:val="18"/>
                        </w:rPr>
                        <w:t xml:space="preserve">No </w:t>
                      </w:r>
                      <w:r>
                        <w:rPr>
                          <w:rFonts w:ascii="Arial" w:hAnsi="Arial" w:cs="Arial"/>
                          <w:sz w:val="18"/>
                          <w:szCs w:val="18"/>
                          <w:u w:val="single"/>
                        </w:rPr>
                        <w:t>período de debate</w:t>
                      </w:r>
                      <w:r>
                        <w:rPr>
                          <w:rFonts w:ascii="Arial" w:hAnsi="Arial" w:cs="Arial"/>
                          <w:sz w:val="18"/>
                          <w:szCs w:val="18"/>
                        </w:rPr>
                        <w:t xml:space="preserve"> intervieram as Senhoras e os Senhores </w:t>
                      </w:r>
                      <w:r>
                        <w:rPr>
                          <w:rFonts w:ascii="Arial" w:hAnsi="Arial" w:cs="Arial"/>
                          <w:b/>
                          <w:sz w:val="18"/>
                          <w:szCs w:val="18"/>
                        </w:rPr>
                        <w:t>Deputados Jorge Paulo Oliveira (PSD) Paulo Trigo Pereira (PS) e Manuel Rodrigues (PSD).</w:t>
                      </w:r>
                    </w:p>
                  </w:txbxContent>
                </v:textbox>
                <w10:wrap type="square" anchorx="margin"/>
              </v:shape>
            </w:pict>
          </mc:Fallback>
        </mc:AlternateContent>
      </w:r>
    </w:p>
    <w:p w14:paraId="52437D07" w14:textId="09856429" w:rsidR="00D972B6" w:rsidRDefault="00D972B6" w:rsidP="00EB7EFB">
      <w:pPr>
        <w:pStyle w:val="NormalWeb"/>
        <w:shd w:val="clear" w:color="auto" w:fill="FFFFFF"/>
        <w:spacing w:before="0" w:beforeAutospacing="0" w:after="0" w:afterAutospacing="0" w:line="360" w:lineRule="auto"/>
        <w:ind w:left="1416"/>
        <w:jc w:val="both"/>
        <w:rPr>
          <w:rFonts w:ascii="Arial" w:hAnsi="Arial" w:cs="Arial"/>
          <w:color w:val="222222"/>
          <w:sz w:val="22"/>
          <w:szCs w:val="22"/>
        </w:rPr>
      </w:pPr>
      <w:r>
        <w:rPr>
          <w:rFonts w:ascii="Arial" w:hAnsi="Arial" w:cs="Arial"/>
          <w:color w:val="222222"/>
          <w:sz w:val="22"/>
          <w:szCs w:val="22"/>
        </w:rPr>
        <w:t>Na sua inte</w:t>
      </w:r>
      <w:r w:rsidR="00161E8E">
        <w:rPr>
          <w:rFonts w:ascii="Arial" w:hAnsi="Arial" w:cs="Arial"/>
          <w:color w:val="222222"/>
          <w:sz w:val="22"/>
          <w:szCs w:val="22"/>
        </w:rPr>
        <w:t>r</w:t>
      </w:r>
      <w:r>
        <w:rPr>
          <w:rFonts w:ascii="Arial" w:hAnsi="Arial" w:cs="Arial"/>
          <w:color w:val="222222"/>
          <w:sz w:val="22"/>
          <w:szCs w:val="22"/>
        </w:rPr>
        <w:t xml:space="preserve">venção inicial o Presidente do Eurogrupo, </w:t>
      </w:r>
      <w:r>
        <w:rPr>
          <w:rFonts w:ascii="Arial" w:hAnsi="Arial" w:cs="Arial"/>
          <w:b/>
          <w:color w:val="222222"/>
          <w:sz w:val="22"/>
          <w:szCs w:val="22"/>
        </w:rPr>
        <w:t>Jeroen Dijsselbloem</w:t>
      </w:r>
      <w:r>
        <w:rPr>
          <w:rFonts w:ascii="Arial" w:hAnsi="Arial" w:cs="Arial"/>
          <w:color w:val="222222"/>
          <w:sz w:val="22"/>
          <w:szCs w:val="22"/>
        </w:rPr>
        <w:t xml:space="preserve">, enfatizou a responsabilidade dos Estados-Membros no cumprimento das medidas de política orçamental e da necessidade de cooperação e troca de experiências para que essa responsabilidade permaneça ao nível nacional. </w:t>
      </w:r>
    </w:p>
    <w:p w14:paraId="022056E1" w14:textId="77777777" w:rsidR="00D972B6" w:rsidRDefault="00EB7EFB" w:rsidP="00356D36">
      <w:pPr>
        <w:pStyle w:val="NormalWeb"/>
        <w:shd w:val="clear" w:color="auto" w:fill="FFFFFF"/>
        <w:spacing w:before="0" w:beforeAutospacing="0" w:after="0" w:afterAutospacing="0" w:line="360" w:lineRule="auto"/>
        <w:ind w:left="709"/>
        <w:jc w:val="both"/>
        <w:rPr>
          <w:rFonts w:ascii="Arial" w:hAnsi="Arial" w:cs="Arial"/>
          <w:color w:val="222222"/>
          <w:sz w:val="22"/>
          <w:szCs w:val="22"/>
        </w:rPr>
      </w:pPr>
      <w:r>
        <w:rPr>
          <w:rFonts w:ascii="Arial" w:hAnsi="Arial" w:cs="Arial"/>
          <w:color w:val="222222"/>
          <w:sz w:val="22"/>
          <w:szCs w:val="22"/>
        </w:rPr>
        <w:t xml:space="preserve">  </w:t>
      </w:r>
    </w:p>
    <w:p w14:paraId="2DB1A758" w14:textId="77777777" w:rsidR="00D972B6" w:rsidRDefault="00D972B6" w:rsidP="00EB7EFB">
      <w:pPr>
        <w:pStyle w:val="NormalWeb"/>
        <w:shd w:val="clear" w:color="auto" w:fill="FFFFFF"/>
        <w:spacing w:before="0" w:beforeAutospacing="0" w:after="0" w:afterAutospacing="0" w:line="360" w:lineRule="auto"/>
        <w:ind w:left="1416"/>
        <w:jc w:val="both"/>
        <w:rPr>
          <w:rFonts w:ascii="Arial" w:hAnsi="Arial" w:cs="Arial"/>
          <w:color w:val="222222"/>
          <w:sz w:val="22"/>
          <w:szCs w:val="22"/>
        </w:rPr>
      </w:pPr>
      <w:r>
        <w:rPr>
          <w:rFonts w:ascii="Arial" w:hAnsi="Arial" w:cs="Arial"/>
          <w:color w:val="222222"/>
          <w:sz w:val="22"/>
          <w:szCs w:val="22"/>
        </w:rPr>
        <w:t xml:space="preserve">De seguida </w:t>
      </w:r>
      <w:r>
        <w:rPr>
          <w:rFonts w:ascii="Arial" w:hAnsi="Arial" w:cs="Arial"/>
          <w:b/>
          <w:color w:val="222222"/>
          <w:sz w:val="22"/>
          <w:szCs w:val="22"/>
        </w:rPr>
        <w:t>Kees Vendrik</w:t>
      </w:r>
      <w:r>
        <w:rPr>
          <w:rFonts w:ascii="Arial" w:hAnsi="Arial" w:cs="Arial"/>
          <w:color w:val="222222"/>
          <w:sz w:val="22"/>
          <w:szCs w:val="22"/>
        </w:rPr>
        <w:t xml:space="preserve">, Vice-Presidente do Tribunal de Contas dos Países Baixos, fez uma </w:t>
      </w:r>
      <w:r>
        <w:rPr>
          <w:rFonts w:ascii="Arial" w:hAnsi="Arial" w:cs="Arial"/>
          <w:sz w:val="22"/>
          <w:szCs w:val="22"/>
        </w:rPr>
        <w:t>apresentação</w:t>
      </w:r>
      <w:r>
        <w:rPr>
          <w:rFonts w:ascii="Arial" w:hAnsi="Arial" w:cs="Arial"/>
          <w:color w:val="222222"/>
          <w:sz w:val="22"/>
          <w:szCs w:val="22"/>
        </w:rPr>
        <w:t xml:space="preserve"> na qual frisou a necessidade de sensibilização para a eficiência da despesa pública, através de mais informação, melhorada e disponível publicamente, sobre este assunto, advogando que só desta maneira se poderia alcançar a melhoria da eficiência da despesa pública.</w:t>
      </w:r>
    </w:p>
    <w:p w14:paraId="136D97E4" w14:textId="77777777" w:rsidR="00D972B6" w:rsidRDefault="00D972B6" w:rsidP="00356D36">
      <w:pPr>
        <w:spacing w:after="0" w:line="360" w:lineRule="auto"/>
        <w:ind w:left="709"/>
        <w:jc w:val="both"/>
        <w:rPr>
          <w:rFonts w:ascii="Arial" w:hAnsi="Arial" w:cs="Arial"/>
        </w:rPr>
      </w:pPr>
    </w:p>
    <w:p w14:paraId="6E68C3CB" w14:textId="77777777" w:rsidR="00D972B6" w:rsidRDefault="00D972B6" w:rsidP="00EB7EFB">
      <w:pPr>
        <w:spacing w:after="0" w:line="360" w:lineRule="auto"/>
        <w:ind w:left="1416"/>
        <w:jc w:val="both"/>
        <w:rPr>
          <w:rFonts w:ascii="Arial" w:hAnsi="Arial" w:cs="Arial"/>
          <w:b/>
        </w:rPr>
      </w:pPr>
      <w:r>
        <w:rPr>
          <w:rFonts w:ascii="Arial" w:hAnsi="Arial" w:cs="Arial"/>
        </w:rPr>
        <w:t>A Relatora Geral da Comissão de Finanças da Assembleia Nacional Francesa,</w:t>
      </w:r>
      <w:r>
        <w:rPr>
          <w:rFonts w:ascii="Arial" w:hAnsi="Arial" w:cs="Arial"/>
          <w:b/>
        </w:rPr>
        <w:t xml:space="preserve"> Valérie Rabault, </w:t>
      </w:r>
      <w:r>
        <w:rPr>
          <w:rFonts w:ascii="Arial" w:hAnsi="Arial" w:cs="Arial"/>
        </w:rPr>
        <w:t xml:space="preserve">realizou uma exposição estruturada em três pontos: a experiência relativa à matéria de despesa pública em França; a ligação com o Ciclo Económico; e o Programa Nacional de Reformas. Conclui com o destaque para os cinco objetivos da Estratégia Europa 2020, lamentando não estarem no centro das atenções dos Parlamentos </w:t>
      </w:r>
      <w:r>
        <w:rPr>
          <w:rFonts w:ascii="Arial" w:hAnsi="Arial" w:cs="Arial"/>
        </w:rPr>
        <w:lastRenderedPageBreak/>
        <w:t>nacionais e defendendo que este instrumento deve ser usado de maneira mais efetiva a nível do Parlamento Europeu e dos Parlamentos nacionais,</w:t>
      </w:r>
    </w:p>
    <w:p w14:paraId="442C24E7" w14:textId="77777777" w:rsidR="00D972B6" w:rsidRDefault="00D972B6" w:rsidP="00356D36">
      <w:pPr>
        <w:spacing w:after="0" w:line="360" w:lineRule="auto"/>
        <w:ind w:left="709"/>
        <w:jc w:val="both"/>
        <w:rPr>
          <w:rFonts w:ascii="Arial" w:hAnsi="Arial" w:cs="Arial"/>
          <w:b/>
        </w:rPr>
      </w:pPr>
    </w:p>
    <w:p w14:paraId="6C9089F5" w14:textId="77777777" w:rsidR="00D972B6" w:rsidRDefault="00D972B6" w:rsidP="00EB7EFB">
      <w:pPr>
        <w:spacing w:after="0" w:line="360" w:lineRule="auto"/>
        <w:ind w:left="1416"/>
        <w:jc w:val="both"/>
        <w:rPr>
          <w:rFonts w:ascii="Arial" w:hAnsi="Arial" w:cs="Arial"/>
          <w:b/>
        </w:rPr>
      </w:pPr>
      <w:r>
        <w:rPr>
          <w:rFonts w:ascii="Arial" w:hAnsi="Arial" w:cs="Arial"/>
          <w:b/>
        </w:rPr>
        <w:t>Roberto Gualtieri</w:t>
      </w:r>
      <w:r>
        <w:rPr>
          <w:rFonts w:ascii="Arial" w:hAnsi="Arial" w:cs="Arial"/>
        </w:rPr>
        <w:t>, Presidente da Comissão dos Assuntos Económicos e Monetários (ECON) do Parlamento Europeu, começou por defender uma via para o futuro da UE fundada no crescimento, emprego e competitividade, no sentido de se atingir uma União Económica e Monetária de facto. Sublinhando a importância da realização do Mercado Interno, do Mercado Interno de Capitais e do Plano Juncker, concluiu dizendo que os mercados não estão interessados em debates abstratos sobre a partilha do risco e de que construir a confiança neste sector é algo essencial – aspeto para o qual a Conferência e os seus participantes poderiam contribuir.</w:t>
      </w:r>
    </w:p>
    <w:p w14:paraId="00096642" w14:textId="77777777" w:rsidR="00D972B6" w:rsidRDefault="00D972B6" w:rsidP="00356D36">
      <w:pPr>
        <w:spacing w:after="0" w:line="360" w:lineRule="auto"/>
        <w:ind w:left="709"/>
        <w:jc w:val="both"/>
        <w:rPr>
          <w:rFonts w:ascii="Arial" w:hAnsi="Arial" w:cs="Arial"/>
          <w:color w:val="808080" w:themeColor="background1" w:themeShade="80"/>
        </w:rPr>
      </w:pPr>
    </w:p>
    <w:p w14:paraId="03A494F9" w14:textId="77777777" w:rsidR="00D972B6" w:rsidRDefault="00D972B6" w:rsidP="00EB7EFB">
      <w:pPr>
        <w:spacing w:after="0" w:line="360" w:lineRule="auto"/>
        <w:ind w:left="1416"/>
        <w:jc w:val="both"/>
        <w:rPr>
          <w:rFonts w:ascii="Arial" w:hAnsi="Arial" w:cs="Arial"/>
        </w:rPr>
      </w:pPr>
      <w:r>
        <w:rPr>
          <w:rFonts w:ascii="Arial" w:hAnsi="Arial" w:cs="Arial"/>
        </w:rPr>
        <w:t xml:space="preserve">Seguiu-se um período de debate, tendo intervindo o Senhor Deputado </w:t>
      </w:r>
      <w:r>
        <w:rPr>
          <w:rFonts w:ascii="Arial" w:hAnsi="Arial" w:cs="Arial"/>
          <w:b/>
        </w:rPr>
        <w:t>Jorge Paulo Oliveira (PSD)</w:t>
      </w:r>
      <w:r>
        <w:rPr>
          <w:rFonts w:ascii="Arial" w:hAnsi="Arial" w:cs="Arial"/>
        </w:rPr>
        <w:t xml:space="preserve"> para referir que o conceito de saldo estrutural assume especial importância no tratado orçamental e alertar para a necessidade de acelerar a redução do nível de endividamento, sobretudo, nos países com uma dívida pública superior a 120% do PIB, bem como para questionar se o conceito e a aplicação da redução do saldo estrutural não deveria assumir uma importância acrescida, uma maior relevância ao nível do seu cumprimento ao nível dos Estados-Membros, devendo atuar-se nesse sentido, até porque, como afirmou Valérie Rabault, este é um conceito mal compreendido e mal medido.</w:t>
      </w:r>
    </w:p>
    <w:p w14:paraId="5BF3C144" w14:textId="77777777" w:rsidR="00D972B6" w:rsidRDefault="00D972B6" w:rsidP="00356D36">
      <w:pPr>
        <w:spacing w:after="0" w:line="360" w:lineRule="auto"/>
        <w:ind w:left="709"/>
        <w:jc w:val="both"/>
        <w:rPr>
          <w:rFonts w:ascii="Arial" w:hAnsi="Arial" w:cs="Arial"/>
        </w:rPr>
      </w:pPr>
    </w:p>
    <w:p w14:paraId="314A26AA" w14:textId="77777777" w:rsidR="00D972B6" w:rsidRDefault="00D972B6" w:rsidP="00EB7EFB">
      <w:pPr>
        <w:spacing w:after="0" w:line="360" w:lineRule="auto"/>
        <w:ind w:left="1416"/>
        <w:jc w:val="both"/>
        <w:rPr>
          <w:rFonts w:ascii="Arial" w:hAnsi="Arial" w:cs="Arial"/>
        </w:rPr>
      </w:pPr>
      <w:r>
        <w:rPr>
          <w:rFonts w:ascii="Arial" w:hAnsi="Arial" w:cs="Arial"/>
        </w:rPr>
        <w:t xml:space="preserve">Usou também da palavra o Senhor Deputado </w:t>
      </w:r>
      <w:r>
        <w:rPr>
          <w:rFonts w:ascii="Arial" w:hAnsi="Arial" w:cs="Arial"/>
          <w:b/>
        </w:rPr>
        <w:t>Paulo Trigo Pereira (PS)</w:t>
      </w:r>
      <w:r>
        <w:rPr>
          <w:rFonts w:ascii="Arial" w:hAnsi="Arial" w:cs="Arial"/>
        </w:rPr>
        <w:t>, para dizer que Portugal estava a fazer o seu trabalho, quer a nível institucional, quer a nível político. A nível institucional tinha sido criado um Conselho de Finanças Públicas independente, responsável pela análise das projeções macroeconómicas e o orçamento, e no Parlamento tinha sido criada a Unidade Técnica de Apoio Orçamental (UTAO), que presta apoio à Comissão de Orçamento e Finanças e Modernização Administrativa e que analisa o orçamento de forma independente. Concluiu dizendo que, criadas as instituições e tentando-se reduzir o défice em termos de PIB, o cumprimento destas regras não significava o acordo com a governação económica e orçamental da União Europeia, razão pela qual questionou</w:t>
      </w:r>
      <w:r>
        <w:rPr>
          <w:rFonts w:ascii="FiraSans-Light" w:hAnsi="FiraSans-Light"/>
          <w:color w:val="222222"/>
          <w:sz w:val="25"/>
          <w:szCs w:val="25"/>
        </w:rPr>
        <w:t xml:space="preserve"> </w:t>
      </w:r>
      <w:proofErr w:type="spellStart"/>
      <w:r w:rsidR="003956E8">
        <w:rPr>
          <w:rFonts w:ascii="Arial" w:hAnsi="Arial" w:cs="Arial"/>
        </w:rPr>
        <w:t>Dij</w:t>
      </w:r>
      <w:r>
        <w:rPr>
          <w:rFonts w:ascii="Arial" w:hAnsi="Arial" w:cs="Arial"/>
        </w:rPr>
        <w:t>sselbloom</w:t>
      </w:r>
      <w:proofErr w:type="spellEnd"/>
      <w:r>
        <w:rPr>
          <w:rFonts w:ascii="Arial" w:hAnsi="Arial" w:cs="Arial"/>
        </w:rPr>
        <w:t xml:space="preserve"> se tinha conhecimento de </w:t>
      </w:r>
      <w:r>
        <w:rPr>
          <w:rFonts w:ascii="Arial" w:hAnsi="Arial" w:cs="Arial"/>
        </w:rPr>
        <w:lastRenderedPageBreak/>
        <w:t>alguma união monetária no mundo que não estivesse associada a uma união orça</w:t>
      </w:r>
      <w:r w:rsidR="003956E8">
        <w:rPr>
          <w:rFonts w:ascii="Arial" w:hAnsi="Arial" w:cs="Arial"/>
        </w:rPr>
        <w:t>mental</w:t>
      </w:r>
      <w:r>
        <w:rPr>
          <w:rFonts w:ascii="Arial" w:hAnsi="Arial" w:cs="Arial"/>
        </w:rPr>
        <w:t xml:space="preserve"> capaz de absorver os choques assimétricos nos respetivos estados membros, e, no caso de resposta negativa, quais os passos concretos que o Eurogrupo considerava seguir para criar esta união orçamental e fiscal?</w:t>
      </w:r>
    </w:p>
    <w:p w14:paraId="04BA0AAC" w14:textId="77777777" w:rsidR="00D972B6" w:rsidRDefault="00D972B6" w:rsidP="00356D36">
      <w:pPr>
        <w:spacing w:after="0" w:line="360" w:lineRule="auto"/>
        <w:ind w:left="709"/>
        <w:jc w:val="both"/>
        <w:rPr>
          <w:rFonts w:ascii="Arial" w:hAnsi="Arial" w:cs="Arial"/>
        </w:rPr>
      </w:pPr>
    </w:p>
    <w:p w14:paraId="703823D3" w14:textId="77777777" w:rsidR="00D972B6" w:rsidRDefault="00D972B6" w:rsidP="00EB7EFB">
      <w:pPr>
        <w:spacing w:after="0" w:line="360" w:lineRule="auto"/>
        <w:ind w:left="1416"/>
        <w:jc w:val="both"/>
        <w:rPr>
          <w:rFonts w:ascii="Arial" w:hAnsi="Arial" w:cs="Arial"/>
        </w:rPr>
      </w:pPr>
      <w:r>
        <w:rPr>
          <w:rFonts w:ascii="Arial" w:hAnsi="Arial" w:cs="Arial"/>
        </w:rPr>
        <w:t>O Senhor Deputado</w:t>
      </w:r>
      <w:r>
        <w:rPr>
          <w:rFonts w:ascii="Arial" w:hAnsi="Arial" w:cs="Arial"/>
          <w:b/>
        </w:rPr>
        <w:t xml:space="preserve"> Manuel Rodrigues (PSD) </w:t>
      </w:r>
      <w:r>
        <w:rPr>
          <w:rFonts w:ascii="Arial" w:hAnsi="Arial" w:cs="Arial"/>
        </w:rPr>
        <w:t>interveio para frisar a importância de, entre as questões abordadas sobre o tratado orçamental, centrar a atenção numa das duas restrições previstas no tratado orçamental e que diz respeito ao ritmo de redução do saldo estrutural. No entanto, essa não seria, para muitos Estados-Membros a principal restrição ativa, mas antes a que diz respeito à redução do nível da dívida pública acima de 60% do PIB ao ritmo de 5% ao ano – de cálculo direto, simples, e que aponta no sentido de acelerar a redução do nível de dívida pública, essencial para reduzir o risco soberano, reduzir o custo de financiamento das empresas, em especial, das pequenas e médias empresas (PME), e, dessa forma, essencial para impulsionar investimento. Conclui, assim, questionado a razão pela qual o debate no painel estava centrado apenas numa das regras do tratado orçamental, de cálculo mais exigente, quando há uma segunda regra simples, direta e que é, para muitos Estados-Membros, a restrição ativa.</w:t>
      </w:r>
    </w:p>
    <w:p w14:paraId="34C35076" w14:textId="77777777" w:rsidR="00EB7EFB" w:rsidRDefault="00EB7EFB" w:rsidP="00EB7EFB">
      <w:pPr>
        <w:spacing w:after="0" w:line="360" w:lineRule="auto"/>
        <w:ind w:left="708" w:firstLine="708"/>
        <w:jc w:val="both"/>
        <w:rPr>
          <w:rFonts w:ascii="Arial" w:hAnsi="Arial" w:cs="Arial"/>
        </w:rPr>
      </w:pPr>
    </w:p>
    <w:p w14:paraId="43F28D9E" w14:textId="77777777" w:rsidR="00D972B6" w:rsidRDefault="00D972B6" w:rsidP="00EB7EFB">
      <w:pPr>
        <w:spacing w:after="0" w:line="360" w:lineRule="auto"/>
        <w:ind w:left="708" w:firstLine="708"/>
        <w:jc w:val="both"/>
        <w:rPr>
          <w:rFonts w:ascii="Arial" w:hAnsi="Arial" w:cs="Arial"/>
        </w:rPr>
      </w:pPr>
      <w:r>
        <w:rPr>
          <w:rFonts w:ascii="Arial" w:hAnsi="Arial" w:cs="Arial"/>
        </w:rPr>
        <w:t>O registo vídeo desta sessão está disponível em:</w:t>
      </w:r>
    </w:p>
    <w:p w14:paraId="4B2FBC91" w14:textId="77777777" w:rsidR="00D972B6" w:rsidRDefault="00351659" w:rsidP="00213635">
      <w:pPr>
        <w:spacing w:after="0" w:line="360" w:lineRule="auto"/>
        <w:ind w:left="708"/>
        <w:jc w:val="both"/>
        <w:rPr>
          <w:rStyle w:val="Hiperligao"/>
          <w:rFonts w:ascii="Arial" w:hAnsi="Arial" w:cs="Arial"/>
        </w:rPr>
      </w:pPr>
      <w:hyperlink r:id="rId16" w:history="1">
        <w:r w:rsidR="00D972B6">
          <w:rPr>
            <w:rStyle w:val="Hiperligao"/>
            <w:rFonts w:ascii="Arial" w:hAnsi="Arial" w:cs="Arial"/>
          </w:rPr>
          <w:t>http://www.europarl.europa.eu/ep-live/en/other-events/video?event=20160217-0900-SPECIAL</w:t>
        </w:r>
      </w:hyperlink>
    </w:p>
    <w:p w14:paraId="0161DC2C" w14:textId="77777777" w:rsidR="00EB7EFB" w:rsidRDefault="00EB7EFB">
      <w:pPr>
        <w:rPr>
          <w:b/>
        </w:rPr>
      </w:pPr>
      <w:r>
        <w:rPr>
          <w:b/>
        </w:rPr>
        <w:br w:type="page"/>
      </w:r>
    </w:p>
    <w:p w14:paraId="22484121" w14:textId="77777777" w:rsidR="00D972B6" w:rsidRDefault="00D972B6" w:rsidP="00D972B6">
      <w:pPr>
        <w:pStyle w:val="PargrafodaLista"/>
        <w:numPr>
          <w:ilvl w:val="1"/>
          <w:numId w:val="25"/>
        </w:numPr>
        <w:spacing w:line="256" w:lineRule="auto"/>
        <w:rPr>
          <w:rFonts w:ascii="Arial" w:hAnsi="Arial" w:cs="Arial"/>
          <w:b/>
          <w:lang w:val="en-GB"/>
        </w:rPr>
      </w:pPr>
      <w:r>
        <w:rPr>
          <w:rFonts w:ascii="Arial" w:hAnsi="Arial" w:cs="Arial"/>
          <w:b/>
          <w:lang w:val="en-GB"/>
        </w:rPr>
        <w:lastRenderedPageBreak/>
        <w:t xml:space="preserve">Budgetary policy - the effects of budgetary coordination </w:t>
      </w:r>
    </w:p>
    <w:p w14:paraId="48F74ADB" w14:textId="77777777" w:rsidR="00EB7EFB" w:rsidRPr="00EB7EFB" w:rsidRDefault="00D972B6" w:rsidP="00EB7EFB">
      <w:pPr>
        <w:pStyle w:val="PargrafodaLista"/>
        <w:spacing w:after="0" w:line="360" w:lineRule="auto"/>
        <w:ind w:left="1440"/>
        <w:jc w:val="both"/>
        <w:rPr>
          <w:rFonts w:ascii="Arial" w:hAnsi="Arial" w:cs="Arial"/>
          <w:lang w:val="en-GB"/>
        </w:rPr>
      </w:pPr>
      <w:r>
        <w:rPr>
          <w:noProof/>
          <w:lang w:eastAsia="pt-PT"/>
        </w:rPr>
        <mc:AlternateContent>
          <mc:Choice Requires="wps">
            <w:drawing>
              <wp:anchor distT="45720" distB="45720" distL="114300" distR="114300" simplePos="0" relativeHeight="251666432" behindDoc="0" locked="0" layoutInCell="1" allowOverlap="1" wp14:anchorId="5444F26B" wp14:editId="7414C6B7">
                <wp:simplePos x="0" y="0"/>
                <wp:positionH relativeFrom="margin">
                  <wp:posOffset>922655</wp:posOffset>
                </wp:positionH>
                <wp:positionV relativeFrom="paragraph">
                  <wp:posOffset>295275</wp:posOffset>
                </wp:positionV>
                <wp:extent cx="4481830" cy="3609975"/>
                <wp:effectExtent l="0" t="0" r="13970"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09975"/>
                        </a:xfrm>
                        <a:prstGeom prst="rect">
                          <a:avLst/>
                        </a:prstGeom>
                        <a:solidFill>
                          <a:srgbClr val="FFFFFF"/>
                        </a:solidFill>
                        <a:ln w="9525">
                          <a:solidFill>
                            <a:srgbClr val="000000"/>
                          </a:solidFill>
                          <a:miter lim="800000"/>
                          <a:headEnd/>
                          <a:tailEnd/>
                        </a:ln>
                      </wps:spPr>
                      <wps:txbx>
                        <w:txbxContent>
                          <w:p w14:paraId="3CCE6A4F" w14:textId="77777777" w:rsidR="005F7584" w:rsidRDefault="005F7584" w:rsidP="00D972B6">
                            <w:pPr>
                              <w:spacing w:after="0" w:line="360" w:lineRule="auto"/>
                              <w:jc w:val="both"/>
                              <w:rPr>
                                <w:rFonts w:ascii="Arial" w:hAnsi="Arial" w:cs="Arial"/>
                                <w:b/>
                                <w:sz w:val="18"/>
                                <w:szCs w:val="18"/>
                              </w:rPr>
                            </w:pPr>
                            <w:r>
                              <w:rPr>
                                <w:rFonts w:ascii="Arial" w:hAnsi="Arial" w:cs="Arial"/>
                                <w:b/>
                                <w:sz w:val="18"/>
                                <w:szCs w:val="18"/>
                              </w:rPr>
                              <w:t xml:space="preserve">Tópicos: </w:t>
                            </w:r>
                          </w:p>
                          <w:p w14:paraId="55D122E1"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Procedimentos em aplicação em diversos Estados Membros para assegurar coordenação orçamental e exame do papel dos Parlamentos nacionais nesse âmbito;</w:t>
                            </w:r>
                          </w:p>
                          <w:p w14:paraId="5333E4D5"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Possíveis melhorias, em especial sobre o papel dos Conselhos Fiscais e a possibilidade de definir uma função de estabilização fiscal na zona euro.</w:t>
                            </w:r>
                          </w:p>
                          <w:p w14:paraId="08DEAA15" w14:textId="77777777" w:rsidR="005F7584" w:rsidRDefault="005F7584" w:rsidP="00D972B6">
                            <w:pPr>
                              <w:spacing w:after="0" w:line="360" w:lineRule="auto"/>
                              <w:jc w:val="both"/>
                              <w:rPr>
                                <w:rFonts w:ascii="Arial" w:hAnsi="Arial" w:cs="Arial"/>
                                <w:sz w:val="18"/>
                                <w:szCs w:val="18"/>
                              </w:rPr>
                            </w:pPr>
                          </w:p>
                          <w:p w14:paraId="612F8DEA" w14:textId="77777777" w:rsidR="005F7584" w:rsidRDefault="005F7584" w:rsidP="00D972B6">
                            <w:pPr>
                              <w:spacing w:after="0" w:line="360" w:lineRule="auto"/>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Jean Arthuis, Presidente da Comissão de Orçamento do Parlamento Europeu e por Duisenberg, Presidente da Comissão de Finanças da Câmara de Representantes dos Países Baixos.</w:t>
                            </w:r>
                          </w:p>
                          <w:p w14:paraId="7864433D" w14:textId="77777777" w:rsidR="005F7584" w:rsidRDefault="005F7584" w:rsidP="00D972B6">
                            <w:pPr>
                              <w:spacing w:after="0" w:line="360" w:lineRule="auto"/>
                              <w:jc w:val="both"/>
                              <w:rPr>
                                <w:rFonts w:ascii="Arial" w:hAnsi="Arial" w:cs="Arial"/>
                                <w:sz w:val="18"/>
                                <w:szCs w:val="18"/>
                              </w:rPr>
                            </w:pPr>
                            <w:r>
                              <w:rPr>
                                <w:rFonts w:ascii="Arial" w:hAnsi="Arial" w:cs="Arial"/>
                                <w:b/>
                                <w:sz w:val="18"/>
                                <w:szCs w:val="18"/>
                              </w:rPr>
                              <w:t>Intervenções iniciais de:</w:t>
                            </w:r>
                            <w:r>
                              <w:rPr>
                                <w:rFonts w:ascii="Arial" w:hAnsi="Arial" w:cs="Arial"/>
                                <w:sz w:val="18"/>
                                <w:szCs w:val="18"/>
                              </w:rPr>
                              <w:t xml:space="preserve"> Pierre Moscovici, Comissário Europeu para os Assuntos Económicos e Financeiros, Fiscalidade e União Aduaneira, de Francesco Boccia, Presidente da Comissão de Orçamento, Tesouro e Planeamento da Câmara de Deputados do Parlamento Italiano, de Pervenche Berès e Reimer Böge, Deputadas ao Parlamento Europeu e co-relatores do relatório sobre a capacidade orçamental da Eurozona.</w:t>
                            </w:r>
                          </w:p>
                          <w:p w14:paraId="39747751" w14:textId="77777777" w:rsidR="005F7584" w:rsidRDefault="005F7584" w:rsidP="00D972B6">
                            <w:pPr>
                              <w:spacing w:after="0" w:line="360" w:lineRule="auto"/>
                              <w:jc w:val="both"/>
                              <w:rPr>
                                <w:rFonts w:ascii="Arial" w:hAnsi="Arial" w:cs="Arial"/>
                                <w:sz w:val="18"/>
                                <w:szCs w:val="18"/>
                              </w:rPr>
                            </w:pPr>
                            <w:r>
                              <w:rPr>
                                <w:rFonts w:ascii="Arial" w:hAnsi="Arial" w:cs="Arial"/>
                                <w:sz w:val="18"/>
                                <w:szCs w:val="18"/>
                              </w:rPr>
                              <w:t xml:space="preserve">No </w:t>
                            </w:r>
                            <w:r>
                              <w:rPr>
                                <w:rFonts w:ascii="Arial" w:hAnsi="Arial" w:cs="Arial"/>
                                <w:sz w:val="18"/>
                                <w:szCs w:val="18"/>
                                <w:u w:val="single"/>
                              </w:rPr>
                              <w:t>período de debate</w:t>
                            </w:r>
                            <w:r>
                              <w:rPr>
                                <w:rFonts w:ascii="Arial" w:hAnsi="Arial" w:cs="Arial"/>
                                <w:sz w:val="18"/>
                                <w:szCs w:val="18"/>
                              </w:rPr>
                              <w:t xml:space="preserve"> intervieram o Senhor Deputado Eurico Brilhante Dias (PS) e a Senhora Deputada Isabel Pires (BE).</w:t>
                            </w:r>
                            <w:r>
                              <w:rPr>
                                <w:rFonts w:ascii="Arial" w:hAnsi="Arial" w:cs="Arial"/>
                                <w:b/>
                                <w:sz w:val="18"/>
                                <w:szCs w:val="18"/>
                              </w:rPr>
                              <w:t xml:space="preserve"> </w:t>
                            </w:r>
                          </w:p>
                          <w:p w14:paraId="44123784" w14:textId="77777777" w:rsidR="005F7584" w:rsidRDefault="005F7584" w:rsidP="00D972B6">
                            <w:pPr>
                              <w:spacing w:after="0" w:line="360" w:lineRule="auto"/>
                              <w:jc w:val="both"/>
                              <w:rPr>
                                <w:rFonts w:ascii="Arial" w:hAnsi="Arial" w:cs="Arial"/>
                                <w:sz w:val="20"/>
                                <w:szCs w:val="20"/>
                              </w:rPr>
                            </w:pPr>
                          </w:p>
                          <w:p w14:paraId="09E89BAC" w14:textId="77777777" w:rsidR="005F7584" w:rsidRDefault="005F7584" w:rsidP="00D972B6">
                            <w:pPr>
                              <w:spacing w:after="0" w:line="360" w:lineRule="auto"/>
                              <w:jc w:val="both"/>
                              <w:rPr>
                                <w:rFonts w:ascii="Arial" w:hAnsi="Arial" w:cs="Arial"/>
                                <w:sz w:val="20"/>
                                <w:szCs w:val="20"/>
                              </w:rPr>
                            </w:pPr>
                          </w:p>
                          <w:p w14:paraId="3BA8CB5C" w14:textId="77777777" w:rsidR="005F7584" w:rsidRDefault="005F7584" w:rsidP="00D972B6">
                            <w:pPr>
                              <w:spacing w:after="0" w:line="360" w:lineRule="auto"/>
                              <w:jc w:val="both"/>
                              <w:rPr>
                                <w:rFonts w:ascii="Arial" w:hAnsi="Arial" w:cs="Arial"/>
                                <w:sz w:val="20"/>
                                <w:szCs w:val="20"/>
                              </w:rPr>
                            </w:pPr>
                          </w:p>
                          <w:p w14:paraId="558E52E6" w14:textId="77777777" w:rsidR="005F7584" w:rsidRDefault="005F7584" w:rsidP="00D972B6">
                            <w:pPr>
                              <w:spacing w:after="0" w:line="36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4F26B" id="Caixa de texto 4" o:spid="_x0000_s1033" type="#_x0000_t202" style="position:absolute;left:0;text-align:left;margin-left:72.65pt;margin-top:23.25pt;width:352.9pt;height:28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">
                <v:textbox>
                  <w:txbxContent>
                    <w:p w14:paraId="3CCE6A4F" w14:textId="77777777" w:rsidR="005F7584" w:rsidRDefault="005F7584" w:rsidP="00D972B6">
                      <w:pPr>
                        <w:spacing w:after="0" w:line="360" w:lineRule="auto"/>
                        <w:jc w:val="both"/>
                        <w:rPr>
                          <w:rFonts w:ascii="Arial" w:hAnsi="Arial" w:cs="Arial"/>
                          <w:b/>
                          <w:sz w:val="18"/>
                          <w:szCs w:val="18"/>
                        </w:rPr>
                      </w:pPr>
                      <w:r>
                        <w:rPr>
                          <w:rFonts w:ascii="Arial" w:hAnsi="Arial" w:cs="Arial"/>
                          <w:b/>
                          <w:sz w:val="18"/>
                          <w:szCs w:val="18"/>
                        </w:rPr>
                        <w:t xml:space="preserve">Tópicos: </w:t>
                      </w:r>
                    </w:p>
                    <w:p w14:paraId="55D122E1"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Procedimentos em aplicação em diversos Estados Membros para assegurar coordenação orçamental e exame do papel dos Parlamentos nacionais nesse âmbito;</w:t>
                      </w:r>
                    </w:p>
                    <w:p w14:paraId="5333E4D5"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Possíveis melhorias, em especial sobre o papel dos Conselhos Fiscais e a possibilidade de definir uma função de estabilização fiscal na zona euro.</w:t>
                      </w:r>
                    </w:p>
                    <w:p w14:paraId="08DEAA15" w14:textId="77777777" w:rsidR="005F7584" w:rsidRDefault="005F7584" w:rsidP="00D972B6">
                      <w:pPr>
                        <w:spacing w:after="0" w:line="360" w:lineRule="auto"/>
                        <w:jc w:val="both"/>
                        <w:rPr>
                          <w:rFonts w:ascii="Arial" w:hAnsi="Arial" w:cs="Arial"/>
                          <w:sz w:val="18"/>
                          <w:szCs w:val="18"/>
                        </w:rPr>
                      </w:pPr>
                    </w:p>
                    <w:p w14:paraId="612F8DEA" w14:textId="77777777" w:rsidR="005F7584" w:rsidRDefault="005F7584" w:rsidP="00D972B6">
                      <w:pPr>
                        <w:spacing w:after="0" w:line="360" w:lineRule="auto"/>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Jean Arthuis, Presidente da Comissão de Orçamento do Parlamento Europeu e por Duisenberg, Presidente da Comissão de Finanças da Câmara de Representantes dos Países Baixos.</w:t>
                      </w:r>
                    </w:p>
                    <w:p w14:paraId="7864433D" w14:textId="77777777" w:rsidR="005F7584" w:rsidRDefault="005F7584" w:rsidP="00D972B6">
                      <w:pPr>
                        <w:spacing w:after="0" w:line="360" w:lineRule="auto"/>
                        <w:jc w:val="both"/>
                        <w:rPr>
                          <w:rFonts w:ascii="Arial" w:hAnsi="Arial" w:cs="Arial"/>
                          <w:sz w:val="18"/>
                          <w:szCs w:val="18"/>
                        </w:rPr>
                      </w:pPr>
                      <w:r>
                        <w:rPr>
                          <w:rFonts w:ascii="Arial" w:hAnsi="Arial" w:cs="Arial"/>
                          <w:b/>
                          <w:sz w:val="18"/>
                          <w:szCs w:val="18"/>
                        </w:rPr>
                        <w:t>Intervenções iniciais de:</w:t>
                      </w:r>
                      <w:r>
                        <w:rPr>
                          <w:rFonts w:ascii="Arial" w:hAnsi="Arial" w:cs="Arial"/>
                          <w:sz w:val="18"/>
                          <w:szCs w:val="18"/>
                        </w:rPr>
                        <w:t xml:space="preserve"> Pierre Moscovici, Comissário Europeu para os Assuntos Económicos e Financeiros, Fiscalidade e União Aduaneira, de Francesco Boccia, Presidente da Comissão de Orçamento, Tesouro e Planeamento da Câmara de Deputados do Parlamento Italiano, de Pervenche Berès e Reimer Böge, Deputadas ao Parlamento Europeu e co-relatores do relatório sobre a capacidade orçamental da Eurozona.</w:t>
                      </w:r>
                    </w:p>
                    <w:p w14:paraId="39747751" w14:textId="77777777" w:rsidR="005F7584" w:rsidRDefault="005F7584" w:rsidP="00D972B6">
                      <w:pPr>
                        <w:spacing w:after="0" w:line="360" w:lineRule="auto"/>
                        <w:jc w:val="both"/>
                        <w:rPr>
                          <w:rFonts w:ascii="Arial" w:hAnsi="Arial" w:cs="Arial"/>
                          <w:sz w:val="18"/>
                          <w:szCs w:val="18"/>
                        </w:rPr>
                      </w:pPr>
                      <w:r>
                        <w:rPr>
                          <w:rFonts w:ascii="Arial" w:hAnsi="Arial" w:cs="Arial"/>
                          <w:sz w:val="18"/>
                          <w:szCs w:val="18"/>
                        </w:rPr>
                        <w:t xml:space="preserve">No </w:t>
                      </w:r>
                      <w:r>
                        <w:rPr>
                          <w:rFonts w:ascii="Arial" w:hAnsi="Arial" w:cs="Arial"/>
                          <w:sz w:val="18"/>
                          <w:szCs w:val="18"/>
                          <w:u w:val="single"/>
                        </w:rPr>
                        <w:t>período de debate</w:t>
                      </w:r>
                      <w:r>
                        <w:rPr>
                          <w:rFonts w:ascii="Arial" w:hAnsi="Arial" w:cs="Arial"/>
                          <w:sz w:val="18"/>
                          <w:szCs w:val="18"/>
                        </w:rPr>
                        <w:t xml:space="preserve"> intervieram o Senhor Deputado Eurico Brilhante Dias (PS) e a Senhora Deputada Isabel Pires (BE).</w:t>
                      </w:r>
                      <w:r>
                        <w:rPr>
                          <w:rFonts w:ascii="Arial" w:hAnsi="Arial" w:cs="Arial"/>
                          <w:b/>
                          <w:sz w:val="18"/>
                          <w:szCs w:val="18"/>
                        </w:rPr>
                        <w:t xml:space="preserve"> </w:t>
                      </w:r>
                    </w:p>
                    <w:p w14:paraId="44123784" w14:textId="77777777" w:rsidR="005F7584" w:rsidRDefault="005F7584" w:rsidP="00D972B6">
                      <w:pPr>
                        <w:spacing w:after="0" w:line="360" w:lineRule="auto"/>
                        <w:jc w:val="both"/>
                        <w:rPr>
                          <w:rFonts w:ascii="Arial" w:hAnsi="Arial" w:cs="Arial"/>
                          <w:sz w:val="20"/>
                          <w:szCs w:val="20"/>
                        </w:rPr>
                      </w:pPr>
                    </w:p>
                    <w:p w14:paraId="09E89BAC" w14:textId="77777777" w:rsidR="005F7584" w:rsidRDefault="005F7584" w:rsidP="00D972B6">
                      <w:pPr>
                        <w:spacing w:after="0" w:line="360" w:lineRule="auto"/>
                        <w:jc w:val="both"/>
                        <w:rPr>
                          <w:rFonts w:ascii="Arial" w:hAnsi="Arial" w:cs="Arial"/>
                          <w:sz w:val="20"/>
                          <w:szCs w:val="20"/>
                        </w:rPr>
                      </w:pPr>
                    </w:p>
                    <w:p w14:paraId="3BA8CB5C" w14:textId="77777777" w:rsidR="005F7584" w:rsidRDefault="005F7584" w:rsidP="00D972B6">
                      <w:pPr>
                        <w:spacing w:after="0" w:line="360" w:lineRule="auto"/>
                        <w:jc w:val="both"/>
                        <w:rPr>
                          <w:rFonts w:ascii="Arial" w:hAnsi="Arial" w:cs="Arial"/>
                          <w:sz w:val="20"/>
                          <w:szCs w:val="20"/>
                        </w:rPr>
                      </w:pPr>
                    </w:p>
                    <w:p w14:paraId="558E52E6" w14:textId="77777777" w:rsidR="005F7584" w:rsidRDefault="005F7584" w:rsidP="00D972B6">
                      <w:pPr>
                        <w:spacing w:after="0" w:line="360" w:lineRule="auto"/>
                        <w:jc w:val="both"/>
                        <w:rPr>
                          <w:sz w:val="20"/>
                          <w:szCs w:val="20"/>
                        </w:rPr>
                      </w:pPr>
                    </w:p>
                  </w:txbxContent>
                </v:textbox>
                <w10:wrap type="square" anchorx="margin"/>
              </v:shape>
            </w:pict>
          </mc:Fallback>
        </mc:AlternateContent>
      </w:r>
    </w:p>
    <w:p w14:paraId="51FF9DEB" w14:textId="77777777" w:rsidR="00EB7EFB" w:rsidRPr="00161E8E" w:rsidRDefault="00EB7EFB" w:rsidP="00EB7EFB">
      <w:pPr>
        <w:pStyle w:val="PargrafodaLista"/>
        <w:spacing w:after="0" w:line="360" w:lineRule="auto"/>
        <w:ind w:left="1416"/>
        <w:jc w:val="both"/>
        <w:rPr>
          <w:rFonts w:ascii="Arial" w:hAnsi="Arial" w:cs="Arial"/>
          <w:lang w:val="en-GB"/>
        </w:rPr>
      </w:pPr>
    </w:p>
    <w:p w14:paraId="565A272C" w14:textId="77777777" w:rsidR="00D972B6" w:rsidRDefault="00EB7EFB" w:rsidP="00EB7EFB">
      <w:pPr>
        <w:pStyle w:val="PargrafodaLista"/>
        <w:spacing w:after="0" w:line="360" w:lineRule="auto"/>
        <w:ind w:left="1416"/>
        <w:jc w:val="both"/>
        <w:rPr>
          <w:rFonts w:ascii="Arial" w:hAnsi="Arial" w:cs="Arial"/>
        </w:rPr>
      </w:pPr>
      <w:r>
        <w:rPr>
          <w:rFonts w:ascii="Arial" w:hAnsi="Arial" w:cs="Arial"/>
        </w:rPr>
        <w:t xml:space="preserve">O </w:t>
      </w:r>
      <w:r w:rsidR="00D972B6">
        <w:rPr>
          <w:rFonts w:ascii="Arial" w:hAnsi="Arial" w:cs="Arial"/>
        </w:rPr>
        <w:t>Comissário Europeu para os Assuntos Económicos e Financeiros, Fiscalidade e União Aduaneira,</w:t>
      </w:r>
      <w:r w:rsidR="00D972B6">
        <w:rPr>
          <w:rFonts w:ascii="Arial" w:hAnsi="Arial" w:cs="Arial"/>
          <w:b/>
          <w:color w:val="222222"/>
          <w:shd w:val="clear" w:color="auto" w:fill="FFFFFF"/>
        </w:rPr>
        <w:t xml:space="preserve"> Pierre Moscovici,</w:t>
      </w:r>
      <w:r w:rsidR="00D972B6">
        <w:rPr>
          <w:rFonts w:ascii="Arial" w:hAnsi="Arial" w:cs="Arial"/>
          <w:color w:val="222222"/>
          <w:shd w:val="clear" w:color="auto" w:fill="FFFFFF"/>
        </w:rPr>
        <w:t xml:space="preserve"> ao referir-se à política orçamental nos Estados-Membros, sublinhou a importância do diálogo entre a Comissão Europeia e os Parlamentos nacionais que continuam a ter um </w:t>
      </w:r>
      <w:r w:rsidR="00D972B6">
        <w:rPr>
          <w:rFonts w:ascii="Arial" w:hAnsi="Arial" w:cs="Arial"/>
        </w:rPr>
        <w:t>papel-chave na responsabilidade orçamental. Os Parlamentos, através da discussão das prioridades a cumprir, garantem que há sustentabilidade orçamental e de que há eficácia do mesmo, sendo garante nesta medida perante as instituições europeias. Mencionou de igual o modo o cumprimento das regras do pacto orçamental como sendo um pilar fundamental, a necessidade de equilíbrio entre saneamento e retoma económica e da correção de desequilíbrios de países da zona euro que implica a responsabilidade orçamental.</w:t>
      </w:r>
    </w:p>
    <w:p w14:paraId="5B9DA4EA" w14:textId="77777777" w:rsidR="00D972B6" w:rsidRDefault="00D972B6" w:rsidP="00213635">
      <w:pPr>
        <w:spacing w:after="0" w:line="360" w:lineRule="auto"/>
        <w:ind w:left="709"/>
        <w:jc w:val="both"/>
        <w:rPr>
          <w:rFonts w:ascii="Arial" w:hAnsi="Arial" w:cs="Arial"/>
        </w:rPr>
      </w:pPr>
    </w:p>
    <w:p w14:paraId="49CC8E5B" w14:textId="77777777" w:rsidR="00D972B6" w:rsidRDefault="00D972B6" w:rsidP="00EB7EFB">
      <w:pPr>
        <w:spacing w:after="0" w:line="360" w:lineRule="auto"/>
        <w:ind w:left="1416"/>
        <w:jc w:val="both"/>
        <w:rPr>
          <w:rFonts w:ascii="Arial" w:hAnsi="Arial" w:cs="Arial"/>
        </w:rPr>
      </w:pPr>
      <w:r>
        <w:rPr>
          <w:rFonts w:ascii="Arial" w:hAnsi="Arial" w:cs="Arial"/>
        </w:rPr>
        <w:t xml:space="preserve">Por fim, frisou que para a União Europeia Monetária (UEM) poder funcionar corretamente seria necessária uma disponibilidade orçamental e financeira comum. Neste sentido, defendeu que, havendo um orçamento comum, deveria haver um Ministro das Finanças da UE – o que exige representação política. Assim, em nota conclusiva, convidou os Parlamentos nacionais a organizarem-se nesse sentido e a um diálogo </w:t>
      </w:r>
      <w:r>
        <w:rPr>
          <w:rFonts w:ascii="Arial" w:hAnsi="Arial" w:cs="Arial"/>
        </w:rPr>
        <w:lastRenderedPageBreak/>
        <w:t>com Parlamento Europeu para a partilha na tomada de decisões, afirmando que não deveria a coordenação ser encarada como um ataque à soberania.</w:t>
      </w:r>
    </w:p>
    <w:p w14:paraId="477E21BC" w14:textId="77777777" w:rsidR="00EB7EFB" w:rsidRDefault="00EB7EFB" w:rsidP="00EB7EFB">
      <w:pPr>
        <w:spacing w:after="0" w:line="360" w:lineRule="auto"/>
        <w:ind w:left="1416"/>
        <w:jc w:val="both"/>
        <w:rPr>
          <w:rFonts w:ascii="Arial" w:hAnsi="Arial" w:cs="Arial"/>
          <w:b/>
        </w:rPr>
      </w:pPr>
    </w:p>
    <w:p w14:paraId="4CE0F99F" w14:textId="77777777" w:rsidR="00D972B6" w:rsidRDefault="00D972B6" w:rsidP="00EB7EFB">
      <w:pPr>
        <w:spacing w:after="0" w:line="360" w:lineRule="auto"/>
        <w:ind w:left="1416"/>
        <w:jc w:val="both"/>
        <w:rPr>
          <w:rFonts w:ascii="Arial" w:hAnsi="Arial" w:cs="Arial"/>
        </w:rPr>
      </w:pPr>
      <w:r>
        <w:rPr>
          <w:rFonts w:ascii="Arial" w:hAnsi="Arial" w:cs="Arial"/>
          <w:b/>
        </w:rPr>
        <w:t>Francesco Boccia</w:t>
      </w:r>
      <w:r>
        <w:rPr>
          <w:rFonts w:ascii="Arial" w:hAnsi="Arial" w:cs="Arial"/>
        </w:rPr>
        <w:t>, Presidente da Comissão de Orçamento, Tesouro e Planeamento da Câmara de Deputados do Parlamento Italiano, começou, por seu turno, por explicar a intervenção do Parlamento Italiano a nível nacional em matéria de governação económica para depois notar que a necessidade de cumprir as regras orçamentais tinha condicionado os investimentos, o tinha conduzido ao colapso em alguns países. Assim, defendeu que, a par das medidas a nível das exportações, também devem ser perspetivadas medidas a nível nacional nível da procura interna.</w:t>
      </w:r>
    </w:p>
    <w:p w14:paraId="6DD517CF" w14:textId="77777777" w:rsidR="00D972B6" w:rsidRDefault="00D972B6" w:rsidP="00213635">
      <w:pPr>
        <w:spacing w:after="0" w:line="360" w:lineRule="auto"/>
        <w:ind w:left="709"/>
        <w:jc w:val="both"/>
        <w:rPr>
          <w:rFonts w:ascii="Arial" w:hAnsi="Arial" w:cs="Arial"/>
          <w:b/>
        </w:rPr>
      </w:pPr>
      <w:r>
        <w:rPr>
          <w:rFonts w:ascii="Arial" w:hAnsi="Arial" w:cs="Arial"/>
        </w:rPr>
        <w:t xml:space="preserve">  </w:t>
      </w:r>
    </w:p>
    <w:p w14:paraId="22FF523E" w14:textId="77777777" w:rsidR="00D972B6" w:rsidRDefault="00D972B6" w:rsidP="00EB7EFB">
      <w:pPr>
        <w:spacing w:after="0" w:line="360" w:lineRule="auto"/>
        <w:ind w:left="1416"/>
        <w:jc w:val="both"/>
        <w:rPr>
          <w:rFonts w:ascii="Arial" w:hAnsi="Arial" w:cs="Arial"/>
        </w:rPr>
      </w:pPr>
      <w:r>
        <w:rPr>
          <w:rFonts w:ascii="Arial" w:hAnsi="Arial" w:cs="Arial"/>
        </w:rPr>
        <w:t xml:space="preserve">Intervieram, ainda, </w:t>
      </w:r>
      <w:r>
        <w:rPr>
          <w:rFonts w:ascii="Arial" w:hAnsi="Arial" w:cs="Arial"/>
          <w:b/>
        </w:rPr>
        <w:t>Pervenche Berès e Reimer Böge,</w:t>
      </w:r>
      <w:r>
        <w:rPr>
          <w:rFonts w:ascii="Arial" w:hAnsi="Arial" w:cs="Arial"/>
        </w:rPr>
        <w:t xml:space="preserve"> Deputadas ao Parlamento Europeu e responsáveis pelo relatório sobre a capacidade orçamental da Eurozona, recordando que a Comissão ECON e a Comissão BUDG já tinham trabalhado antes em conjunto (Plano Junker), de que o objetivo deve ser o de ancoragem de uma União Económica e Monetária e de que para enfrentar crises atuais há a responsabilidade de procurar perspetivas comuns sustentáveis e duradouras. Abordaram também as questões relacionadas com o sistema de segurança de depósitos e auxílio aos refugiados, o papel dos países fora da zona euro na definição de regras para o seu funcionamento, o modelo social europeu e a dimensão do orçamento da UE, bem como da necessidade de debate para a encontrar resposta aos choques assimétricos e procura de sinergias para o bom funcionamento da zona euro.</w:t>
      </w:r>
    </w:p>
    <w:p w14:paraId="3802D9AF" w14:textId="77777777" w:rsidR="00D972B6" w:rsidRDefault="00D972B6" w:rsidP="00213635">
      <w:pPr>
        <w:spacing w:after="0" w:line="360" w:lineRule="auto"/>
        <w:ind w:left="709"/>
        <w:rPr>
          <w:rFonts w:ascii="Arial" w:hAnsi="Arial" w:cs="Arial"/>
          <w:b/>
        </w:rPr>
      </w:pPr>
    </w:p>
    <w:p w14:paraId="6065DB26" w14:textId="77777777" w:rsidR="00D972B6" w:rsidRDefault="00D972B6" w:rsidP="00EB7EFB">
      <w:pPr>
        <w:spacing w:after="0" w:line="360" w:lineRule="auto"/>
        <w:ind w:left="1416"/>
        <w:jc w:val="both"/>
        <w:rPr>
          <w:rFonts w:ascii="Arial" w:hAnsi="Arial" w:cs="Arial"/>
        </w:rPr>
      </w:pPr>
      <w:r>
        <w:rPr>
          <w:rFonts w:ascii="Arial" w:hAnsi="Arial" w:cs="Arial"/>
        </w:rPr>
        <w:t xml:space="preserve">A iniciar o período de debate que se seguiu, o Senhor Deputado </w:t>
      </w:r>
      <w:r>
        <w:rPr>
          <w:rFonts w:ascii="Arial" w:hAnsi="Arial" w:cs="Arial"/>
          <w:b/>
        </w:rPr>
        <w:t xml:space="preserve">Eurico Brilhante Dias (PS) </w:t>
      </w:r>
      <w:r>
        <w:rPr>
          <w:rFonts w:ascii="Arial" w:hAnsi="Arial" w:cs="Arial"/>
        </w:rPr>
        <w:t xml:space="preserve">sublinhou dois aspetos. Em primeiro lugar, o de haver uma União em torno da Paz e prosperidade e, neste sentido, a estabilidade orçamental não ser um fim em si mesmo. Se têm vindo a ser desenvolvidos muitos instrumentos para controlar e afinar as contas públicas nacionais, persiste a falta de instrumentos para criar e gerar desenvolvimento económico no conjunto dos Estados-Membros e, em particular, na Eurozona. Sabendo-se que a criação de uma capacidade orçamental na zona euro é essencial para ter políticas de verdadeira </w:t>
      </w:r>
      <w:r>
        <w:rPr>
          <w:rFonts w:ascii="Arial" w:hAnsi="Arial" w:cs="Arial"/>
        </w:rPr>
        <w:lastRenderedPageBreak/>
        <w:t>convergência, e para mitigar ou eliminar os choques assimétricos no quadro de uma área monetária não ótima, mencionou grande interesse no documento de trabalho apresentado pelas Senhoras Eurodeputadas (Berès e Böge). Em segundo lugar, o facto de se continuar a adiar um conjunto de instrumentos importantes para construir mais segurança na relação entre os investidores, os financiadores, os privados e a dívida pública, em particular no que diz respeito à União Bancária e à União do Mercado de Capitais, entre outras, e que esse adiamento coloca uma fortíssima pressão sobre os orçamentos nacionais, na medida em que continuam a ser estes que no essencial garantem mais investimento público, cofinanciamento de fundos comunitários e incentivo ao investimento privado. Por fim, deixou um apelo no sentido de que a política orçamental da União pudesse considerar também que níveis diferentes de desenvolvimento económico obrigam a níveis de investimento público diferentes e que esse investimento público fosse considerado necessário para convergir de forma eficaz.</w:t>
      </w:r>
    </w:p>
    <w:p w14:paraId="3E953312" w14:textId="77777777" w:rsidR="00D972B6" w:rsidRDefault="00D972B6" w:rsidP="00213635">
      <w:pPr>
        <w:spacing w:after="0" w:line="360" w:lineRule="auto"/>
        <w:ind w:left="709"/>
        <w:jc w:val="both"/>
        <w:rPr>
          <w:rFonts w:ascii="Arial" w:hAnsi="Arial" w:cs="Arial"/>
        </w:rPr>
      </w:pPr>
    </w:p>
    <w:p w14:paraId="7CD51373" w14:textId="77777777" w:rsidR="00D972B6" w:rsidRDefault="00D972B6" w:rsidP="00EB7EFB">
      <w:pPr>
        <w:spacing w:after="0" w:line="360" w:lineRule="auto"/>
        <w:ind w:left="1416"/>
        <w:jc w:val="both"/>
        <w:rPr>
          <w:rFonts w:ascii="Arial" w:hAnsi="Arial" w:cs="Arial"/>
        </w:rPr>
      </w:pPr>
      <w:r>
        <w:rPr>
          <w:rFonts w:ascii="Arial" w:hAnsi="Arial" w:cs="Arial"/>
        </w:rPr>
        <w:t xml:space="preserve">A Senhora Deputada </w:t>
      </w:r>
      <w:r>
        <w:rPr>
          <w:rFonts w:ascii="Arial" w:hAnsi="Arial" w:cs="Arial"/>
          <w:b/>
        </w:rPr>
        <w:t>Isabel Pires (BE)</w:t>
      </w:r>
      <w:r>
        <w:rPr>
          <w:rFonts w:ascii="Arial" w:hAnsi="Arial" w:cs="Arial"/>
        </w:rPr>
        <w:t xml:space="preserve"> qualificou o debate de essencialmente político, mais do que puramente económico, tanto que as medidas impostas pelos instrumentos europeus têm um sentido político muito marcado, ficando o conjunto dessas medidas ficado conhecido nos últimos tempos como austeridade. Referiu não se poder pedir mais coordenação, ou usar a coordenação como algo proclamatório que não tem execução, nem se podia exigir políticas comuns quando estas afetam os países de forma diferenciada – impactos não são só económicos ou financeiros, mas também políticos. Neste ponto, focou o sentimento de desilusão, desconfiança e de impotência por parte do comum dos cidadãos com a Europa de hoje para poderem mudar aquilo que mais os afeta o que, por vezes, converge em hostilidade face à Europa. Este sentimento resultava do défice democrático que subjuga alguns países a uma série de imposições e de restrições que parecem nunca ser suficientes, quando os mercados continuam acima dos países e das pessoas ao nível das prioridades da UE. Portanto, e em conclusão, para falar em coordenação, seria necessário falar em democracia e em solidariedade. O Tratado Orçamental não representava uma real coordenação, mas antes uma oposição de alguns países sobre outros, </w:t>
      </w:r>
      <w:r>
        <w:rPr>
          <w:rFonts w:ascii="Arial" w:hAnsi="Arial" w:cs="Arial"/>
        </w:rPr>
        <w:lastRenderedPageBreak/>
        <w:t xml:space="preserve">quando a coordenação deveria ir mais ao encontro de medidas de apoio como a dos refugiados. </w:t>
      </w:r>
    </w:p>
    <w:p w14:paraId="155821C9" w14:textId="77777777" w:rsidR="00D972B6" w:rsidRDefault="00D972B6" w:rsidP="00D972B6">
      <w:pPr>
        <w:spacing w:after="0" w:line="360" w:lineRule="auto"/>
        <w:rPr>
          <w:rFonts w:ascii="Arial" w:hAnsi="Arial" w:cs="Arial"/>
        </w:rPr>
      </w:pPr>
    </w:p>
    <w:p w14:paraId="7114CAFF" w14:textId="77777777" w:rsidR="00D972B6" w:rsidRDefault="00D972B6" w:rsidP="00EB7EFB">
      <w:pPr>
        <w:spacing w:after="0" w:line="360" w:lineRule="auto"/>
        <w:ind w:left="708" w:firstLine="708"/>
        <w:jc w:val="both"/>
        <w:rPr>
          <w:rFonts w:ascii="Arial" w:hAnsi="Arial" w:cs="Arial"/>
        </w:rPr>
      </w:pPr>
      <w:r>
        <w:rPr>
          <w:rFonts w:ascii="Arial" w:hAnsi="Arial" w:cs="Arial"/>
        </w:rPr>
        <w:t>O registo vídeo desta sessão está disponível em:</w:t>
      </w:r>
    </w:p>
    <w:p w14:paraId="45BC9491" w14:textId="77777777" w:rsidR="00EB7EFB" w:rsidRDefault="00351659" w:rsidP="00EB7EFB">
      <w:pPr>
        <w:spacing w:after="0" w:line="360" w:lineRule="auto"/>
        <w:ind w:left="708"/>
        <w:jc w:val="both"/>
        <w:rPr>
          <w:rStyle w:val="Hiperligao"/>
          <w:rFonts w:ascii="Arial" w:hAnsi="Arial" w:cs="Arial"/>
        </w:rPr>
      </w:pPr>
      <w:hyperlink r:id="rId17" w:history="1">
        <w:r w:rsidR="00D972B6">
          <w:rPr>
            <w:rStyle w:val="Hiperligao"/>
            <w:rFonts w:ascii="Arial" w:hAnsi="Arial" w:cs="Arial"/>
          </w:rPr>
          <w:t>http://www.europarl.europa.eu/ep-live/en/other-events/video?event=20160217-1130-SPECIAL-UNKN</w:t>
        </w:r>
      </w:hyperlink>
    </w:p>
    <w:p w14:paraId="6E9C694C" w14:textId="77777777" w:rsidR="00EB7EFB" w:rsidRDefault="00EB7EFB" w:rsidP="00EB7EFB">
      <w:pPr>
        <w:spacing w:after="0" w:line="360" w:lineRule="auto"/>
        <w:ind w:left="708"/>
        <w:jc w:val="both"/>
        <w:rPr>
          <w:rStyle w:val="Hiperligao"/>
          <w:rFonts w:ascii="Arial" w:hAnsi="Arial" w:cs="Arial"/>
        </w:rPr>
      </w:pPr>
    </w:p>
    <w:p w14:paraId="018074A9" w14:textId="77777777" w:rsidR="00D972B6" w:rsidRDefault="00D972B6" w:rsidP="00D972B6">
      <w:pPr>
        <w:pStyle w:val="PargrafodaLista"/>
        <w:numPr>
          <w:ilvl w:val="1"/>
          <w:numId w:val="25"/>
        </w:numPr>
        <w:spacing w:after="0" w:line="360" w:lineRule="auto"/>
        <w:jc w:val="both"/>
        <w:rPr>
          <w:b/>
          <w:lang w:val="en-GB"/>
        </w:rPr>
      </w:pPr>
      <w:r>
        <w:rPr>
          <w:rFonts w:ascii="Arial" w:hAnsi="Arial" w:cs="Arial"/>
          <w:b/>
          <w:lang w:val="en-GB"/>
        </w:rPr>
        <w:t>Future scenarios for investments in a competitive EU: opportunities and challenges</w:t>
      </w:r>
    </w:p>
    <w:p w14:paraId="3808282C" w14:textId="77777777" w:rsidR="00D972B6" w:rsidRDefault="00D972B6" w:rsidP="00D972B6">
      <w:pPr>
        <w:pStyle w:val="PargrafodaLista"/>
        <w:spacing w:after="0" w:line="360" w:lineRule="auto"/>
        <w:ind w:left="1134" w:firstLine="282"/>
        <w:jc w:val="both"/>
        <w:rPr>
          <w:rFonts w:ascii="Arial" w:hAnsi="Arial" w:cs="Arial"/>
          <w:b/>
          <w:lang w:val="en-GB"/>
        </w:rPr>
      </w:pPr>
      <w:r>
        <w:rPr>
          <w:noProof/>
          <w:lang w:eastAsia="pt-PT"/>
        </w:rPr>
        <mc:AlternateContent>
          <mc:Choice Requires="wps">
            <w:drawing>
              <wp:anchor distT="45720" distB="45720" distL="114300" distR="114300" simplePos="0" relativeHeight="251668480" behindDoc="0" locked="0" layoutInCell="1" allowOverlap="1" wp14:anchorId="5C183E22" wp14:editId="29148EAC">
                <wp:simplePos x="0" y="0"/>
                <wp:positionH relativeFrom="margin">
                  <wp:align>right</wp:align>
                </wp:positionH>
                <wp:positionV relativeFrom="paragraph">
                  <wp:posOffset>240665</wp:posOffset>
                </wp:positionV>
                <wp:extent cx="4460875" cy="2462530"/>
                <wp:effectExtent l="0" t="0" r="15875" b="1397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2462530"/>
                        </a:xfrm>
                        <a:prstGeom prst="rect">
                          <a:avLst/>
                        </a:prstGeom>
                        <a:solidFill>
                          <a:srgbClr val="FFFFFF"/>
                        </a:solidFill>
                        <a:ln w="9525">
                          <a:solidFill>
                            <a:srgbClr val="000000"/>
                          </a:solidFill>
                          <a:miter lim="800000"/>
                          <a:headEnd/>
                          <a:tailEnd/>
                        </a:ln>
                      </wps:spPr>
                      <wps:txbx>
                        <w:txbxContent>
                          <w:p w14:paraId="71C55EE4" w14:textId="77777777" w:rsidR="005F7584" w:rsidRDefault="005F7584" w:rsidP="00D972B6">
                            <w:pPr>
                              <w:spacing w:after="0" w:line="360" w:lineRule="auto"/>
                              <w:jc w:val="both"/>
                              <w:rPr>
                                <w:rFonts w:ascii="Arial" w:hAnsi="Arial" w:cs="Arial"/>
                                <w:b/>
                                <w:sz w:val="18"/>
                                <w:szCs w:val="18"/>
                              </w:rPr>
                            </w:pPr>
                            <w:r>
                              <w:rPr>
                                <w:rFonts w:ascii="Arial" w:hAnsi="Arial" w:cs="Arial"/>
                                <w:b/>
                                <w:sz w:val="18"/>
                                <w:szCs w:val="18"/>
                              </w:rPr>
                              <w:t xml:space="preserve">Tópicos: </w:t>
                            </w:r>
                          </w:p>
                          <w:p w14:paraId="3BD64558"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Panorâmica com contribuição de vários tipos de investimento que poderiam promover crescimento económico, convergência e competitividade:</w:t>
                            </w:r>
                          </w:p>
                          <w:p w14:paraId="262F05D4"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Análise do obstáculos à implementação desse tipo de investimentos e de como podem ser superados.</w:t>
                            </w:r>
                          </w:p>
                          <w:p w14:paraId="74FF6D14" w14:textId="77777777" w:rsidR="005F7584" w:rsidRDefault="005F7584" w:rsidP="00D972B6">
                            <w:pPr>
                              <w:spacing w:after="0" w:line="360" w:lineRule="auto"/>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Thomas Händel, Presidente da Comissão De Emprego e Assuntos Sociais do Parlamento Europeu e Duisenber, Presidente da Comissão de Finanças da Câmara de Representantes dos Países Baixos.</w:t>
                            </w:r>
                          </w:p>
                          <w:p w14:paraId="06089B05" w14:textId="77777777" w:rsidR="005F7584" w:rsidRDefault="005F7584" w:rsidP="00D972B6">
                            <w:pPr>
                              <w:spacing w:after="0" w:line="360" w:lineRule="auto"/>
                              <w:jc w:val="both"/>
                              <w:rPr>
                                <w:rFonts w:ascii="Arial" w:hAnsi="Arial" w:cs="Arial"/>
                                <w:b/>
                                <w:sz w:val="18"/>
                                <w:szCs w:val="18"/>
                              </w:rPr>
                            </w:pPr>
                            <w:r>
                              <w:rPr>
                                <w:rFonts w:ascii="Arial" w:hAnsi="Arial" w:cs="Arial"/>
                                <w:b/>
                                <w:sz w:val="18"/>
                                <w:szCs w:val="18"/>
                              </w:rPr>
                              <w:t>Intervenções iniciais de:</w:t>
                            </w:r>
                            <w:r>
                              <w:rPr>
                                <w:rFonts w:ascii="Arial" w:hAnsi="Arial" w:cs="Arial"/>
                                <w:sz w:val="18"/>
                                <w:szCs w:val="18"/>
                              </w:rPr>
                              <w:t xml:space="preserve"> Laura van Geest, Diretora do Gabinete nacional da Holanda para a análise da Política Económica, Mari Kiviniemi, Diretora da Organização para a Cooperação Económica e o Desenvolvimento (OCDE).</w:t>
                            </w:r>
                          </w:p>
                          <w:p w14:paraId="132FC0F2" w14:textId="77777777" w:rsidR="005F7584" w:rsidRDefault="005F7584" w:rsidP="00D972B6">
                            <w:pPr>
                              <w:spacing w:after="0" w:line="360" w:lineRule="auto"/>
                              <w:jc w:val="both"/>
                              <w:rPr>
                                <w:rFonts w:ascii="Arial" w:hAnsi="Arial" w:cs="Arial"/>
                                <w:sz w:val="20"/>
                                <w:szCs w:val="20"/>
                              </w:rPr>
                            </w:pPr>
                            <w:r>
                              <w:rPr>
                                <w:rFonts w:ascii="Arial" w:hAnsi="Arial" w:cs="Arial"/>
                                <w:sz w:val="18"/>
                                <w:szCs w:val="18"/>
                              </w:rPr>
                              <w:t xml:space="preserve">No </w:t>
                            </w:r>
                            <w:r>
                              <w:rPr>
                                <w:rFonts w:ascii="Arial" w:hAnsi="Arial" w:cs="Arial"/>
                                <w:sz w:val="18"/>
                                <w:szCs w:val="18"/>
                                <w:u w:val="single"/>
                              </w:rPr>
                              <w:t>período de debate</w:t>
                            </w:r>
                            <w:r>
                              <w:rPr>
                                <w:rFonts w:ascii="Arial" w:hAnsi="Arial" w:cs="Arial"/>
                                <w:sz w:val="18"/>
                                <w:szCs w:val="18"/>
                              </w:rPr>
                              <w:t xml:space="preserve"> interveio o Senhor </w:t>
                            </w:r>
                            <w:r>
                              <w:rPr>
                                <w:rFonts w:ascii="Arial" w:hAnsi="Arial" w:cs="Arial"/>
                                <w:b/>
                                <w:sz w:val="18"/>
                                <w:szCs w:val="18"/>
                              </w:rPr>
                              <w:t>Deputado Manuel Rodrigues (PSD).</w:t>
                            </w:r>
                            <w:r>
                              <w:rPr>
                                <w:rFonts w:ascii="Arial" w:hAnsi="Arial" w:cs="Arial"/>
                                <w:b/>
                                <w:sz w:val="18"/>
                                <w:szCs w:val="18"/>
                                <w:highlight w:val="yellow"/>
                              </w:rPr>
                              <w:t xml:space="preserve"> </w:t>
                            </w:r>
                          </w:p>
                          <w:p w14:paraId="2A09CB3F" w14:textId="77777777" w:rsidR="005F7584" w:rsidRDefault="005F7584" w:rsidP="00D972B6">
                            <w:pPr>
                              <w:spacing w:after="0" w:line="36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3E22" id="Caixa de texto 6" o:spid="_x0000_s1034" type="#_x0000_t202" style="position:absolute;left:0;text-align:left;margin-left:300.05pt;margin-top:18.95pt;width:351.25pt;height:193.9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">
                <v:textbox>
                  <w:txbxContent>
                    <w:p w14:paraId="71C55EE4" w14:textId="77777777" w:rsidR="005F7584" w:rsidRDefault="005F7584" w:rsidP="00D972B6">
                      <w:pPr>
                        <w:spacing w:after="0" w:line="360" w:lineRule="auto"/>
                        <w:jc w:val="both"/>
                        <w:rPr>
                          <w:rFonts w:ascii="Arial" w:hAnsi="Arial" w:cs="Arial"/>
                          <w:b/>
                          <w:sz w:val="18"/>
                          <w:szCs w:val="18"/>
                        </w:rPr>
                      </w:pPr>
                      <w:r>
                        <w:rPr>
                          <w:rFonts w:ascii="Arial" w:hAnsi="Arial" w:cs="Arial"/>
                          <w:b/>
                          <w:sz w:val="18"/>
                          <w:szCs w:val="18"/>
                        </w:rPr>
                        <w:t xml:space="preserve">Tópicos: </w:t>
                      </w:r>
                    </w:p>
                    <w:p w14:paraId="3BD64558"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Panorâmica com contribuição de vários tipos de investimento que poderiam promover crescimento económico, convergência e competitividade:</w:t>
                      </w:r>
                    </w:p>
                    <w:p w14:paraId="262F05D4" w14:textId="77777777" w:rsidR="005F7584" w:rsidRDefault="005F7584" w:rsidP="00D972B6">
                      <w:pPr>
                        <w:pStyle w:val="PargrafodaLista"/>
                        <w:numPr>
                          <w:ilvl w:val="0"/>
                          <w:numId w:val="26"/>
                        </w:numPr>
                        <w:spacing w:after="0" w:line="360" w:lineRule="auto"/>
                        <w:jc w:val="both"/>
                        <w:rPr>
                          <w:rFonts w:ascii="Arial" w:hAnsi="Arial" w:cs="Arial"/>
                          <w:sz w:val="18"/>
                          <w:szCs w:val="18"/>
                        </w:rPr>
                      </w:pPr>
                      <w:r>
                        <w:rPr>
                          <w:rFonts w:ascii="Arial" w:hAnsi="Arial" w:cs="Arial"/>
                          <w:sz w:val="18"/>
                          <w:szCs w:val="18"/>
                        </w:rPr>
                        <w:t>Análise do obstáculos à implementação desse tipo de investimentos e de como podem ser superados.</w:t>
                      </w:r>
                    </w:p>
                    <w:p w14:paraId="74FF6D14" w14:textId="77777777" w:rsidR="005F7584" w:rsidRDefault="005F7584" w:rsidP="00D972B6">
                      <w:pPr>
                        <w:spacing w:after="0" w:line="360" w:lineRule="auto"/>
                        <w:jc w:val="both"/>
                        <w:rPr>
                          <w:rFonts w:ascii="Arial" w:hAnsi="Arial" w:cs="Arial"/>
                          <w:sz w:val="18"/>
                          <w:szCs w:val="18"/>
                        </w:rPr>
                      </w:pPr>
                      <w:r>
                        <w:rPr>
                          <w:rFonts w:ascii="Arial" w:hAnsi="Arial" w:cs="Arial"/>
                          <w:b/>
                          <w:sz w:val="18"/>
                          <w:szCs w:val="18"/>
                        </w:rPr>
                        <w:t>Copresidida por:</w:t>
                      </w:r>
                      <w:r>
                        <w:rPr>
                          <w:rFonts w:ascii="Arial" w:hAnsi="Arial" w:cs="Arial"/>
                          <w:sz w:val="18"/>
                          <w:szCs w:val="18"/>
                        </w:rPr>
                        <w:t xml:space="preserve"> Thomas Händel, Presidente da Comissão De Emprego e Assuntos Sociais do Parlamento Europeu e Duisenber, Presidente da Comissão de Finanças da Câmara de Representantes dos Países Baixos.</w:t>
                      </w:r>
                    </w:p>
                    <w:p w14:paraId="06089B05" w14:textId="77777777" w:rsidR="005F7584" w:rsidRDefault="005F7584" w:rsidP="00D972B6">
                      <w:pPr>
                        <w:spacing w:after="0" w:line="360" w:lineRule="auto"/>
                        <w:jc w:val="both"/>
                        <w:rPr>
                          <w:rFonts w:ascii="Arial" w:hAnsi="Arial" w:cs="Arial"/>
                          <w:b/>
                          <w:sz w:val="18"/>
                          <w:szCs w:val="18"/>
                        </w:rPr>
                      </w:pPr>
                      <w:r>
                        <w:rPr>
                          <w:rFonts w:ascii="Arial" w:hAnsi="Arial" w:cs="Arial"/>
                          <w:b/>
                          <w:sz w:val="18"/>
                          <w:szCs w:val="18"/>
                        </w:rPr>
                        <w:t>Intervenções iniciais de:</w:t>
                      </w:r>
                      <w:r>
                        <w:rPr>
                          <w:rFonts w:ascii="Arial" w:hAnsi="Arial" w:cs="Arial"/>
                          <w:sz w:val="18"/>
                          <w:szCs w:val="18"/>
                        </w:rPr>
                        <w:t xml:space="preserve"> Laura van Geest, Diretora do Gabinete nacional da Holanda para a análise da Política Económica, Mari Kiviniemi, Diretora da Organização para a Cooperação Económica e o Desenvolvimento (OCDE).</w:t>
                      </w:r>
                    </w:p>
                    <w:p w14:paraId="132FC0F2" w14:textId="77777777" w:rsidR="005F7584" w:rsidRDefault="005F7584" w:rsidP="00D972B6">
                      <w:pPr>
                        <w:spacing w:after="0" w:line="360" w:lineRule="auto"/>
                        <w:jc w:val="both"/>
                        <w:rPr>
                          <w:rFonts w:ascii="Arial" w:hAnsi="Arial" w:cs="Arial"/>
                          <w:sz w:val="20"/>
                          <w:szCs w:val="20"/>
                        </w:rPr>
                      </w:pPr>
                      <w:r>
                        <w:rPr>
                          <w:rFonts w:ascii="Arial" w:hAnsi="Arial" w:cs="Arial"/>
                          <w:sz w:val="18"/>
                          <w:szCs w:val="18"/>
                        </w:rPr>
                        <w:t xml:space="preserve">No </w:t>
                      </w:r>
                      <w:r>
                        <w:rPr>
                          <w:rFonts w:ascii="Arial" w:hAnsi="Arial" w:cs="Arial"/>
                          <w:sz w:val="18"/>
                          <w:szCs w:val="18"/>
                          <w:u w:val="single"/>
                        </w:rPr>
                        <w:t>período de debate</w:t>
                      </w:r>
                      <w:r>
                        <w:rPr>
                          <w:rFonts w:ascii="Arial" w:hAnsi="Arial" w:cs="Arial"/>
                          <w:sz w:val="18"/>
                          <w:szCs w:val="18"/>
                        </w:rPr>
                        <w:t xml:space="preserve"> interveio o Senhor </w:t>
                      </w:r>
                      <w:r>
                        <w:rPr>
                          <w:rFonts w:ascii="Arial" w:hAnsi="Arial" w:cs="Arial"/>
                          <w:b/>
                          <w:sz w:val="18"/>
                          <w:szCs w:val="18"/>
                        </w:rPr>
                        <w:t>Deputado Manuel Rodrigues (PSD).</w:t>
                      </w:r>
                      <w:r>
                        <w:rPr>
                          <w:rFonts w:ascii="Arial" w:hAnsi="Arial" w:cs="Arial"/>
                          <w:b/>
                          <w:sz w:val="18"/>
                          <w:szCs w:val="18"/>
                          <w:highlight w:val="yellow"/>
                        </w:rPr>
                        <w:t xml:space="preserve"> </w:t>
                      </w:r>
                    </w:p>
                    <w:p w14:paraId="2A09CB3F" w14:textId="77777777" w:rsidR="005F7584" w:rsidRDefault="005F7584" w:rsidP="00D972B6">
                      <w:pPr>
                        <w:spacing w:after="0" w:line="360" w:lineRule="auto"/>
                        <w:jc w:val="both"/>
                        <w:rPr>
                          <w:sz w:val="20"/>
                          <w:szCs w:val="20"/>
                        </w:rPr>
                      </w:pPr>
                    </w:p>
                  </w:txbxContent>
                </v:textbox>
                <w10:wrap type="square" anchorx="margin"/>
              </v:shape>
            </w:pict>
          </mc:Fallback>
        </mc:AlternateContent>
      </w:r>
    </w:p>
    <w:p w14:paraId="2BFA0358" w14:textId="77777777" w:rsidR="00D972B6" w:rsidRDefault="00D972B6" w:rsidP="00D972B6">
      <w:pPr>
        <w:pStyle w:val="PargrafodaLista"/>
        <w:spacing w:after="0" w:line="360" w:lineRule="auto"/>
        <w:ind w:left="1134" w:firstLine="282"/>
        <w:jc w:val="both"/>
        <w:rPr>
          <w:rFonts w:ascii="Arial" w:hAnsi="Arial" w:cs="Arial"/>
          <w:b/>
          <w:lang w:val="en-GB"/>
        </w:rPr>
      </w:pPr>
    </w:p>
    <w:p w14:paraId="315F005D" w14:textId="77777777" w:rsidR="00D972B6" w:rsidRDefault="00D972B6" w:rsidP="00EB7EFB">
      <w:pPr>
        <w:spacing w:after="0" w:line="360" w:lineRule="auto"/>
        <w:ind w:left="1416"/>
        <w:jc w:val="both"/>
        <w:rPr>
          <w:rFonts w:ascii="Arial" w:hAnsi="Arial" w:cs="Arial"/>
        </w:rPr>
      </w:pPr>
      <w:r>
        <w:rPr>
          <w:rFonts w:ascii="Arial" w:hAnsi="Arial" w:cs="Arial"/>
        </w:rPr>
        <w:t xml:space="preserve">A última sessão da Conferência compreendeu duas apresentações (anexos </w:t>
      </w:r>
      <w:r w:rsidR="005D0638">
        <w:rPr>
          <w:rFonts w:ascii="Arial" w:hAnsi="Arial" w:cs="Arial"/>
        </w:rPr>
        <w:t>5</w:t>
      </w:r>
      <w:r>
        <w:rPr>
          <w:rFonts w:ascii="Arial" w:hAnsi="Arial" w:cs="Arial"/>
        </w:rPr>
        <w:t xml:space="preserve"> e </w:t>
      </w:r>
      <w:r w:rsidR="005D0638">
        <w:rPr>
          <w:rFonts w:ascii="Arial" w:hAnsi="Arial" w:cs="Arial"/>
        </w:rPr>
        <w:t>6</w:t>
      </w:r>
      <w:r>
        <w:rPr>
          <w:rFonts w:ascii="Arial" w:hAnsi="Arial" w:cs="Arial"/>
        </w:rPr>
        <w:t>) pelas oradoras convidadas, com enfoque em cenários futuros para uma União Europeia competitiva, as respetivas oportunidades e ameaças.</w:t>
      </w:r>
    </w:p>
    <w:p w14:paraId="249DCEDF" w14:textId="77777777" w:rsidR="00D972B6" w:rsidRDefault="00D972B6" w:rsidP="00213635">
      <w:pPr>
        <w:spacing w:after="0" w:line="360" w:lineRule="auto"/>
        <w:ind w:left="709"/>
        <w:jc w:val="both"/>
        <w:rPr>
          <w:rFonts w:ascii="Arial" w:hAnsi="Arial" w:cs="Arial"/>
          <w:b/>
        </w:rPr>
      </w:pPr>
    </w:p>
    <w:p w14:paraId="551607BE" w14:textId="77777777" w:rsidR="00D972B6" w:rsidRDefault="00D972B6" w:rsidP="00EB7EFB">
      <w:pPr>
        <w:pStyle w:val="NormalWeb"/>
        <w:shd w:val="clear" w:color="auto" w:fill="FFFFFF"/>
        <w:spacing w:before="0" w:beforeAutospacing="0" w:after="0" w:afterAutospacing="0" w:line="360" w:lineRule="auto"/>
        <w:ind w:left="1416"/>
        <w:jc w:val="both"/>
        <w:rPr>
          <w:rFonts w:ascii="Arial" w:hAnsi="Arial" w:cs="Arial"/>
          <w:color w:val="222222"/>
          <w:sz w:val="22"/>
          <w:szCs w:val="22"/>
        </w:rPr>
      </w:pPr>
      <w:r>
        <w:rPr>
          <w:rFonts w:ascii="Arial" w:hAnsi="Arial" w:cs="Arial"/>
          <w:b/>
          <w:sz w:val="22"/>
          <w:szCs w:val="22"/>
        </w:rPr>
        <w:t xml:space="preserve">Laura van Geest, </w:t>
      </w:r>
      <w:r>
        <w:rPr>
          <w:rFonts w:ascii="Arial" w:hAnsi="Arial" w:cs="Arial"/>
          <w:sz w:val="22"/>
          <w:szCs w:val="22"/>
        </w:rPr>
        <w:t>Diretora do Gabinete nacional da Holanda para a análise da Política Económica, fez uma apresentação</w:t>
      </w:r>
      <w:r>
        <w:rPr>
          <w:rFonts w:ascii="Arial" w:hAnsi="Arial" w:cs="Arial"/>
          <w:color w:val="222222"/>
          <w:sz w:val="22"/>
          <w:szCs w:val="22"/>
        </w:rPr>
        <w:t xml:space="preserve"> na qual abordou o nível de investimento nos Países Baixos, os argumentos favoráveis e desfavoráveis ao aumento do investimento público, e referiu-se a outros fatores promotores de crescimento, como a inovação, educação, a demografia e as reformas estruturais.</w:t>
      </w:r>
    </w:p>
    <w:p w14:paraId="4933EFD8" w14:textId="77777777" w:rsidR="00D972B6" w:rsidRDefault="00D972B6" w:rsidP="00213635">
      <w:pPr>
        <w:pStyle w:val="NormalWeb"/>
        <w:shd w:val="clear" w:color="auto" w:fill="FFFFFF"/>
        <w:spacing w:before="0" w:beforeAutospacing="0" w:after="0" w:afterAutospacing="0" w:line="360" w:lineRule="auto"/>
        <w:ind w:left="709"/>
        <w:jc w:val="both"/>
        <w:rPr>
          <w:rFonts w:ascii="Arial" w:hAnsi="Arial" w:cs="Arial"/>
          <w:color w:val="222222"/>
          <w:sz w:val="22"/>
          <w:szCs w:val="22"/>
        </w:rPr>
      </w:pPr>
    </w:p>
    <w:p w14:paraId="688519EB" w14:textId="77777777" w:rsidR="00D972B6" w:rsidRDefault="00D972B6" w:rsidP="00EB7EFB">
      <w:pPr>
        <w:pStyle w:val="NormalWeb"/>
        <w:shd w:val="clear" w:color="auto" w:fill="FFFFFF"/>
        <w:spacing w:before="0" w:beforeAutospacing="0" w:after="0" w:afterAutospacing="0" w:line="360" w:lineRule="auto"/>
        <w:ind w:left="1416"/>
        <w:jc w:val="both"/>
        <w:rPr>
          <w:rFonts w:ascii="FiraSans-Light" w:hAnsi="FiraSans-Light"/>
          <w:color w:val="222222"/>
          <w:sz w:val="22"/>
          <w:szCs w:val="22"/>
        </w:rPr>
      </w:pPr>
      <w:r>
        <w:rPr>
          <w:rFonts w:ascii="Arial" w:hAnsi="Arial" w:cs="Arial"/>
          <w:color w:val="222222"/>
          <w:sz w:val="22"/>
          <w:szCs w:val="22"/>
        </w:rPr>
        <w:t xml:space="preserve">Por seu turno, a </w:t>
      </w:r>
      <w:r>
        <w:rPr>
          <w:rFonts w:ascii="Arial" w:hAnsi="Arial" w:cs="Arial"/>
          <w:sz w:val="22"/>
          <w:szCs w:val="22"/>
        </w:rPr>
        <w:t xml:space="preserve">Diretora da Organização para a Cooperação Económica e o Desenvolvimento (OCDE), </w:t>
      </w:r>
      <w:r>
        <w:rPr>
          <w:rFonts w:ascii="Arial" w:hAnsi="Arial" w:cs="Arial"/>
          <w:b/>
          <w:sz w:val="22"/>
          <w:szCs w:val="22"/>
        </w:rPr>
        <w:t>Mari Kiviniem</w:t>
      </w:r>
      <w:r>
        <w:rPr>
          <w:rFonts w:ascii="Arial" w:hAnsi="Arial" w:cs="Arial"/>
          <w:sz w:val="22"/>
          <w:szCs w:val="22"/>
        </w:rPr>
        <w:t xml:space="preserve">, proporcionou uma apresentação através da qual evidenciou as recomendações da OCDE </w:t>
      </w:r>
      <w:r>
        <w:rPr>
          <w:rFonts w:ascii="Arial" w:hAnsi="Arial" w:cs="Arial"/>
          <w:sz w:val="22"/>
          <w:szCs w:val="22"/>
        </w:rPr>
        <w:lastRenderedPageBreak/>
        <w:t>realçou a importância de ultrapassar os obstáculos que impedem as reformas e o estímulo ao financiamento de longo prazo.</w:t>
      </w:r>
    </w:p>
    <w:p w14:paraId="55402E27" w14:textId="77777777" w:rsidR="00D972B6" w:rsidRDefault="00D972B6" w:rsidP="00213635">
      <w:pPr>
        <w:spacing w:after="0" w:line="360" w:lineRule="auto"/>
        <w:ind w:left="709"/>
        <w:rPr>
          <w:rFonts w:ascii="Arial" w:hAnsi="Arial" w:cs="Arial"/>
          <w:b/>
        </w:rPr>
      </w:pPr>
    </w:p>
    <w:p w14:paraId="1A376995" w14:textId="77777777" w:rsidR="00D972B6" w:rsidRDefault="00D972B6" w:rsidP="00EB7EFB">
      <w:pPr>
        <w:spacing w:after="0" w:line="360" w:lineRule="auto"/>
        <w:ind w:left="1416"/>
        <w:jc w:val="both"/>
        <w:rPr>
          <w:rFonts w:ascii="Arial" w:hAnsi="Arial" w:cs="Arial"/>
        </w:rPr>
      </w:pPr>
      <w:r>
        <w:rPr>
          <w:rFonts w:ascii="Arial" w:hAnsi="Arial" w:cs="Arial"/>
        </w:rPr>
        <w:t>O período de debate que se seguiu, em formato “</w:t>
      </w:r>
      <w:r>
        <w:rPr>
          <w:rFonts w:ascii="Arial" w:hAnsi="Arial" w:cs="Arial"/>
          <w:i/>
        </w:rPr>
        <w:t>catch the eye</w:t>
      </w:r>
      <w:r>
        <w:rPr>
          <w:rFonts w:ascii="Arial" w:hAnsi="Arial" w:cs="Arial"/>
        </w:rPr>
        <w:t xml:space="preserve">” foi inaugurado pela intervenção do Senhor Deputado </w:t>
      </w:r>
      <w:r>
        <w:rPr>
          <w:rFonts w:ascii="Arial" w:hAnsi="Arial" w:cs="Arial"/>
          <w:b/>
        </w:rPr>
        <w:t>Manuel Rodrigues (PSD)</w:t>
      </w:r>
      <w:r>
        <w:rPr>
          <w:rFonts w:ascii="Arial" w:hAnsi="Arial" w:cs="Arial"/>
        </w:rPr>
        <w:t xml:space="preserve"> que deixou duas reflexões para discussão entre os presentes. Começou por acrescer um elemento adicional ao já referido nas apresentações das oradoras convidadas – o investimento e o foco no investimento privado. Faca a uma decisão para investir, o elemento-chave é o custo do financiamento, e durante a crise o que se assistiu foi ao facto de que para muitas regiões da Europa o custo de financiamento era superior ao retorno do capital investido. Assim, a decisão para uma empresa privada investir era questionada. Agora, finalmente, em muitos casos o custo de financiamento para empresas privadas está abaixo do retorno de investimento de capital e há um novo incentivo ao investimento. Estes dois elementos são críticos para promover o investimento; </w:t>
      </w:r>
    </w:p>
    <w:p w14:paraId="5ADA43AE" w14:textId="77777777" w:rsidR="00EB7EFB" w:rsidRDefault="00EB7EFB" w:rsidP="00EB7EFB">
      <w:pPr>
        <w:spacing w:after="0" w:line="360" w:lineRule="auto"/>
        <w:ind w:left="1416"/>
        <w:jc w:val="both"/>
        <w:rPr>
          <w:rFonts w:ascii="Arial" w:hAnsi="Arial" w:cs="Arial"/>
        </w:rPr>
      </w:pPr>
    </w:p>
    <w:p w14:paraId="02636027" w14:textId="77777777" w:rsidR="00D972B6" w:rsidRPr="00D972B6" w:rsidRDefault="00D972B6" w:rsidP="00EB7EFB">
      <w:pPr>
        <w:spacing w:after="0" w:line="360" w:lineRule="auto"/>
        <w:ind w:left="1416"/>
        <w:jc w:val="both"/>
        <w:rPr>
          <w:rFonts w:ascii="Arial" w:hAnsi="Arial" w:cs="Arial"/>
        </w:rPr>
      </w:pPr>
      <w:r>
        <w:rPr>
          <w:rFonts w:ascii="Arial" w:hAnsi="Arial" w:cs="Arial"/>
        </w:rPr>
        <w:t>Num segundo momento referiu a circunstância do custo de financiamento não ser homogéneo em toda a União, o que significava que a capacidade de discrimi</w:t>
      </w:r>
      <w:r w:rsidR="003D66C7">
        <w:rPr>
          <w:rFonts w:ascii="Arial" w:hAnsi="Arial" w:cs="Arial"/>
        </w:rPr>
        <w:t>n</w:t>
      </w:r>
      <w:r>
        <w:rPr>
          <w:rFonts w:ascii="Arial" w:hAnsi="Arial" w:cs="Arial"/>
        </w:rPr>
        <w:t xml:space="preserve">ar o custo de financiamento em função do risco de crédito não estava a funcionar da mesma maneira. Isto, porque ainda havia contaminação do custo de financiamento da dívida soberana na Europa. </w:t>
      </w:r>
      <w:r w:rsidRPr="00D972B6">
        <w:rPr>
          <w:rFonts w:ascii="Arial" w:hAnsi="Arial" w:cs="Arial"/>
        </w:rPr>
        <w:t xml:space="preserve">A questão que se colocava, portanto, era a de saber da </w:t>
      </w:r>
      <w:r w:rsidR="003D66C7" w:rsidRPr="00D972B6">
        <w:rPr>
          <w:rFonts w:ascii="Arial" w:hAnsi="Arial" w:cs="Arial"/>
        </w:rPr>
        <w:t>admissibilidade</w:t>
      </w:r>
      <w:r w:rsidRPr="00D972B6">
        <w:rPr>
          <w:rFonts w:ascii="Arial" w:hAnsi="Arial" w:cs="Arial"/>
        </w:rPr>
        <w:t xml:space="preserve"> das empresas puderem diminuir o custo de financiamento através da diminuição indireta do risco de soberania, ajudando, assim, a ter um novo nível de investimento.</w:t>
      </w:r>
    </w:p>
    <w:p w14:paraId="396C67E6" w14:textId="77777777" w:rsidR="00D972B6" w:rsidRPr="00D972B6" w:rsidRDefault="00D972B6" w:rsidP="00213635">
      <w:pPr>
        <w:spacing w:after="0" w:line="360" w:lineRule="auto"/>
        <w:ind w:left="709"/>
        <w:jc w:val="both"/>
        <w:rPr>
          <w:rFonts w:ascii="Arial" w:hAnsi="Arial" w:cs="Arial"/>
        </w:rPr>
      </w:pPr>
    </w:p>
    <w:p w14:paraId="0EDAB116" w14:textId="77777777" w:rsidR="00D972B6" w:rsidRDefault="00D972B6" w:rsidP="00EB7EFB">
      <w:pPr>
        <w:spacing w:after="0" w:line="360" w:lineRule="auto"/>
        <w:ind w:left="1416"/>
        <w:jc w:val="both"/>
        <w:rPr>
          <w:rFonts w:ascii="Arial" w:hAnsi="Arial" w:cs="Arial"/>
          <w:color w:val="222222"/>
        </w:rPr>
      </w:pPr>
      <w:r>
        <w:rPr>
          <w:rFonts w:ascii="Arial" w:hAnsi="Arial" w:cs="Arial"/>
        </w:rPr>
        <w:t xml:space="preserve">Os trabalhos foram encerrados pelo Presidente da Comissão de Finanças da Câmara de Representantes dos Países Baixos, </w:t>
      </w:r>
      <w:r>
        <w:rPr>
          <w:rFonts w:ascii="Arial" w:hAnsi="Arial" w:cs="Arial"/>
          <w:b/>
          <w:color w:val="222222"/>
        </w:rPr>
        <w:t>Pieter Duisenberg</w:t>
      </w:r>
      <w:r>
        <w:rPr>
          <w:rFonts w:ascii="Arial" w:hAnsi="Arial" w:cs="Arial"/>
          <w:color w:val="222222"/>
        </w:rPr>
        <w:t>, que denotou na sua intervenção a necessária cooperação interparlamentar para superar os desafios que se colocam à União Europeia.</w:t>
      </w:r>
    </w:p>
    <w:p w14:paraId="76C84AE4" w14:textId="77777777" w:rsidR="00D972B6" w:rsidRDefault="00D972B6" w:rsidP="00D972B6">
      <w:pPr>
        <w:spacing w:after="0" w:line="360" w:lineRule="auto"/>
        <w:jc w:val="both"/>
        <w:rPr>
          <w:rFonts w:ascii="Arial" w:hAnsi="Arial" w:cs="Arial"/>
        </w:rPr>
      </w:pPr>
    </w:p>
    <w:p w14:paraId="7CEE0BFA" w14:textId="77777777" w:rsidR="00D972B6" w:rsidRDefault="00D972B6" w:rsidP="00EB7EFB">
      <w:pPr>
        <w:spacing w:after="0" w:line="360" w:lineRule="auto"/>
        <w:ind w:left="708" w:firstLine="708"/>
        <w:jc w:val="both"/>
        <w:rPr>
          <w:rFonts w:ascii="Arial" w:hAnsi="Arial" w:cs="Arial"/>
        </w:rPr>
      </w:pPr>
      <w:r>
        <w:rPr>
          <w:rFonts w:ascii="Arial" w:hAnsi="Arial" w:cs="Arial"/>
        </w:rPr>
        <w:t>O registo vídeo desta sessão está disponível em:</w:t>
      </w:r>
    </w:p>
    <w:p w14:paraId="534E7F76" w14:textId="77777777" w:rsidR="00D972B6" w:rsidRDefault="00351659" w:rsidP="00D972B6">
      <w:pPr>
        <w:spacing w:after="0" w:line="360" w:lineRule="auto"/>
        <w:ind w:left="708"/>
        <w:jc w:val="both"/>
        <w:rPr>
          <w:rFonts w:ascii="Arial" w:hAnsi="Arial" w:cs="Arial"/>
          <w:color w:val="808080" w:themeColor="background1" w:themeShade="80"/>
        </w:rPr>
      </w:pPr>
      <w:hyperlink r:id="rId18" w:history="1">
        <w:r w:rsidR="00D972B6">
          <w:rPr>
            <w:rStyle w:val="Hiperligao"/>
            <w:rFonts w:ascii="Arial" w:hAnsi="Arial" w:cs="Arial"/>
          </w:rPr>
          <w:t>http://www.europarl.europa.eu/ep-live/en/other-events/video?event=20160217-1430-SPECIAL-UNKN</w:t>
        </w:r>
      </w:hyperlink>
    </w:p>
    <w:p w14:paraId="057CC5A3" w14:textId="77777777" w:rsidR="00EB7EFB" w:rsidRDefault="00EB7EFB" w:rsidP="00D972B6">
      <w:pPr>
        <w:spacing w:after="0" w:line="360" w:lineRule="auto"/>
        <w:jc w:val="both"/>
        <w:rPr>
          <w:rFonts w:ascii="Arial" w:hAnsi="Arial" w:cs="Arial"/>
          <w:b/>
        </w:rPr>
      </w:pPr>
    </w:p>
    <w:p w14:paraId="1EB6A3AE" w14:textId="25D9E965" w:rsidR="00D972B6" w:rsidRDefault="00D972B6" w:rsidP="00D972B6">
      <w:pPr>
        <w:spacing w:after="0" w:line="360" w:lineRule="auto"/>
        <w:jc w:val="both"/>
        <w:rPr>
          <w:rFonts w:ascii="Arial" w:hAnsi="Arial" w:cs="Arial"/>
          <w:b/>
        </w:rPr>
      </w:pPr>
      <w:r>
        <w:rPr>
          <w:rFonts w:ascii="Arial" w:hAnsi="Arial" w:cs="Arial"/>
          <w:b/>
        </w:rPr>
        <w:t>Assembleia da República, 17 de ma</w:t>
      </w:r>
      <w:r w:rsidR="00351659">
        <w:rPr>
          <w:rFonts w:ascii="Arial" w:hAnsi="Arial" w:cs="Arial"/>
          <w:b/>
        </w:rPr>
        <w:t>io</w:t>
      </w:r>
      <w:bookmarkStart w:id="0" w:name="_GoBack"/>
      <w:bookmarkEnd w:id="0"/>
      <w:r>
        <w:rPr>
          <w:rFonts w:ascii="Arial" w:hAnsi="Arial" w:cs="Arial"/>
          <w:b/>
        </w:rPr>
        <w:t xml:space="preserve"> de 2015</w:t>
      </w:r>
    </w:p>
    <w:p w14:paraId="5FB21D28" w14:textId="77777777" w:rsidR="00D972B6" w:rsidRDefault="00D972B6" w:rsidP="00D972B6">
      <w:pPr>
        <w:spacing w:after="0" w:line="360" w:lineRule="auto"/>
        <w:jc w:val="both"/>
        <w:rPr>
          <w:rFonts w:ascii="Arial" w:hAnsi="Arial" w:cs="Arial"/>
        </w:rPr>
      </w:pPr>
    </w:p>
    <w:p w14:paraId="4F15644B" w14:textId="77777777" w:rsidR="00D972B6" w:rsidRDefault="00D972B6" w:rsidP="00D972B6">
      <w:pPr>
        <w:spacing w:after="0" w:line="360" w:lineRule="auto"/>
        <w:jc w:val="center"/>
        <w:rPr>
          <w:rFonts w:ascii="Arial" w:hAnsi="Arial" w:cs="Arial"/>
        </w:rPr>
      </w:pPr>
      <w:r>
        <w:rPr>
          <w:rFonts w:ascii="Arial" w:hAnsi="Arial" w:cs="Arial"/>
        </w:rPr>
        <w:t>O Chefe de Delegação,</w:t>
      </w:r>
    </w:p>
    <w:p w14:paraId="02B56625" w14:textId="77777777" w:rsidR="00D972B6" w:rsidRDefault="00D972B6" w:rsidP="00D972B6">
      <w:pPr>
        <w:spacing w:after="0" w:line="360" w:lineRule="auto"/>
        <w:jc w:val="center"/>
        <w:rPr>
          <w:rFonts w:ascii="Arial" w:hAnsi="Arial" w:cs="Arial"/>
        </w:rPr>
      </w:pPr>
    </w:p>
    <w:p w14:paraId="041C4534" w14:textId="77777777" w:rsidR="00D972B6" w:rsidRDefault="00D972B6" w:rsidP="00D972B6">
      <w:pPr>
        <w:spacing w:after="0" w:line="360" w:lineRule="auto"/>
        <w:jc w:val="center"/>
        <w:rPr>
          <w:rFonts w:ascii="Arial" w:hAnsi="Arial" w:cs="Arial"/>
        </w:rPr>
      </w:pPr>
    </w:p>
    <w:p w14:paraId="4B97925E" w14:textId="77777777" w:rsidR="00D972B6" w:rsidRDefault="00D972B6" w:rsidP="00D972B6">
      <w:pPr>
        <w:spacing w:after="0" w:line="360" w:lineRule="auto"/>
        <w:jc w:val="center"/>
        <w:rPr>
          <w:rFonts w:ascii="Arial" w:hAnsi="Arial" w:cs="Arial"/>
        </w:rPr>
      </w:pPr>
      <w:r>
        <w:rPr>
          <w:rFonts w:ascii="Arial" w:hAnsi="Arial" w:cs="Arial"/>
        </w:rPr>
        <w:t>(Paulo Trigo Pereira)</w:t>
      </w:r>
    </w:p>
    <w:p w14:paraId="10D6ECA5" w14:textId="77777777" w:rsidR="00D972B6" w:rsidRDefault="00D972B6" w:rsidP="00D972B6">
      <w:pPr>
        <w:spacing w:after="0" w:line="360" w:lineRule="auto"/>
        <w:rPr>
          <w:rFonts w:ascii="Arial" w:hAnsi="Arial" w:cs="Arial"/>
        </w:rPr>
      </w:pPr>
    </w:p>
    <w:p w14:paraId="20412B98" w14:textId="77777777" w:rsidR="00D972B6" w:rsidRDefault="00D972B6" w:rsidP="00D972B6">
      <w:pPr>
        <w:spacing w:after="0" w:line="360" w:lineRule="auto"/>
        <w:rPr>
          <w:rFonts w:ascii="Arial" w:hAnsi="Arial" w:cs="Arial"/>
          <w:b/>
          <w:sz w:val="18"/>
          <w:szCs w:val="18"/>
        </w:rPr>
      </w:pPr>
      <w:r>
        <w:rPr>
          <w:rFonts w:ascii="Arial" w:hAnsi="Arial" w:cs="Arial"/>
          <w:b/>
          <w:sz w:val="18"/>
          <w:szCs w:val="18"/>
        </w:rPr>
        <w:t>ANEXOS:</w:t>
      </w:r>
    </w:p>
    <w:p w14:paraId="7F321BCA" w14:textId="77777777" w:rsidR="00D972B6" w:rsidRDefault="00D972B6" w:rsidP="00D972B6">
      <w:pPr>
        <w:pStyle w:val="PargrafodaLista"/>
        <w:numPr>
          <w:ilvl w:val="0"/>
          <w:numId w:val="27"/>
        </w:numPr>
        <w:spacing w:after="0" w:line="360" w:lineRule="auto"/>
        <w:ind w:left="714" w:hanging="357"/>
        <w:jc w:val="both"/>
        <w:rPr>
          <w:rFonts w:ascii="Arial" w:hAnsi="Arial" w:cs="Arial"/>
          <w:sz w:val="18"/>
          <w:szCs w:val="18"/>
        </w:rPr>
      </w:pPr>
      <w:r>
        <w:rPr>
          <w:rFonts w:ascii="Arial" w:hAnsi="Arial" w:cs="Arial"/>
          <w:sz w:val="18"/>
          <w:szCs w:val="18"/>
        </w:rPr>
        <w:t>Relatório sobre o Semestre Europeu para a Coordenação das Políticas Económicas: Análise Anual do Crescimento para 2016 (2015/2285(INI)), Parlamento Europeu;</w:t>
      </w:r>
    </w:p>
    <w:p w14:paraId="40610FB7" w14:textId="77777777" w:rsidR="00D972B6" w:rsidRDefault="00D972B6" w:rsidP="00D972B6">
      <w:pPr>
        <w:pStyle w:val="PargrafodaLista"/>
        <w:numPr>
          <w:ilvl w:val="0"/>
          <w:numId w:val="27"/>
        </w:numPr>
        <w:spacing w:after="0" w:line="360" w:lineRule="auto"/>
        <w:jc w:val="both"/>
        <w:rPr>
          <w:rFonts w:ascii="Arial" w:hAnsi="Arial" w:cs="Arial"/>
          <w:sz w:val="18"/>
          <w:szCs w:val="18"/>
        </w:rPr>
      </w:pPr>
      <w:r>
        <w:rPr>
          <w:rFonts w:ascii="Arial" w:hAnsi="Arial" w:cs="Arial"/>
          <w:sz w:val="18"/>
          <w:szCs w:val="18"/>
        </w:rPr>
        <w:t>Intervenção do Presidente do Parlamento Europeu, Martin Schulz, 17/2/2016;</w:t>
      </w:r>
    </w:p>
    <w:p w14:paraId="66A4B8B8" w14:textId="77777777" w:rsidR="00D972B6" w:rsidRDefault="00D972B6" w:rsidP="00D972B6">
      <w:pPr>
        <w:pStyle w:val="PargrafodaLista"/>
        <w:numPr>
          <w:ilvl w:val="0"/>
          <w:numId w:val="27"/>
        </w:numPr>
        <w:spacing w:after="0" w:line="360" w:lineRule="auto"/>
        <w:jc w:val="both"/>
        <w:rPr>
          <w:rFonts w:ascii="Arial" w:hAnsi="Arial" w:cs="Arial"/>
          <w:sz w:val="18"/>
          <w:szCs w:val="18"/>
        </w:rPr>
      </w:pPr>
      <w:r>
        <w:rPr>
          <w:rFonts w:ascii="Arial" w:hAnsi="Arial" w:cs="Arial"/>
          <w:sz w:val="18"/>
          <w:szCs w:val="18"/>
        </w:rPr>
        <w:t xml:space="preserve">Intervenção </w:t>
      </w:r>
      <w:r>
        <w:rPr>
          <w:rFonts w:ascii="Arial" w:hAnsi="Arial" w:cs="Arial"/>
          <w:color w:val="222222"/>
          <w:sz w:val="18"/>
          <w:szCs w:val="18"/>
          <w:shd w:val="clear" w:color="auto" w:fill="FFFFFF"/>
        </w:rPr>
        <w:t xml:space="preserve">da Presidente da Câmara dos Representantes do Parlamento dos Países Baixos, Khadija Arib, </w:t>
      </w:r>
      <w:r>
        <w:rPr>
          <w:rFonts w:ascii="Arial" w:hAnsi="Arial" w:cs="Arial"/>
          <w:sz w:val="18"/>
          <w:szCs w:val="18"/>
        </w:rPr>
        <w:t>17/2/2016;</w:t>
      </w:r>
    </w:p>
    <w:p w14:paraId="584F517F" w14:textId="77777777" w:rsidR="00D972B6" w:rsidRDefault="00D972B6" w:rsidP="00D972B6">
      <w:pPr>
        <w:pStyle w:val="PargrafodaLista"/>
        <w:numPr>
          <w:ilvl w:val="0"/>
          <w:numId w:val="27"/>
        </w:numPr>
        <w:spacing w:after="0" w:line="360" w:lineRule="auto"/>
        <w:jc w:val="both"/>
        <w:rPr>
          <w:rFonts w:ascii="Arial" w:hAnsi="Arial" w:cs="Arial"/>
          <w:sz w:val="18"/>
          <w:szCs w:val="18"/>
        </w:rPr>
      </w:pPr>
      <w:r>
        <w:rPr>
          <w:rFonts w:ascii="Arial" w:hAnsi="Arial" w:cs="Arial"/>
          <w:color w:val="222222"/>
          <w:sz w:val="18"/>
          <w:szCs w:val="18"/>
        </w:rPr>
        <w:t>Apresentação de Kees Vendrik, Vice-Presidente do Tribunal de Contas dos Países Baixos, 17/2/2016;</w:t>
      </w:r>
    </w:p>
    <w:p w14:paraId="75F64921" w14:textId="77777777" w:rsidR="00D972B6" w:rsidRDefault="00D972B6" w:rsidP="00D972B6">
      <w:pPr>
        <w:pStyle w:val="PargrafodaLista"/>
        <w:numPr>
          <w:ilvl w:val="0"/>
          <w:numId w:val="27"/>
        </w:numPr>
        <w:spacing w:after="0" w:line="360" w:lineRule="auto"/>
        <w:jc w:val="both"/>
        <w:rPr>
          <w:rFonts w:ascii="Arial" w:hAnsi="Arial" w:cs="Arial"/>
          <w:sz w:val="18"/>
          <w:szCs w:val="18"/>
        </w:rPr>
      </w:pPr>
      <w:r>
        <w:rPr>
          <w:rFonts w:ascii="Arial" w:hAnsi="Arial" w:cs="Arial"/>
          <w:sz w:val="18"/>
          <w:szCs w:val="18"/>
        </w:rPr>
        <w:t>Apresentação de Laura van Geest, Diretora do Gabinete nacional da Holanda para a análise da Política Económica, 17/2/2016;</w:t>
      </w:r>
    </w:p>
    <w:p w14:paraId="04606895" w14:textId="77777777" w:rsidR="00D972B6" w:rsidRDefault="00D972B6" w:rsidP="00D972B6">
      <w:pPr>
        <w:pStyle w:val="PargrafodaLista"/>
        <w:numPr>
          <w:ilvl w:val="0"/>
          <w:numId w:val="27"/>
        </w:numPr>
        <w:spacing w:after="0" w:line="360" w:lineRule="auto"/>
        <w:jc w:val="both"/>
        <w:rPr>
          <w:rFonts w:ascii="Arial" w:hAnsi="Arial" w:cs="Arial"/>
          <w:sz w:val="18"/>
          <w:szCs w:val="18"/>
        </w:rPr>
      </w:pPr>
      <w:r>
        <w:rPr>
          <w:rFonts w:ascii="Arial" w:hAnsi="Arial" w:cs="Arial"/>
          <w:sz w:val="18"/>
          <w:szCs w:val="18"/>
        </w:rPr>
        <w:t>Apresentação de Mari Kiviniemi, Diretora da Organização para a Cooperação Económica e o Desenvolvimento (OCDE), 17/2/2016.</w:t>
      </w:r>
    </w:p>
    <w:p w14:paraId="0198DDB2" w14:textId="77777777" w:rsidR="001634D5" w:rsidRPr="00BA3048" w:rsidRDefault="001634D5" w:rsidP="00D972B6">
      <w:pPr>
        <w:spacing w:after="0" w:line="360" w:lineRule="auto"/>
        <w:jc w:val="center"/>
        <w:rPr>
          <w:rFonts w:ascii="Arial" w:hAnsi="Arial" w:cs="Arial"/>
        </w:rPr>
      </w:pPr>
    </w:p>
    <w:sectPr w:rsidR="001634D5" w:rsidRPr="00BA304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9E4C" w14:textId="77777777" w:rsidR="005F7584" w:rsidRDefault="005F7584" w:rsidP="00F10C5A">
      <w:pPr>
        <w:spacing w:after="0" w:line="240" w:lineRule="auto"/>
      </w:pPr>
      <w:r>
        <w:separator/>
      </w:r>
    </w:p>
  </w:endnote>
  <w:endnote w:type="continuationSeparator" w:id="0">
    <w:p w14:paraId="7193CD5B" w14:textId="77777777" w:rsidR="005F7584" w:rsidRDefault="005F7584" w:rsidP="00F1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iraSans-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41091"/>
      <w:docPartObj>
        <w:docPartGallery w:val="Page Numbers (Bottom of Page)"/>
        <w:docPartUnique/>
      </w:docPartObj>
    </w:sdtPr>
    <w:sdtEndPr/>
    <w:sdtContent>
      <w:p w14:paraId="21E8BB4D" w14:textId="77777777" w:rsidR="005F7584" w:rsidRDefault="005F7584">
        <w:pPr>
          <w:pStyle w:val="Rodap"/>
          <w:jc w:val="right"/>
        </w:pPr>
        <w:r>
          <w:fldChar w:fldCharType="begin"/>
        </w:r>
        <w:r>
          <w:instrText>PAGE   \* MERGEFORMAT</w:instrText>
        </w:r>
        <w:r>
          <w:fldChar w:fldCharType="separate"/>
        </w:r>
        <w:r w:rsidR="00351659">
          <w:rPr>
            <w:noProof/>
          </w:rPr>
          <w:t>36</w:t>
        </w:r>
        <w:r>
          <w:fldChar w:fldCharType="end"/>
        </w:r>
      </w:p>
    </w:sdtContent>
  </w:sdt>
  <w:p w14:paraId="786647A5" w14:textId="77777777" w:rsidR="005F7584" w:rsidRDefault="005F75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1AAE" w14:textId="77777777" w:rsidR="005F7584" w:rsidRDefault="005F7584" w:rsidP="00F10C5A">
      <w:pPr>
        <w:spacing w:after="0" w:line="240" w:lineRule="auto"/>
      </w:pPr>
      <w:r>
        <w:separator/>
      </w:r>
    </w:p>
  </w:footnote>
  <w:footnote w:type="continuationSeparator" w:id="0">
    <w:p w14:paraId="5B4AD963" w14:textId="77777777" w:rsidR="005F7584" w:rsidRDefault="005F7584" w:rsidP="00F10C5A">
      <w:pPr>
        <w:spacing w:after="0" w:line="240" w:lineRule="auto"/>
      </w:pPr>
      <w:r>
        <w:continuationSeparator/>
      </w:r>
    </w:p>
  </w:footnote>
  <w:footnote w:id="1">
    <w:p w14:paraId="36E78B52" w14:textId="77777777" w:rsidR="005F7584" w:rsidRDefault="005F7584">
      <w:pPr>
        <w:pStyle w:val="Textodenotaderodap"/>
      </w:pPr>
      <w:r>
        <w:rPr>
          <w:rStyle w:val="Refdenotaderodap"/>
        </w:rPr>
        <w:footnoteRef/>
      </w:r>
      <w:r>
        <w:t xml:space="preserve"> </w:t>
      </w:r>
      <w:r w:rsidRPr="006B5278">
        <w:rPr>
          <w:rFonts w:ascii="Arial" w:hAnsi="Arial" w:cs="Arial"/>
          <w:sz w:val="18"/>
          <w:szCs w:val="18"/>
        </w:rPr>
        <w:t>Relatório sobre o Semestre Europeu para a Coordenação das Políticas Económicas: Análise Anual do Crescimento para 2016 (2015/2285(INI))</w:t>
      </w:r>
      <w:r>
        <w:rPr>
          <w:rFonts w:ascii="Arial" w:hAnsi="Arial" w:cs="Arial"/>
          <w:sz w:val="18"/>
          <w:szCs w:val="18"/>
        </w:rPr>
        <w:t xml:space="preserve"> – </w:t>
      </w:r>
      <w:hyperlink r:id="rId1" w:history="1">
        <w:r w:rsidRPr="006B5278">
          <w:rPr>
            <w:rStyle w:val="Hiperligao"/>
            <w:rFonts w:ascii="Arial" w:hAnsi="Arial" w:cs="Arial"/>
            <w:sz w:val="18"/>
            <w:szCs w:val="18"/>
          </w:rPr>
          <w:t>texto aprovado</w:t>
        </w:r>
      </w:hyperlink>
      <w:r>
        <w:rPr>
          <w:rFonts w:ascii="Arial" w:hAnsi="Arial" w:cs="Arial"/>
          <w:sz w:val="18"/>
          <w:szCs w:val="18"/>
        </w:rPr>
        <w:t xml:space="preserve"> em 25 de fevereiro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22F"/>
    <w:multiLevelType w:val="multilevel"/>
    <w:tmpl w:val="5A3E50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807355B"/>
    <w:multiLevelType w:val="hybridMultilevel"/>
    <w:tmpl w:val="FA227D22"/>
    <w:lvl w:ilvl="0" w:tplc="48463028">
      <w:start w:val="1"/>
      <w:numFmt w:val="decimal"/>
      <w:lvlText w:val="%1)"/>
      <w:lvlJc w:val="left"/>
      <w:pPr>
        <w:ind w:left="735" w:hanging="375"/>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54304F"/>
    <w:multiLevelType w:val="hybridMultilevel"/>
    <w:tmpl w:val="67547E7C"/>
    <w:lvl w:ilvl="0" w:tplc="08160017">
      <w:start w:val="1"/>
      <w:numFmt w:val="lowerLetter"/>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18633625"/>
    <w:multiLevelType w:val="hybridMultilevel"/>
    <w:tmpl w:val="EF8EB9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C064560"/>
    <w:multiLevelType w:val="multilevel"/>
    <w:tmpl w:val="92CC26F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533148"/>
    <w:multiLevelType w:val="hybridMultilevel"/>
    <w:tmpl w:val="1ABCEDE2"/>
    <w:lvl w:ilvl="0" w:tplc="B44E8DB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 w15:restartNumberingAfterBreak="0">
    <w:nsid w:val="1DF15FA9"/>
    <w:multiLevelType w:val="hybridMultilevel"/>
    <w:tmpl w:val="D20CCE96"/>
    <w:lvl w:ilvl="0" w:tplc="AC8ACEB0">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220F41BA"/>
    <w:multiLevelType w:val="hybridMultilevel"/>
    <w:tmpl w:val="EC04E07C"/>
    <w:lvl w:ilvl="0" w:tplc="3AD44036">
      <w:start w:val="1"/>
      <w:numFmt w:val="decimal"/>
      <w:lvlText w:val="%1."/>
      <w:lvlJc w:val="left"/>
      <w:pPr>
        <w:ind w:left="750" w:hanging="39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21404E3"/>
    <w:multiLevelType w:val="hybridMultilevel"/>
    <w:tmpl w:val="C19891E8"/>
    <w:lvl w:ilvl="0" w:tplc="AAB0D526">
      <w:numFmt w:val="bullet"/>
      <w:lvlText w:val=""/>
      <w:lvlJc w:val="left"/>
      <w:pPr>
        <w:ind w:left="720" w:hanging="360"/>
      </w:pPr>
      <w:rPr>
        <w:rFonts w:ascii="Wingdings" w:eastAsiaTheme="minorHAnsi" w:hAnsi="Wingdings"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 w15:restartNumberingAfterBreak="0">
    <w:nsid w:val="33947EB0"/>
    <w:multiLevelType w:val="hybridMultilevel"/>
    <w:tmpl w:val="4B2057AA"/>
    <w:lvl w:ilvl="0" w:tplc="FA3A22FA">
      <w:start w:val="1"/>
      <w:numFmt w:val="lowerRoman"/>
      <w:lvlText w:val="%1."/>
      <w:lvlJc w:val="left"/>
      <w:pPr>
        <w:ind w:left="2148" w:hanging="720"/>
      </w:pPr>
      <w:rPr>
        <w:rFonts w:hint="default"/>
      </w:rPr>
    </w:lvl>
    <w:lvl w:ilvl="1" w:tplc="08160019" w:tentative="1">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abstractNum w:abstractNumId="10" w15:restartNumberingAfterBreak="0">
    <w:nsid w:val="350071A1"/>
    <w:multiLevelType w:val="hybridMultilevel"/>
    <w:tmpl w:val="58C86AD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3A72E55"/>
    <w:multiLevelType w:val="hybridMultilevel"/>
    <w:tmpl w:val="5046023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C1E704C"/>
    <w:multiLevelType w:val="hybridMultilevel"/>
    <w:tmpl w:val="056C3DAC"/>
    <w:lvl w:ilvl="0" w:tplc="29749198">
      <w:start w:val="2"/>
      <w:numFmt w:val="decimal"/>
      <w:lvlText w:val="%1."/>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C1560EA"/>
    <w:multiLevelType w:val="hybridMultilevel"/>
    <w:tmpl w:val="EE6C5488"/>
    <w:lvl w:ilvl="0" w:tplc="39CE1BBC">
      <w:start w:val="1"/>
      <w:numFmt w:val="lowerRoman"/>
      <w:lvlText w:val="%1."/>
      <w:lvlJc w:val="left"/>
      <w:pPr>
        <w:ind w:left="1440" w:hanging="72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5D304C7D"/>
    <w:multiLevelType w:val="hybridMultilevel"/>
    <w:tmpl w:val="1FEE4B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F8416C9"/>
    <w:multiLevelType w:val="hybridMultilevel"/>
    <w:tmpl w:val="F58A3528"/>
    <w:lvl w:ilvl="0" w:tplc="AA16AF84">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5F9347B0"/>
    <w:multiLevelType w:val="multilevel"/>
    <w:tmpl w:val="5914C6D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909F4"/>
    <w:multiLevelType w:val="hybridMultilevel"/>
    <w:tmpl w:val="58A87D06"/>
    <w:lvl w:ilvl="0" w:tplc="85AC89B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8" w15:restartNumberingAfterBreak="0">
    <w:nsid w:val="6B50282B"/>
    <w:multiLevelType w:val="hybridMultilevel"/>
    <w:tmpl w:val="0CD830FE"/>
    <w:lvl w:ilvl="0" w:tplc="E1E259B0">
      <w:start w:val="1"/>
      <w:numFmt w:val="lowerRoman"/>
      <w:lvlText w:val="%1."/>
      <w:lvlJc w:val="left"/>
      <w:pPr>
        <w:ind w:left="2136" w:hanging="72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9" w15:restartNumberingAfterBreak="0">
    <w:nsid w:val="6C8C7574"/>
    <w:multiLevelType w:val="multilevel"/>
    <w:tmpl w:val="883E196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B43099"/>
    <w:multiLevelType w:val="hybridMultilevel"/>
    <w:tmpl w:val="CBAAED7E"/>
    <w:lvl w:ilvl="0" w:tplc="74EC1B32">
      <w:numFmt w:val="bullet"/>
      <w:lvlText w:val=""/>
      <w:lvlJc w:val="left"/>
      <w:pPr>
        <w:ind w:left="720" w:hanging="360"/>
      </w:pPr>
      <w:rPr>
        <w:rFonts w:ascii="Wingdings" w:eastAsiaTheme="minorHAnsi" w:hAnsi="Wingdings" w:cs="Arial" w:hint="default"/>
        <w:color w:val="auto"/>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75834A5"/>
    <w:multiLevelType w:val="hybridMultilevel"/>
    <w:tmpl w:val="1CD8E3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8FD64A3"/>
    <w:multiLevelType w:val="hybridMultilevel"/>
    <w:tmpl w:val="52785FB2"/>
    <w:lvl w:ilvl="0" w:tplc="08160011">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7B49758A"/>
    <w:multiLevelType w:val="hybridMultilevel"/>
    <w:tmpl w:val="6456C2AC"/>
    <w:lvl w:ilvl="0" w:tplc="621E8360">
      <w:start w:val="5"/>
      <w:numFmt w:val="bullet"/>
      <w:lvlText w:val=""/>
      <w:lvlJc w:val="left"/>
      <w:pPr>
        <w:ind w:left="1068" w:hanging="360"/>
      </w:pPr>
      <w:rPr>
        <w:rFonts w:ascii="Wingdings" w:eastAsiaTheme="minorHAnsi" w:hAnsi="Wingdings" w:cstheme="minorBid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4" w15:restartNumberingAfterBreak="0">
    <w:nsid w:val="7B9311C6"/>
    <w:multiLevelType w:val="hybridMultilevel"/>
    <w:tmpl w:val="FB78F5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7"/>
  </w:num>
  <w:num w:numId="4">
    <w:abstractNumId w:val="11"/>
  </w:num>
  <w:num w:numId="5">
    <w:abstractNumId w:val="0"/>
  </w:num>
  <w:num w:numId="6">
    <w:abstractNumId w:val="4"/>
  </w:num>
  <w:num w:numId="7">
    <w:abstractNumId w:val="1"/>
  </w:num>
  <w:num w:numId="8">
    <w:abstractNumId w:val="6"/>
  </w:num>
  <w:num w:numId="9">
    <w:abstractNumId w:val="20"/>
  </w:num>
  <w:num w:numId="10">
    <w:abstractNumId w:val="21"/>
  </w:num>
  <w:num w:numId="11">
    <w:abstractNumId w:val="19"/>
  </w:num>
  <w:num w:numId="12">
    <w:abstractNumId w:val="12"/>
  </w:num>
  <w:num w:numId="13">
    <w:abstractNumId w:val="16"/>
  </w:num>
  <w:num w:numId="14">
    <w:abstractNumId w:val="23"/>
  </w:num>
  <w:num w:numId="15">
    <w:abstractNumId w:val="22"/>
  </w:num>
  <w:num w:numId="16">
    <w:abstractNumId w:val="2"/>
  </w:num>
  <w:num w:numId="17">
    <w:abstractNumId w:val="10"/>
  </w:num>
  <w:num w:numId="18">
    <w:abstractNumId w:val="14"/>
  </w:num>
  <w:num w:numId="19">
    <w:abstractNumId w:val="17"/>
  </w:num>
  <w:num w:numId="20">
    <w:abstractNumId w:val="13"/>
  </w:num>
  <w:num w:numId="21">
    <w:abstractNumId w:val="18"/>
  </w:num>
  <w:num w:numId="22">
    <w:abstractNumId w:val="15"/>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25"/>
    <w:rsid w:val="00012014"/>
    <w:rsid w:val="0001627E"/>
    <w:rsid w:val="00023BDA"/>
    <w:rsid w:val="00033590"/>
    <w:rsid w:val="000400EB"/>
    <w:rsid w:val="000460B0"/>
    <w:rsid w:val="00054B30"/>
    <w:rsid w:val="00057559"/>
    <w:rsid w:val="000744DB"/>
    <w:rsid w:val="000765CF"/>
    <w:rsid w:val="00076936"/>
    <w:rsid w:val="0008013A"/>
    <w:rsid w:val="00091D4C"/>
    <w:rsid w:val="000A1FD8"/>
    <w:rsid w:val="000B60E1"/>
    <w:rsid w:val="000C6F1F"/>
    <w:rsid w:val="000C704C"/>
    <w:rsid w:val="000C7687"/>
    <w:rsid w:val="000D0600"/>
    <w:rsid w:val="000D0EC0"/>
    <w:rsid w:val="000D5713"/>
    <w:rsid w:val="000E06A2"/>
    <w:rsid w:val="000E2880"/>
    <w:rsid w:val="000F41E9"/>
    <w:rsid w:val="00112ADF"/>
    <w:rsid w:val="00114305"/>
    <w:rsid w:val="001200FD"/>
    <w:rsid w:val="00131561"/>
    <w:rsid w:val="0015399B"/>
    <w:rsid w:val="001573A2"/>
    <w:rsid w:val="00161E8E"/>
    <w:rsid w:val="001634D5"/>
    <w:rsid w:val="00171CD3"/>
    <w:rsid w:val="00174502"/>
    <w:rsid w:val="00177DB9"/>
    <w:rsid w:val="0018089D"/>
    <w:rsid w:val="0019103E"/>
    <w:rsid w:val="0019287E"/>
    <w:rsid w:val="001A4DE9"/>
    <w:rsid w:val="001A7168"/>
    <w:rsid w:val="001B17C4"/>
    <w:rsid w:val="001B4E14"/>
    <w:rsid w:val="001B6432"/>
    <w:rsid w:val="001B6D27"/>
    <w:rsid w:val="001F3AC5"/>
    <w:rsid w:val="001F3CC6"/>
    <w:rsid w:val="001F7D65"/>
    <w:rsid w:val="002064D3"/>
    <w:rsid w:val="00213635"/>
    <w:rsid w:val="00233699"/>
    <w:rsid w:val="0024517A"/>
    <w:rsid w:val="00263DC5"/>
    <w:rsid w:val="00275088"/>
    <w:rsid w:val="002868D7"/>
    <w:rsid w:val="00290876"/>
    <w:rsid w:val="0029490C"/>
    <w:rsid w:val="00297410"/>
    <w:rsid w:val="002A4D9F"/>
    <w:rsid w:val="002B54B5"/>
    <w:rsid w:val="002C5B5F"/>
    <w:rsid w:val="00306B7A"/>
    <w:rsid w:val="0030790F"/>
    <w:rsid w:val="00320410"/>
    <w:rsid w:val="00324FD8"/>
    <w:rsid w:val="0032719F"/>
    <w:rsid w:val="0033704F"/>
    <w:rsid w:val="00337909"/>
    <w:rsid w:val="00343003"/>
    <w:rsid w:val="00345403"/>
    <w:rsid w:val="00351659"/>
    <w:rsid w:val="00356D36"/>
    <w:rsid w:val="00364B07"/>
    <w:rsid w:val="00375301"/>
    <w:rsid w:val="00375E97"/>
    <w:rsid w:val="00380F2E"/>
    <w:rsid w:val="00382A28"/>
    <w:rsid w:val="00382FF8"/>
    <w:rsid w:val="00384145"/>
    <w:rsid w:val="00393081"/>
    <w:rsid w:val="003956E8"/>
    <w:rsid w:val="00396355"/>
    <w:rsid w:val="003A02B0"/>
    <w:rsid w:val="003A5D35"/>
    <w:rsid w:val="003C6E36"/>
    <w:rsid w:val="003D66C7"/>
    <w:rsid w:val="003E2825"/>
    <w:rsid w:val="003E35F3"/>
    <w:rsid w:val="003F4E03"/>
    <w:rsid w:val="004651DD"/>
    <w:rsid w:val="0046798B"/>
    <w:rsid w:val="00476D8E"/>
    <w:rsid w:val="00483F48"/>
    <w:rsid w:val="004979F7"/>
    <w:rsid w:val="004A1CFE"/>
    <w:rsid w:val="004A7BF5"/>
    <w:rsid w:val="004B3EBB"/>
    <w:rsid w:val="004B5DB3"/>
    <w:rsid w:val="004B72EE"/>
    <w:rsid w:val="004C0B3A"/>
    <w:rsid w:val="004C0B98"/>
    <w:rsid w:val="004D1505"/>
    <w:rsid w:val="00503CE6"/>
    <w:rsid w:val="005302F5"/>
    <w:rsid w:val="00554EA0"/>
    <w:rsid w:val="005560AD"/>
    <w:rsid w:val="00563188"/>
    <w:rsid w:val="00570A6D"/>
    <w:rsid w:val="005A29F9"/>
    <w:rsid w:val="005A4CBA"/>
    <w:rsid w:val="005A4E7F"/>
    <w:rsid w:val="005B3817"/>
    <w:rsid w:val="005B4852"/>
    <w:rsid w:val="005D0638"/>
    <w:rsid w:val="005E1A4D"/>
    <w:rsid w:val="005E2575"/>
    <w:rsid w:val="005F3EAE"/>
    <w:rsid w:val="005F7584"/>
    <w:rsid w:val="00615480"/>
    <w:rsid w:val="006344CA"/>
    <w:rsid w:val="00646F6C"/>
    <w:rsid w:val="00654429"/>
    <w:rsid w:val="00682DB6"/>
    <w:rsid w:val="00692AC3"/>
    <w:rsid w:val="00693E9D"/>
    <w:rsid w:val="00694F5E"/>
    <w:rsid w:val="006964FE"/>
    <w:rsid w:val="006A58FF"/>
    <w:rsid w:val="006B5278"/>
    <w:rsid w:val="006B6B03"/>
    <w:rsid w:val="006C7DAC"/>
    <w:rsid w:val="006D5DEB"/>
    <w:rsid w:val="006F144D"/>
    <w:rsid w:val="006F530A"/>
    <w:rsid w:val="00706ECC"/>
    <w:rsid w:val="007127CE"/>
    <w:rsid w:val="00716679"/>
    <w:rsid w:val="0072058D"/>
    <w:rsid w:val="00722A66"/>
    <w:rsid w:val="00735959"/>
    <w:rsid w:val="0075182C"/>
    <w:rsid w:val="0075203E"/>
    <w:rsid w:val="00755AB3"/>
    <w:rsid w:val="00756237"/>
    <w:rsid w:val="00792250"/>
    <w:rsid w:val="00796BF9"/>
    <w:rsid w:val="007A2CA4"/>
    <w:rsid w:val="007A5422"/>
    <w:rsid w:val="007D06E4"/>
    <w:rsid w:val="007D3F23"/>
    <w:rsid w:val="007F6386"/>
    <w:rsid w:val="00817E76"/>
    <w:rsid w:val="00822A9C"/>
    <w:rsid w:val="00842095"/>
    <w:rsid w:val="00842BA3"/>
    <w:rsid w:val="00842DD8"/>
    <w:rsid w:val="008431D8"/>
    <w:rsid w:val="00843AF1"/>
    <w:rsid w:val="00865A49"/>
    <w:rsid w:val="0086751A"/>
    <w:rsid w:val="008735BE"/>
    <w:rsid w:val="00886749"/>
    <w:rsid w:val="008A7E1E"/>
    <w:rsid w:val="008B6F7E"/>
    <w:rsid w:val="008C508C"/>
    <w:rsid w:val="008C7E27"/>
    <w:rsid w:val="008F1D78"/>
    <w:rsid w:val="008F3D22"/>
    <w:rsid w:val="00913877"/>
    <w:rsid w:val="00916693"/>
    <w:rsid w:val="009173A7"/>
    <w:rsid w:val="009333D1"/>
    <w:rsid w:val="00957F66"/>
    <w:rsid w:val="00971359"/>
    <w:rsid w:val="00974E39"/>
    <w:rsid w:val="00975A99"/>
    <w:rsid w:val="00976B77"/>
    <w:rsid w:val="009A2590"/>
    <w:rsid w:val="009A33A1"/>
    <w:rsid w:val="009B74E0"/>
    <w:rsid w:val="009C4B6C"/>
    <w:rsid w:val="009C520B"/>
    <w:rsid w:val="009D3831"/>
    <w:rsid w:val="009D78B1"/>
    <w:rsid w:val="009E0E71"/>
    <w:rsid w:val="009E2F5B"/>
    <w:rsid w:val="009E371E"/>
    <w:rsid w:val="009F77A2"/>
    <w:rsid w:val="00A26767"/>
    <w:rsid w:val="00A26B93"/>
    <w:rsid w:val="00A32E5D"/>
    <w:rsid w:val="00A33687"/>
    <w:rsid w:val="00A3561D"/>
    <w:rsid w:val="00A40CF1"/>
    <w:rsid w:val="00A44543"/>
    <w:rsid w:val="00A5414D"/>
    <w:rsid w:val="00A77C7B"/>
    <w:rsid w:val="00A917FA"/>
    <w:rsid w:val="00A975F2"/>
    <w:rsid w:val="00AC268F"/>
    <w:rsid w:val="00AC5B46"/>
    <w:rsid w:val="00AC5F10"/>
    <w:rsid w:val="00AD538B"/>
    <w:rsid w:val="00AD6654"/>
    <w:rsid w:val="00AD73B5"/>
    <w:rsid w:val="00AF5CF1"/>
    <w:rsid w:val="00B12015"/>
    <w:rsid w:val="00B375A9"/>
    <w:rsid w:val="00B41A7D"/>
    <w:rsid w:val="00B707A3"/>
    <w:rsid w:val="00B713CC"/>
    <w:rsid w:val="00B8690F"/>
    <w:rsid w:val="00B87892"/>
    <w:rsid w:val="00B95783"/>
    <w:rsid w:val="00BA3048"/>
    <w:rsid w:val="00BA6C34"/>
    <w:rsid w:val="00BA7801"/>
    <w:rsid w:val="00BB0A70"/>
    <w:rsid w:val="00BB3EF4"/>
    <w:rsid w:val="00BB47DA"/>
    <w:rsid w:val="00BB6ECA"/>
    <w:rsid w:val="00BC6402"/>
    <w:rsid w:val="00BC781F"/>
    <w:rsid w:val="00BD06BC"/>
    <w:rsid w:val="00BD2A35"/>
    <w:rsid w:val="00C01028"/>
    <w:rsid w:val="00C052D3"/>
    <w:rsid w:val="00C1528B"/>
    <w:rsid w:val="00C2452B"/>
    <w:rsid w:val="00C25A99"/>
    <w:rsid w:val="00C26B9A"/>
    <w:rsid w:val="00C3599D"/>
    <w:rsid w:val="00C54C2F"/>
    <w:rsid w:val="00C73AA1"/>
    <w:rsid w:val="00C7453D"/>
    <w:rsid w:val="00C805C1"/>
    <w:rsid w:val="00C92017"/>
    <w:rsid w:val="00C96779"/>
    <w:rsid w:val="00CA193F"/>
    <w:rsid w:val="00CB49D7"/>
    <w:rsid w:val="00CB576C"/>
    <w:rsid w:val="00CB6C22"/>
    <w:rsid w:val="00CC340C"/>
    <w:rsid w:val="00CC39F4"/>
    <w:rsid w:val="00CC401E"/>
    <w:rsid w:val="00CE01E8"/>
    <w:rsid w:val="00CE0CB9"/>
    <w:rsid w:val="00CF0993"/>
    <w:rsid w:val="00CF1481"/>
    <w:rsid w:val="00CF5125"/>
    <w:rsid w:val="00CF67FC"/>
    <w:rsid w:val="00CF7FAA"/>
    <w:rsid w:val="00D01858"/>
    <w:rsid w:val="00D11B74"/>
    <w:rsid w:val="00D27EE5"/>
    <w:rsid w:val="00D30DE7"/>
    <w:rsid w:val="00D33401"/>
    <w:rsid w:val="00D42B13"/>
    <w:rsid w:val="00D52B73"/>
    <w:rsid w:val="00D57022"/>
    <w:rsid w:val="00D5726E"/>
    <w:rsid w:val="00D57B19"/>
    <w:rsid w:val="00D972B6"/>
    <w:rsid w:val="00DA0E1E"/>
    <w:rsid w:val="00DB10FB"/>
    <w:rsid w:val="00DB4B38"/>
    <w:rsid w:val="00DD10F1"/>
    <w:rsid w:val="00DD5041"/>
    <w:rsid w:val="00DE6891"/>
    <w:rsid w:val="00E16212"/>
    <w:rsid w:val="00E17D10"/>
    <w:rsid w:val="00E20B39"/>
    <w:rsid w:val="00E24E63"/>
    <w:rsid w:val="00E26E95"/>
    <w:rsid w:val="00E35A02"/>
    <w:rsid w:val="00E35F02"/>
    <w:rsid w:val="00E45EA9"/>
    <w:rsid w:val="00E469CF"/>
    <w:rsid w:val="00E54CD5"/>
    <w:rsid w:val="00E81007"/>
    <w:rsid w:val="00E812B4"/>
    <w:rsid w:val="00E81B5D"/>
    <w:rsid w:val="00EA1BB0"/>
    <w:rsid w:val="00EA3C8E"/>
    <w:rsid w:val="00EA6C43"/>
    <w:rsid w:val="00EB7EFB"/>
    <w:rsid w:val="00EC1A91"/>
    <w:rsid w:val="00ED0250"/>
    <w:rsid w:val="00ED044A"/>
    <w:rsid w:val="00ED3CFE"/>
    <w:rsid w:val="00EE125C"/>
    <w:rsid w:val="00EE7EDC"/>
    <w:rsid w:val="00F01287"/>
    <w:rsid w:val="00F10C5A"/>
    <w:rsid w:val="00F1133B"/>
    <w:rsid w:val="00F1257D"/>
    <w:rsid w:val="00F31921"/>
    <w:rsid w:val="00F36421"/>
    <w:rsid w:val="00F44F94"/>
    <w:rsid w:val="00F4682A"/>
    <w:rsid w:val="00F559AE"/>
    <w:rsid w:val="00F6486F"/>
    <w:rsid w:val="00F654ED"/>
    <w:rsid w:val="00F76ED9"/>
    <w:rsid w:val="00F93679"/>
    <w:rsid w:val="00F951A7"/>
    <w:rsid w:val="00F96D52"/>
    <w:rsid w:val="00FA104B"/>
    <w:rsid w:val="00FA4619"/>
    <w:rsid w:val="00FB2D5C"/>
    <w:rsid w:val="00FC2F21"/>
    <w:rsid w:val="00FC643E"/>
    <w:rsid w:val="00FD72B1"/>
    <w:rsid w:val="00FD7A0E"/>
    <w:rsid w:val="00FE08FA"/>
    <w:rsid w:val="00FE36E0"/>
    <w:rsid w:val="00FE5CB2"/>
    <w:rsid w:val="00FF586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E4EA9"/>
  <w15:docId w15:val="{A97E6A0F-2D1C-4E74-8388-A5ADBF6B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0E1E"/>
    <w:pPr>
      <w:ind w:left="720"/>
      <w:contextualSpacing/>
    </w:pPr>
  </w:style>
  <w:style w:type="character" w:styleId="Hiperligao">
    <w:name w:val="Hyperlink"/>
    <w:basedOn w:val="Tipodeletrapredefinidodopargrafo"/>
    <w:uiPriority w:val="99"/>
    <w:unhideWhenUsed/>
    <w:rsid w:val="00DA0E1E"/>
    <w:rPr>
      <w:color w:val="0563C1" w:themeColor="hyperlink"/>
      <w:u w:val="single"/>
    </w:rPr>
  </w:style>
  <w:style w:type="character" w:styleId="Hiperligaovisitada">
    <w:name w:val="FollowedHyperlink"/>
    <w:basedOn w:val="Tipodeletrapredefinidodopargrafo"/>
    <w:uiPriority w:val="99"/>
    <w:semiHidden/>
    <w:unhideWhenUsed/>
    <w:rsid w:val="00692AC3"/>
    <w:rPr>
      <w:color w:val="954F72" w:themeColor="followedHyperlink"/>
      <w:u w:val="single"/>
    </w:rPr>
  </w:style>
  <w:style w:type="paragraph" w:styleId="Textodebalo">
    <w:name w:val="Balloon Text"/>
    <w:basedOn w:val="Normal"/>
    <w:link w:val="TextodebaloCarter"/>
    <w:uiPriority w:val="99"/>
    <w:semiHidden/>
    <w:unhideWhenUsed/>
    <w:rsid w:val="00F10C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10C5A"/>
    <w:rPr>
      <w:rFonts w:ascii="Segoe UI" w:hAnsi="Segoe UI" w:cs="Segoe UI"/>
      <w:sz w:val="18"/>
      <w:szCs w:val="18"/>
    </w:rPr>
  </w:style>
  <w:style w:type="paragraph" w:styleId="Cabealho">
    <w:name w:val="header"/>
    <w:basedOn w:val="Normal"/>
    <w:link w:val="CabealhoCarter"/>
    <w:uiPriority w:val="99"/>
    <w:unhideWhenUsed/>
    <w:rsid w:val="00F10C5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10C5A"/>
  </w:style>
  <w:style w:type="paragraph" w:styleId="Rodap">
    <w:name w:val="footer"/>
    <w:basedOn w:val="Normal"/>
    <w:link w:val="RodapCarter"/>
    <w:uiPriority w:val="99"/>
    <w:unhideWhenUsed/>
    <w:rsid w:val="00F10C5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10C5A"/>
  </w:style>
  <w:style w:type="character" w:customStyle="1" w:styleId="st1">
    <w:name w:val="st1"/>
    <w:basedOn w:val="Tipodeletrapredefinidodopargrafo"/>
    <w:rsid w:val="00F31921"/>
  </w:style>
  <w:style w:type="character" w:customStyle="1" w:styleId="apple-converted-space">
    <w:name w:val="apple-converted-space"/>
    <w:basedOn w:val="Tipodeletrapredefinidodopargrafo"/>
    <w:rsid w:val="00112ADF"/>
  </w:style>
  <w:style w:type="paragraph" w:styleId="Textodenotaderodap">
    <w:name w:val="footnote text"/>
    <w:basedOn w:val="Normal"/>
    <w:link w:val="TextodenotaderodapCarter"/>
    <w:uiPriority w:val="99"/>
    <w:semiHidden/>
    <w:unhideWhenUsed/>
    <w:rsid w:val="006B527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B5278"/>
    <w:rPr>
      <w:sz w:val="20"/>
      <w:szCs w:val="20"/>
    </w:rPr>
  </w:style>
  <w:style w:type="character" w:styleId="Refdenotaderodap">
    <w:name w:val="footnote reference"/>
    <w:basedOn w:val="Tipodeletrapredefinidodopargrafo"/>
    <w:uiPriority w:val="99"/>
    <w:semiHidden/>
    <w:unhideWhenUsed/>
    <w:rsid w:val="006B5278"/>
    <w:rPr>
      <w:vertAlign w:val="superscript"/>
    </w:rPr>
  </w:style>
  <w:style w:type="paragraph" w:customStyle="1" w:styleId="Default">
    <w:name w:val="Default"/>
    <w:rsid w:val="006B52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972B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ep-live/en/other-events/video?event=20160216-1000-SPECIAL" TargetMode="External"/><Relationship Id="rId13" Type="http://schemas.openxmlformats.org/officeDocument/2006/relationships/hyperlink" Target="http://www.europarl.europa.eu/ep-live/en/committees/video?event=20160216-1500-COMMITTEE-EMPL" TargetMode="External"/><Relationship Id="rId18" Type="http://schemas.openxmlformats.org/officeDocument/2006/relationships/hyperlink" Target="http://www.europarl.europa.eu/ep-live/en/other-events/video?event=20160217-1430-SPECIAL-UNK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arl.europa.eu/ep-live/en/committees/video?event=20160216-1500-COMMITTEE-ECON" TargetMode="External"/><Relationship Id="rId17" Type="http://schemas.openxmlformats.org/officeDocument/2006/relationships/hyperlink" Target="http://www.europarl.europa.eu/ep-live/en/other-events/video?event=20160217-1130-SPECIAL-UNKN" TargetMode="External"/><Relationship Id="rId2" Type="http://schemas.openxmlformats.org/officeDocument/2006/relationships/numbering" Target="numbering.xml"/><Relationship Id="rId16" Type="http://schemas.openxmlformats.org/officeDocument/2006/relationships/hyperlink" Target="http://www.europarl.europa.eu/ep-live/en/other-events/video?event=20160217-0900-SPEC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sides/getDoc.do?pubRef=-//EP//TEXT+REPORT+A8-2015-0184+0+DOC+XML+V0//P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uroparl.europa.eu/ep-live/en/other-events/video?event=20160217-0900-SPECIAL" TargetMode="External"/><Relationship Id="rId23" Type="http://schemas.openxmlformats.org/officeDocument/2006/relationships/customXml" Target="../customXml/item3.xml"/><Relationship Id="rId10" Type="http://schemas.openxmlformats.org/officeDocument/2006/relationships/hyperlink" Target="http://www.europarl.europa.eu/ep-live/en/other-events/video?event=20160216-1130-SPECIAL-UNK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arl.europa.eu/sides/getDoc.do?pubRef=-%2f%2fEP%2f%2fNONSGML%2bREPORT%2bA8-2016-0030%2b0%2bDOC%2bPDF%2bV0%2f%2fPT" TargetMode="External"/><Relationship Id="rId14" Type="http://schemas.openxmlformats.org/officeDocument/2006/relationships/hyperlink" Target="http://www.europarl.europa.eu/ep-live/en/committees/video?event=20160216-1500-COMMITTEE-BUDG"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NONSGML+TA+P8-TA-2016-0058+0+DOC+PDF+V0//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4DF155C5924B414888C82EE52D823B75" ma:contentTypeVersion="" ma:contentTypeDescription="Documento Actividade Órgão" ma:contentTypeScope="" ma:versionID="2b8874dfdc83e6291ef25889bf4b10bc">
  <xsd:schema xmlns:xsd="http://www.w3.org/2001/XMLSchema" xmlns:xs="http://www.w3.org/2001/XMLSchema" xmlns:p="http://schemas.microsoft.com/office/2006/metadata/properties" xmlns:ns1="http://schemas.microsoft.com/sharepoint/v3" targetNamespace="http://schemas.microsoft.com/office/2006/metadata/properties" ma:root="true" ma:fieldsID="9de89400d4217bbea9269ff1e9d3b22e"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ssao xmlns="http://schemas.microsoft.com/sharepoint/v3">1ª</Sessao>
    <SiglaOrgao xmlns="http://schemas.microsoft.com/sharepoint/v3">COFMA</SiglaOrgao>
    <PublicarInternet xmlns="http://schemas.microsoft.com/sharepoint/v3">true</PublicarInternet>
    <DesignacaoTipoActividade xmlns="http://schemas.microsoft.com/sharepoint/v3">Deslocação</DesignacaoTipoActividade>
    <TipoDocumento xmlns="http://schemas.microsoft.com/sharepoint/v3">Relatório</TipoDocumento>
    <Legislatura xmlns="http://schemas.microsoft.com/sharepoint/v3">XIII</Legislatura>
    <DataDocumento xmlns="http://schemas.microsoft.com/sharepoint/v3">2016-05-17T23:00:00+00:00</DataDocumento>
    <IDActividade xmlns="http://schemas.microsoft.com/sharepoint/v3">101580</IDActividade>
    <NRActividade xmlns="http://schemas.microsoft.com/sharepoint/v3" xsi:nil="true"/>
    <NROrgao xmlns="http://schemas.microsoft.com/sharepoint/v3">5</NROrgao>
    <IDOrgao xmlns="http://schemas.microsoft.com/sharepoint/v3">4528</IDOrgao>
    <TipoActividade xmlns="http://schemas.microsoft.com/sharepoint/v3">DES</TipoActividade>
    <NROrdem xmlns="http://schemas.microsoft.com/sharepoint/v3"/>
  </documentManagement>
</p:properties>
</file>

<file path=customXml/itemProps1.xml><?xml version="1.0" encoding="utf-8"?>
<ds:datastoreItem xmlns:ds="http://schemas.openxmlformats.org/officeDocument/2006/customXml" ds:itemID="{CEB82F3B-47DE-4C79-9AB9-67844DE13BB4}"/>
</file>

<file path=customXml/itemProps2.xml><?xml version="1.0" encoding="utf-8"?>
<ds:datastoreItem xmlns:ds="http://schemas.openxmlformats.org/officeDocument/2006/customXml" ds:itemID="{85DDB477-D95E-47A2-A643-68E503842660}"/>
</file>

<file path=customXml/itemProps3.xml><?xml version="1.0" encoding="utf-8"?>
<ds:datastoreItem xmlns:ds="http://schemas.openxmlformats.org/officeDocument/2006/customXml" ds:itemID="{7662FF48-B89F-4607-96CD-289592D41535}"/>
</file>

<file path=customXml/itemProps4.xml><?xml version="1.0" encoding="utf-8"?>
<ds:datastoreItem xmlns:ds="http://schemas.openxmlformats.org/officeDocument/2006/customXml" ds:itemID="{AB9402A4-6E0D-49FA-9052-3CFFDB499870}"/>
</file>

<file path=docProps/app.xml><?xml version="1.0" encoding="utf-8"?>
<Properties xmlns="http://schemas.openxmlformats.org/officeDocument/2006/extended-properties" xmlns:vt="http://schemas.openxmlformats.org/officeDocument/2006/docPropsVTypes">
  <Template>Normal</Template>
  <TotalTime>2</TotalTime>
  <Pages>38</Pages>
  <Words>11509</Words>
  <Characters>62149</Characters>
  <Application>Microsoft Office Word</Application>
  <DocSecurity>0</DocSecurity>
  <Lines>517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dc:title>
  <dc:subject/>
  <dc:creator>joao filipe</dc:creator>
  <cp:keywords/>
  <dc:description/>
  <cp:lastModifiedBy>João Filipe</cp:lastModifiedBy>
  <cp:revision>4</cp:revision>
  <cp:lastPrinted>2016-03-21T11:38:00Z</cp:lastPrinted>
  <dcterms:created xsi:type="dcterms:W3CDTF">2016-05-17T10:06:00Z</dcterms:created>
  <dcterms:modified xsi:type="dcterms:W3CDTF">2016-05-17T10:08:00Z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0x010100C10113FBA3D64B0AA218F384A09D759B004DF155C5924B414888C82EE52D823B75</vt:lpwstr>
  </property>
  <property fmtid="{D5CDD505-2E9C-101B-9397-08002B2CF9AE}" pid="3" name="Order">
    <vt:r8>7800</vt:r8>
  </property>
</Properties>
</file>