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EA" w:rsidRDefault="00A31D20">
      <w:pPr>
        <w:spacing w:before="240"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noProof/>
          <w:lang w:eastAsia="pt-PT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-681355</wp:posOffset>
            </wp:positionV>
            <wp:extent cx="1323975" cy="857250"/>
            <wp:effectExtent l="0" t="0" r="0" b="0"/>
            <wp:wrapNone/>
            <wp:docPr id="1" name="Imagem 1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908" b="8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0"/>
        </w:rPr>
        <w:t>Grupo Parlamentar</w:t>
      </w:r>
    </w:p>
    <w:p w:rsidR="008272EA" w:rsidRDefault="008272EA">
      <w:pPr>
        <w:spacing w:before="12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12AC8" w:rsidRDefault="00612AC8" w:rsidP="00612AC8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APRECIAÇÃO PARLAMENTAR Nº</w:t>
      </w:r>
      <w:r w:rsidR="00AC7EC2">
        <w:rPr>
          <w:rFonts w:ascii="Cambria" w:hAnsi="Cambria"/>
          <w:b/>
          <w:sz w:val="28"/>
          <w:szCs w:val="28"/>
        </w:rPr>
        <w:t xml:space="preserve"> </w:t>
      </w:r>
      <w:r w:rsidR="00303FA9">
        <w:rPr>
          <w:rFonts w:ascii="Cambria" w:hAnsi="Cambria"/>
          <w:b/>
          <w:sz w:val="28"/>
          <w:szCs w:val="28"/>
        </w:rPr>
        <w:t>17</w:t>
      </w:r>
      <w:r>
        <w:rPr>
          <w:rFonts w:ascii="Cambria" w:hAnsi="Cambria"/>
          <w:b/>
          <w:sz w:val="28"/>
          <w:szCs w:val="28"/>
        </w:rPr>
        <w:t>/XIV/1.ª</w:t>
      </w:r>
    </w:p>
    <w:p w:rsidR="00612AC8" w:rsidRDefault="00612AC8" w:rsidP="00612AC8">
      <w:pPr>
        <w:spacing w:before="120" w:after="0" w:line="360" w:lineRule="auto"/>
        <w:jc w:val="center"/>
        <w:rPr>
          <w:rFonts w:ascii="Cambria" w:hAnsi="Cambria"/>
          <w:sz w:val="28"/>
          <w:szCs w:val="28"/>
        </w:rPr>
      </w:pPr>
    </w:p>
    <w:p w:rsidR="00612AC8" w:rsidRDefault="00612AC8" w:rsidP="00612AC8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6F08BB">
        <w:rPr>
          <w:rFonts w:ascii="Cambria" w:hAnsi="Cambria"/>
          <w:b/>
          <w:sz w:val="28"/>
          <w:szCs w:val="28"/>
        </w:rPr>
        <w:t>DECRETO-LEI N.º 20-F/2020</w:t>
      </w:r>
      <w:r>
        <w:rPr>
          <w:rFonts w:ascii="Cambria" w:hAnsi="Cambria"/>
          <w:b/>
          <w:sz w:val="28"/>
          <w:szCs w:val="28"/>
        </w:rPr>
        <w:t>, DE</w:t>
      </w:r>
      <w:r w:rsidRPr="006F08BB">
        <w:rPr>
          <w:rFonts w:ascii="Cambria" w:hAnsi="Cambria"/>
          <w:b/>
          <w:sz w:val="28"/>
          <w:szCs w:val="28"/>
        </w:rPr>
        <w:t xml:space="preserve"> 12 DE MAIO</w:t>
      </w:r>
    </w:p>
    <w:p w:rsidR="00612AC8" w:rsidRDefault="00612AC8" w:rsidP="00612AC8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“</w:t>
      </w:r>
      <w:r w:rsidRPr="006F08BB">
        <w:rPr>
          <w:rFonts w:ascii="Cambria" w:hAnsi="Cambria"/>
          <w:b/>
          <w:sz w:val="28"/>
          <w:szCs w:val="28"/>
        </w:rPr>
        <w:t>ESTABELECE UM REGIME EXCECIONAL E TEMPORÁRIO R</w:t>
      </w:r>
      <w:r>
        <w:rPr>
          <w:rFonts w:ascii="Cambria" w:hAnsi="Cambria"/>
          <w:b/>
          <w:sz w:val="28"/>
          <w:szCs w:val="28"/>
        </w:rPr>
        <w:t>ELATIVO AOS CO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>NTRATOS DE SEGURO”</w:t>
      </w:r>
    </w:p>
    <w:p w:rsidR="004C1A28" w:rsidRDefault="004C1A28">
      <w:pPr>
        <w:spacing w:before="120"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4C1A28" w:rsidRDefault="004C1A28">
      <w:pPr>
        <w:spacing w:before="120" w:after="0" w:line="360" w:lineRule="auto"/>
        <w:jc w:val="center"/>
        <w:rPr>
          <w:rFonts w:ascii="Cambria" w:hAnsi="Cambria"/>
          <w:i/>
          <w:sz w:val="26"/>
          <w:szCs w:val="26"/>
        </w:rPr>
      </w:pPr>
      <w:r w:rsidRPr="004C1A28">
        <w:rPr>
          <w:rFonts w:ascii="Cambria" w:hAnsi="Cambria"/>
          <w:i/>
          <w:sz w:val="26"/>
          <w:szCs w:val="26"/>
        </w:rPr>
        <w:t>Exposição de motivos</w:t>
      </w:r>
    </w:p>
    <w:p w:rsidR="00AC7EC2" w:rsidRPr="004C1A28" w:rsidRDefault="00AC7EC2">
      <w:pPr>
        <w:spacing w:before="120" w:after="0" w:line="360" w:lineRule="auto"/>
        <w:jc w:val="center"/>
        <w:rPr>
          <w:rFonts w:ascii="Cambria" w:hAnsi="Cambria"/>
          <w:i/>
          <w:sz w:val="26"/>
          <w:szCs w:val="26"/>
        </w:rPr>
      </w:pPr>
    </w:p>
    <w:p w:rsidR="00D977A7" w:rsidRPr="00AC7EC2" w:rsidRDefault="00D977A7" w:rsidP="00AC7EC2">
      <w:pPr>
        <w:pStyle w:val="t-article-content-intro-1"/>
        <w:shd w:val="clear" w:color="auto" w:fill="FFFFFF"/>
        <w:spacing w:before="240" w:beforeAutospacing="0" w:after="0" w:afterAutospacing="0" w:line="360" w:lineRule="auto"/>
        <w:jc w:val="both"/>
        <w:rPr>
          <w:rStyle w:val="Forte"/>
          <w:rFonts w:asciiTheme="majorHAnsi" w:hAnsiTheme="majorHAnsi"/>
          <w:b w:val="0"/>
          <w:bCs w:val="0"/>
          <w:color w:val="2A2A2A"/>
          <w:spacing w:val="-1"/>
        </w:rPr>
      </w:pPr>
      <w:r w:rsidRPr="00AC7EC2">
        <w:rPr>
          <w:rStyle w:val="Forte"/>
          <w:rFonts w:asciiTheme="majorHAnsi" w:hAnsiTheme="majorHAnsi"/>
          <w:b w:val="0"/>
          <w:bCs w:val="0"/>
          <w:color w:val="2A2A2A"/>
          <w:spacing w:val="-1"/>
        </w:rPr>
        <w:t>Quanto mais se aprofunda, sob a pandemia, a emergência económica e social, mais importante é discutir a repartição do esforço no combate à crise.</w:t>
      </w:r>
    </w:p>
    <w:p w:rsidR="00D977A7" w:rsidRPr="00AC7EC2" w:rsidRDefault="00D977A7" w:rsidP="00AC7EC2">
      <w:pPr>
        <w:pStyle w:val="t-article-content-intro-1"/>
        <w:shd w:val="clear" w:color="auto" w:fill="FFFFFF"/>
        <w:spacing w:before="240" w:beforeAutospacing="0" w:after="0" w:afterAutospacing="0" w:line="360" w:lineRule="auto"/>
        <w:jc w:val="both"/>
        <w:rPr>
          <w:rFonts w:asciiTheme="majorHAnsi" w:hAnsiTheme="majorHAnsi"/>
          <w:color w:val="1D2022"/>
          <w:spacing w:val="5"/>
        </w:rPr>
      </w:pPr>
      <w:r w:rsidRPr="00AC7EC2">
        <w:rPr>
          <w:rStyle w:val="Forte"/>
          <w:rFonts w:asciiTheme="majorHAnsi" w:hAnsiTheme="majorHAnsi"/>
          <w:b w:val="0"/>
          <w:bCs w:val="0"/>
          <w:color w:val="2A2A2A"/>
          <w:spacing w:val="-1"/>
        </w:rPr>
        <w:t xml:space="preserve">Para ser justa, essa repartição exige que </w:t>
      </w:r>
      <w:r w:rsidR="00D8221B" w:rsidRPr="00AC7EC2">
        <w:rPr>
          <w:rStyle w:val="Forte"/>
          <w:rFonts w:asciiTheme="majorHAnsi" w:hAnsiTheme="majorHAnsi"/>
          <w:b w:val="0"/>
          <w:bCs w:val="0"/>
          <w:color w:val="2A2A2A"/>
          <w:spacing w:val="-1"/>
        </w:rPr>
        <w:t>as</w:t>
      </w:r>
      <w:r w:rsidRPr="00AC7EC2">
        <w:rPr>
          <w:rStyle w:val="Forte"/>
          <w:rFonts w:asciiTheme="majorHAnsi" w:hAnsiTheme="majorHAnsi"/>
          <w:b w:val="0"/>
          <w:bCs w:val="0"/>
          <w:color w:val="2A2A2A"/>
          <w:spacing w:val="-1"/>
        </w:rPr>
        <w:t xml:space="preserve"> maiores empresas </w:t>
      </w:r>
      <w:r w:rsidR="00D8221B" w:rsidRPr="00AC7EC2">
        <w:rPr>
          <w:rStyle w:val="Forte"/>
          <w:rFonts w:asciiTheme="majorHAnsi" w:hAnsiTheme="majorHAnsi"/>
          <w:b w:val="0"/>
          <w:bCs w:val="0"/>
          <w:color w:val="2A2A2A"/>
          <w:spacing w:val="-1"/>
        </w:rPr>
        <w:t xml:space="preserve">também </w:t>
      </w:r>
      <w:r w:rsidRPr="00AC7EC2">
        <w:rPr>
          <w:rStyle w:val="Forte"/>
          <w:rFonts w:asciiTheme="majorHAnsi" w:hAnsiTheme="majorHAnsi"/>
          <w:b w:val="0"/>
          <w:bCs w:val="0"/>
          <w:color w:val="2A2A2A"/>
          <w:spacing w:val="-1"/>
        </w:rPr>
        <w:t>possam ser chamad</w:t>
      </w:r>
      <w:r w:rsidR="00D8221B" w:rsidRPr="00AC7EC2">
        <w:rPr>
          <w:rStyle w:val="Forte"/>
          <w:rFonts w:asciiTheme="majorHAnsi" w:hAnsiTheme="majorHAnsi"/>
          <w:b w:val="0"/>
          <w:bCs w:val="0"/>
          <w:color w:val="2A2A2A"/>
          <w:spacing w:val="-1"/>
        </w:rPr>
        <w:t>a</w:t>
      </w:r>
      <w:r w:rsidRPr="00AC7EC2">
        <w:rPr>
          <w:rStyle w:val="Forte"/>
          <w:rFonts w:asciiTheme="majorHAnsi" w:hAnsiTheme="majorHAnsi"/>
          <w:b w:val="0"/>
          <w:bCs w:val="0"/>
          <w:color w:val="2A2A2A"/>
          <w:spacing w:val="-1"/>
        </w:rPr>
        <w:t xml:space="preserve">s a contribuir para as políticas de proteção social e económica. Se, para muitas empresas, a suspensão da atividade económica significou paralisação e prejuízo, outras mantiveram os seus lucros, e </w:t>
      </w:r>
      <w:r w:rsidRPr="00AC7EC2">
        <w:rPr>
          <w:rFonts w:asciiTheme="majorHAnsi" w:hAnsiTheme="majorHAnsi"/>
          <w:color w:val="1D2022"/>
          <w:spacing w:val="5"/>
        </w:rPr>
        <w:t>algumas tiveram mesmo lucros extraordinários. É o caso do setor segurador que, em muitos casos, manteve a receita dos prémios, apesar de dos riscos que segura terem desaparecido ou sofrido uma redução. No caso dos seguros de responsabilidade civil automóvel, o tráfego caiu 80%, e com ele o risco de sinistralidade, mas os prémios mantiveram-se intocados.</w:t>
      </w:r>
    </w:p>
    <w:p w:rsidR="00D977A7" w:rsidRPr="00AC7EC2" w:rsidRDefault="00D977A7" w:rsidP="00AC7EC2">
      <w:pPr>
        <w:pStyle w:val="t-article-content-intro-1"/>
        <w:shd w:val="clear" w:color="auto" w:fill="FFFFFF"/>
        <w:spacing w:before="240" w:beforeAutospacing="0" w:after="0" w:afterAutospacing="0" w:line="360" w:lineRule="auto"/>
        <w:jc w:val="both"/>
        <w:rPr>
          <w:rFonts w:asciiTheme="majorHAnsi" w:hAnsiTheme="majorHAnsi"/>
          <w:color w:val="1D2022"/>
          <w:spacing w:val="5"/>
        </w:rPr>
      </w:pPr>
      <w:r w:rsidRPr="00AC7EC2">
        <w:rPr>
          <w:rFonts w:asciiTheme="majorHAnsi" w:hAnsiTheme="majorHAnsi"/>
          <w:color w:val="1D2022"/>
          <w:spacing w:val="5"/>
        </w:rPr>
        <w:t xml:space="preserve">O </w:t>
      </w:r>
      <w:r w:rsidR="00AC7EC2">
        <w:rPr>
          <w:rFonts w:asciiTheme="majorHAnsi" w:hAnsiTheme="majorHAnsi"/>
          <w:color w:val="1D2022"/>
          <w:spacing w:val="5"/>
        </w:rPr>
        <w:t>D</w:t>
      </w:r>
      <w:r w:rsidRPr="00AC7EC2">
        <w:rPr>
          <w:rFonts w:asciiTheme="majorHAnsi" w:hAnsiTheme="majorHAnsi"/>
          <w:color w:val="1D2022"/>
          <w:spacing w:val="5"/>
        </w:rPr>
        <w:t>ecreto-</w:t>
      </w:r>
      <w:r w:rsidR="00AC7EC2">
        <w:rPr>
          <w:rFonts w:asciiTheme="majorHAnsi" w:hAnsiTheme="majorHAnsi"/>
          <w:color w:val="1D2022"/>
          <w:spacing w:val="5"/>
        </w:rPr>
        <w:t>L</w:t>
      </w:r>
      <w:r w:rsidRPr="00AC7EC2">
        <w:rPr>
          <w:rFonts w:asciiTheme="majorHAnsi" w:hAnsiTheme="majorHAnsi"/>
          <w:color w:val="1D2022"/>
          <w:spacing w:val="5"/>
        </w:rPr>
        <w:t xml:space="preserve">ei n.º 20-F/2020, de 12 de maio, criou regras excecionais aplicáveis aos contratos de seguro. Mas as medidas nele contidas para o alívio da fatura paga pelos clientes pressupõem sempre uma negociação e acordo entre o cliente individual e a empresa seguradora. Apenas quando não houver acordo, e perante uma falha no pagamento do prémio, é impedida a suspensão da cobertura por um período limitado de tempo. A obrigação do pagamento do prémio, no entanto, mantém-se, sendo que não se prevê nenhuma medida transversal e automática de redução dos prémios de seguro, </w:t>
      </w:r>
      <w:r w:rsidRPr="00AC7EC2">
        <w:rPr>
          <w:rFonts w:asciiTheme="majorHAnsi" w:hAnsiTheme="majorHAnsi"/>
          <w:color w:val="1D2022"/>
          <w:spacing w:val="5"/>
        </w:rPr>
        <w:lastRenderedPageBreak/>
        <w:t>como se exigiria no caso do seguro automóvel. Se a redução do risco foi imediata e transversal, então o Grupo Parlamentar do Bloco de Esquerda entende e propõe que a redução dos seja automática e generalizada. Esta proposta, que altera o Decreto-</w:t>
      </w:r>
      <w:r w:rsidR="00AC7EC2">
        <w:rPr>
          <w:rFonts w:asciiTheme="majorHAnsi" w:hAnsiTheme="majorHAnsi"/>
          <w:color w:val="1D2022"/>
          <w:spacing w:val="5"/>
        </w:rPr>
        <w:t>L</w:t>
      </w:r>
      <w:r w:rsidRPr="00AC7EC2">
        <w:rPr>
          <w:rFonts w:asciiTheme="majorHAnsi" w:hAnsiTheme="majorHAnsi"/>
          <w:color w:val="1D2022"/>
          <w:spacing w:val="5"/>
        </w:rPr>
        <w:t xml:space="preserve">ei </w:t>
      </w:r>
      <w:r w:rsidR="00AC7EC2">
        <w:rPr>
          <w:rFonts w:asciiTheme="majorHAnsi" w:hAnsiTheme="majorHAnsi"/>
          <w:color w:val="1D2022"/>
          <w:spacing w:val="5"/>
        </w:rPr>
        <w:t xml:space="preserve">n.º </w:t>
      </w:r>
      <w:r w:rsidRPr="00AC7EC2">
        <w:rPr>
          <w:rFonts w:asciiTheme="majorHAnsi" w:hAnsiTheme="majorHAnsi"/>
          <w:color w:val="1D2022"/>
          <w:spacing w:val="5"/>
        </w:rPr>
        <w:t xml:space="preserve">20-F/2020, </w:t>
      </w:r>
      <w:r w:rsidR="00D8221B" w:rsidRPr="00AC7EC2">
        <w:rPr>
          <w:rFonts w:asciiTheme="majorHAnsi" w:hAnsiTheme="majorHAnsi"/>
          <w:color w:val="1D2022"/>
          <w:spacing w:val="5"/>
        </w:rPr>
        <w:t xml:space="preserve">visa assim fazer repercutir nos consumidores a poupança associada à redução do risco automóvel, tal como sugerido por um grupo de personalidades em carta enviada ao </w:t>
      </w:r>
      <w:r w:rsidR="00D8221B" w:rsidRPr="00AC7EC2">
        <w:rPr>
          <w:rFonts w:asciiTheme="majorHAnsi" w:hAnsiTheme="majorHAnsi"/>
          <w:color w:val="252525"/>
        </w:rPr>
        <w:t>Ministério da Economia e Transição Digital e à tutela das Finança</w:t>
      </w:r>
      <w:r w:rsidR="00D8221B" w:rsidRPr="00AC7EC2">
        <w:rPr>
          <w:rFonts w:asciiTheme="majorHAnsi" w:hAnsiTheme="majorHAnsi"/>
          <w:color w:val="1D2022"/>
          <w:spacing w:val="5"/>
        </w:rPr>
        <w:t xml:space="preserve"> durante o mês de maio. </w:t>
      </w:r>
    </w:p>
    <w:p w:rsidR="008272EA" w:rsidRPr="00AC7EC2" w:rsidRDefault="00A31D20" w:rsidP="00AC7EC2">
      <w:pPr>
        <w:spacing w:before="240" w:after="0" w:line="360" w:lineRule="auto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AC7EC2">
        <w:rPr>
          <w:rFonts w:ascii="Cambria" w:hAnsi="Cambria"/>
          <w:i/>
          <w:sz w:val="24"/>
          <w:szCs w:val="24"/>
        </w:rPr>
        <w:t xml:space="preserve">Nestes termos, ao abrigo do disposto na alínea c) do artigo 162º e do artigo 169º da Constituição e do artigo 189º e seguintes do Regimento da Assembleia da República, as deputadas e deputados do Grupo Parlamentar do Bloco de Esquerda, </w:t>
      </w:r>
      <w:r w:rsidRPr="00AC7EC2">
        <w:rPr>
          <w:rFonts w:ascii="Cambria" w:hAnsi="Cambria"/>
          <w:b/>
          <w:bCs/>
          <w:i/>
          <w:iCs/>
          <w:sz w:val="24"/>
          <w:szCs w:val="24"/>
        </w:rPr>
        <w:t>requerem a Apreciação P</w:t>
      </w:r>
      <w:r w:rsidR="001C5D02" w:rsidRPr="00AC7EC2">
        <w:rPr>
          <w:rFonts w:ascii="Cambria" w:hAnsi="Cambria"/>
          <w:b/>
          <w:bCs/>
          <w:i/>
          <w:iCs/>
          <w:sz w:val="24"/>
          <w:szCs w:val="24"/>
        </w:rPr>
        <w:t xml:space="preserve">arlamentar do </w:t>
      </w:r>
      <w:r w:rsidR="00EF4A3E" w:rsidRPr="00AC7EC2">
        <w:rPr>
          <w:rFonts w:ascii="Cambria" w:hAnsi="Cambria"/>
          <w:b/>
          <w:bCs/>
          <w:i/>
          <w:iCs/>
          <w:sz w:val="24"/>
          <w:szCs w:val="24"/>
        </w:rPr>
        <w:t>Decreto-Lei n.º 20-F/2020, de 12 de maio, que estabelece um regime ex</w:t>
      </w:r>
      <w:r w:rsidR="00AC7EC2">
        <w:rPr>
          <w:rFonts w:ascii="Cambria" w:hAnsi="Cambria"/>
          <w:b/>
          <w:bCs/>
          <w:i/>
          <w:iCs/>
          <w:sz w:val="24"/>
          <w:szCs w:val="24"/>
        </w:rPr>
        <w:t>c</w:t>
      </w:r>
      <w:r w:rsidR="00EF4A3E" w:rsidRPr="00AC7EC2">
        <w:rPr>
          <w:rFonts w:ascii="Cambria" w:hAnsi="Cambria"/>
          <w:b/>
          <w:bCs/>
          <w:i/>
          <w:iCs/>
          <w:sz w:val="24"/>
          <w:szCs w:val="24"/>
        </w:rPr>
        <w:t>ecional e temporário relativo aos contratos de seguro.</w:t>
      </w:r>
    </w:p>
    <w:p w:rsidR="00AC7EC2" w:rsidRDefault="00AC7EC2" w:rsidP="00AC7EC2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</w:p>
    <w:p w:rsidR="008272EA" w:rsidRPr="00AC7EC2" w:rsidRDefault="004C1A28" w:rsidP="00AC7EC2">
      <w:pPr>
        <w:spacing w:before="240" w:after="0" w:line="360" w:lineRule="auto"/>
        <w:jc w:val="center"/>
        <w:rPr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Assembleia da República</w:t>
      </w:r>
      <w:r w:rsidR="00A11A66" w:rsidRPr="00AC7EC2">
        <w:rPr>
          <w:rFonts w:ascii="Cambria" w:hAnsi="Cambria"/>
          <w:sz w:val="24"/>
          <w:szCs w:val="24"/>
        </w:rPr>
        <w:t>,</w:t>
      </w:r>
      <w:r w:rsidR="00AC7EC2">
        <w:rPr>
          <w:rFonts w:ascii="Cambria" w:hAnsi="Cambria"/>
          <w:sz w:val="24"/>
          <w:szCs w:val="24"/>
        </w:rPr>
        <w:t xml:space="preserve"> 26</w:t>
      </w:r>
      <w:r w:rsidR="00A31D20" w:rsidRPr="00AC7EC2">
        <w:rPr>
          <w:rFonts w:ascii="Cambria" w:hAnsi="Cambria"/>
          <w:sz w:val="24"/>
          <w:szCs w:val="24"/>
        </w:rPr>
        <w:t xml:space="preserve"> de </w:t>
      </w:r>
      <w:r w:rsidR="00EF4A3E" w:rsidRPr="00AC7EC2">
        <w:rPr>
          <w:rFonts w:ascii="Cambria" w:hAnsi="Cambria"/>
          <w:sz w:val="24"/>
          <w:szCs w:val="24"/>
        </w:rPr>
        <w:t>maio</w:t>
      </w:r>
      <w:r w:rsidR="00FF1308" w:rsidRPr="00AC7EC2">
        <w:rPr>
          <w:rFonts w:ascii="Cambria" w:hAnsi="Cambria"/>
          <w:sz w:val="24"/>
          <w:szCs w:val="24"/>
        </w:rPr>
        <w:t xml:space="preserve"> de 2020</w:t>
      </w:r>
      <w:r w:rsidR="00A31D20" w:rsidRPr="00AC7EC2">
        <w:rPr>
          <w:rFonts w:ascii="Cambria" w:hAnsi="Cambria"/>
          <w:sz w:val="24"/>
          <w:szCs w:val="24"/>
        </w:rPr>
        <w:t>.</w:t>
      </w:r>
    </w:p>
    <w:p w:rsidR="008272EA" w:rsidRPr="00AC7EC2" w:rsidRDefault="00A31D20" w:rsidP="00AC7EC2">
      <w:pPr>
        <w:spacing w:before="240" w:after="0" w:line="360" w:lineRule="auto"/>
        <w:jc w:val="center"/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As Deputadas e os Deputados do Bloco de Esquerda,</w:t>
      </w:r>
    </w:p>
    <w:p w:rsidR="00AC7EC2" w:rsidRDefault="00AC7EC2" w:rsidP="004C1A28">
      <w:pPr>
        <w:spacing w:before="240" w:after="0" w:line="360" w:lineRule="auto"/>
        <w:rPr>
          <w:rFonts w:ascii="Cambria" w:hAnsi="Cambria"/>
          <w:sz w:val="24"/>
          <w:szCs w:val="24"/>
        </w:rPr>
      </w:pPr>
    </w:p>
    <w:p w:rsidR="00AC7EC2" w:rsidRDefault="00AC7EC2" w:rsidP="00AC7EC2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bookmarkStart w:id="1" w:name="_Hlk36637495"/>
      <w:r w:rsidRPr="00575D2D">
        <w:rPr>
          <w:rFonts w:ascii="Cambria" w:hAnsi="Cambria"/>
          <w:sz w:val="24"/>
          <w:szCs w:val="24"/>
        </w:rPr>
        <w:t>Mariana Mortágua; Pedro Filipe Soares; Jorge Costa; Alexandra Vieira;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Beatriz Dias; Fabíola Cardoso; Isabel Pires; Joana Mortágua; João Vasconcelos;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 xml:space="preserve">José Manuel Pureza; </w:t>
      </w:r>
    </w:p>
    <w:p w:rsidR="00AC7EC2" w:rsidRDefault="00AC7EC2" w:rsidP="00AC7EC2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José Maria Cardoso; José Soeiro; Luís Monteiro;</w:t>
      </w:r>
      <w:r>
        <w:rPr>
          <w:rFonts w:ascii="Cambria" w:hAnsi="Cambria"/>
          <w:sz w:val="24"/>
          <w:szCs w:val="24"/>
        </w:rPr>
        <w:t xml:space="preserve"> </w:t>
      </w:r>
      <w:r w:rsidRPr="00575D2D">
        <w:rPr>
          <w:rFonts w:ascii="Cambria" w:hAnsi="Cambria"/>
          <w:sz w:val="24"/>
          <w:szCs w:val="24"/>
        </w:rPr>
        <w:t>Maria Manuel Rola; 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Ricardo Vicente; Sandra Cunha; Catarina Martins</w:t>
      </w:r>
    </w:p>
    <w:bookmarkEnd w:id="1"/>
    <w:p w:rsidR="00AC7EC2" w:rsidRDefault="00AC7EC2" w:rsidP="004C1A28">
      <w:pPr>
        <w:spacing w:before="240" w:after="0" w:line="360" w:lineRule="auto"/>
        <w:rPr>
          <w:rFonts w:ascii="Cambria" w:hAnsi="Cambria"/>
          <w:sz w:val="24"/>
          <w:szCs w:val="24"/>
        </w:rPr>
        <w:sectPr w:rsidR="00AC7EC2">
          <w:footerReference w:type="default" r:id="rId9"/>
          <w:pgSz w:w="11906" w:h="16838"/>
          <w:pgMar w:top="1418" w:right="1418" w:bottom="1134" w:left="1276" w:header="0" w:footer="454" w:gutter="0"/>
          <w:cols w:space="720"/>
          <w:formProt w:val="0"/>
          <w:docGrid w:linePitch="600" w:charSpace="36864"/>
        </w:sectPr>
      </w:pPr>
    </w:p>
    <w:p w:rsidR="008272EA" w:rsidRDefault="008272EA">
      <w:pPr>
        <w:widowControl w:val="0"/>
        <w:tabs>
          <w:tab w:val="left" w:pos="0"/>
        </w:tabs>
        <w:spacing w:before="120" w:after="0"/>
        <w:ind w:firstLine="709"/>
      </w:pPr>
    </w:p>
    <w:sectPr w:rsidR="008272EA" w:rsidSect="00F85AD4">
      <w:type w:val="continuous"/>
      <w:pgSz w:w="11906" w:h="16838"/>
      <w:pgMar w:top="1418" w:right="1418" w:bottom="1134" w:left="1276" w:header="0" w:footer="454" w:gutter="0"/>
      <w:cols w:num="2" w:space="1562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D8A" w:rsidRDefault="00763D8A">
      <w:pPr>
        <w:spacing w:after="0" w:line="240" w:lineRule="auto"/>
      </w:pPr>
      <w:r>
        <w:separator/>
      </w:r>
    </w:p>
  </w:endnote>
  <w:endnote w:type="continuationSeparator" w:id="0">
    <w:p w:rsidR="00763D8A" w:rsidRDefault="0076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A28" w:rsidRDefault="004C1A28" w:rsidP="004C1A28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</w:rPr>
    </w:pPr>
    <w:r w:rsidRPr="00191648">
      <w:rPr>
        <w:rFonts w:cs="Calibri"/>
        <w:color w:val="D3454F"/>
        <w:sz w:val="18"/>
      </w:rPr>
      <w:t>Assembleia da República - Palácio de S. Bento - 1249-068 Lisboa - Telefone: 21 391 7592 - Fax: 21 391 7459</w:t>
    </w:r>
  </w:p>
  <w:p w:rsidR="004C1A28" w:rsidRPr="008B7C16" w:rsidRDefault="004C1A28" w:rsidP="004C1A28">
    <w:pPr>
      <w:pStyle w:val="Rodap"/>
      <w:pBdr>
        <w:top w:val="single" w:sz="24" w:space="5" w:color="9BBB59"/>
      </w:pBdr>
      <w:spacing w:after="0"/>
      <w:jc w:val="center"/>
      <w:rPr>
        <w:rFonts w:cs="Calibri"/>
        <w:color w:val="D3454F"/>
        <w:sz w:val="18"/>
        <w:lang w:val="fr-FR"/>
      </w:rPr>
    </w:pPr>
    <w:proofErr w:type="gramStart"/>
    <w:r w:rsidRPr="008B7C16">
      <w:rPr>
        <w:rFonts w:cs="Calibri"/>
        <w:color w:val="D3454F"/>
        <w:sz w:val="18"/>
        <w:lang w:val="fr-FR"/>
      </w:rPr>
      <w:t>Email:</w:t>
    </w:r>
    <w:proofErr w:type="gramEnd"/>
    <w:r w:rsidRPr="008B7C16">
      <w:rPr>
        <w:rFonts w:cs="Calibri"/>
        <w:color w:val="D3454F"/>
        <w:sz w:val="18"/>
        <w:lang w:val="fr-FR"/>
      </w:rPr>
      <w:t xml:space="preserve"> bloco.esquerda@be.parlamento.pt - http://www.beparlamento.net/</w:t>
    </w:r>
    <w:r w:rsidR="00FB6F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2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28" w:rsidRPr="00980180" w:rsidRDefault="000C5CA4" w:rsidP="004C1A28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4C1A28"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1208">
                            <w:rPr>
                              <w:rFonts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left:0;text-align:left;margin-left:539.65pt;margin-top:795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" filled="f" fillcolor="#4f81bd" stroked="f" strokecolor="#737373">
              <v:textbox>
                <w:txbxContent>
                  <w:p w:rsidR="004C1A28" w:rsidRPr="00980180" w:rsidRDefault="000C5CA4" w:rsidP="004C1A28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begin"/>
                    </w:r>
                    <w:r w:rsidR="004C1A28" w:rsidRPr="00980180">
                      <w:rPr>
                        <w:rFonts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separate"/>
                    </w:r>
                    <w:r w:rsidR="00491208">
                      <w:rPr>
                        <w:rFonts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272EA" w:rsidRPr="005A6316" w:rsidRDefault="008272E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D8A" w:rsidRDefault="00763D8A">
      <w:pPr>
        <w:spacing w:after="0" w:line="240" w:lineRule="auto"/>
      </w:pPr>
      <w:r>
        <w:separator/>
      </w:r>
    </w:p>
  </w:footnote>
  <w:footnote w:type="continuationSeparator" w:id="0">
    <w:p w:rsidR="00763D8A" w:rsidRDefault="0076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14B8"/>
    <w:multiLevelType w:val="hybridMultilevel"/>
    <w:tmpl w:val="2098B1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F0A59"/>
    <w:multiLevelType w:val="hybridMultilevel"/>
    <w:tmpl w:val="3C9446D6"/>
    <w:lvl w:ilvl="0" w:tplc="33245A86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EA"/>
    <w:rsid w:val="00081659"/>
    <w:rsid w:val="000C5CA4"/>
    <w:rsid w:val="0010221F"/>
    <w:rsid w:val="001B1775"/>
    <w:rsid w:val="001C5D02"/>
    <w:rsid w:val="001E2949"/>
    <w:rsid w:val="00207FF1"/>
    <w:rsid w:val="00303FA9"/>
    <w:rsid w:val="0032449F"/>
    <w:rsid w:val="003335A8"/>
    <w:rsid w:val="0041764B"/>
    <w:rsid w:val="004805E7"/>
    <w:rsid w:val="00491208"/>
    <w:rsid w:val="004C1A28"/>
    <w:rsid w:val="004E3E33"/>
    <w:rsid w:val="004F6E0D"/>
    <w:rsid w:val="00555A3F"/>
    <w:rsid w:val="00596AC4"/>
    <w:rsid w:val="005A6316"/>
    <w:rsid w:val="005F6DDE"/>
    <w:rsid w:val="00612AC8"/>
    <w:rsid w:val="006F180F"/>
    <w:rsid w:val="00763D8A"/>
    <w:rsid w:val="0077389A"/>
    <w:rsid w:val="007D3A82"/>
    <w:rsid w:val="007E175E"/>
    <w:rsid w:val="008272EA"/>
    <w:rsid w:val="0087056C"/>
    <w:rsid w:val="008B595C"/>
    <w:rsid w:val="0091675B"/>
    <w:rsid w:val="00A02A6A"/>
    <w:rsid w:val="00A11A66"/>
    <w:rsid w:val="00A16CA2"/>
    <w:rsid w:val="00A31D20"/>
    <w:rsid w:val="00A514E5"/>
    <w:rsid w:val="00AC7EC2"/>
    <w:rsid w:val="00B15FCE"/>
    <w:rsid w:val="00B2766B"/>
    <w:rsid w:val="00B65A04"/>
    <w:rsid w:val="00B66214"/>
    <w:rsid w:val="00B92A85"/>
    <w:rsid w:val="00BB32D4"/>
    <w:rsid w:val="00BB7DEC"/>
    <w:rsid w:val="00BD4DDF"/>
    <w:rsid w:val="00C80DAA"/>
    <w:rsid w:val="00CF5268"/>
    <w:rsid w:val="00D645FB"/>
    <w:rsid w:val="00D77B1B"/>
    <w:rsid w:val="00D8221B"/>
    <w:rsid w:val="00D832A3"/>
    <w:rsid w:val="00D86558"/>
    <w:rsid w:val="00D977A7"/>
    <w:rsid w:val="00DB5732"/>
    <w:rsid w:val="00E20542"/>
    <w:rsid w:val="00E6105B"/>
    <w:rsid w:val="00EC36A4"/>
    <w:rsid w:val="00EF4A3E"/>
    <w:rsid w:val="00F158FB"/>
    <w:rsid w:val="00F21FD0"/>
    <w:rsid w:val="00F85AD4"/>
    <w:rsid w:val="00FB6FBD"/>
    <w:rsid w:val="00FF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E3F01"/>
  <w15:docId w15:val="{C7F5D835-9925-48BF-B787-A7097161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0E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basedOn w:val="Normal"/>
    <w:link w:val="Cabealho5Carter"/>
    <w:uiPriority w:val="9"/>
    <w:qFormat/>
    <w:rsid w:val="002B449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422DB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EF7A96"/>
    <w:rPr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EF7A96"/>
    <w:rPr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2B4497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2B4497"/>
    <w:rPr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2B4497"/>
    <w:rPr>
      <w:b/>
      <w:bCs/>
      <w:lang w:eastAsia="en-US"/>
    </w:rPr>
  </w:style>
  <w:style w:type="character" w:customStyle="1" w:styleId="Cabealho5Carter">
    <w:name w:val="Cabeçalho 5 Caráter"/>
    <w:basedOn w:val="Tipodeletrapredefinidodopargrafo"/>
    <w:link w:val="Ttulo51"/>
    <w:uiPriority w:val="9"/>
    <w:qFormat/>
    <w:rsid w:val="002B4497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Tipodeletrapredefinidodopargrafo"/>
    <w:qFormat/>
    <w:rsid w:val="002B4497"/>
  </w:style>
  <w:style w:type="character" w:customStyle="1" w:styleId="LigaodeInternet">
    <w:name w:val="Ligação de Internet"/>
    <w:rsid w:val="00F85AD4"/>
    <w:rPr>
      <w:color w:val="000080"/>
      <w:u w:val="single"/>
    </w:rPr>
  </w:style>
  <w:style w:type="paragraph" w:styleId="Ttulo">
    <w:name w:val="Title"/>
    <w:basedOn w:val="Normal"/>
    <w:next w:val="Corpodotexto"/>
    <w:qFormat/>
    <w:rsid w:val="00F85AD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F85AD4"/>
    <w:pPr>
      <w:spacing w:after="140" w:line="288" w:lineRule="auto"/>
    </w:pPr>
  </w:style>
  <w:style w:type="paragraph" w:styleId="Lista">
    <w:name w:val="List"/>
    <w:basedOn w:val="Corpodotexto"/>
    <w:rsid w:val="00F85AD4"/>
    <w:rPr>
      <w:rFonts w:cs="FreeSans"/>
    </w:rPr>
  </w:style>
  <w:style w:type="paragraph" w:styleId="Legenda">
    <w:name w:val="caption"/>
    <w:basedOn w:val="Normal"/>
    <w:rsid w:val="00F85A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85AD4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422D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F7A96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arter"/>
    <w:uiPriority w:val="99"/>
    <w:unhideWhenUsed/>
    <w:rsid w:val="00EF7A96"/>
    <w:pPr>
      <w:tabs>
        <w:tab w:val="center" w:pos="4513"/>
        <w:tab w:val="right" w:pos="9026"/>
      </w:tabs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2B4497"/>
    <w:pPr>
      <w:spacing w:line="240" w:lineRule="auto"/>
    </w:pPr>
    <w:rPr>
      <w:sz w:val="20"/>
      <w:szCs w:val="20"/>
    </w:rPr>
  </w:style>
  <w:style w:type="paragraph" w:styleId="Assuntodecomentrio">
    <w:name w:val="annotation subject"/>
    <w:basedOn w:val="Textodecomentrio"/>
    <w:link w:val="AssuntodecomentrioCarter"/>
    <w:uiPriority w:val="99"/>
    <w:semiHidden/>
    <w:unhideWhenUsed/>
    <w:qFormat/>
    <w:rsid w:val="002B449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B44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7056C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7056C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7056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16C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PT"/>
    </w:rPr>
  </w:style>
  <w:style w:type="paragraph" w:customStyle="1" w:styleId="t-article-content-intro-1">
    <w:name w:val="t-article-content-intro-1"/>
    <w:basedOn w:val="Normal"/>
    <w:rsid w:val="00D97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977A7"/>
    <w:rPr>
      <w:b/>
      <w:bCs/>
    </w:rPr>
  </w:style>
  <w:style w:type="paragraph" w:customStyle="1" w:styleId="selectionshareable">
    <w:name w:val="selectionshareable"/>
    <w:basedOn w:val="Normal"/>
    <w:rsid w:val="00D97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Apreciações Parlamentares</DesignacaoTipoIniciativa>
    <TipoIniciativa xmlns="2e97e158-1a31-4bff-9a0a-f8ebffd34ea8">A</TipoIniciativa>
    <DataDocumento xmlns="2e97e158-1a31-4bff-9a0a-f8ebffd34ea8">2020-05-25T23:00:00+00:00</DataDocumento>
    <IDFase xmlns="2e97e158-1a31-4bff-9a0a-f8ebffd34ea8">0</IDFase>
    <IDIniciativa xmlns="2e97e158-1a31-4bff-9a0a-f8ebffd34ea8">44920</IDIniciativa>
    <TipoDocumento xmlns="2e97e158-1a31-4bff-9a0a-f8ebffd34ea8">Texto</TipoDocumento>
    <NomeOriginalFicheiro xmlns="2e97e158-1a31-4bff-9a0a-f8ebffd34ea8">pap17-XIV.docx</NomeOriginalFicheiro>
    <NROrdem xmlns="2e97e158-1a31-4bff-9a0a-f8ebffd34ea8">0</NROrdem>
    <PublicarInternet xmlns="2e97e158-1a31-4bff-9a0a-f8ebffd34ea8">true</PublicarInternet>
    <NRIniciativa xmlns="2e97e158-1a31-4bff-9a0a-f8ebffd34ea8">17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9E2A9022-79AD-4B3F-AE35-D48069836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2A7B5-2CEC-4AE0-9BED-ADCC9DCA54F3}"/>
</file>

<file path=customXml/itemProps3.xml><?xml version="1.0" encoding="utf-8"?>
<ds:datastoreItem xmlns:ds="http://schemas.openxmlformats.org/officeDocument/2006/customXml" ds:itemID="{25DEA67A-99D1-4ABA-BD60-E44E0944FA19}"/>
</file>

<file path=customXml/itemProps4.xml><?xml version="1.0" encoding="utf-8"?>
<ds:datastoreItem xmlns:ds="http://schemas.openxmlformats.org/officeDocument/2006/customXml" ds:itemID="{30614295-D444-401B-9D6E-BD1442BD3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Apreciação Parlamentar n.º 100/XI</vt:lpstr>
    </vt:vector>
  </TitlesOfParts>
  <Company>AR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appereir</dc:creator>
  <cp:lastModifiedBy>Pedro Camacho</cp:lastModifiedBy>
  <cp:revision>2</cp:revision>
  <cp:lastPrinted>2011-03-30T16:45:00Z</cp:lastPrinted>
  <dcterms:created xsi:type="dcterms:W3CDTF">2020-05-26T16:56:00Z</dcterms:created>
  <dcterms:modified xsi:type="dcterms:W3CDTF">2020-05-26T16:56:00Z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0x01010023E375C1FBF74D42B2ACAE3B54768E18002467D4126C4F1348B90A2F529CCBE711</vt:lpwstr>
  </property>
  <property fmtid="{D5CDD505-2E9C-101B-9397-08002B2CF9AE}" pid="10" name="Order">
    <vt:r8>80200</vt:r8>
  </property>
</Properties>
</file>