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6919" w14:textId="77777777" w:rsidR="007B1C15" w:rsidRDefault="007B1C15" w:rsidP="007B1C15">
      <w:pPr>
        <w:pStyle w:val="CM1"/>
        <w:spacing w:line="360" w:lineRule="auto"/>
        <w:jc w:val="both"/>
        <w:rPr>
          <w:rFonts w:ascii="Cambria" w:hAnsi="Cambria"/>
          <w:sz w:val="52"/>
          <w:szCs w:val="52"/>
          <w:lang w:val="en-GB"/>
        </w:rPr>
      </w:pPr>
      <w:bookmarkStart w:id="0" w:name="_GoBack"/>
      <w:bookmarkEnd w:id="0"/>
    </w:p>
    <w:p w14:paraId="4C07AD70" w14:textId="77777777" w:rsidR="00D81638" w:rsidRDefault="00D81638" w:rsidP="00D81638">
      <w:pPr>
        <w:rPr>
          <w:lang w:val="en-GB" w:eastAsia="pt-PT"/>
        </w:rPr>
      </w:pPr>
    </w:p>
    <w:p w14:paraId="5D9574DB" w14:textId="77777777" w:rsidR="00D81638" w:rsidRDefault="00D81638" w:rsidP="00D81638">
      <w:pPr>
        <w:rPr>
          <w:lang w:val="en-GB" w:eastAsia="pt-PT"/>
        </w:rPr>
      </w:pPr>
    </w:p>
    <w:p w14:paraId="49B0E739" w14:textId="77777777" w:rsidR="00D81638" w:rsidRDefault="00D81638" w:rsidP="00D81638">
      <w:pPr>
        <w:rPr>
          <w:lang w:val="en-GB" w:eastAsia="pt-PT"/>
        </w:rPr>
      </w:pPr>
    </w:p>
    <w:p w14:paraId="22A3649A" w14:textId="77777777" w:rsidR="00D81638" w:rsidRDefault="00D81638" w:rsidP="00D81638">
      <w:pPr>
        <w:rPr>
          <w:lang w:val="en-GB" w:eastAsia="pt-PT"/>
        </w:rPr>
      </w:pPr>
    </w:p>
    <w:p w14:paraId="71573B30" w14:textId="77777777" w:rsidR="00D81638" w:rsidRPr="00D81638" w:rsidRDefault="00D81638" w:rsidP="00D81638">
      <w:pPr>
        <w:rPr>
          <w:lang w:val="en-GB" w:eastAsia="pt-PT"/>
        </w:rPr>
      </w:pPr>
    </w:p>
    <w:p w14:paraId="3A869913" w14:textId="77777777" w:rsidR="007B1C15" w:rsidRPr="00703A82" w:rsidRDefault="007B1C15" w:rsidP="007B1C15">
      <w:pPr>
        <w:pStyle w:val="CM1"/>
        <w:spacing w:line="360" w:lineRule="auto"/>
        <w:jc w:val="center"/>
        <w:rPr>
          <w:rFonts w:ascii="Cambria" w:hAnsi="Cambria"/>
          <w:sz w:val="52"/>
          <w:szCs w:val="52"/>
          <w:lang w:val="en-GB"/>
        </w:rPr>
      </w:pPr>
    </w:p>
    <w:p w14:paraId="58AB3276" w14:textId="77777777" w:rsidR="007B1C15" w:rsidRPr="00703A82" w:rsidRDefault="007B1C15" w:rsidP="007B1C15">
      <w:pPr>
        <w:pStyle w:val="CM1"/>
        <w:spacing w:line="480" w:lineRule="auto"/>
        <w:jc w:val="center"/>
        <w:outlineLvl w:val="0"/>
        <w:rPr>
          <w:rFonts w:ascii="Cambria" w:hAnsi="Cambria"/>
          <w:color w:val="000000"/>
          <w:sz w:val="44"/>
          <w:szCs w:val="44"/>
          <w:lang w:val="en-GB"/>
        </w:rPr>
      </w:pPr>
      <w:r w:rsidRPr="00703A82">
        <w:rPr>
          <w:rFonts w:ascii="Cambria" w:hAnsi="Cambria"/>
          <w:sz w:val="44"/>
          <w:szCs w:val="44"/>
          <w:lang w:val="en-GB"/>
        </w:rPr>
        <w:t>AGREEMENT</w:t>
      </w:r>
      <w:r w:rsidRPr="00703A82">
        <w:rPr>
          <w:rFonts w:ascii="Cambria" w:hAnsi="Cambria"/>
          <w:color w:val="000000"/>
          <w:sz w:val="44"/>
          <w:szCs w:val="44"/>
          <w:lang w:val="en-GB"/>
        </w:rPr>
        <w:t xml:space="preserve"> </w:t>
      </w:r>
    </w:p>
    <w:p w14:paraId="3ABBBA6D" w14:textId="77777777" w:rsidR="007B1C15" w:rsidRPr="00703A82" w:rsidRDefault="007B1C15" w:rsidP="007B1C15">
      <w:pPr>
        <w:pStyle w:val="CM1"/>
        <w:spacing w:line="480" w:lineRule="auto"/>
        <w:jc w:val="center"/>
        <w:outlineLvl w:val="0"/>
        <w:rPr>
          <w:rFonts w:ascii="Cambria" w:hAnsi="Cambria"/>
          <w:color w:val="000000"/>
          <w:sz w:val="44"/>
          <w:szCs w:val="44"/>
          <w:lang w:val="en-GB"/>
        </w:rPr>
      </w:pPr>
      <w:r w:rsidRPr="00703A82">
        <w:rPr>
          <w:rFonts w:ascii="Cambria" w:hAnsi="Cambria"/>
          <w:color w:val="000000"/>
          <w:sz w:val="44"/>
          <w:szCs w:val="44"/>
          <w:lang w:val="en-GB"/>
        </w:rPr>
        <w:t>BETWEEN</w:t>
      </w:r>
    </w:p>
    <w:p w14:paraId="4EEBAE1B" w14:textId="77777777" w:rsidR="007B1C15" w:rsidRPr="00703A82" w:rsidRDefault="005125D9" w:rsidP="007B1C15">
      <w:pPr>
        <w:pStyle w:val="CM10"/>
        <w:spacing w:line="360" w:lineRule="auto"/>
        <w:jc w:val="center"/>
        <w:rPr>
          <w:rFonts w:ascii="Cambria" w:hAnsi="Cambria"/>
          <w:color w:val="000000"/>
          <w:sz w:val="44"/>
          <w:szCs w:val="44"/>
          <w:lang w:val="en-GB"/>
        </w:rPr>
      </w:pPr>
      <w:r w:rsidRPr="00703A82">
        <w:rPr>
          <w:rFonts w:ascii="Cambria" w:hAnsi="Cambria"/>
          <w:color w:val="000000"/>
          <w:sz w:val="44"/>
          <w:szCs w:val="44"/>
          <w:lang w:val="en-GB"/>
        </w:rPr>
        <w:t xml:space="preserve">THE </w:t>
      </w:r>
      <w:r w:rsidR="007508D3" w:rsidRPr="00703A82">
        <w:rPr>
          <w:rFonts w:ascii="Cambria" w:hAnsi="Cambria"/>
          <w:color w:val="000000"/>
          <w:sz w:val="44"/>
          <w:szCs w:val="44"/>
          <w:lang w:val="en-GB"/>
        </w:rPr>
        <w:t xml:space="preserve">PORTUGUESE </w:t>
      </w:r>
      <w:r w:rsidRPr="00703A82">
        <w:rPr>
          <w:rFonts w:ascii="Cambria" w:hAnsi="Cambria"/>
          <w:color w:val="000000"/>
          <w:sz w:val="44"/>
          <w:szCs w:val="44"/>
          <w:lang w:val="en-GB"/>
        </w:rPr>
        <w:t>REPUBLIC</w:t>
      </w:r>
    </w:p>
    <w:p w14:paraId="428318BA" w14:textId="77777777" w:rsidR="007B1C15" w:rsidRPr="00703A82" w:rsidRDefault="007B1C15" w:rsidP="007B1C15">
      <w:pPr>
        <w:rPr>
          <w:lang w:val="en-GB" w:eastAsia="pt-PT"/>
        </w:rPr>
      </w:pPr>
    </w:p>
    <w:p w14:paraId="3A586605" w14:textId="77777777" w:rsidR="007B1C15" w:rsidRPr="00703A82" w:rsidRDefault="007B1C15" w:rsidP="007B1C15">
      <w:pPr>
        <w:pStyle w:val="CM10"/>
        <w:spacing w:line="480" w:lineRule="auto"/>
        <w:jc w:val="center"/>
        <w:rPr>
          <w:lang w:val="en-GB"/>
        </w:rPr>
      </w:pPr>
      <w:r w:rsidRPr="00703A82">
        <w:rPr>
          <w:rFonts w:ascii="Cambria" w:hAnsi="Cambria"/>
          <w:color w:val="000000"/>
          <w:sz w:val="44"/>
          <w:szCs w:val="44"/>
          <w:lang w:val="en-GB"/>
        </w:rPr>
        <w:t>AND</w:t>
      </w:r>
    </w:p>
    <w:p w14:paraId="6C4EAE79" w14:textId="77777777" w:rsidR="007B1C15" w:rsidRPr="00703A82" w:rsidRDefault="007B1C15" w:rsidP="007B1C15">
      <w:pPr>
        <w:pStyle w:val="CM10"/>
        <w:spacing w:line="360" w:lineRule="auto"/>
        <w:jc w:val="center"/>
        <w:rPr>
          <w:rFonts w:ascii="Cambria" w:hAnsi="Cambria"/>
          <w:color w:val="000000"/>
          <w:sz w:val="44"/>
          <w:szCs w:val="44"/>
          <w:lang w:val="en-GB"/>
        </w:rPr>
      </w:pPr>
      <w:r w:rsidRPr="00703A82">
        <w:rPr>
          <w:rFonts w:ascii="Cambria" w:hAnsi="Cambria"/>
          <w:color w:val="000000"/>
          <w:sz w:val="44"/>
          <w:szCs w:val="44"/>
          <w:lang w:val="en-GB"/>
        </w:rPr>
        <w:t xml:space="preserve">THE </w:t>
      </w:r>
      <w:r w:rsidR="007508D3" w:rsidRPr="00703A82">
        <w:rPr>
          <w:rFonts w:ascii="Cambria" w:hAnsi="Cambria"/>
          <w:color w:val="000000"/>
          <w:sz w:val="44"/>
          <w:szCs w:val="44"/>
          <w:lang w:val="en-GB"/>
        </w:rPr>
        <w:t xml:space="preserve">HELLENIC </w:t>
      </w:r>
      <w:r w:rsidRPr="00703A82">
        <w:rPr>
          <w:rFonts w:ascii="Cambria" w:hAnsi="Cambria"/>
          <w:color w:val="000000"/>
          <w:sz w:val="44"/>
          <w:szCs w:val="44"/>
          <w:lang w:val="en-GB"/>
        </w:rPr>
        <w:t xml:space="preserve">REPUBLIC </w:t>
      </w:r>
    </w:p>
    <w:p w14:paraId="21883DF0" w14:textId="77777777" w:rsidR="007B1C15" w:rsidRPr="00703A82" w:rsidRDefault="007B1C15" w:rsidP="007B1C15">
      <w:pPr>
        <w:spacing w:line="480" w:lineRule="auto"/>
        <w:rPr>
          <w:lang w:val="en-GB" w:eastAsia="pt-PT"/>
        </w:rPr>
      </w:pPr>
    </w:p>
    <w:p w14:paraId="02BCDBE9" w14:textId="77777777" w:rsidR="007B1C15" w:rsidRPr="00703A82" w:rsidRDefault="009B272B" w:rsidP="007B1C15">
      <w:pPr>
        <w:pStyle w:val="CM1"/>
        <w:spacing w:line="480" w:lineRule="auto"/>
        <w:jc w:val="center"/>
        <w:rPr>
          <w:rFonts w:ascii="Cambria" w:hAnsi="Cambria"/>
          <w:color w:val="000000"/>
          <w:sz w:val="44"/>
          <w:szCs w:val="44"/>
          <w:lang w:val="en-GB"/>
        </w:rPr>
      </w:pPr>
      <w:r>
        <w:rPr>
          <w:rFonts w:ascii="Cambria" w:hAnsi="Cambria"/>
          <w:color w:val="000000"/>
          <w:sz w:val="44"/>
          <w:szCs w:val="44"/>
          <w:lang w:val="en-GB"/>
        </w:rPr>
        <w:t>ON CO</w:t>
      </w:r>
      <w:r w:rsidR="00A90732">
        <w:rPr>
          <w:rFonts w:ascii="Cambria" w:hAnsi="Cambria"/>
          <w:color w:val="000000"/>
          <w:sz w:val="44"/>
          <w:szCs w:val="44"/>
          <w:lang w:val="en-GB"/>
        </w:rPr>
        <w:t>-</w:t>
      </w:r>
      <w:r w:rsidR="007B1C15" w:rsidRPr="00703A82">
        <w:rPr>
          <w:rFonts w:ascii="Cambria" w:hAnsi="Cambria"/>
          <w:color w:val="000000"/>
          <w:sz w:val="44"/>
          <w:szCs w:val="44"/>
          <w:lang w:val="en-GB"/>
        </w:rPr>
        <w:t xml:space="preserve">OPERATION </w:t>
      </w:r>
    </w:p>
    <w:p w14:paraId="224D2435" w14:textId="77777777" w:rsidR="007B1C15" w:rsidRPr="00703A82" w:rsidRDefault="007B1C15" w:rsidP="00FE5647">
      <w:pPr>
        <w:pStyle w:val="CM1"/>
        <w:spacing w:line="480" w:lineRule="auto"/>
        <w:jc w:val="center"/>
        <w:rPr>
          <w:rFonts w:ascii="Cambria" w:hAnsi="Cambria"/>
          <w:color w:val="000000"/>
          <w:sz w:val="44"/>
          <w:szCs w:val="44"/>
          <w:lang w:val="en-GB"/>
        </w:rPr>
      </w:pPr>
      <w:r w:rsidRPr="00703A82">
        <w:rPr>
          <w:rFonts w:ascii="Cambria" w:hAnsi="Cambria"/>
          <w:color w:val="000000"/>
          <w:sz w:val="44"/>
          <w:szCs w:val="44"/>
          <w:lang w:val="en-GB"/>
        </w:rPr>
        <w:t>IN DEFENCE MATTERS</w:t>
      </w:r>
    </w:p>
    <w:p w14:paraId="0472BF54" w14:textId="77777777" w:rsidR="007B1C15" w:rsidRPr="00703A82" w:rsidRDefault="007B1C15" w:rsidP="007B1C15">
      <w:pPr>
        <w:rPr>
          <w:lang w:val="en-GB"/>
        </w:rPr>
      </w:pPr>
    </w:p>
    <w:p w14:paraId="4122BB3A" w14:textId="77777777" w:rsidR="005125D9" w:rsidRPr="00703A82" w:rsidRDefault="005125D9" w:rsidP="007B1C15">
      <w:pPr>
        <w:rPr>
          <w:lang w:val="en-GB"/>
        </w:rPr>
      </w:pPr>
    </w:p>
    <w:p w14:paraId="6C75855F" w14:textId="77777777" w:rsidR="005125D9" w:rsidRPr="00703A82" w:rsidRDefault="005125D9" w:rsidP="007B1C15">
      <w:pPr>
        <w:rPr>
          <w:lang w:val="en-GB"/>
        </w:rPr>
      </w:pPr>
    </w:p>
    <w:p w14:paraId="738A7D87" w14:textId="77777777" w:rsidR="005125D9" w:rsidRPr="00703A82" w:rsidRDefault="005125D9" w:rsidP="007B1C15">
      <w:pPr>
        <w:rPr>
          <w:lang w:val="en-GB"/>
        </w:rPr>
      </w:pPr>
    </w:p>
    <w:p w14:paraId="22FE932A" w14:textId="77777777" w:rsidR="005125D9" w:rsidRPr="00703A82" w:rsidRDefault="005125D9" w:rsidP="007B1C15">
      <w:pPr>
        <w:rPr>
          <w:lang w:val="en-GB"/>
        </w:rPr>
      </w:pPr>
    </w:p>
    <w:p w14:paraId="1B60741F" w14:textId="77777777" w:rsidR="005125D9" w:rsidRPr="00703A82" w:rsidRDefault="005125D9" w:rsidP="007B1C15">
      <w:pPr>
        <w:rPr>
          <w:lang w:val="en-GB"/>
        </w:rPr>
      </w:pPr>
    </w:p>
    <w:p w14:paraId="5E539623" w14:textId="77777777" w:rsidR="005125D9" w:rsidRPr="00703A82" w:rsidRDefault="005125D9" w:rsidP="007B1C15">
      <w:pPr>
        <w:rPr>
          <w:lang w:val="en-GB"/>
        </w:rPr>
      </w:pPr>
    </w:p>
    <w:p w14:paraId="47B3A47E" w14:textId="77777777" w:rsidR="007B1C15" w:rsidRDefault="007B1C15" w:rsidP="007B1C15">
      <w:pPr>
        <w:rPr>
          <w:lang w:val="en-GB"/>
        </w:rPr>
      </w:pPr>
    </w:p>
    <w:p w14:paraId="51BA3F34" w14:textId="77777777" w:rsidR="00D81638" w:rsidRPr="00703A82" w:rsidRDefault="00D81638" w:rsidP="007B1C15">
      <w:pPr>
        <w:rPr>
          <w:lang w:val="en-GB"/>
        </w:rPr>
      </w:pPr>
    </w:p>
    <w:p w14:paraId="71178807" w14:textId="77777777" w:rsidR="007B1C15" w:rsidRPr="00703A82" w:rsidRDefault="007B1C15" w:rsidP="007B1C15">
      <w:pPr>
        <w:rPr>
          <w:lang w:val="en-GB"/>
        </w:rPr>
      </w:pPr>
    </w:p>
    <w:p w14:paraId="2ECA6217" w14:textId="77777777" w:rsidR="00C0214A" w:rsidRPr="006F1B07" w:rsidRDefault="00C0214A" w:rsidP="00C0214A">
      <w:pPr>
        <w:jc w:val="both"/>
        <w:rPr>
          <w:rFonts w:ascii="Cambria" w:hAnsi="Cambria"/>
          <w:sz w:val="22"/>
          <w:szCs w:val="22"/>
          <w:lang w:val="en-GB"/>
        </w:rPr>
      </w:pPr>
      <w:r w:rsidRPr="006F1B07">
        <w:rPr>
          <w:rFonts w:ascii="Cambria" w:hAnsi="Cambria"/>
          <w:sz w:val="22"/>
          <w:szCs w:val="22"/>
          <w:lang w:val="en-GB"/>
        </w:rPr>
        <w:lastRenderedPageBreak/>
        <w:t xml:space="preserve">The </w:t>
      </w:r>
      <w:r w:rsidR="00D24B34" w:rsidRPr="006F1B07">
        <w:rPr>
          <w:rFonts w:ascii="Cambria" w:hAnsi="Cambria"/>
          <w:sz w:val="22"/>
          <w:szCs w:val="22"/>
          <w:lang w:val="en-GB"/>
        </w:rPr>
        <w:t xml:space="preserve">Portuguese </w:t>
      </w:r>
      <w:r w:rsidRPr="006F1B07">
        <w:rPr>
          <w:rFonts w:ascii="Cambria" w:hAnsi="Cambria"/>
          <w:sz w:val="22"/>
          <w:szCs w:val="22"/>
          <w:lang w:val="en-GB"/>
        </w:rPr>
        <w:t xml:space="preserve">Republic </w:t>
      </w:r>
      <w:r>
        <w:rPr>
          <w:rFonts w:ascii="Cambria" w:hAnsi="Cambria"/>
          <w:sz w:val="22"/>
          <w:szCs w:val="22"/>
          <w:lang w:val="en-GB"/>
        </w:rPr>
        <w:t xml:space="preserve">and the </w:t>
      </w:r>
      <w:r w:rsidR="00D24B34">
        <w:rPr>
          <w:rFonts w:ascii="Cambria" w:hAnsi="Cambria"/>
          <w:sz w:val="22"/>
          <w:szCs w:val="22"/>
          <w:lang w:val="en-GB"/>
        </w:rPr>
        <w:t xml:space="preserve">Hellenic </w:t>
      </w:r>
      <w:r w:rsidR="00A90732" w:rsidRPr="006F1B07">
        <w:rPr>
          <w:rFonts w:ascii="Cambria" w:hAnsi="Cambria"/>
          <w:sz w:val="22"/>
          <w:szCs w:val="22"/>
          <w:lang w:val="en-GB"/>
        </w:rPr>
        <w:t>Republic</w:t>
      </w:r>
      <w:r w:rsidR="00A90732">
        <w:rPr>
          <w:rFonts w:ascii="Cambria" w:hAnsi="Cambria"/>
          <w:sz w:val="22"/>
          <w:szCs w:val="22"/>
          <w:lang w:val="en-GB"/>
        </w:rPr>
        <w:t>,</w:t>
      </w:r>
      <w:r w:rsidRPr="006F1B07">
        <w:rPr>
          <w:rFonts w:ascii="Cambria" w:hAnsi="Cambria"/>
          <w:sz w:val="22"/>
          <w:szCs w:val="22"/>
          <w:lang w:val="en-GB"/>
        </w:rPr>
        <w:t xml:space="preserve"> herei</w:t>
      </w:r>
      <w:r>
        <w:rPr>
          <w:rFonts w:ascii="Cambria" w:hAnsi="Cambria"/>
          <w:sz w:val="22"/>
          <w:szCs w:val="22"/>
          <w:lang w:val="en-GB"/>
        </w:rPr>
        <w:t>naft</w:t>
      </w:r>
      <w:r w:rsidR="00FE5FF8">
        <w:rPr>
          <w:rFonts w:ascii="Cambria" w:hAnsi="Cambria"/>
          <w:sz w:val="22"/>
          <w:szCs w:val="22"/>
          <w:lang w:val="en-GB"/>
        </w:rPr>
        <w:t>er referred to as the “Parties”,</w:t>
      </w:r>
    </w:p>
    <w:p w14:paraId="2521D56A" w14:textId="77777777" w:rsidR="00C0214A" w:rsidRPr="002D584B" w:rsidRDefault="00C0214A" w:rsidP="00C0214A">
      <w:pPr>
        <w:pStyle w:val="Corpodetexto"/>
        <w:spacing w:line="360" w:lineRule="auto"/>
        <w:jc w:val="both"/>
        <w:rPr>
          <w:rFonts w:ascii="Cambria" w:hAnsi="Cambria"/>
          <w:sz w:val="22"/>
          <w:szCs w:val="22"/>
          <w:lang w:val="en-GB"/>
        </w:rPr>
      </w:pPr>
    </w:p>
    <w:p w14:paraId="1E04FACF" w14:textId="77777777" w:rsidR="00C0214A" w:rsidRDefault="00C0214A" w:rsidP="00C0214A">
      <w:pPr>
        <w:pStyle w:val="CM10"/>
        <w:spacing w:line="360" w:lineRule="auto"/>
        <w:jc w:val="both"/>
        <w:rPr>
          <w:rFonts w:ascii="Cambria" w:hAnsi="Cambria"/>
          <w:color w:val="000000"/>
          <w:sz w:val="23"/>
          <w:szCs w:val="23"/>
          <w:lang w:val="en-US"/>
        </w:rPr>
      </w:pPr>
      <w:r>
        <w:rPr>
          <w:rFonts w:ascii="Cambria" w:hAnsi="Cambria"/>
          <w:sz w:val="22"/>
          <w:szCs w:val="22"/>
          <w:lang w:val="en-GB"/>
        </w:rPr>
        <w:t xml:space="preserve">In accordance with the </w:t>
      </w:r>
      <w:r w:rsidRPr="002D584B">
        <w:rPr>
          <w:rFonts w:ascii="Cambria" w:hAnsi="Cambria"/>
          <w:sz w:val="22"/>
          <w:szCs w:val="22"/>
          <w:lang w:val="en-GB"/>
        </w:rPr>
        <w:t>principles of the United Nations Charter</w:t>
      </w:r>
      <w:r>
        <w:rPr>
          <w:rFonts w:ascii="Cambria" w:hAnsi="Cambria"/>
          <w:sz w:val="22"/>
          <w:szCs w:val="22"/>
          <w:lang w:val="en-GB"/>
        </w:rPr>
        <w:t xml:space="preserve"> </w:t>
      </w:r>
      <w:r>
        <w:rPr>
          <w:rFonts w:ascii="Cambria" w:hAnsi="Cambria"/>
          <w:color w:val="000000"/>
          <w:sz w:val="23"/>
          <w:szCs w:val="23"/>
          <w:lang w:val="en-US"/>
        </w:rPr>
        <w:t>and the Organiz</w:t>
      </w:r>
      <w:r w:rsidRPr="00D378DF">
        <w:rPr>
          <w:rFonts w:ascii="Cambria" w:hAnsi="Cambria"/>
          <w:color w:val="000000"/>
          <w:sz w:val="23"/>
          <w:szCs w:val="23"/>
          <w:lang w:val="en-US"/>
        </w:rPr>
        <w:t>ation for Security and Co-operation in Europe;</w:t>
      </w:r>
    </w:p>
    <w:p w14:paraId="40168CA0" w14:textId="77777777" w:rsidR="007B1C15" w:rsidRPr="00C0214A" w:rsidRDefault="007B1C15" w:rsidP="007B1C15">
      <w:pPr>
        <w:pStyle w:val="CM10"/>
        <w:spacing w:line="360" w:lineRule="auto"/>
        <w:jc w:val="both"/>
        <w:rPr>
          <w:rFonts w:ascii="Cambria" w:hAnsi="Cambria"/>
          <w:color w:val="000000"/>
          <w:sz w:val="22"/>
          <w:szCs w:val="22"/>
          <w:lang w:val="en-US"/>
        </w:rPr>
      </w:pPr>
    </w:p>
    <w:p w14:paraId="3C1D9D28" w14:textId="0DA04F7A" w:rsidR="007B1C15" w:rsidRPr="00703A82" w:rsidRDefault="007B1C15" w:rsidP="007B1C15">
      <w:pPr>
        <w:pStyle w:val="CM10"/>
        <w:spacing w:line="360" w:lineRule="auto"/>
        <w:jc w:val="both"/>
        <w:rPr>
          <w:rFonts w:ascii="Cambria" w:hAnsi="Cambria"/>
          <w:color w:val="000000"/>
          <w:sz w:val="22"/>
          <w:szCs w:val="22"/>
          <w:lang w:val="en-GB"/>
        </w:rPr>
      </w:pPr>
      <w:r w:rsidRPr="00703A82">
        <w:rPr>
          <w:rFonts w:ascii="Cambria" w:hAnsi="Cambria"/>
          <w:color w:val="000000"/>
          <w:sz w:val="22"/>
          <w:szCs w:val="22"/>
          <w:lang w:val="en-GB"/>
        </w:rPr>
        <w:t xml:space="preserve">Having in mind the </w:t>
      </w:r>
      <w:r w:rsidR="00886DC9">
        <w:rPr>
          <w:rFonts w:ascii="Cambria" w:hAnsi="Cambria"/>
          <w:color w:val="000000"/>
          <w:sz w:val="22"/>
          <w:szCs w:val="22"/>
          <w:lang w:val="en-GB"/>
        </w:rPr>
        <w:t>development of the bilateral co</w:t>
      </w:r>
      <w:r w:rsidR="004B3F7E">
        <w:rPr>
          <w:rFonts w:ascii="Cambria" w:hAnsi="Cambria"/>
          <w:color w:val="000000"/>
          <w:sz w:val="22"/>
          <w:szCs w:val="22"/>
          <w:lang w:val="en-GB"/>
        </w:rPr>
        <w:t>-</w:t>
      </w:r>
      <w:r w:rsidRPr="00703A82">
        <w:rPr>
          <w:rFonts w:ascii="Cambria" w:hAnsi="Cambria"/>
          <w:color w:val="000000"/>
          <w:sz w:val="22"/>
          <w:szCs w:val="22"/>
          <w:lang w:val="en-GB"/>
        </w:rPr>
        <w:t xml:space="preserve">operation in defence matters between </w:t>
      </w:r>
      <w:r w:rsidR="008260E2" w:rsidRPr="00703A82">
        <w:rPr>
          <w:rFonts w:ascii="Cambria" w:hAnsi="Cambria"/>
          <w:color w:val="000000"/>
          <w:sz w:val="22"/>
          <w:szCs w:val="22"/>
          <w:lang w:val="en-GB"/>
        </w:rPr>
        <w:t>the two</w:t>
      </w:r>
      <w:r w:rsidRPr="00703A82">
        <w:rPr>
          <w:rFonts w:ascii="Cambria" w:hAnsi="Cambria"/>
          <w:color w:val="000000"/>
          <w:sz w:val="22"/>
          <w:szCs w:val="22"/>
          <w:lang w:val="en-GB"/>
        </w:rPr>
        <w:t xml:space="preserve"> States;</w:t>
      </w:r>
    </w:p>
    <w:p w14:paraId="5722E8DD" w14:textId="77777777" w:rsidR="007B1C15" w:rsidRPr="00703A82" w:rsidRDefault="007B1C15" w:rsidP="007B1C15">
      <w:pPr>
        <w:rPr>
          <w:sz w:val="22"/>
          <w:szCs w:val="22"/>
          <w:lang w:val="en-GB" w:eastAsia="pt-PT"/>
        </w:rPr>
      </w:pPr>
    </w:p>
    <w:p w14:paraId="714C3E40" w14:textId="77777777" w:rsidR="00C0214A" w:rsidRDefault="00C0214A" w:rsidP="00C0214A">
      <w:pPr>
        <w:pStyle w:val="CM10"/>
        <w:spacing w:line="360" w:lineRule="auto"/>
        <w:jc w:val="both"/>
        <w:rPr>
          <w:rFonts w:ascii="Cambria" w:hAnsi="Cambria"/>
          <w:color w:val="000000"/>
          <w:sz w:val="23"/>
          <w:szCs w:val="23"/>
          <w:lang w:val="en-US"/>
        </w:rPr>
      </w:pPr>
      <w:r w:rsidRPr="00C0537B">
        <w:rPr>
          <w:rFonts w:ascii="Cambria" w:hAnsi="Cambria"/>
          <w:color w:val="000000"/>
          <w:sz w:val="23"/>
          <w:szCs w:val="23"/>
          <w:lang w:val="en-US"/>
        </w:rPr>
        <w:t xml:space="preserve">Recognizing the </w:t>
      </w:r>
      <w:r>
        <w:rPr>
          <w:rFonts w:ascii="Cambria" w:hAnsi="Cambria"/>
          <w:color w:val="000000"/>
          <w:sz w:val="23"/>
          <w:szCs w:val="23"/>
          <w:lang w:val="en-US"/>
        </w:rPr>
        <w:t xml:space="preserve">applicability of the </w:t>
      </w:r>
      <w:r w:rsidRPr="00C0537B">
        <w:rPr>
          <w:rFonts w:ascii="Cambria" w:hAnsi="Cambria"/>
          <w:color w:val="000000"/>
          <w:sz w:val="23"/>
          <w:szCs w:val="23"/>
          <w:lang w:val="en-US"/>
        </w:rPr>
        <w:t xml:space="preserve">provisions of the </w:t>
      </w:r>
      <w:r w:rsidR="005F104C">
        <w:rPr>
          <w:rFonts w:ascii="Cambria" w:hAnsi="Cambria"/>
          <w:color w:val="000000"/>
          <w:sz w:val="23"/>
          <w:szCs w:val="23"/>
          <w:lang w:val="en-US"/>
        </w:rPr>
        <w:t>Agreement</w:t>
      </w:r>
      <w:r w:rsidRPr="007C5D51">
        <w:rPr>
          <w:rFonts w:ascii="Cambria" w:hAnsi="Cambria"/>
          <w:color w:val="000000"/>
          <w:sz w:val="23"/>
          <w:szCs w:val="23"/>
          <w:lang w:val="en-US"/>
        </w:rPr>
        <w:t xml:space="preserve"> between the Parties to the North Atlantic Treaty regarding the Status of their Forces</w:t>
      </w:r>
      <w:r w:rsidRPr="00C0537B">
        <w:rPr>
          <w:rFonts w:ascii="Cambria" w:hAnsi="Cambria"/>
          <w:color w:val="000000"/>
          <w:sz w:val="23"/>
          <w:szCs w:val="23"/>
          <w:lang w:val="en-US"/>
        </w:rPr>
        <w:t xml:space="preserve"> (</w:t>
      </w:r>
      <w:r w:rsidR="00B62181">
        <w:rPr>
          <w:rFonts w:ascii="Cambria" w:hAnsi="Cambria"/>
          <w:color w:val="000000"/>
          <w:sz w:val="23"/>
          <w:szCs w:val="23"/>
          <w:lang w:val="en-US"/>
        </w:rPr>
        <w:t>NATO SOFA</w:t>
      </w:r>
      <w:r w:rsidRPr="00C0537B">
        <w:rPr>
          <w:rFonts w:ascii="Cambria" w:hAnsi="Cambria"/>
          <w:color w:val="000000"/>
          <w:sz w:val="23"/>
          <w:szCs w:val="23"/>
          <w:lang w:val="en-US"/>
        </w:rPr>
        <w:t>),</w:t>
      </w:r>
      <w:r>
        <w:rPr>
          <w:rFonts w:ascii="Cambria" w:hAnsi="Cambria"/>
          <w:color w:val="000000"/>
          <w:sz w:val="23"/>
          <w:szCs w:val="23"/>
          <w:lang w:val="en-US"/>
        </w:rPr>
        <w:t xml:space="preserve"> done in London, on June 19, 1951;</w:t>
      </w:r>
      <w:r w:rsidRPr="00C0537B">
        <w:rPr>
          <w:rFonts w:ascii="Cambria" w:hAnsi="Cambria"/>
          <w:color w:val="000000"/>
          <w:sz w:val="23"/>
          <w:szCs w:val="23"/>
          <w:lang w:val="en-US"/>
        </w:rPr>
        <w:t xml:space="preserve"> </w:t>
      </w:r>
    </w:p>
    <w:p w14:paraId="14FD0088" w14:textId="77777777" w:rsidR="007B1C15" w:rsidRPr="00C0214A" w:rsidRDefault="007B1C15" w:rsidP="007B1C15">
      <w:pPr>
        <w:rPr>
          <w:rFonts w:ascii="Cambria" w:eastAsia="Times New Roman" w:hAnsi="Cambria"/>
          <w:color w:val="000000"/>
          <w:sz w:val="22"/>
          <w:szCs w:val="22"/>
          <w:lang w:val="en-US" w:eastAsia="pt-PT"/>
        </w:rPr>
      </w:pPr>
    </w:p>
    <w:p w14:paraId="490A2ECF" w14:textId="5F0D0AD9" w:rsidR="007B1C15" w:rsidRPr="00703A82" w:rsidRDefault="00C64353" w:rsidP="007B1C15">
      <w:pPr>
        <w:pStyle w:val="Corpodetexto2"/>
        <w:spacing w:line="360" w:lineRule="auto"/>
        <w:rPr>
          <w:rFonts w:ascii="Cambria" w:hAnsi="Cambria" w:cs="Arial"/>
          <w:color w:val="000000"/>
          <w:sz w:val="22"/>
          <w:szCs w:val="22"/>
          <w:lang w:val="en-GB"/>
        </w:rPr>
      </w:pPr>
      <w:r w:rsidRPr="00703A82">
        <w:rPr>
          <w:rFonts w:ascii="Cambria" w:hAnsi="Cambria" w:cs="Arial"/>
          <w:color w:val="000000"/>
          <w:sz w:val="22"/>
          <w:szCs w:val="22"/>
          <w:lang w:val="en-GB"/>
        </w:rPr>
        <w:t>D</w:t>
      </w:r>
      <w:r w:rsidR="007B1C15" w:rsidRPr="00703A82">
        <w:rPr>
          <w:rFonts w:ascii="Cambria" w:hAnsi="Cambria" w:cs="Arial"/>
          <w:color w:val="000000"/>
          <w:sz w:val="22"/>
          <w:szCs w:val="22"/>
          <w:lang w:val="en-GB"/>
        </w:rPr>
        <w:t xml:space="preserve">etermined to contribute to </w:t>
      </w:r>
      <w:r w:rsidR="00BE5D58" w:rsidRPr="00703A82">
        <w:rPr>
          <w:rFonts w:ascii="Cambria" w:hAnsi="Cambria" w:cs="Arial"/>
          <w:color w:val="000000"/>
          <w:sz w:val="22"/>
          <w:szCs w:val="22"/>
          <w:lang w:val="en-GB"/>
        </w:rPr>
        <w:t>the strengthening of the</w:t>
      </w:r>
      <w:r w:rsidR="00CF2E1E">
        <w:rPr>
          <w:rFonts w:ascii="Cambria" w:hAnsi="Cambria" w:cs="Arial"/>
          <w:color w:val="000000"/>
          <w:sz w:val="22"/>
          <w:szCs w:val="22"/>
          <w:lang w:val="en-GB"/>
        </w:rPr>
        <w:t xml:space="preserve"> European Union</w:t>
      </w:r>
      <w:r w:rsidR="007B1C15" w:rsidRPr="00703A82">
        <w:rPr>
          <w:rFonts w:ascii="Cambria" w:hAnsi="Cambria" w:cs="Arial"/>
          <w:color w:val="000000"/>
          <w:sz w:val="22"/>
          <w:szCs w:val="22"/>
          <w:lang w:val="en-GB"/>
        </w:rPr>
        <w:t xml:space="preserve"> and broader transatlantic relationship, by acting in t</w:t>
      </w:r>
      <w:r w:rsidR="009B272B">
        <w:rPr>
          <w:rFonts w:ascii="Cambria" w:hAnsi="Cambria" w:cs="Arial"/>
          <w:color w:val="000000"/>
          <w:sz w:val="22"/>
          <w:szCs w:val="22"/>
          <w:lang w:val="en-GB"/>
        </w:rPr>
        <w:t>he spirit of partnership and co</w:t>
      </w:r>
      <w:r w:rsidR="003A445C">
        <w:rPr>
          <w:rFonts w:ascii="Cambria" w:hAnsi="Cambria" w:cs="Arial"/>
          <w:color w:val="000000"/>
          <w:sz w:val="22"/>
          <w:szCs w:val="22"/>
          <w:lang w:val="en-GB"/>
        </w:rPr>
        <w:t>-</w:t>
      </w:r>
      <w:r w:rsidR="007B1C15" w:rsidRPr="00703A82">
        <w:rPr>
          <w:rFonts w:ascii="Cambria" w:hAnsi="Cambria" w:cs="Arial"/>
          <w:color w:val="000000"/>
          <w:sz w:val="22"/>
          <w:szCs w:val="22"/>
          <w:lang w:val="en-GB"/>
        </w:rPr>
        <w:t>operation through the development of strong relations in the field of defence, i</w:t>
      </w:r>
      <w:r w:rsidRPr="00703A82">
        <w:rPr>
          <w:rFonts w:ascii="Cambria" w:hAnsi="Cambria" w:cs="Arial"/>
          <w:color w:val="000000"/>
          <w:sz w:val="22"/>
          <w:szCs w:val="22"/>
          <w:lang w:val="en-GB"/>
        </w:rPr>
        <w:t>n both NATO and EU</w:t>
      </w:r>
      <w:r w:rsidR="00FE5FF8">
        <w:rPr>
          <w:rFonts w:ascii="Cambria" w:hAnsi="Cambria" w:cs="Arial"/>
          <w:color w:val="000000"/>
          <w:sz w:val="22"/>
          <w:szCs w:val="22"/>
          <w:lang w:val="en-GB"/>
        </w:rPr>
        <w:t>,</w:t>
      </w:r>
    </w:p>
    <w:p w14:paraId="26B28707" w14:textId="77777777" w:rsidR="007B1C15" w:rsidRPr="00703A82" w:rsidRDefault="007B1C15" w:rsidP="007B1C15">
      <w:pPr>
        <w:pStyle w:val="Corpodetexto2"/>
        <w:spacing w:line="360" w:lineRule="auto"/>
        <w:rPr>
          <w:rFonts w:ascii="Cambria" w:hAnsi="Cambria"/>
          <w:sz w:val="22"/>
          <w:szCs w:val="22"/>
          <w:lang w:val="en-GB"/>
        </w:rPr>
      </w:pPr>
    </w:p>
    <w:p w14:paraId="29F2EA7E" w14:textId="77777777" w:rsidR="007B1C15" w:rsidRPr="00703A82" w:rsidRDefault="007B1C15" w:rsidP="007B1C15">
      <w:pPr>
        <w:pStyle w:val="Corpodetexto2"/>
        <w:spacing w:line="360" w:lineRule="auto"/>
        <w:rPr>
          <w:rFonts w:ascii="Cambria" w:hAnsi="Cambria"/>
          <w:sz w:val="22"/>
          <w:szCs w:val="22"/>
          <w:lang w:val="en-GB"/>
        </w:rPr>
      </w:pPr>
      <w:r w:rsidRPr="00703A82">
        <w:rPr>
          <w:rFonts w:ascii="Cambria" w:hAnsi="Cambria"/>
          <w:sz w:val="22"/>
          <w:szCs w:val="22"/>
          <w:lang w:val="en-GB"/>
        </w:rPr>
        <w:t>Have agreed as follows:</w:t>
      </w:r>
    </w:p>
    <w:p w14:paraId="671A9A2B" w14:textId="77777777" w:rsidR="007B1C15" w:rsidRPr="00703A82" w:rsidRDefault="007B1C15" w:rsidP="007B1C15">
      <w:pPr>
        <w:rPr>
          <w:sz w:val="22"/>
          <w:szCs w:val="22"/>
          <w:lang w:val="en-GB"/>
        </w:rPr>
      </w:pPr>
    </w:p>
    <w:p w14:paraId="02995EE2" w14:textId="77777777" w:rsidR="007B1C15" w:rsidRPr="00703A82" w:rsidRDefault="007B1C15" w:rsidP="007B1C15">
      <w:pPr>
        <w:pStyle w:val="CM11"/>
        <w:spacing w:line="360" w:lineRule="auto"/>
        <w:jc w:val="center"/>
        <w:outlineLvl w:val="0"/>
        <w:rPr>
          <w:rFonts w:ascii="Cambria" w:hAnsi="Cambria"/>
          <w:b/>
          <w:color w:val="000000"/>
          <w:sz w:val="22"/>
          <w:szCs w:val="22"/>
          <w:lang w:val="en-GB"/>
        </w:rPr>
      </w:pPr>
      <w:r w:rsidRPr="00703A82">
        <w:rPr>
          <w:rFonts w:ascii="Cambria" w:hAnsi="Cambria"/>
          <w:b/>
          <w:color w:val="000000"/>
          <w:sz w:val="22"/>
          <w:szCs w:val="22"/>
          <w:lang w:val="en-GB"/>
        </w:rPr>
        <w:t>ARTICLE 1</w:t>
      </w:r>
    </w:p>
    <w:p w14:paraId="50D9AFDC" w14:textId="77777777" w:rsidR="007B1C15" w:rsidRPr="00703A82" w:rsidRDefault="007B1C15" w:rsidP="007B1C15">
      <w:pPr>
        <w:pStyle w:val="CM11"/>
        <w:spacing w:line="360" w:lineRule="auto"/>
        <w:jc w:val="center"/>
        <w:rPr>
          <w:rFonts w:ascii="Cambria" w:hAnsi="Cambria"/>
          <w:b/>
          <w:color w:val="000000"/>
          <w:sz w:val="18"/>
          <w:szCs w:val="18"/>
          <w:lang w:val="en-GB"/>
        </w:rPr>
      </w:pPr>
      <w:r w:rsidRPr="00703A82">
        <w:rPr>
          <w:rFonts w:ascii="Cambria" w:hAnsi="Cambria"/>
          <w:b/>
          <w:color w:val="000000"/>
          <w:sz w:val="18"/>
          <w:szCs w:val="18"/>
          <w:lang w:val="en-GB"/>
        </w:rPr>
        <w:t>PURPOSE</w:t>
      </w:r>
    </w:p>
    <w:p w14:paraId="4A3C67C3" w14:textId="77777777" w:rsidR="007B1C15" w:rsidRPr="00703A82" w:rsidRDefault="007B1C15" w:rsidP="007B1C15">
      <w:pPr>
        <w:rPr>
          <w:lang w:val="en-GB" w:eastAsia="pt-PT"/>
        </w:rPr>
      </w:pPr>
    </w:p>
    <w:p w14:paraId="0A657058" w14:textId="662E502F" w:rsidR="007B1C15" w:rsidRPr="00703A82" w:rsidRDefault="007B1C15" w:rsidP="00A90732">
      <w:pPr>
        <w:jc w:val="both"/>
        <w:rPr>
          <w:rFonts w:ascii="Cambria" w:hAnsi="Cambria"/>
          <w:color w:val="000000"/>
          <w:sz w:val="22"/>
          <w:szCs w:val="22"/>
          <w:lang w:val="en-GB"/>
        </w:rPr>
      </w:pPr>
      <w:r w:rsidRPr="00A90732">
        <w:rPr>
          <w:rFonts w:ascii="Cambria" w:hAnsi="Cambria"/>
          <w:sz w:val="22"/>
          <w:szCs w:val="22"/>
          <w:lang w:val="en-GB"/>
        </w:rPr>
        <w:t>Th</w:t>
      </w:r>
      <w:r w:rsidR="009B272B" w:rsidRPr="00A90732">
        <w:rPr>
          <w:rFonts w:ascii="Cambria" w:hAnsi="Cambria"/>
          <w:sz w:val="22"/>
          <w:szCs w:val="22"/>
          <w:lang w:val="en-GB"/>
        </w:rPr>
        <w:t>is</w:t>
      </w:r>
      <w:r w:rsidR="009B272B">
        <w:rPr>
          <w:rFonts w:ascii="Cambria" w:hAnsi="Cambria"/>
          <w:color w:val="000000"/>
          <w:sz w:val="22"/>
          <w:szCs w:val="22"/>
          <w:lang w:val="en-GB"/>
        </w:rPr>
        <w:t xml:space="preserve"> Agreement aims to promote co</w:t>
      </w:r>
      <w:r w:rsidR="004B3F7E">
        <w:rPr>
          <w:rFonts w:ascii="Cambria" w:hAnsi="Cambria"/>
          <w:color w:val="000000"/>
          <w:sz w:val="22"/>
          <w:szCs w:val="22"/>
          <w:lang w:val="en-GB"/>
        </w:rPr>
        <w:t>-</w:t>
      </w:r>
      <w:r w:rsidRPr="00703A82">
        <w:rPr>
          <w:rFonts w:ascii="Cambria" w:hAnsi="Cambria"/>
          <w:color w:val="000000"/>
          <w:sz w:val="22"/>
          <w:szCs w:val="22"/>
          <w:lang w:val="en-GB"/>
        </w:rPr>
        <w:t xml:space="preserve">operation between the Parties concerning defence matters, within their competences, in accordance with their respective internal </w:t>
      </w:r>
      <w:r w:rsidR="00946114" w:rsidRPr="00703A82">
        <w:rPr>
          <w:rFonts w:ascii="Cambria" w:hAnsi="Cambria"/>
          <w:color w:val="000000"/>
          <w:sz w:val="22"/>
          <w:szCs w:val="22"/>
          <w:lang w:val="en-GB"/>
        </w:rPr>
        <w:t>l</w:t>
      </w:r>
      <w:r w:rsidRPr="00703A82">
        <w:rPr>
          <w:rFonts w:ascii="Cambria" w:hAnsi="Cambria"/>
          <w:color w:val="000000"/>
          <w:sz w:val="22"/>
          <w:szCs w:val="22"/>
          <w:lang w:val="en-GB"/>
        </w:rPr>
        <w:t xml:space="preserve">aw and the international </w:t>
      </w:r>
      <w:r w:rsidR="00C0214A">
        <w:rPr>
          <w:rFonts w:ascii="Cambria" w:hAnsi="Cambria"/>
          <w:color w:val="000000"/>
          <w:sz w:val="22"/>
          <w:szCs w:val="22"/>
          <w:lang w:val="en-GB"/>
        </w:rPr>
        <w:t>obligations</w:t>
      </w:r>
      <w:r w:rsidRPr="00703A82">
        <w:rPr>
          <w:rFonts w:ascii="Cambria" w:hAnsi="Cambria"/>
          <w:color w:val="000000"/>
          <w:sz w:val="22"/>
          <w:szCs w:val="22"/>
          <w:lang w:val="en-GB"/>
        </w:rPr>
        <w:t xml:space="preserve"> undertaken by the Parties and </w:t>
      </w:r>
      <w:r w:rsidRPr="00703A82">
        <w:rPr>
          <w:rFonts w:ascii="Cambria" w:hAnsi="Cambria"/>
          <w:sz w:val="22"/>
          <w:szCs w:val="22"/>
          <w:lang w:val="en-GB"/>
        </w:rPr>
        <w:t xml:space="preserve">on </w:t>
      </w:r>
      <w:proofErr w:type="spellStart"/>
      <w:r w:rsidRPr="00703A82">
        <w:rPr>
          <w:rFonts w:ascii="Cambria" w:hAnsi="Cambria"/>
          <w:sz w:val="22"/>
          <w:szCs w:val="22"/>
          <w:lang w:val="en-GB"/>
        </w:rPr>
        <w:t>th</w:t>
      </w:r>
      <w:r w:rsidR="00EF23CF">
        <w:rPr>
          <w:rFonts w:ascii="Cambria" w:hAnsi="Cambria"/>
          <w:sz w:val="22"/>
          <w:szCs w:val="22"/>
          <w:lang w:val="en-GB"/>
        </w:rPr>
        <w:t>+</w:t>
      </w:r>
      <w:r w:rsidRPr="00703A82">
        <w:rPr>
          <w:rFonts w:ascii="Cambria" w:hAnsi="Cambria"/>
          <w:sz w:val="22"/>
          <w:szCs w:val="22"/>
          <w:lang w:val="en-GB"/>
        </w:rPr>
        <w:t>e</w:t>
      </w:r>
      <w:proofErr w:type="spellEnd"/>
      <w:r w:rsidRPr="00703A82">
        <w:rPr>
          <w:rFonts w:ascii="Cambria" w:hAnsi="Cambria"/>
          <w:sz w:val="22"/>
          <w:szCs w:val="22"/>
          <w:lang w:val="en-GB"/>
        </w:rPr>
        <w:t xml:space="preserve"> basis of the principles of equality, reciprocity and mutual interest.</w:t>
      </w:r>
    </w:p>
    <w:p w14:paraId="7093A4E6" w14:textId="77777777" w:rsidR="007B1C15" w:rsidRPr="00703A82" w:rsidRDefault="007B1C15" w:rsidP="007B1C15">
      <w:pPr>
        <w:jc w:val="center"/>
        <w:rPr>
          <w:rFonts w:ascii="Cambria" w:hAnsi="Cambria"/>
          <w:b/>
          <w:sz w:val="22"/>
          <w:szCs w:val="22"/>
          <w:lang w:val="en-GB"/>
        </w:rPr>
      </w:pPr>
    </w:p>
    <w:p w14:paraId="6B2A0FF3" w14:textId="77777777" w:rsidR="007B1C15" w:rsidRPr="00703A82" w:rsidRDefault="007B1C15" w:rsidP="007B1C15">
      <w:pPr>
        <w:jc w:val="center"/>
        <w:outlineLvl w:val="0"/>
        <w:rPr>
          <w:rFonts w:ascii="Cambria" w:hAnsi="Cambria"/>
          <w:b/>
          <w:sz w:val="22"/>
          <w:szCs w:val="22"/>
          <w:lang w:val="en-GB"/>
        </w:rPr>
      </w:pPr>
      <w:r w:rsidRPr="00703A82">
        <w:rPr>
          <w:rFonts w:ascii="Cambria" w:hAnsi="Cambria"/>
          <w:b/>
          <w:sz w:val="22"/>
          <w:szCs w:val="22"/>
          <w:lang w:val="en-GB"/>
        </w:rPr>
        <w:t>ARTICLE 2</w:t>
      </w:r>
    </w:p>
    <w:p w14:paraId="47B2DBFB" w14:textId="77777777" w:rsidR="007B1C15" w:rsidRPr="00703A82" w:rsidRDefault="007B1C15" w:rsidP="007B1C15">
      <w:pPr>
        <w:jc w:val="center"/>
        <w:rPr>
          <w:rFonts w:ascii="Cambria" w:hAnsi="Cambria"/>
          <w:b/>
          <w:lang w:val="en-GB"/>
        </w:rPr>
      </w:pPr>
      <w:r w:rsidRPr="00703A82">
        <w:rPr>
          <w:rFonts w:ascii="Cambria" w:hAnsi="Cambria"/>
          <w:b/>
          <w:lang w:val="en-GB"/>
        </w:rPr>
        <w:t>DEFINITIONS</w:t>
      </w:r>
    </w:p>
    <w:p w14:paraId="33AE0C05" w14:textId="77777777" w:rsidR="007B1C15" w:rsidRPr="00703A82" w:rsidRDefault="007B1C15" w:rsidP="007B1C15">
      <w:pPr>
        <w:jc w:val="center"/>
        <w:rPr>
          <w:rFonts w:ascii="Cambria" w:hAnsi="Cambria"/>
          <w:b/>
          <w:lang w:val="en-GB"/>
        </w:rPr>
      </w:pPr>
    </w:p>
    <w:p w14:paraId="370FDB82" w14:textId="77777777" w:rsidR="007B1C15" w:rsidRPr="00703A82" w:rsidRDefault="007B1C15" w:rsidP="00A90732">
      <w:pPr>
        <w:jc w:val="both"/>
        <w:rPr>
          <w:rFonts w:ascii="Cambria" w:hAnsi="Cambria"/>
          <w:sz w:val="22"/>
          <w:szCs w:val="22"/>
          <w:lang w:val="en-GB"/>
        </w:rPr>
      </w:pPr>
      <w:r w:rsidRPr="00A90732">
        <w:rPr>
          <w:rFonts w:ascii="Cambria" w:hAnsi="Cambria"/>
          <w:color w:val="000000"/>
          <w:sz w:val="22"/>
          <w:szCs w:val="22"/>
          <w:lang w:val="en-GB"/>
        </w:rPr>
        <w:t>For</w:t>
      </w:r>
      <w:r w:rsidRPr="00703A82">
        <w:rPr>
          <w:rFonts w:ascii="Cambria" w:hAnsi="Cambria"/>
          <w:sz w:val="22"/>
          <w:szCs w:val="22"/>
          <w:lang w:val="en-GB"/>
        </w:rPr>
        <w:t xml:space="preserve"> the </w:t>
      </w:r>
      <w:r w:rsidRPr="00A90732">
        <w:rPr>
          <w:rFonts w:ascii="Cambria" w:hAnsi="Cambria"/>
          <w:color w:val="000000"/>
          <w:sz w:val="22"/>
          <w:szCs w:val="22"/>
          <w:lang w:val="en-GB"/>
        </w:rPr>
        <w:t>purpose</w:t>
      </w:r>
      <w:r w:rsidRPr="00703A82">
        <w:rPr>
          <w:rFonts w:ascii="Cambria" w:hAnsi="Cambria"/>
          <w:sz w:val="22"/>
          <w:szCs w:val="22"/>
          <w:lang w:val="en-GB"/>
        </w:rPr>
        <w:t xml:space="preserve"> of this Agreement the terms listed below are defined as follows:</w:t>
      </w:r>
    </w:p>
    <w:p w14:paraId="7664CCD6" w14:textId="77777777" w:rsidR="007B1C15" w:rsidRPr="00703A82" w:rsidRDefault="007B1C15" w:rsidP="007A380A">
      <w:pPr>
        <w:pStyle w:val="PargrafodaLista"/>
        <w:numPr>
          <w:ilvl w:val="0"/>
          <w:numId w:val="9"/>
        </w:numPr>
        <w:spacing w:line="360" w:lineRule="auto"/>
        <w:jc w:val="both"/>
        <w:rPr>
          <w:rFonts w:ascii="Cambria" w:hAnsi="Cambria"/>
          <w:sz w:val="22"/>
          <w:szCs w:val="22"/>
          <w:lang w:val="en-GB"/>
        </w:rPr>
      </w:pPr>
      <w:r w:rsidRPr="00703A82">
        <w:rPr>
          <w:rFonts w:ascii="Cambria" w:hAnsi="Cambria"/>
          <w:sz w:val="22"/>
          <w:szCs w:val="22"/>
          <w:lang w:val="en-GB"/>
        </w:rPr>
        <w:t>“</w:t>
      </w:r>
      <w:r w:rsidRPr="00703A82">
        <w:rPr>
          <w:rFonts w:ascii="Cambria" w:hAnsi="Cambria"/>
          <w:i/>
          <w:sz w:val="22"/>
          <w:szCs w:val="22"/>
          <w:lang w:val="en-GB"/>
        </w:rPr>
        <w:t>Sending Party”</w:t>
      </w:r>
      <w:r w:rsidRPr="00703A82">
        <w:rPr>
          <w:rFonts w:ascii="Cambria" w:hAnsi="Cambria"/>
          <w:sz w:val="22"/>
          <w:szCs w:val="22"/>
          <w:lang w:val="en-GB"/>
        </w:rPr>
        <w:t xml:space="preserve"> means the Party that sends personnel, assets and equipment to the territory of the Receiving Party;</w:t>
      </w:r>
    </w:p>
    <w:p w14:paraId="141319F1" w14:textId="77777777" w:rsidR="007B1C15" w:rsidRPr="00703A82" w:rsidRDefault="007B1C15" w:rsidP="007A380A">
      <w:pPr>
        <w:pStyle w:val="PargrafodaLista"/>
        <w:numPr>
          <w:ilvl w:val="0"/>
          <w:numId w:val="9"/>
        </w:numPr>
        <w:spacing w:line="360" w:lineRule="auto"/>
        <w:jc w:val="both"/>
        <w:rPr>
          <w:rFonts w:ascii="Cambria" w:hAnsi="Cambria"/>
          <w:sz w:val="22"/>
          <w:szCs w:val="22"/>
          <w:lang w:val="en-GB"/>
        </w:rPr>
      </w:pPr>
      <w:r w:rsidRPr="00703A82">
        <w:rPr>
          <w:rFonts w:ascii="Cambria" w:hAnsi="Cambria"/>
          <w:i/>
          <w:sz w:val="22"/>
          <w:szCs w:val="22"/>
          <w:lang w:val="en-GB"/>
        </w:rPr>
        <w:t>“Receiving Party”</w:t>
      </w:r>
      <w:r w:rsidRPr="00703A82">
        <w:rPr>
          <w:rFonts w:ascii="Cambria" w:hAnsi="Cambria"/>
          <w:sz w:val="22"/>
          <w:szCs w:val="22"/>
          <w:lang w:val="en-GB"/>
        </w:rPr>
        <w:t xml:space="preserve"> means the Party in whose territory the personnel, assets and equipment of the Sending Party are located;</w:t>
      </w:r>
    </w:p>
    <w:p w14:paraId="3BD6F11E" w14:textId="77777777" w:rsidR="007B1C15" w:rsidRPr="00703A82" w:rsidRDefault="007B1C15" w:rsidP="007A380A">
      <w:pPr>
        <w:pStyle w:val="PargrafodaLista"/>
        <w:numPr>
          <w:ilvl w:val="0"/>
          <w:numId w:val="9"/>
        </w:numPr>
        <w:spacing w:line="360" w:lineRule="auto"/>
        <w:jc w:val="both"/>
        <w:rPr>
          <w:rFonts w:ascii="Cambria" w:hAnsi="Cambria"/>
          <w:sz w:val="22"/>
          <w:szCs w:val="22"/>
          <w:lang w:val="en-GB"/>
        </w:rPr>
      </w:pPr>
      <w:r w:rsidRPr="00703A82">
        <w:rPr>
          <w:rFonts w:ascii="Cambria" w:hAnsi="Cambria"/>
          <w:i/>
          <w:sz w:val="22"/>
          <w:szCs w:val="22"/>
          <w:lang w:val="en-GB"/>
        </w:rPr>
        <w:t>“Personnel”</w:t>
      </w:r>
      <w:r w:rsidRPr="00703A82">
        <w:rPr>
          <w:rFonts w:ascii="Cambria" w:hAnsi="Cambria"/>
          <w:sz w:val="22"/>
          <w:szCs w:val="22"/>
          <w:lang w:val="en-GB"/>
        </w:rPr>
        <w:t xml:space="preserve"> means military and civilian personnel working for the institutions and bodies of the Parties.</w:t>
      </w:r>
    </w:p>
    <w:p w14:paraId="3FECD913" w14:textId="77777777" w:rsidR="007B1C15" w:rsidRPr="00703A82" w:rsidRDefault="007B1C15" w:rsidP="007B1C15">
      <w:pPr>
        <w:ind w:left="709"/>
        <w:jc w:val="both"/>
        <w:rPr>
          <w:rFonts w:ascii="Cambria" w:hAnsi="Cambria"/>
          <w:sz w:val="22"/>
          <w:szCs w:val="22"/>
          <w:lang w:val="en-GB"/>
        </w:rPr>
      </w:pPr>
    </w:p>
    <w:p w14:paraId="7C508B2F" w14:textId="77777777" w:rsidR="007B1C15" w:rsidRPr="00703A82" w:rsidRDefault="007B1C15" w:rsidP="007B1C15">
      <w:pPr>
        <w:jc w:val="center"/>
        <w:outlineLvl w:val="0"/>
        <w:rPr>
          <w:rFonts w:ascii="Cambria" w:hAnsi="Cambria"/>
          <w:b/>
          <w:sz w:val="22"/>
          <w:szCs w:val="22"/>
          <w:lang w:val="en-GB"/>
        </w:rPr>
      </w:pPr>
      <w:r w:rsidRPr="00703A82">
        <w:rPr>
          <w:rFonts w:ascii="Cambria" w:hAnsi="Cambria"/>
          <w:b/>
          <w:sz w:val="22"/>
          <w:szCs w:val="22"/>
          <w:lang w:val="en-GB"/>
        </w:rPr>
        <w:lastRenderedPageBreak/>
        <w:t>ARTICLE 3</w:t>
      </w:r>
    </w:p>
    <w:p w14:paraId="38F88FBF" w14:textId="0BE2A52A" w:rsidR="007B1C15" w:rsidRPr="00703A82" w:rsidRDefault="009B272B" w:rsidP="007B1C15">
      <w:pPr>
        <w:jc w:val="center"/>
        <w:rPr>
          <w:rFonts w:ascii="Cambria" w:hAnsi="Cambria"/>
          <w:b/>
          <w:lang w:val="en-GB"/>
        </w:rPr>
      </w:pPr>
      <w:r>
        <w:rPr>
          <w:rFonts w:ascii="Cambria" w:hAnsi="Cambria"/>
          <w:b/>
          <w:lang w:val="en-GB"/>
        </w:rPr>
        <w:t>AREAS OF CO</w:t>
      </w:r>
      <w:r w:rsidR="004B3F7E">
        <w:rPr>
          <w:rFonts w:ascii="Cambria" w:hAnsi="Cambria"/>
          <w:b/>
          <w:lang w:val="en-GB"/>
        </w:rPr>
        <w:t>-</w:t>
      </w:r>
      <w:r w:rsidR="007B1C15" w:rsidRPr="00703A82">
        <w:rPr>
          <w:rFonts w:ascii="Cambria" w:hAnsi="Cambria"/>
          <w:b/>
          <w:lang w:val="en-GB"/>
        </w:rPr>
        <w:t>OPERATION</w:t>
      </w:r>
    </w:p>
    <w:p w14:paraId="32AF6E06" w14:textId="77777777" w:rsidR="007B1C15" w:rsidRPr="00703A82" w:rsidRDefault="007B1C15" w:rsidP="007B1C15">
      <w:pPr>
        <w:jc w:val="center"/>
        <w:rPr>
          <w:rFonts w:ascii="Cambria" w:hAnsi="Cambria"/>
          <w:b/>
          <w:lang w:val="en-GB"/>
        </w:rPr>
      </w:pPr>
    </w:p>
    <w:p w14:paraId="0F1CBBA4" w14:textId="10E700AC" w:rsidR="007B1C15" w:rsidRPr="00703A82" w:rsidRDefault="009B272B" w:rsidP="00A90732">
      <w:pPr>
        <w:pStyle w:val="PargrafodaLista"/>
        <w:numPr>
          <w:ilvl w:val="0"/>
          <w:numId w:val="1"/>
        </w:numPr>
        <w:spacing w:line="360" w:lineRule="auto"/>
        <w:ind w:left="426" w:hanging="425"/>
        <w:jc w:val="both"/>
        <w:rPr>
          <w:rFonts w:ascii="Cambria" w:eastAsia="FangSong" w:hAnsi="Cambria" w:cs="Shruti"/>
          <w:sz w:val="22"/>
          <w:szCs w:val="22"/>
          <w:lang w:val="en-GB"/>
        </w:rPr>
      </w:pPr>
      <w:r>
        <w:rPr>
          <w:rFonts w:ascii="Cambria" w:eastAsia="FangSong" w:hAnsi="Cambria" w:cs="Shruti"/>
          <w:sz w:val="22"/>
          <w:szCs w:val="22"/>
          <w:lang w:val="en-GB"/>
        </w:rPr>
        <w:t>The co</w:t>
      </w:r>
      <w:r w:rsidR="004B3F7E">
        <w:rPr>
          <w:rFonts w:ascii="Cambria" w:eastAsia="FangSong" w:hAnsi="Cambria" w:cs="Shruti"/>
          <w:sz w:val="22"/>
          <w:szCs w:val="22"/>
          <w:lang w:val="en-GB"/>
        </w:rPr>
        <w:t>-</w:t>
      </w:r>
      <w:r w:rsidR="007B1C15" w:rsidRPr="00703A82">
        <w:rPr>
          <w:rFonts w:ascii="Cambria" w:eastAsia="FangSong" w:hAnsi="Cambria" w:cs="Shruti"/>
          <w:sz w:val="22"/>
          <w:szCs w:val="22"/>
          <w:lang w:val="en-GB"/>
        </w:rPr>
        <w:t xml:space="preserve">operation between the Parties </w:t>
      </w:r>
      <w:r w:rsidR="003B6E19" w:rsidRPr="00703A82">
        <w:rPr>
          <w:rFonts w:ascii="Cambria" w:eastAsia="FangSong" w:hAnsi="Cambria" w:cs="Shruti"/>
          <w:sz w:val="22"/>
          <w:szCs w:val="22"/>
          <w:lang w:val="en-GB"/>
        </w:rPr>
        <w:t>sha</w:t>
      </w:r>
      <w:r w:rsidR="007B1C15" w:rsidRPr="00703A82">
        <w:rPr>
          <w:rFonts w:ascii="Cambria" w:eastAsia="FangSong" w:hAnsi="Cambria" w:cs="Shruti"/>
          <w:sz w:val="22"/>
          <w:szCs w:val="22"/>
          <w:lang w:val="en-GB"/>
        </w:rPr>
        <w:t>ll be developed</w:t>
      </w:r>
      <w:r w:rsidR="00C0214A">
        <w:rPr>
          <w:rFonts w:ascii="Cambria" w:eastAsia="FangSong" w:hAnsi="Cambria" w:cs="Shruti"/>
          <w:sz w:val="22"/>
          <w:szCs w:val="22"/>
          <w:lang w:val="en-GB"/>
        </w:rPr>
        <w:t xml:space="preserve"> </w:t>
      </w:r>
      <w:r w:rsidR="007B1C15" w:rsidRPr="00703A82">
        <w:rPr>
          <w:rFonts w:ascii="Cambria" w:eastAsia="FangSong" w:hAnsi="Cambria" w:cs="Shruti"/>
          <w:sz w:val="22"/>
          <w:szCs w:val="22"/>
          <w:lang w:val="en-GB"/>
        </w:rPr>
        <w:t>in the following areas:</w:t>
      </w:r>
    </w:p>
    <w:p w14:paraId="5C5745CA"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Strategic Dialogue;</w:t>
      </w:r>
    </w:p>
    <w:p w14:paraId="1B1D2D9A"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Defence policy and military doctrine;</w:t>
      </w:r>
    </w:p>
    <w:p w14:paraId="496B30E8"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EU Common Security and Defence Policy;</w:t>
      </w:r>
    </w:p>
    <w:p w14:paraId="30400475"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 xml:space="preserve">Defence </w:t>
      </w:r>
      <w:r w:rsidR="00F04558" w:rsidRPr="00703A82">
        <w:rPr>
          <w:rFonts w:ascii="Cambria" w:hAnsi="Cambria"/>
          <w:sz w:val="22"/>
          <w:szCs w:val="22"/>
          <w:lang w:val="en-GB"/>
        </w:rPr>
        <w:t>i</w:t>
      </w:r>
      <w:r w:rsidRPr="00703A82">
        <w:rPr>
          <w:rFonts w:ascii="Cambria" w:hAnsi="Cambria"/>
          <w:sz w:val="22"/>
          <w:szCs w:val="22"/>
          <w:lang w:val="en-GB"/>
        </w:rPr>
        <w:t xml:space="preserve">ndustries, technologies and </w:t>
      </w:r>
      <w:r w:rsidR="00703A82" w:rsidRPr="00703A82">
        <w:rPr>
          <w:rFonts w:ascii="Cambria" w:hAnsi="Cambria"/>
          <w:sz w:val="22"/>
          <w:szCs w:val="22"/>
          <w:lang w:val="en-GB"/>
        </w:rPr>
        <w:t>equipment</w:t>
      </w:r>
      <w:r w:rsidRPr="00703A82">
        <w:rPr>
          <w:rFonts w:ascii="Cambria" w:hAnsi="Cambria"/>
          <w:sz w:val="22"/>
          <w:szCs w:val="22"/>
          <w:lang w:val="en-GB"/>
        </w:rPr>
        <w:t>;</w:t>
      </w:r>
    </w:p>
    <w:p w14:paraId="22F7BD9E"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Defence capabilities;</w:t>
      </w:r>
    </w:p>
    <w:p w14:paraId="15322A52"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Defence and military legislation;</w:t>
      </w:r>
    </w:p>
    <w:p w14:paraId="408E500D"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Planning and budgeting;</w:t>
      </w:r>
    </w:p>
    <w:p w14:paraId="2EA1C868"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Logistics and procurement;</w:t>
      </w:r>
    </w:p>
    <w:p w14:paraId="0F9214C7" w14:textId="77777777" w:rsidR="007B1C15" w:rsidRPr="00703A82" w:rsidRDefault="005125D9" w:rsidP="007A380A">
      <w:pPr>
        <w:pStyle w:val="PargrafodaLista"/>
        <w:numPr>
          <w:ilvl w:val="0"/>
          <w:numId w:val="16"/>
        </w:numPr>
        <w:spacing w:line="360" w:lineRule="auto"/>
        <w:jc w:val="both"/>
        <w:rPr>
          <w:rFonts w:ascii="Cambria" w:eastAsia="FangSong" w:hAnsi="Cambria" w:cs="Shruti"/>
          <w:sz w:val="22"/>
          <w:szCs w:val="22"/>
          <w:lang w:val="en-GB"/>
        </w:rPr>
      </w:pPr>
      <w:r w:rsidRPr="00703A82">
        <w:rPr>
          <w:rFonts w:ascii="Cambria" w:eastAsia="FangSong" w:hAnsi="Cambria" w:cs="Shruti"/>
          <w:sz w:val="22"/>
          <w:szCs w:val="22"/>
          <w:lang w:val="en-GB"/>
        </w:rPr>
        <w:t>Armed forces organiz</w:t>
      </w:r>
      <w:r w:rsidR="007B1C15" w:rsidRPr="00703A82">
        <w:rPr>
          <w:rFonts w:ascii="Cambria" w:eastAsia="FangSong" w:hAnsi="Cambria" w:cs="Shruti"/>
          <w:sz w:val="22"/>
          <w:szCs w:val="22"/>
          <w:lang w:val="en-GB"/>
        </w:rPr>
        <w:t>ation within the fields of personnel, administration and logistics;</w:t>
      </w:r>
    </w:p>
    <w:p w14:paraId="7233C558" w14:textId="4E27B83E"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Sc</w:t>
      </w:r>
      <w:r w:rsidR="00886DC9">
        <w:rPr>
          <w:rFonts w:ascii="Cambria" w:hAnsi="Cambria"/>
          <w:sz w:val="22"/>
          <w:szCs w:val="22"/>
          <w:lang w:val="en-GB"/>
        </w:rPr>
        <w:t>ientific and military health co</w:t>
      </w:r>
      <w:r w:rsidR="00A735D7">
        <w:rPr>
          <w:rFonts w:ascii="Cambria" w:hAnsi="Cambria"/>
          <w:sz w:val="22"/>
          <w:szCs w:val="22"/>
          <w:lang w:val="en-GB"/>
        </w:rPr>
        <w:t>-</w:t>
      </w:r>
      <w:r w:rsidRPr="00703A82">
        <w:rPr>
          <w:rFonts w:ascii="Cambria" w:hAnsi="Cambria"/>
          <w:sz w:val="22"/>
          <w:szCs w:val="22"/>
          <w:lang w:val="en-GB"/>
        </w:rPr>
        <w:t>operation;</w:t>
      </w:r>
    </w:p>
    <w:p w14:paraId="4726C3DE"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Military education and training of military and civilian personnel;</w:t>
      </w:r>
    </w:p>
    <w:p w14:paraId="35350214"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Military exercises;</w:t>
      </w:r>
    </w:p>
    <w:p w14:paraId="4D9D785B"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 xml:space="preserve">Military history, publications and </w:t>
      </w:r>
      <w:r w:rsidR="003B6E19" w:rsidRPr="00703A82">
        <w:rPr>
          <w:rFonts w:ascii="Cambria" w:hAnsi="Cambria"/>
          <w:sz w:val="22"/>
          <w:szCs w:val="22"/>
          <w:lang w:val="en-GB"/>
        </w:rPr>
        <w:t>m</w:t>
      </w:r>
      <w:r w:rsidRPr="00703A82">
        <w:rPr>
          <w:rFonts w:ascii="Cambria" w:hAnsi="Cambria"/>
          <w:sz w:val="22"/>
          <w:szCs w:val="22"/>
          <w:lang w:val="en-GB"/>
        </w:rPr>
        <w:t>useums;</w:t>
      </w:r>
    </w:p>
    <w:p w14:paraId="2D1F12A7"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Military geography, geodesy, meteorology, topography and cartography;</w:t>
      </w:r>
    </w:p>
    <w:p w14:paraId="1C1B511C" w14:textId="77777777" w:rsidR="007B1C15" w:rsidRP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Peace, humanitarian and search and rescue operations;</w:t>
      </w:r>
    </w:p>
    <w:p w14:paraId="5F035ABD" w14:textId="77777777" w:rsidR="007B1C15" w:rsidRPr="00703A82" w:rsidRDefault="007B1C15" w:rsidP="007A380A">
      <w:pPr>
        <w:pStyle w:val="PargrafodaLista"/>
        <w:numPr>
          <w:ilvl w:val="0"/>
          <w:numId w:val="16"/>
        </w:numPr>
        <w:spacing w:line="360" w:lineRule="auto"/>
        <w:jc w:val="both"/>
        <w:rPr>
          <w:rFonts w:ascii="Cambria" w:hAnsi="Cambria"/>
          <w:strike/>
          <w:sz w:val="22"/>
          <w:szCs w:val="22"/>
          <w:lang w:val="en-GB"/>
        </w:rPr>
      </w:pPr>
      <w:r w:rsidRPr="00703A82">
        <w:rPr>
          <w:rFonts w:ascii="Cambria" w:hAnsi="Cambria"/>
          <w:sz w:val="22"/>
          <w:szCs w:val="22"/>
          <w:lang w:val="en-GB"/>
        </w:rPr>
        <w:t xml:space="preserve">Environmental protection </w:t>
      </w:r>
      <w:r w:rsidRPr="00703A82">
        <w:rPr>
          <w:rStyle w:val="hps"/>
          <w:rFonts w:ascii="Cambria" w:hAnsi="Cambria"/>
          <w:sz w:val="22"/>
          <w:szCs w:val="22"/>
          <w:lang w:val="en-GB"/>
        </w:rPr>
        <w:t>in the</w:t>
      </w:r>
      <w:r w:rsidRPr="00703A82">
        <w:rPr>
          <w:rStyle w:val="shorttext"/>
          <w:rFonts w:ascii="Cambria" w:eastAsia="Calibri" w:hAnsi="Cambria"/>
          <w:sz w:val="22"/>
          <w:szCs w:val="22"/>
          <w:lang w:val="en-GB"/>
        </w:rPr>
        <w:t xml:space="preserve"> </w:t>
      </w:r>
      <w:r w:rsidRPr="00703A82">
        <w:rPr>
          <w:rStyle w:val="hps"/>
          <w:rFonts w:ascii="Cambria" w:hAnsi="Cambria"/>
          <w:sz w:val="22"/>
          <w:szCs w:val="22"/>
          <w:lang w:val="en-GB"/>
        </w:rPr>
        <w:t>military locations</w:t>
      </w:r>
      <w:r w:rsidRPr="00703A82">
        <w:rPr>
          <w:rFonts w:ascii="Cambria" w:hAnsi="Cambria"/>
          <w:sz w:val="22"/>
          <w:szCs w:val="22"/>
          <w:lang w:val="en-GB"/>
        </w:rPr>
        <w:t>;</w:t>
      </w:r>
    </w:p>
    <w:p w14:paraId="1EBCEE03" w14:textId="77777777" w:rsidR="00703A82" w:rsidRDefault="007B1C15" w:rsidP="007A380A">
      <w:pPr>
        <w:pStyle w:val="PargrafodaLista"/>
        <w:numPr>
          <w:ilvl w:val="0"/>
          <w:numId w:val="16"/>
        </w:numPr>
        <w:spacing w:line="360" w:lineRule="auto"/>
        <w:jc w:val="both"/>
        <w:rPr>
          <w:rFonts w:ascii="Cambria" w:hAnsi="Cambria"/>
          <w:sz w:val="22"/>
          <w:szCs w:val="22"/>
          <w:lang w:val="en-GB"/>
        </w:rPr>
      </w:pPr>
      <w:r w:rsidRPr="00703A82">
        <w:rPr>
          <w:rFonts w:ascii="Cambria" w:hAnsi="Cambria"/>
          <w:sz w:val="22"/>
          <w:szCs w:val="22"/>
          <w:lang w:val="en-GB"/>
        </w:rPr>
        <w:t>Social,</w:t>
      </w:r>
      <w:r w:rsidR="00C0214A">
        <w:rPr>
          <w:rFonts w:ascii="Cambria" w:hAnsi="Cambria"/>
          <w:sz w:val="22"/>
          <w:szCs w:val="22"/>
          <w:lang w:val="en-GB"/>
        </w:rPr>
        <w:t xml:space="preserve"> sports and cultural activities;</w:t>
      </w:r>
    </w:p>
    <w:p w14:paraId="5103AB67" w14:textId="77777777" w:rsidR="00C0214A" w:rsidRDefault="00C0214A" w:rsidP="007A380A">
      <w:pPr>
        <w:pStyle w:val="PargrafodaLista"/>
        <w:numPr>
          <w:ilvl w:val="0"/>
          <w:numId w:val="16"/>
        </w:numPr>
        <w:spacing w:line="360" w:lineRule="auto"/>
        <w:jc w:val="both"/>
        <w:rPr>
          <w:rFonts w:ascii="Cambria" w:hAnsi="Cambria"/>
          <w:sz w:val="22"/>
          <w:szCs w:val="22"/>
          <w:lang w:val="en-GB"/>
        </w:rPr>
      </w:pPr>
      <w:r>
        <w:rPr>
          <w:rFonts w:ascii="Cambria" w:hAnsi="Cambria"/>
          <w:sz w:val="22"/>
          <w:szCs w:val="22"/>
          <w:lang w:val="en-GB"/>
        </w:rPr>
        <w:t>Cyber</w:t>
      </w:r>
      <w:r w:rsidR="000443F9">
        <w:rPr>
          <w:rFonts w:ascii="Cambria" w:hAnsi="Cambria"/>
          <w:sz w:val="22"/>
          <w:szCs w:val="22"/>
          <w:lang w:val="en-GB"/>
        </w:rPr>
        <w:t xml:space="preserve"> D</w:t>
      </w:r>
      <w:r w:rsidR="00FA4B7F">
        <w:rPr>
          <w:rFonts w:ascii="Cambria" w:hAnsi="Cambria"/>
          <w:sz w:val="22"/>
          <w:szCs w:val="22"/>
          <w:lang w:val="en-GB"/>
        </w:rPr>
        <w:t>efence</w:t>
      </w:r>
      <w:r>
        <w:rPr>
          <w:rFonts w:ascii="Cambria" w:hAnsi="Cambria"/>
          <w:sz w:val="22"/>
          <w:szCs w:val="22"/>
          <w:lang w:val="en-GB"/>
        </w:rPr>
        <w:t>;</w:t>
      </w:r>
    </w:p>
    <w:p w14:paraId="14D35EBE" w14:textId="091173BF" w:rsidR="00C0214A" w:rsidRPr="00703A82" w:rsidRDefault="00C0214A" w:rsidP="007A380A">
      <w:pPr>
        <w:pStyle w:val="PargrafodaLista"/>
        <w:numPr>
          <w:ilvl w:val="0"/>
          <w:numId w:val="16"/>
        </w:numPr>
        <w:spacing w:line="360" w:lineRule="auto"/>
        <w:jc w:val="both"/>
        <w:rPr>
          <w:rFonts w:ascii="Cambria" w:hAnsi="Cambria"/>
          <w:sz w:val="22"/>
          <w:szCs w:val="22"/>
          <w:lang w:val="en-GB"/>
        </w:rPr>
      </w:pPr>
      <w:r>
        <w:rPr>
          <w:rFonts w:ascii="Cambria" w:hAnsi="Cambria"/>
          <w:sz w:val="22"/>
          <w:szCs w:val="22"/>
          <w:lang w:val="en-GB"/>
        </w:rPr>
        <w:t>Military Intelligence Co</w:t>
      </w:r>
      <w:r w:rsidR="004B3F7E">
        <w:rPr>
          <w:rFonts w:ascii="Cambria" w:hAnsi="Cambria"/>
          <w:sz w:val="22"/>
          <w:szCs w:val="22"/>
          <w:lang w:val="en-GB"/>
        </w:rPr>
        <w:t>-</w:t>
      </w:r>
      <w:r>
        <w:rPr>
          <w:rFonts w:ascii="Cambria" w:hAnsi="Cambria"/>
          <w:sz w:val="22"/>
          <w:szCs w:val="22"/>
          <w:lang w:val="en-GB"/>
        </w:rPr>
        <w:t>operation.</w:t>
      </w:r>
    </w:p>
    <w:p w14:paraId="0BE66E14" w14:textId="157AFDE6" w:rsidR="007B1C15" w:rsidRPr="00703A82" w:rsidRDefault="007B1C15" w:rsidP="00A90732">
      <w:pPr>
        <w:pStyle w:val="PargrafodaLista"/>
        <w:numPr>
          <w:ilvl w:val="0"/>
          <w:numId w:val="1"/>
        </w:numPr>
        <w:ind w:left="426" w:hanging="425"/>
        <w:jc w:val="both"/>
        <w:rPr>
          <w:rFonts w:ascii="Cambria" w:hAnsi="Cambria"/>
          <w:sz w:val="22"/>
          <w:szCs w:val="22"/>
          <w:lang w:val="en-GB"/>
        </w:rPr>
      </w:pPr>
      <w:r w:rsidRPr="00703A82">
        <w:rPr>
          <w:rFonts w:ascii="Cambria" w:hAnsi="Cambria"/>
          <w:sz w:val="22"/>
          <w:szCs w:val="22"/>
          <w:lang w:val="en-GB"/>
        </w:rPr>
        <w:t xml:space="preserve">The Parties may agree on any other areas of mutual interest </w:t>
      </w:r>
      <w:r w:rsidR="00F120A6">
        <w:rPr>
          <w:rFonts w:ascii="Cambria" w:hAnsi="Cambria"/>
          <w:sz w:val="22"/>
          <w:szCs w:val="22"/>
          <w:lang w:val="en-GB"/>
        </w:rPr>
        <w:t>with</w:t>
      </w:r>
      <w:r w:rsidR="00AB0ADC">
        <w:rPr>
          <w:rFonts w:ascii="Cambria" w:hAnsi="Cambria"/>
          <w:sz w:val="22"/>
          <w:szCs w:val="22"/>
          <w:lang w:val="en-GB"/>
        </w:rPr>
        <w:t>in the field of defence, in the ambit of this Agreement.</w:t>
      </w:r>
    </w:p>
    <w:p w14:paraId="22199A95" w14:textId="77777777" w:rsidR="007B1C15" w:rsidRPr="00703A82" w:rsidRDefault="007B1C15" w:rsidP="00703A82">
      <w:pPr>
        <w:rPr>
          <w:rFonts w:ascii="Cambria" w:eastAsia="FangSong" w:hAnsi="Cambria" w:cs="Shruti"/>
          <w:sz w:val="22"/>
          <w:szCs w:val="22"/>
          <w:lang w:val="en-GB"/>
        </w:rPr>
      </w:pPr>
    </w:p>
    <w:p w14:paraId="4B4C0B23" w14:textId="77777777" w:rsidR="007B1C15" w:rsidRPr="00703A82" w:rsidRDefault="007B1C15" w:rsidP="007B1C15">
      <w:pPr>
        <w:jc w:val="center"/>
        <w:outlineLvl w:val="0"/>
        <w:rPr>
          <w:rFonts w:ascii="Cambria" w:hAnsi="Cambria"/>
          <w:b/>
          <w:sz w:val="22"/>
          <w:szCs w:val="22"/>
          <w:lang w:val="en-GB"/>
        </w:rPr>
      </w:pPr>
      <w:r w:rsidRPr="00703A82">
        <w:rPr>
          <w:rFonts w:ascii="Cambria" w:hAnsi="Cambria"/>
          <w:b/>
          <w:sz w:val="22"/>
          <w:szCs w:val="22"/>
          <w:lang w:val="en-GB"/>
        </w:rPr>
        <w:t xml:space="preserve">ARTICLE 4 </w:t>
      </w:r>
    </w:p>
    <w:p w14:paraId="3F5422B8" w14:textId="7D920EC5" w:rsidR="007B1C15" w:rsidRPr="00703A82" w:rsidRDefault="007B1C15" w:rsidP="007B1C15">
      <w:pPr>
        <w:jc w:val="center"/>
        <w:rPr>
          <w:rFonts w:ascii="Cambria" w:hAnsi="Cambria"/>
          <w:b/>
          <w:lang w:val="en-GB"/>
        </w:rPr>
      </w:pPr>
      <w:r w:rsidRPr="00703A82">
        <w:rPr>
          <w:rFonts w:ascii="Cambria" w:hAnsi="Cambria"/>
          <w:b/>
          <w:lang w:val="en-GB"/>
        </w:rPr>
        <w:t>FORMS OF C</w:t>
      </w:r>
      <w:r w:rsidR="009B272B">
        <w:rPr>
          <w:rFonts w:ascii="Cambria" w:hAnsi="Cambria"/>
          <w:b/>
          <w:lang w:val="en-GB"/>
        </w:rPr>
        <w:t>O</w:t>
      </w:r>
      <w:r w:rsidR="004B3F7E">
        <w:rPr>
          <w:rFonts w:ascii="Cambria" w:hAnsi="Cambria"/>
          <w:b/>
          <w:lang w:val="en-GB"/>
        </w:rPr>
        <w:t>-</w:t>
      </w:r>
      <w:r w:rsidRPr="00703A82">
        <w:rPr>
          <w:rFonts w:ascii="Cambria" w:hAnsi="Cambria"/>
          <w:b/>
          <w:lang w:val="en-GB"/>
        </w:rPr>
        <w:t>OPERATION</w:t>
      </w:r>
    </w:p>
    <w:p w14:paraId="19C4C0FE" w14:textId="77777777" w:rsidR="007B1C15" w:rsidRPr="00703A82" w:rsidRDefault="007B1C15" w:rsidP="007B1C15">
      <w:pPr>
        <w:jc w:val="center"/>
        <w:rPr>
          <w:rFonts w:ascii="Cambria" w:hAnsi="Cambria"/>
          <w:b/>
          <w:lang w:val="en-GB"/>
        </w:rPr>
      </w:pPr>
    </w:p>
    <w:p w14:paraId="2C2C8314" w14:textId="674D9818" w:rsidR="007B1C15" w:rsidRPr="00703A82" w:rsidRDefault="00886DC9" w:rsidP="00A90732">
      <w:pPr>
        <w:pStyle w:val="PargrafodaLista"/>
        <w:numPr>
          <w:ilvl w:val="0"/>
          <w:numId w:val="2"/>
        </w:numPr>
        <w:spacing w:line="360" w:lineRule="auto"/>
        <w:ind w:left="426" w:hanging="425"/>
        <w:jc w:val="both"/>
        <w:rPr>
          <w:rFonts w:ascii="Cambria" w:hAnsi="Cambria"/>
          <w:sz w:val="22"/>
          <w:szCs w:val="22"/>
          <w:lang w:val="en-GB"/>
        </w:rPr>
      </w:pPr>
      <w:r>
        <w:rPr>
          <w:rFonts w:ascii="Cambria" w:hAnsi="Cambria"/>
          <w:sz w:val="22"/>
          <w:szCs w:val="22"/>
          <w:lang w:val="en-GB"/>
        </w:rPr>
        <w:t>The co</w:t>
      </w:r>
      <w:r w:rsidR="004B3F7E">
        <w:rPr>
          <w:rFonts w:ascii="Cambria" w:hAnsi="Cambria"/>
          <w:sz w:val="22"/>
          <w:szCs w:val="22"/>
          <w:lang w:val="en-GB"/>
        </w:rPr>
        <w:t>-</w:t>
      </w:r>
      <w:r w:rsidR="007B1C15" w:rsidRPr="00703A82">
        <w:rPr>
          <w:rFonts w:ascii="Cambria" w:hAnsi="Cambria"/>
          <w:sz w:val="22"/>
          <w:szCs w:val="22"/>
          <w:lang w:val="en-GB"/>
        </w:rPr>
        <w:t>operation between the Parties shall be carried out through:</w:t>
      </w:r>
    </w:p>
    <w:p w14:paraId="42AD4F96" w14:textId="77777777" w:rsidR="007B1C15" w:rsidRPr="00703A82" w:rsidRDefault="007B1C15" w:rsidP="007A380A">
      <w:pPr>
        <w:pStyle w:val="PargrafodaLista"/>
        <w:numPr>
          <w:ilvl w:val="0"/>
          <w:numId w:val="15"/>
        </w:numPr>
        <w:spacing w:line="360" w:lineRule="auto"/>
        <w:jc w:val="both"/>
        <w:rPr>
          <w:rFonts w:ascii="Cambria" w:eastAsia="FangSong" w:hAnsi="Cambria" w:cs="Shruti"/>
          <w:sz w:val="22"/>
          <w:szCs w:val="22"/>
          <w:lang w:val="en-GB"/>
        </w:rPr>
      </w:pPr>
      <w:r w:rsidRPr="007A380A">
        <w:rPr>
          <w:rFonts w:ascii="Cambria" w:hAnsi="Cambria"/>
          <w:sz w:val="22"/>
          <w:szCs w:val="22"/>
          <w:lang w:val="en-GB"/>
        </w:rPr>
        <w:t>Official</w:t>
      </w:r>
      <w:r w:rsidRPr="00703A82">
        <w:rPr>
          <w:rFonts w:ascii="Cambria" w:eastAsia="FangSong" w:hAnsi="Cambria" w:cs="Shruti"/>
          <w:sz w:val="22"/>
          <w:szCs w:val="22"/>
          <w:lang w:val="en-GB"/>
        </w:rPr>
        <w:t xml:space="preserve"> visits and working meetings headed by high representatives of the Parties;</w:t>
      </w:r>
    </w:p>
    <w:p w14:paraId="0DD3059C" w14:textId="77777777" w:rsidR="007B1C15" w:rsidRPr="00703A82" w:rsidRDefault="007B1C15" w:rsidP="007A380A">
      <w:pPr>
        <w:pStyle w:val="PargrafodaLista"/>
        <w:numPr>
          <w:ilvl w:val="0"/>
          <w:numId w:val="15"/>
        </w:numPr>
        <w:spacing w:line="360" w:lineRule="auto"/>
        <w:jc w:val="both"/>
        <w:rPr>
          <w:rFonts w:ascii="Cambria" w:eastAsia="FangSong" w:hAnsi="Cambria" w:cs="Shruti"/>
          <w:sz w:val="22"/>
          <w:szCs w:val="22"/>
          <w:lang w:val="en-GB"/>
        </w:rPr>
      </w:pPr>
      <w:r w:rsidRPr="00703A82">
        <w:rPr>
          <w:rFonts w:ascii="Cambria" w:eastAsia="FangSong" w:hAnsi="Cambria" w:cs="Shruti"/>
          <w:sz w:val="22"/>
          <w:szCs w:val="22"/>
          <w:lang w:val="en-GB"/>
        </w:rPr>
        <w:t xml:space="preserve">Exchange of experience </w:t>
      </w:r>
      <w:r w:rsidRPr="007A380A">
        <w:rPr>
          <w:rFonts w:ascii="Cambria" w:hAnsi="Cambria"/>
          <w:sz w:val="22"/>
          <w:szCs w:val="22"/>
          <w:lang w:val="en-GB"/>
        </w:rPr>
        <w:t>between</w:t>
      </w:r>
      <w:r w:rsidRPr="00703A82">
        <w:rPr>
          <w:rFonts w:ascii="Cambria" w:eastAsia="FangSong" w:hAnsi="Cambria" w:cs="Shruti"/>
          <w:sz w:val="22"/>
          <w:szCs w:val="22"/>
          <w:lang w:val="en-GB"/>
        </w:rPr>
        <w:t xml:space="preserve"> experts of the Parties in defence areas;</w:t>
      </w:r>
    </w:p>
    <w:p w14:paraId="738AFC86" w14:textId="77777777" w:rsidR="007B1C15" w:rsidRPr="00703A82" w:rsidRDefault="007B1C15" w:rsidP="007A380A">
      <w:pPr>
        <w:pStyle w:val="PargrafodaLista"/>
        <w:numPr>
          <w:ilvl w:val="0"/>
          <w:numId w:val="15"/>
        </w:numPr>
        <w:spacing w:line="360" w:lineRule="auto"/>
        <w:jc w:val="both"/>
        <w:rPr>
          <w:rFonts w:ascii="Cambria" w:eastAsia="FangSong" w:hAnsi="Cambria" w:cs="Shruti"/>
          <w:sz w:val="22"/>
          <w:szCs w:val="22"/>
          <w:lang w:val="en-GB"/>
        </w:rPr>
      </w:pPr>
      <w:r w:rsidRPr="00703A82">
        <w:rPr>
          <w:rFonts w:ascii="Cambria" w:eastAsia="FangSong" w:hAnsi="Cambria" w:cs="Shruti"/>
          <w:sz w:val="22"/>
          <w:szCs w:val="22"/>
          <w:lang w:val="en-GB"/>
        </w:rPr>
        <w:t xml:space="preserve">Exchange of </w:t>
      </w:r>
      <w:r w:rsidRPr="007A380A">
        <w:rPr>
          <w:rFonts w:ascii="Cambria" w:hAnsi="Cambria"/>
          <w:sz w:val="22"/>
          <w:szCs w:val="22"/>
          <w:lang w:val="en-GB"/>
        </w:rPr>
        <w:t>observers</w:t>
      </w:r>
      <w:r w:rsidRPr="00703A82">
        <w:rPr>
          <w:rFonts w:ascii="Cambria" w:eastAsia="FangSong" w:hAnsi="Cambria" w:cs="Shruti"/>
          <w:sz w:val="22"/>
          <w:szCs w:val="22"/>
          <w:lang w:val="en-GB"/>
        </w:rPr>
        <w:t xml:space="preserve"> to military exercises;</w:t>
      </w:r>
    </w:p>
    <w:p w14:paraId="36068C21" w14:textId="77777777" w:rsidR="007B1C15" w:rsidRPr="007A380A" w:rsidRDefault="007B1C15" w:rsidP="007A380A">
      <w:pPr>
        <w:pStyle w:val="PargrafodaLista"/>
        <w:numPr>
          <w:ilvl w:val="0"/>
          <w:numId w:val="15"/>
        </w:numPr>
        <w:spacing w:line="360" w:lineRule="auto"/>
        <w:jc w:val="both"/>
        <w:rPr>
          <w:rFonts w:ascii="Cambria" w:hAnsi="Cambria"/>
          <w:sz w:val="22"/>
          <w:szCs w:val="22"/>
          <w:lang w:val="en-GB"/>
        </w:rPr>
      </w:pPr>
      <w:r w:rsidRPr="007A380A">
        <w:rPr>
          <w:rFonts w:ascii="Cambria" w:hAnsi="Cambria"/>
          <w:sz w:val="22"/>
          <w:szCs w:val="22"/>
          <w:lang w:val="en-GB"/>
        </w:rPr>
        <w:lastRenderedPageBreak/>
        <w:t>Exchange of technical, technological and industrial information and use of their capacities in areas of mutual interest, according to the national regulations of the Parties;</w:t>
      </w:r>
    </w:p>
    <w:p w14:paraId="343A93BF" w14:textId="77777777" w:rsidR="007B1C15" w:rsidRPr="007A380A" w:rsidRDefault="007B1C15" w:rsidP="007A380A">
      <w:pPr>
        <w:pStyle w:val="PargrafodaLista"/>
        <w:numPr>
          <w:ilvl w:val="0"/>
          <w:numId w:val="15"/>
        </w:numPr>
        <w:spacing w:line="360" w:lineRule="auto"/>
        <w:jc w:val="both"/>
        <w:rPr>
          <w:rFonts w:ascii="Cambria" w:hAnsi="Cambria"/>
          <w:sz w:val="22"/>
          <w:szCs w:val="22"/>
          <w:lang w:val="en-GB"/>
        </w:rPr>
      </w:pPr>
      <w:r w:rsidRPr="007A380A">
        <w:rPr>
          <w:rFonts w:ascii="Cambria" w:hAnsi="Cambria"/>
          <w:sz w:val="22"/>
          <w:szCs w:val="22"/>
          <w:lang w:val="en-GB"/>
        </w:rPr>
        <w:t>Meetings of representatives of military institutions;</w:t>
      </w:r>
    </w:p>
    <w:p w14:paraId="4642E459" w14:textId="77777777" w:rsidR="007B1C15" w:rsidRPr="00703A82" w:rsidRDefault="007B1C15" w:rsidP="007A380A">
      <w:pPr>
        <w:pStyle w:val="PargrafodaLista"/>
        <w:numPr>
          <w:ilvl w:val="0"/>
          <w:numId w:val="15"/>
        </w:numPr>
        <w:spacing w:line="360" w:lineRule="auto"/>
        <w:jc w:val="both"/>
        <w:rPr>
          <w:rFonts w:ascii="Cambria" w:eastAsia="FangSong" w:hAnsi="Cambria" w:cs="Shruti"/>
          <w:sz w:val="22"/>
          <w:szCs w:val="22"/>
          <w:lang w:val="en-GB"/>
        </w:rPr>
      </w:pPr>
      <w:r w:rsidRPr="007A380A">
        <w:rPr>
          <w:rFonts w:ascii="Cambria" w:hAnsi="Cambria"/>
          <w:sz w:val="22"/>
          <w:szCs w:val="22"/>
          <w:lang w:val="en-GB"/>
        </w:rPr>
        <w:t>Exchange of lecturers and attendance to courses, seminars, conferences and symposiums</w:t>
      </w:r>
      <w:r w:rsidRPr="00703A82">
        <w:rPr>
          <w:rFonts w:ascii="Cambria" w:eastAsia="FangSong" w:hAnsi="Cambria" w:cs="Shruti"/>
          <w:sz w:val="22"/>
          <w:szCs w:val="22"/>
          <w:lang w:val="en-GB"/>
        </w:rPr>
        <w:t xml:space="preserve"> organised by the Parties;</w:t>
      </w:r>
    </w:p>
    <w:p w14:paraId="0F3EFBA2" w14:textId="26D0CCBA" w:rsidR="007B1C15" w:rsidRPr="00703A82" w:rsidRDefault="007B1C15" w:rsidP="00A90732">
      <w:pPr>
        <w:pStyle w:val="PargrafodaLista"/>
        <w:numPr>
          <w:ilvl w:val="0"/>
          <w:numId w:val="2"/>
        </w:numPr>
        <w:spacing w:line="360" w:lineRule="auto"/>
        <w:ind w:left="426" w:hanging="425"/>
        <w:jc w:val="both"/>
        <w:rPr>
          <w:rFonts w:ascii="Cambria" w:hAnsi="Cambria"/>
          <w:sz w:val="22"/>
          <w:szCs w:val="22"/>
          <w:lang w:val="en-GB"/>
        </w:rPr>
      </w:pPr>
      <w:r w:rsidRPr="00703A82">
        <w:rPr>
          <w:rFonts w:ascii="Cambria" w:eastAsia="FangSong" w:hAnsi="Cambria" w:cs="Shruti"/>
          <w:sz w:val="22"/>
          <w:szCs w:val="22"/>
          <w:lang w:val="en-GB"/>
        </w:rPr>
        <w:t>The Parties</w:t>
      </w:r>
      <w:r w:rsidR="00886DC9">
        <w:rPr>
          <w:rFonts w:ascii="Cambria" w:eastAsia="FangSong" w:hAnsi="Cambria" w:cs="Shruti"/>
          <w:sz w:val="22"/>
          <w:szCs w:val="22"/>
          <w:lang w:val="en-GB"/>
        </w:rPr>
        <w:t xml:space="preserve"> may agree on other forms of co</w:t>
      </w:r>
      <w:r w:rsidR="004B3F7E">
        <w:rPr>
          <w:rFonts w:ascii="Cambria" w:eastAsia="FangSong" w:hAnsi="Cambria" w:cs="Shruti"/>
          <w:sz w:val="22"/>
          <w:szCs w:val="22"/>
          <w:lang w:val="en-GB"/>
        </w:rPr>
        <w:t>-</w:t>
      </w:r>
      <w:r w:rsidRPr="00703A82">
        <w:rPr>
          <w:rFonts w:ascii="Cambria" w:eastAsia="FangSong" w:hAnsi="Cambria" w:cs="Shruti"/>
          <w:sz w:val="22"/>
          <w:szCs w:val="22"/>
          <w:lang w:val="en-GB"/>
        </w:rPr>
        <w:t>operation in the scope of this Agreement.</w:t>
      </w:r>
    </w:p>
    <w:p w14:paraId="7E482C65" w14:textId="77777777" w:rsidR="007B1C15" w:rsidRPr="00703A82" w:rsidRDefault="007B1C15" w:rsidP="007B1C15">
      <w:pPr>
        <w:jc w:val="both"/>
        <w:rPr>
          <w:rFonts w:ascii="Cambria" w:hAnsi="Cambria"/>
          <w:sz w:val="22"/>
          <w:szCs w:val="22"/>
          <w:lang w:val="en-GB"/>
        </w:rPr>
      </w:pPr>
    </w:p>
    <w:p w14:paraId="31DC27E3" w14:textId="77777777" w:rsidR="007B1C15" w:rsidRPr="00703A82" w:rsidRDefault="007B1C15" w:rsidP="007B1C15">
      <w:pPr>
        <w:jc w:val="center"/>
        <w:outlineLvl w:val="0"/>
        <w:rPr>
          <w:rFonts w:ascii="Cambria" w:hAnsi="Cambria"/>
          <w:b/>
          <w:sz w:val="22"/>
          <w:szCs w:val="22"/>
          <w:lang w:val="en-GB"/>
        </w:rPr>
      </w:pPr>
      <w:r w:rsidRPr="00703A82">
        <w:rPr>
          <w:rFonts w:ascii="Cambria" w:hAnsi="Cambria"/>
          <w:b/>
          <w:sz w:val="22"/>
          <w:szCs w:val="22"/>
          <w:lang w:val="en-GB"/>
        </w:rPr>
        <w:t>ARTICLE 5</w:t>
      </w:r>
    </w:p>
    <w:p w14:paraId="65F2F96B" w14:textId="77777777" w:rsidR="007B1C15" w:rsidRPr="00703A82" w:rsidRDefault="007B1C15" w:rsidP="007B1C15">
      <w:pPr>
        <w:jc w:val="center"/>
        <w:outlineLvl w:val="0"/>
        <w:rPr>
          <w:rFonts w:ascii="Cambria" w:hAnsi="Cambria"/>
          <w:b/>
          <w:lang w:val="en-GB"/>
        </w:rPr>
      </w:pPr>
      <w:r w:rsidRPr="00703A82">
        <w:rPr>
          <w:rFonts w:ascii="Cambria" w:hAnsi="Cambria"/>
          <w:b/>
          <w:lang w:val="en-GB"/>
        </w:rPr>
        <w:t>EXECUTION OF THIS AGREEMENT</w:t>
      </w:r>
    </w:p>
    <w:p w14:paraId="3557626D" w14:textId="77777777" w:rsidR="007B1C15" w:rsidRPr="00703A82" w:rsidRDefault="007B1C15" w:rsidP="007B1C15">
      <w:pPr>
        <w:jc w:val="center"/>
        <w:outlineLvl w:val="0"/>
        <w:rPr>
          <w:rFonts w:ascii="Cambria" w:hAnsi="Cambria"/>
          <w:b/>
          <w:lang w:val="en-GB"/>
        </w:rPr>
      </w:pPr>
    </w:p>
    <w:p w14:paraId="7467C04B" w14:textId="56B3A84B" w:rsidR="007B1C15" w:rsidRPr="00703A82" w:rsidRDefault="007B1C15" w:rsidP="00A90732">
      <w:pPr>
        <w:pStyle w:val="CM11"/>
        <w:spacing w:line="360" w:lineRule="auto"/>
        <w:jc w:val="both"/>
        <w:rPr>
          <w:rFonts w:ascii="Cambria" w:eastAsia="FangSong" w:hAnsi="Cambria" w:cs="Shruti"/>
          <w:sz w:val="22"/>
          <w:szCs w:val="22"/>
          <w:lang w:val="en-GB"/>
        </w:rPr>
      </w:pPr>
      <w:r w:rsidRPr="00703A82">
        <w:rPr>
          <w:rFonts w:ascii="Cambria" w:eastAsia="FangSong" w:hAnsi="Cambria" w:cs="Shruti"/>
          <w:sz w:val="22"/>
          <w:szCs w:val="22"/>
          <w:lang w:val="en-GB"/>
        </w:rPr>
        <w:t xml:space="preserve">In </w:t>
      </w:r>
      <w:r w:rsidRPr="00A90732">
        <w:rPr>
          <w:rFonts w:ascii="Cambria" w:hAnsi="Cambria"/>
          <w:color w:val="000000"/>
          <w:sz w:val="22"/>
          <w:szCs w:val="22"/>
          <w:lang w:val="en-GB"/>
        </w:rPr>
        <w:t>order</w:t>
      </w:r>
      <w:r w:rsidRPr="00703A82">
        <w:rPr>
          <w:rFonts w:ascii="Cambria" w:eastAsia="FangSong" w:hAnsi="Cambria" w:cs="Shruti"/>
          <w:sz w:val="22"/>
          <w:szCs w:val="22"/>
          <w:lang w:val="en-GB"/>
        </w:rPr>
        <w:t xml:space="preserve"> to fulfil the provisions of this Ag</w:t>
      </w:r>
      <w:r w:rsidR="00886DC9">
        <w:rPr>
          <w:rFonts w:ascii="Cambria" w:eastAsia="FangSong" w:hAnsi="Cambria" w:cs="Shruti"/>
          <w:sz w:val="22"/>
          <w:szCs w:val="22"/>
          <w:lang w:val="en-GB"/>
        </w:rPr>
        <w:t>reement and to implement the co</w:t>
      </w:r>
      <w:r w:rsidR="004B3F7E">
        <w:rPr>
          <w:rFonts w:ascii="Cambria" w:eastAsia="FangSong" w:hAnsi="Cambria" w:cs="Shruti"/>
          <w:sz w:val="22"/>
          <w:szCs w:val="22"/>
          <w:lang w:val="en-GB"/>
        </w:rPr>
        <w:t>-</w:t>
      </w:r>
      <w:r w:rsidRPr="00703A82">
        <w:rPr>
          <w:rFonts w:ascii="Cambria" w:eastAsia="FangSong" w:hAnsi="Cambria" w:cs="Shruti"/>
          <w:sz w:val="22"/>
          <w:szCs w:val="22"/>
          <w:lang w:val="en-GB"/>
        </w:rPr>
        <w:t>operation in the areas mentioned in Article 3 of this Agreement, the Parties may conclude specific implementation agreements, memoranda of understanding, protocols and arrangements</w:t>
      </w:r>
      <w:r w:rsidR="00932FC9" w:rsidRPr="00703A82">
        <w:rPr>
          <w:rFonts w:ascii="Cambria" w:eastAsia="FangSong" w:hAnsi="Cambria" w:cs="Shruti"/>
          <w:sz w:val="22"/>
          <w:szCs w:val="22"/>
          <w:lang w:val="en-GB"/>
        </w:rPr>
        <w:t xml:space="preserve"> as well as </w:t>
      </w:r>
      <w:r w:rsidR="00886DC9">
        <w:rPr>
          <w:rFonts w:ascii="Cambria" w:eastAsia="FangSong" w:hAnsi="Cambria" w:cs="Shruti"/>
          <w:sz w:val="22"/>
          <w:szCs w:val="22"/>
          <w:lang w:val="en-GB"/>
        </w:rPr>
        <w:t>co</w:t>
      </w:r>
      <w:r w:rsidR="004B3F7E">
        <w:rPr>
          <w:rFonts w:ascii="Cambria" w:eastAsia="FangSong" w:hAnsi="Cambria" w:cs="Shruti"/>
          <w:sz w:val="22"/>
          <w:szCs w:val="22"/>
          <w:lang w:val="en-GB"/>
        </w:rPr>
        <w:t>-</w:t>
      </w:r>
      <w:r w:rsidR="00C83923" w:rsidRPr="00703A82">
        <w:rPr>
          <w:rFonts w:ascii="Cambria" w:eastAsia="FangSong" w:hAnsi="Cambria" w:cs="Shruti"/>
          <w:sz w:val="22"/>
          <w:szCs w:val="22"/>
          <w:lang w:val="en-GB"/>
        </w:rPr>
        <w:t>operation plans</w:t>
      </w:r>
      <w:r w:rsidRPr="00703A82">
        <w:rPr>
          <w:rFonts w:ascii="Cambria" w:eastAsia="FangSong" w:hAnsi="Cambria" w:cs="Shruti"/>
          <w:sz w:val="22"/>
          <w:szCs w:val="22"/>
          <w:lang w:val="en-GB"/>
        </w:rPr>
        <w:t xml:space="preserve">. </w:t>
      </w:r>
    </w:p>
    <w:p w14:paraId="4B48EF23" w14:textId="77777777" w:rsidR="007B1C15" w:rsidRPr="00703A82" w:rsidRDefault="007B1C15" w:rsidP="007B1C15">
      <w:pPr>
        <w:jc w:val="center"/>
        <w:outlineLvl w:val="0"/>
        <w:rPr>
          <w:rFonts w:ascii="Cambria" w:hAnsi="Cambria"/>
          <w:b/>
          <w:sz w:val="22"/>
          <w:szCs w:val="22"/>
          <w:lang w:val="en-GB"/>
        </w:rPr>
      </w:pPr>
    </w:p>
    <w:p w14:paraId="480AEF26" w14:textId="77777777" w:rsidR="007B1C15" w:rsidRPr="00703A82" w:rsidRDefault="00687696" w:rsidP="007B1C15">
      <w:pPr>
        <w:jc w:val="center"/>
        <w:outlineLvl w:val="0"/>
        <w:rPr>
          <w:rFonts w:ascii="Cambria" w:hAnsi="Cambria"/>
          <w:b/>
          <w:sz w:val="22"/>
          <w:szCs w:val="22"/>
          <w:lang w:val="en-GB"/>
        </w:rPr>
      </w:pPr>
      <w:r>
        <w:rPr>
          <w:rFonts w:ascii="Cambria" w:hAnsi="Cambria"/>
          <w:b/>
          <w:sz w:val="22"/>
          <w:szCs w:val="22"/>
          <w:lang w:val="en-GB"/>
        </w:rPr>
        <w:t>ARTICLE 6</w:t>
      </w:r>
    </w:p>
    <w:p w14:paraId="6685720C" w14:textId="77777777" w:rsidR="007B1C15" w:rsidRPr="00703A82" w:rsidRDefault="007B1C15" w:rsidP="007B1C15">
      <w:pPr>
        <w:jc w:val="center"/>
        <w:rPr>
          <w:rFonts w:ascii="Cambria" w:hAnsi="Cambria"/>
          <w:b/>
          <w:lang w:val="en-GB"/>
        </w:rPr>
      </w:pPr>
      <w:r w:rsidRPr="00703A82">
        <w:rPr>
          <w:rFonts w:ascii="Cambria" w:hAnsi="Cambria"/>
          <w:b/>
          <w:lang w:val="en-GB"/>
        </w:rPr>
        <w:t>FINANCIAL ASPECTS</w:t>
      </w:r>
    </w:p>
    <w:p w14:paraId="2875301F" w14:textId="77777777" w:rsidR="007B1C15" w:rsidRPr="00703A82" w:rsidRDefault="007B1C15" w:rsidP="007B1C15">
      <w:pPr>
        <w:jc w:val="center"/>
        <w:rPr>
          <w:rFonts w:ascii="Cambria" w:hAnsi="Cambria"/>
          <w:b/>
          <w:lang w:val="en-GB"/>
        </w:rPr>
      </w:pPr>
    </w:p>
    <w:p w14:paraId="32C3CF1C" w14:textId="77777777" w:rsidR="007B1C15" w:rsidRPr="00703A82" w:rsidRDefault="007B1C15" w:rsidP="00A90732">
      <w:pPr>
        <w:numPr>
          <w:ilvl w:val="0"/>
          <w:numId w:val="13"/>
        </w:numPr>
        <w:ind w:left="426"/>
        <w:jc w:val="both"/>
        <w:rPr>
          <w:rFonts w:ascii="Cambria" w:eastAsia="FangSong" w:hAnsi="Cambria" w:cs="Shruti"/>
          <w:sz w:val="22"/>
          <w:szCs w:val="22"/>
          <w:lang w:val="en-GB"/>
        </w:rPr>
      </w:pPr>
      <w:r w:rsidRPr="00703A82">
        <w:rPr>
          <w:rFonts w:ascii="Cambria" w:eastAsia="FangSong" w:hAnsi="Cambria" w:cs="Shruti"/>
          <w:sz w:val="22"/>
          <w:szCs w:val="22"/>
          <w:lang w:val="en-GB"/>
        </w:rPr>
        <w:t xml:space="preserve">The expenses derived from the implementation of the provisions of this Agreement shall be borne by each Party in accordance with </w:t>
      </w:r>
      <w:r w:rsidR="001270B4" w:rsidRPr="00703A82">
        <w:rPr>
          <w:rFonts w:ascii="Cambria" w:eastAsia="FangSong" w:hAnsi="Cambria" w:cs="Shruti"/>
          <w:sz w:val="22"/>
          <w:szCs w:val="22"/>
          <w:lang w:val="en-GB"/>
        </w:rPr>
        <w:t>its</w:t>
      </w:r>
      <w:r w:rsidRPr="00703A82">
        <w:rPr>
          <w:rFonts w:ascii="Cambria" w:eastAsia="FangSong" w:hAnsi="Cambria" w:cs="Shruti"/>
          <w:sz w:val="22"/>
          <w:szCs w:val="22"/>
          <w:lang w:val="en-GB"/>
        </w:rPr>
        <w:t xml:space="preserve"> respective applicable law.</w:t>
      </w:r>
    </w:p>
    <w:p w14:paraId="1CED2157" w14:textId="77777777" w:rsidR="007B1C15" w:rsidRDefault="007B1C15" w:rsidP="000C5E8A">
      <w:pPr>
        <w:numPr>
          <w:ilvl w:val="0"/>
          <w:numId w:val="13"/>
        </w:numPr>
        <w:ind w:left="426"/>
        <w:jc w:val="both"/>
        <w:rPr>
          <w:rFonts w:ascii="Cambria" w:eastAsia="FangSong" w:hAnsi="Cambria" w:cs="Shruti"/>
          <w:sz w:val="22"/>
          <w:szCs w:val="22"/>
          <w:lang w:val="en-GB"/>
        </w:rPr>
      </w:pPr>
      <w:r w:rsidRPr="00703A82">
        <w:rPr>
          <w:rFonts w:ascii="Cambria" w:eastAsia="FangSong" w:hAnsi="Cambria" w:cs="Shruti"/>
          <w:sz w:val="22"/>
          <w:szCs w:val="22"/>
          <w:lang w:val="en-GB"/>
        </w:rPr>
        <w:t xml:space="preserve">The exchange of delegations of the Parties </w:t>
      </w:r>
      <w:r w:rsidR="00CC39A0" w:rsidRPr="00703A82">
        <w:rPr>
          <w:rFonts w:ascii="Cambria" w:eastAsia="FangSong" w:hAnsi="Cambria" w:cs="Shruti"/>
          <w:sz w:val="22"/>
          <w:szCs w:val="22"/>
          <w:lang w:val="en-GB"/>
        </w:rPr>
        <w:t>sha</w:t>
      </w:r>
      <w:r w:rsidRPr="00703A82">
        <w:rPr>
          <w:rFonts w:ascii="Cambria" w:eastAsia="FangSong" w:hAnsi="Cambria" w:cs="Shruti"/>
          <w:sz w:val="22"/>
          <w:szCs w:val="22"/>
          <w:lang w:val="en-GB"/>
        </w:rPr>
        <w:t xml:space="preserve">ll be made </w:t>
      </w:r>
      <w:proofErr w:type="gramStart"/>
      <w:r w:rsidRPr="00703A82">
        <w:rPr>
          <w:rFonts w:ascii="Cambria" w:eastAsia="FangSong" w:hAnsi="Cambria" w:cs="Shruti"/>
          <w:sz w:val="22"/>
          <w:szCs w:val="22"/>
          <w:lang w:val="en-GB"/>
        </w:rPr>
        <w:t>on the basis of</w:t>
      </w:r>
      <w:proofErr w:type="gramEnd"/>
      <w:r w:rsidRPr="00703A82">
        <w:rPr>
          <w:rFonts w:ascii="Cambria" w:eastAsia="FangSong" w:hAnsi="Cambria" w:cs="Shruti"/>
          <w:sz w:val="22"/>
          <w:szCs w:val="22"/>
          <w:lang w:val="en-GB"/>
        </w:rPr>
        <w:t xml:space="preserve"> reciprocity and </w:t>
      </w:r>
      <w:r w:rsidR="001F41C8" w:rsidRPr="00703A82">
        <w:rPr>
          <w:rFonts w:ascii="Cambria" w:eastAsia="FangSong" w:hAnsi="Cambria" w:cs="Shruti"/>
          <w:sz w:val="22"/>
          <w:szCs w:val="22"/>
          <w:lang w:val="en-GB"/>
        </w:rPr>
        <w:t>having</w:t>
      </w:r>
      <w:r w:rsidRPr="00703A82">
        <w:rPr>
          <w:rFonts w:ascii="Cambria" w:eastAsia="FangSong" w:hAnsi="Cambria" w:cs="Shruti"/>
          <w:sz w:val="22"/>
          <w:szCs w:val="22"/>
          <w:lang w:val="en-GB"/>
        </w:rPr>
        <w:t xml:space="preserve"> regard to the following provisions:</w:t>
      </w:r>
    </w:p>
    <w:p w14:paraId="5024DAF9" w14:textId="77777777" w:rsidR="00A90732" w:rsidRPr="00703A82" w:rsidRDefault="00A90732" w:rsidP="00A90732">
      <w:pPr>
        <w:rPr>
          <w:rFonts w:ascii="Cambria" w:eastAsia="FangSong" w:hAnsi="Cambria" w:cs="Shruti"/>
          <w:sz w:val="22"/>
          <w:szCs w:val="22"/>
          <w:lang w:val="en-GB"/>
        </w:rPr>
      </w:pPr>
    </w:p>
    <w:p w14:paraId="30F17087" w14:textId="77777777" w:rsidR="007B1C15" w:rsidRPr="00703A82" w:rsidRDefault="007B1C15" w:rsidP="007A380A">
      <w:pPr>
        <w:pStyle w:val="PargrafodaLista"/>
        <w:numPr>
          <w:ilvl w:val="0"/>
          <w:numId w:val="17"/>
        </w:numPr>
        <w:spacing w:line="360" w:lineRule="auto"/>
        <w:jc w:val="both"/>
        <w:rPr>
          <w:rFonts w:ascii="Cambria" w:eastAsia="FangSong" w:hAnsi="Cambria" w:cs="Shruti"/>
          <w:sz w:val="22"/>
          <w:szCs w:val="22"/>
          <w:lang w:val="en-GB"/>
        </w:rPr>
      </w:pPr>
      <w:r w:rsidRPr="007A380A">
        <w:rPr>
          <w:rFonts w:ascii="Cambria" w:hAnsi="Cambria"/>
          <w:sz w:val="22"/>
          <w:szCs w:val="22"/>
          <w:lang w:val="en-GB"/>
        </w:rPr>
        <w:t>The</w:t>
      </w:r>
      <w:r w:rsidRPr="00703A82">
        <w:rPr>
          <w:rFonts w:ascii="Cambria" w:eastAsia="FangSong" w:hAnsi="Cambria" w:cs="Shruti"/>
          <w:sz w:val="22"/>
          <w:szCs w:val="22"/>
          <w:lang w:val="en-GB"/>
        </w:rPr>
        <w:t xml:space="preserve"> Sending Party </w:t>
      </w:r>
      <w:r w:rsidR="00A367C3" w:rsidRPr="00703A82">
        <w:rPr>
          <w:rFonts w:ascii="Cambria" w:eastAsia="FangSong" w:hAnsi="Cambria" w:cs="Shruti"/>
          <w:sz w:val="22"/>
          <w:szCs w:val="22"/>
          <w:lang w:val="en-GB"/>
        </w:rPr>
        <w:t>sha</w:t>
      </w:r>
      <w:r w:rsidRPr="00703A82">
        <w:rPr>
          <w:rFonts w:ascii="Cambria" w:eastAsia="FangSong" w:hAnsi="Cambria" w:cs="Shruti"/>
          <w:sz w:val="22"/>
          <w:szCs w:val="22"/>
          <w:lang w:val="en-GB"/>
        </w:rPr>
        <w:t xml:space="preserve">ll bear the expenses for international transportation, accommodation and food </w:t>
      </w:r>
      <w:proofErr w:type="gramStart"/>
      <w:r w:rsidRPr="00703A82">
        <w:rPr>
          <w:rFonts w:ascii="Cambria" w:eastAsia="FangSong" w:hAnsi="Cambria" w:cs="Shruti"/>
          <w:sz w:val="22"/>
          <w:szCs w:val="22"/>
          <w:lang w:val="en-GB"/>
        </w:rPr>
        <w:t>and also</w:t>
      </w:r>
      <w:proofErr w:type="gramEnd"/>
      <w:r w:rsidRPr="00703A82">
        <w:rPr>
          <w:rFonts w:ascii="Cambria" w:eastAsia="FangSong" w:hAnsi="Cambria" w:cs="Shruti"/>
          <w:sz w:val="22"/>
          <w:szCs w:val="22"/>
          <w:lang w:val="en-GB"/>
        </w:rPr>
        <w:t xml:space="preserve"> those related with daily allowance and other expenditures, such as personal items or communication-related expenses;</w:t>
      </w:r>
    </w:p>
    <w:p w14:paraId="3976BE5D" w14:textId="77777777" w:rsidR="007B1C15" w:rsidRPr="00703A82" w:rsidRDefault="007B1C15" w:rsidP="007A380A">
      <w:pPr>
        <w:pStyle w:val="PargrafodaLista"/>
        <w:numPr>
          <w:ilvl w:val="0"/>
          <w:numId w:val="17"/>
        </w:numPr>
        <w:spacing w:line="360" w:lineRule="auto"/>
        <w:jc w:val="both"/>
        <w:rPr>
          <w:rFonts w:ascii="Cambria" w:eastAsia="FangSong" w:hAnsi="Cambria" w:cs="Shruti"/>
          <w:sz w:val="22"/>
          <w:szCs w:val="22"/>
          <w:lang w:val="en-GB"/>
        </w:rPr>
      </w:pPr>
      <w:r w:rsidRPr="007A380A">
        <w:rPr>
          <w:rFonts w:ascii="Cambria" w:hAnsi="Cambria"/>
          <w:sz w:val="22"/>
          <w:szCs w:val="22"/>
          <w:lang w:val="en-GB"/>
        </w:rPr>
        <w:t>The</w:t>
      </w:r>
      <w:r w:rsidRPr="00703A82">
        <w:rPr>
          <w:rFonts w:ascii="Cambria" w:eastAsia="FangSong" w:hAnsi="Cambria" w:cs="Shruti"/>
          <w:sz w:val="22"/>
          <w:szCs w:val="22"/>
          <w:lang w:val="en-GB"/>
        </w:rPr>
        <w:t xml:space="preserve"> Receiving Party </w:t>
      </w:r>
      <w:r w:rsidR="00A367C3" w:rsidRPr="00703A82">
        <w:rPr>
          <w:rFonts w:ascii="Cambria" w:eastAsia="FangSong" w:hAnsi="Cambria" w:cs="Shruti"/>
          <w:sz w:val="22"/>
          <w:szCs w:val="22"/>
          <w:lang w:val="en-GB"/>
        </w:rPr>
        <w:t>sha</w:t>
      </w:r>
      <w:r w:rsidRPr="00703A82">
        <w:rPr>
          <w:rFonts w:ascii="Cambria" w:eastAsia="FangSong" w:hAnsi="Cambria" w:cs="Shruti"/>
          <w:sz w:val="22"/>
          <w:szCs w:val="22"/>
          <w:lang w:val="en-GB"/>
        </w:rPr>
        <w:t xml:space="preserve">ll bear the expenses for transportation on its own territory, catering at the place of activity, as well as basic medical services in emergency cases. </w:t>
      </w:r>
    </w:p>
    <w:p w14:paraId="1B71CF07" w14:textId="77777777" w:rsidR="007B1C15" w:rsidRPr="00703A82" w:rsidRDefault="007B1C15" w:rsidP="00A90732">
      <w:pPr>
        <w:numPr>
          <w:ilvl w:val="0"/>
          <w:numId w:val="13"/>
        </w:numPr>
        <w:ind w:left="426"/>
        <w:rPr>
          <w:rFonts w:ascii="Cambria" w:eastAsia="FangSong" w:hAnsi="Cambria" w:cs="Shruti"/>
          <w:sz w:val="22"/>
          <w:szCs w:val="22"/>
          <w:lang w:val="en-GB"/>
        </w:rPr>
      </w:pPr>
      <w:r w:rsidRPr="00703A82">
        <w:rPr>
          <w:rFonts w:ascii="Cambria" w:eastAsia="FangSong" w:hAnsi="Cambria" w:cs="Shruti"/>
          <w:sz w:val="22"/>
          <w:szCs w:val="22"/>
          <w:lang w:val="en-GB"/>
        </w:rPr>
        <w:t>The Parties may agree on different cost sharing for specific activities.</w:t>
      </w:r>
    </w:p>
    <w:p w14:paraId="781FFFD4" w14:textId="77777777" w:rsidR="007B1C15" w:rsidRPr="00703A82" w:rsidRDefault="007B1C15" w:rsidP="007B1C15">
      <w:pPr>
        <w:jc w:val="center"/>
        <w:outlineLvl w:val="0"/>
        <w:rPr>
          <w:rFonts w:ascii="Cambria" w:hAnsi="Cambria"/>
          <w:b/>
          <w:sz w:val="22"/>
          <w:szCs w:val="22"/>
          <w:lang w:val="en-GB"/>
        </w:rPr>
      </w:pPr>
    </w:p>
    <w:p w14:paraId="7EA6625F" w14:textId="77777777" w:rsidR="007B1C15" w:rsidRPr="00703A82" w:rsidRDefault="00687696" w:rsidP="007B1C15">
      <w:pPr>
        <w:jc w:val="center"/>
        <w:outlineLvl w:val="0"/>
        <w:rPr>
          <w:rFonts w:ascii="Cambria" w:hAnsi="Cambria"/>
          <w:b/>
          <w:sz w:val="22"/>
          <w:szCs w:val="22"/>
          <w:lang w:val="en-GB"/>
        </w:rPr>
      </w:pPr>
      <w:r>
        <w:rPr>
          <w:rFonts w:ascii="Cambria" w:hAnsi="Cambria"/>
          <w:b/>
          <w:sz w:val="22"/>
          <w:szCs w:val="22"/>
          <w:lang w:val="en-GB"/>
        </w:rPr>
        <w:t>ARTICLE 7</w:t>
      </w:r>
    </w:p>
    <w:p w14:paraId="5018C82D" w14:textId="77777777" w:rsidR="007B1C15" w:rsidRPr="00703A82" w:rsidRDefault="007B1C15" w:rsidP="007B1C15">
      <w:pPr>
        <w:pStyle w:val="CM10"/>
        <w:spacing w:line="360" w:lineRule="auto"/>
        <w:jc w:val="center"/>
        <w:rPr>
          <w:rFonts w:ascii="Cambria" w:hAnsi="Cambria"/>
          <w:b/>
          <w:sz w:val="18"/>
          <w:szCs w:val="18"/>
          <w:lang w:val="en-GB"/>
        </w:rPr>
      </w:pPr>
      <w:r w:rsidRPr="00703A82">
        <w:rPr>
          <w:rFonts w:ascii="Cambria" w:hAnsi="Cambria"/>
          <w:b/>
          <w:sz w:val="18"/>
          <w:szCs w:val="18"/>
          <w:lang w:val="en-GB"/>
        </w:rPr>
        <w:t>STATUS OF PERSONNEL</w:t>
      </w:r>
    </w:p>
    <w:p w14:paraId="61C45551" w14:textId="77777777" w:rsidR="007B1C15" w:rsidRPr="00703A82" w:rsidRDefault="007B1C15" w:rsidP="007B1C15">
      <w:pPr>
        <w:pStyle w:val="CM10"/>
        <w:spacing w:line="360" w:lineRule="auto"/>
        <w:jc w:val="center"/>
        <w:rPr>
          <w:rFonts w:ascii="Cambria" w:hAnsi="Cambria"/>
          <w:b/>
          <w:sz w:val="18"/>
          <w:szCs w:val="18"/>
          <w:lang w:val="en-GB"/>
        </w:rPr>
      </w:pPr>
    </w:p>
    <w:p w14:paraId="4409DEA4" w14:textId="774DE11F" w:rsidR="007B1C15" w:rsidRPr="00703A82" w:rsidRDefault="007B1C15" w:rsidP="007B1C15">
      <w:pPr>
        <w:pStyle w:val="CM13"/>
        <w:spacing w:line="360" w:lineRule="auto"/>
        <w:jc w:val="both"/>
        <w:rPr>
          <w:rFonts w:ascii="Cambria" w:hAnsi="Cambria"/>
          <w:sz w:val="22"/>
          <w:szCs w:val="22"/>
          <w:lang w:val="en-GB"/>
        </w:rPr>
      </w:pPr>
      <w:r w:rsidRPr="00703A82">
        <w:rPr>
          <w:rFonts w:ascii="Cambria" w:hAnsi="Cambria"/>
          <w:sz w:val="22"/>
          <w:szCs w:val="22"/>
          <w:lang w:val="en-GB"/>
        </w:rPr>
        <w:t xml:space="preserve">While on the territory of the Receiving Party, the status of the Sending Party personnel </w:t>
      </w:r>
      <w:r w:rsidR="00A52BF9" w:rsidRPr="00703A82">
        <w:rPr>
          <w:rFonts w:ascii="Cambria" w:hAnsi="Cambria"/>
          <w:sz w:val="22"/>
          <w:szCs w:val="22"/>
          <w:lang w:val="en-GB"/>
        </w:rPr>
        <w:t>will</w:t>
      </w:r>
      <w:r w:rsidRPr="00703A82">
        <w:rPr>
          <w:rFonts w:ascii="Cambria" w:hAnsi="Cambria"/>
          <w:sz w:val="22"/>
          <w:szCs w:val="22"/>
          <w:lang w:val="en-GB"/>
        </w:rPr>
        <w:t xml:space="preserve"> be </w:t>
      </w:r>
      <w:r w:rsidR="007414B9" w:rsidRPr="00703A82">
        <w:rPr>
          <w:rFonts w:ascii="Cambria" w:hAnsi="Cambria"/>
          <w:sz w:val="22"/>
          <w:szCs w:val="22"/>
          <w:lang w:val="en-GB"/>
        </w:rPr>
        <w:t>govern</w:t>
      </w:r>
      <w:r w:rsidRPr="00703A82">
        <w:rPr>
          <w:rFonts w:ascii="Cambria" w:hAnsi="Cambria"/>
          <w:sz w:val="22"/>
          <w:szCs w:val="22"/>
          <w:lang w:val="en-GB"/>
        </w:rPr>
        <w:t>ed</w:t>
      </w:r>
      <w:r w:rsidR="00F169BD">
        <w:rPr>
          <w:rFonts w:ascii="Cambria" w:hAnsi="Cambria"/>
          <w:sz w:val="22"/>
          <w:szCs w:val="22"/>
          <w:lang w:val="en-GB"/>
        </w:rPr>
        <w:t>, “mutatis mutandis”,</w:t>
      </w:r>
      <w:r w:rsidRPr="00703A82">
        <w:rPr>
          <w:rFonts w:ascii="Cambria" w:hAnsi="Cambria"/>
          <w:sz w:val="22"/>
          <w:szCs w:val="22"/>
          <w:lang w:val="en-GB"/>
        </w:rPr>
        <w:t xml:space="preserve"> by the Agreement between the Parties to the North </w:t>
      </w:r>
      <w:r w:rsidRPr="00703A82">
        <w:rPr>
          <w:rFonts w:ascii="Cambria" w:hAnsi="Cambria"/>
          <w:sz w:val="22"/>
          <w:szCs w:val="22"/>
          <w:lang w:val="en-GB"/>
        </w:rPr>
        <w:lastRenderedPageBreak/>
        <w:t xml:space="preserve">Atlantic Treaty regarding the Status of their Forces (NATO SOFA), done </w:t>
      </w:r>
      <w:r w:rsidR="00CA7DA8" w:rsidRPr="00703A82">
        <w:rPr>
          <w:rFonts w:ascii="Cambria" w:hAnsi="Cambria"/>
          <w:sz w:val="22"/>
          <w:szCs w:val="22"/>
          <w:lang w:val="en-GB"/>
        </w:rPr>
        <w:t>in</w:t>
      </w:r>
      <w:r w:rsidRPr="00703A82">
        <w:rPr>
          <w:rFonts w:ascii="Cambria" w:hAnsi="Cambria"/>
          <w:sz w:val="22"/>
          <w:szCs w:val="22"/>
          <w:lang w:val="en-GB"/>
        </w:rPr>
        <w:t xml:space="preserve"> London, on 19 June 1951. </w:t>
      </w:r>
    </w:p>
    <w:p w14:paraId="49AF07BA" w14:textId="77777777" w:rsidR="003909F6" w:rsidRPr="00703A82" w:rsidRDefault="003909F6" w:rsidP="00703A82">
      <w:pPr>
        <w:rPr>
          <w:rFonts w:ascii="Cambria" w:hAnsi="Cambria"/>
          <w:b/>
          <w:sz w:val="22"/>
          <w:szCs w:val="22"/>
          <w:lang w:val="en-GB"/>
        </w:rPr>
      </w:pPr>
    </w:p>
    <w:p w14:paraId="5AC855B7" w14:textId="77777777" w:rsidR="007B1C15" w:rsidRPr="00703A82" w:rsidRDefault="00687696" w:rsidP="007B1C15">
      <w:pPr>
        <w:jc w:val="center"/>
        <w:outlineLvl w:val="0"/>
        <w:rPr>
          <w:rFonts w:ascii="Cambria" w:hAnsi="Cambria"/>
          <w:b/>
          <w:sz w:val="22"/>
          <w:szCs w:val="22"/>
          <w:lang w:val="en-GB"/>
        </w:rPr>
      </w:pPr>
      <w:r>
        <w:rPr>
          <w:rFonts w:ascii="Cambria" w:hAnsi="Cambria"/>
          <w:b/>
          <w:sz w:val="22"/>
          <w:szCs w:val="22"/>
          <w:lang w:val="en-GB"/>
        </w:rPr>
        <w:t>ARTICLE 8</w:t>
      </w:r>
    </w:p>
    <w:p w14:paraId="528D43F1" w14:textId="5E689839" w:rsidR="007B1C15" w:rsidRPr="00703A82" w:rsidRDefault="0084764C" w:rsidP="007B1C15">
      <w:pPr>
        <w:pStyle w:val="CM10"/>
        <w:spacing w:line="360" w:lineRule="auto"/>
        <w:jc w:val="center"/>
        <w:rPr>
          <w:rFonts w:ascii="Cambria" w:hAnsi="Cambria"/>
          <w:b/>
          <w:sz w:val="18"/>
          <w:szCs w:val="18"/>
          <w:lang w:val="en-GB"/>
        </w:rPr>
      </w:pPr>
      <w:r>
        <w:rPr>
          <w:rFonts w:ascii="Cambria" w:hAnsi="Cambria"/>
          <w:b/>
          <w:sz w:val="18"/>
          <w:szCs w:val="18"/>
          <w:lang w:val="en-GB"/>
        </w:rPr>
        <w:t>PROTECTION</w:t>
      </w:r>
      <w:r w:rsidR="00D863D7" w:rsidRPr="00703A82">
        <w:rPr>
          <w:rFonts w:ascii="Cambria" w:hAnsi="Cambria"/>
          <w:b/>
          <w:sz w:val="18"/>
          <w:szCs w:val="18"/>
          <w:lang w:val="en-GB"/>
        </w:rPr>
        <w:t xml:space="preserve"> </w:t>
      </w:r>
      <w:r w:rsidR="007B1C15" w:rsidRPr="00703A82">
        <w:rPr>
          <w:rFonts w:ascii="Cambria" w:hAnsi="Cambria"/>
          <w:b/>
          <w:sz w:val="18"/>
          <w:szCs w:val="18"/>
          <w:lang w:val="en-GB"/>
        </w:rPr>
        <w:t>OF CLASSIFIED INFORMATION</w:t>
      </w:r>
    </w:p>
    <w:p w14:paraId="10745510" w14:textId="77777777" w:rsidR="007B1C15" w:rsidRPr="00703A82" w:rsidRDefault="007B1C15" w:rsidP="007B1C15">
      <w:pPr>
        <w:pStyle w:val="CM13"/>
        <w:spacing w:line="360" w:lineRule="auto"/>
        <w:jc w:val="both"/>
        <w:rPr>
          <w:rFonts w:ascii="Cambria" w:hAnsi="Cambria"/>
          <w:sz w:val="22"/>
          <w:szCs w:val="22"/>
          <w:lang w:val="en-GB"/>
        </w:rPr>
      </w:pPr>
    </w:p>
    <w:p w14:paraId="59EFF87D" w14:textId="77777777" w:rsidR="007B1C15" w:rsidRPr="00703A82" w:rsidRDefault="007B1C15" w:rsidP="007B1C15">
      <w:pPr>
        <w:pStyle w:val="CM13"/>
        <w:spacing w:line="360" w:lineRule="auto"/>
        <w:jc w:val="both"/>
        <w:rPr>
          <w:rFonts w:ascii="Cambria" w:hAnsi="Cambria"/>
          <w:sz w:val="22"/>
          <w:szCs w:val="22"/>
          <w:lang w:val="en-GB"/>
        </w:rPr>
      </w:pPr>
      <w:r w:rsidRPr="00703A82">
        <w:rPr>
          <w:rFonts w:ascii="Cambria" w:hAnsi="Cambria"/>
          <w:sz w:val="22"/>
          <w:szCs w:val="22"/>
          <w:lang w:val="en-GB"/>
        </w:rPr>
        <w:t>The protection of Classified Information to be exchanged between the Parties shall be regula</w:t>
      </w:r>
      <w:r w:rsidR="00FA4B7F">
        <w:rPr>
          <w:rFonts w:ascii="Cambria" w:hAnsi="Cambria"/>
          <w:sz w:val="22"/>
          <w:szCs w:val="22"/>
          <w:lang w:val="en-GB"/>
        </w:rPr>
        <w:t>ted by an A</w:t>
      </w:r>
      <w:r w:rsidR="007243D5" w:rsidRPr="00703A82">
        <w:rPr>
          <w:rFonts w:ascii="Cambria" w:hAnsi="Cambria"/>
          <w:sz w:val="22"/>
          <w:szCs w:val="22"/>
          <w:lang w:val="en-GB"/>
        </w:rPr>
        <w:t>greement</w:t>
      </w:r>
      <w:r w:rsidR="00FA4B7F">
        <w:rPr>
          <w:rFonts w:ascii="Cambria" w:hAnsi="Cambria"/>
          <w:sz w:val="22"/>
          <w:szCs w:val="22"/>
          <w:lang w:val="en-GB"/>
        </w:rPr>
        <w:t xml:space="preserve"> on Mutual Exchange and Protection of Classified Information between the Parties</w:t>
      </w:r>
      <w:r w:rsidR="007243D5" w:rsidRPr="00703A82">
        <w:rPr>
          <w:rFonts w:ascii="Cambria" w:hAnsi="Cambria"/>
          <w:sz w:val="22"/>
          <w:szCs w:val="22"/>
          <w:lang w:val="en-GB"/>
        </w:rPr>
        <w:t>.</w:t>
      </w:r>
      <w:r w:rsidR="00A90732">
        <w:rPr>
          <w:rFonts w:ascii="Cambria" w:hAnsi="Cambria"/>
          <w:sz w:val="22"/>
          <w:szCs w:val="22"/>
          <w:lang w:val="en-GB"/>
        </w:rPr>
        <w:t xml:space="preserve"> </w:t>
      </w:r>
    </w:p>
    <w:p w14:paraId="661CBDA8" w14:textId="77777777" w:rsidR="00EF56C7" w:rsidRPr="00703A82" w:rsidRDefault="00EF56C7" w:rsidP="00703A82">
      <w:pPr>
        <w:rPr>
          <w:rFonts w:ascii="Cambria" w:hAnsi="Cambria"/>
          <w:sz w:val="22"/>
          <w:szCs w:val="22"/>
          <w:lang w:val="en-GB"/>
        </w:rPr>
      </w:pPr>
    </w:p>
    <w:p w14:paraId="77A4C599" w14:textId="77777777" w:rsidR="007B1C15" w:rsidRPr="00703A82" w:rsidRDefault="00687696" w:rsidP="007B1C15">
      <w:pPr>
        <w:jc w:val="center"/>
        <w:outlineLvl w:val="0"/>
        <w:rPr>
          <w:rFonts w:ascii="Cambria" w:hAnsi="Cambria"/>
          <w:b/>
          <w:sz w:val="22"/>
          <w:szCs w:val="22"/>
          <w:lang w:val="en-GB"/>
        </w:rPr>
      </w:pPr>
      <w:r>
        <w:rPr>
          <w:rFonts w:ascii="Cambria" w:hAnsi="Cambria"/>
          <w:b/>
          <w:sz w:val="22"/>
          <w:szCs w:val="22"/>
          <w:lang w:val="en-GB"/>
        </w:rPr>
        <w:t>ARTICLE 9</w:t>
      </w:r>
    </w:p>
    <w:p w14:paraId="073D6A2F" w14:textId="02C5ED7C" w:rsidR="007B1C15" w:rsidRPr="00703A82" w:rsidRDefault="007B1C15" w:rsidP="007B1C15">
      <w:pPr>
        <w:jc w:val="center"/>
        <w:rPr>
          <w:rFonts w:ascii="Cambria" w:hAnsi="Cambria"/>
          <w:b/>
          <w:lang w:val="en-GB"/>
        </w:rPr>
      </w:pPr>
      <w:r w:rsidRPr="00703A82">
        <w:rPr>
          <w:rFonts w:ascii="Cambria" w:hAnsi="Cambria"/>
          <w:b/>
          <w:lang w:val="en-GB"/>
        </w:rPr>
        <w:t xml:space="preserve">RELATION WITH OTHER INTERNATIONAL </w:t>
      </w:r>
      <w:r w:rsidR="000C667E">
        <w:rPr>
          <w:rFonts w:ascii="Cambria" w:hAnsi="Cambria"/>
          <w:b/>
          <w:lang w:val="en-GB"/>
        </w:rPr>
        <w:t>AGREEMENTS</w:t>
      </w:r>
    </w:p>
    <w:p w14:paraId="5A1F3A41" w14:textId="77777777" w:rsidR="007B1C15" w:rsidRPr="00703A82" w:rsidRDefault="007B1C15" w:rsidP="007B1C15">
      <w:pPr>
        <w:jc w:val="center"/>
        <w:rPr>
          <w:rFonts w:ascii="Cambria" w:hAnsi="Cambria"/>
          <w:b/>
          <w:lang w:val="en-GB"/>
        </w:rPr>
      </w:pPr>
    </w:p>
    <w:p w14:paraId="7B0ABDC1" w14:textId="77777777" w:rsidR="00A90732" w:rsidRDefault="00A90732" w:rsidP="00A90732">
      <w:pPr>
        <w:jc w:val="both"/>
        <w:rPr>
          <w:rFonts w:ascii="Cambria" w:hAnsi="Cambria"/>
          <w:sz w:val="22"/>
          <w:szCs w:val="22"/>
          <w:lang w:val="en-GB"/>
        </w:rPr>
      </w:pPr>
      <w:r w:rsidRPr="002D584B">
        <w:rPr>
          <w:rFonts w:ascii="Cambria" w:hAnsi="Cambria"/>
          <w:sz w:val="22"/>
          <w:szCs w:val="22"/>
          <w:lang w:val="en-GB"/>
        </w:rPr>
        <w:t>T</w:t>
      </w:r>
      <w:r>
        <w:rPr>
          <w:rFonts w:ascii="Cambria" w:hAnsi="Cambria"/>
          <w:sz w:val="22"/>
          <w:szCs w:val="22"/>
          <w:lang w:val="en-GB"/>
        </w:rPr>
        <w:t>he provisions of t</w:t>
      </w:r>
      <w:r w:rsidRPr="002D584B">
        <w:rPr>
          <w:rFonts w:ascii="Cambria" w:hAnsi="Cambria"/>
          <w:sz w:val="22"/>
          <w:szCs w:val="22"/>
          <w:lang w:val="en-GB"/>
        </w:rPr>
        <w:t xml:space="preserve">his </w:t>
      </w:r>
      <w:r>
        <w:rPr>
          <w:rFonts w:ascii="Cambria" w:hAnsi="Cambria"/>
          <w:sz w:val="22"/>
          <w:szCs w:val="22"/>
          <w:lang w:val="en-GB"/>
        </w:rPr>
        <w:t>Agreement</w:t>
      </w:r>
      <w:r w:rsidRPr="002D584B">
        <w:rPr>
          <w:rFonts w:ascii="Cambria" w:hAnsi="Cambria"/>
          <w:sz w:val="22"/>
          <w:szCs w:val="22"/>
          <w:lang w:val="en-GB"/>
        </w:rPr>
        <w:t xml:space="preserve"> shall not affect the rights and obligations </w:t>
      </w:r>
      <w:r>
        <w:rPr>
          <w:rFonts w:ascii="Cambria" w:hAnsi="Cambria"/>
          <w:sz w:val="22"/>
          <w:szCs w:val="22"/>
          <w:lang w:val="en-GB"/>
        </w:rPr>
        <w:t xml:space="preserve">deriving </w:t>
      </w:r>
      <w:r w:rsidRPr="002D584B">
        <w:rPr>
          <w:rFonts w:ascii="Cambria" w:hAnsi="Cambria"/>
          <w:sz w:val="22"/>
          <w:szCs w:val="22"/>
          <w:lang w:val="en-GB"/>
        </w:rPr>
        <w:t xml:space="preserve">from </w:t>
      </w:r>
    </w:p>
    <w:p w14:paraId="661E95C3" w14:textId="24C2B607" w:rsidR="00A90732" w:rsidRPr="003B213C" w:rsidRDefault="00A90732" w:rsidP="00A90732">
      <w:pPr>
        <w:jc w:val="both"/>
        <w:rPr>
          <w:rFonts w:ascii="Cambria" w:hAnsi="Cambria"/>
          <w:sz w:val="22"/>
          <w:szCs w:val="22"/>
          <w:lang w:val="en-GB"/>
        </w:rPr>
      </w:pPr>
      <w:r>
        <w:rPr>
          <w:rFonts w:ascii="Cambria" w:hAnsi="Cambria"/>
          <w:sz w:val="22"/>
          <w:szCs w:val="22"/>
          <w:lang w:val="en-GB"/>
        </w:rPr>
        <w:t xml:space="preserve">other </w:t>
      </w:r>
      <w:r w:rsidRPr="002D584B">
        <w:rPr>
          <w:rFonts w:ascii="Cambria" w:hAnsi="Cambria"/>
          <w:sz w:val="22"/>
          <w:szCs w:val="22"/>
          <w:lang w:val="en-GB"/>
        </w:rPr>
        <w:t xml:space="preserve">international </w:t>
      </w:r>
      <w:r w:rsidR="00957A14">
        <w:rPr>
          <w:rFonts w:ascii="Cambria" w:hAnsi="Cambria"/>
          <w:sz w:val="22"/>
          <w:szCs w:val="22"/>
          <w:lang w:val="en-GB"/>
        </w:rPr>
        <w:t>agreements</w:t>
      </w:r>
      <w:r w:rsidR="005F104C">
        <w:rPr>
          <w:rFonts w:ascii="Cambria" w:hAnsi="Cambria"/>
          <w:sz w:val="22"/>
          <w:szCs w:val="22"/>
          <w:lang w:val="en-GB"/>
        </w:rPr>
        <w:t xml:space="preserve"> that are binding upon both Parties</w:t>
      </w:r>
      <w:r>
        <w:rPr>
          <w:rFonts w:ascii="Cambria" w:hAnsi="Cambria"/>
          <w:sz w:val="22"/>
          <w:szCs w:val="22"/>
          <w:lang w:val="en-GB"/>
        </w:rPr>
        <w:t xml:space="preserve">. </w:t>
      </w:r>
    </w:p>
    <w:p w14:paraId="3E645566" w14:textId="77777777" w:rsidR="00D978CE" w:rsidRPr="00A90732" w:rsidRDefault="00D978CE" w:rsidP="007B1C15">
      <w:pPr>
        <w:rPr>
          <w:sz w:val="22"/>
          <w:lang w:val="en-GB" w:eastAsia="pt-PT"/>
        </w:rPr>
      </w:pPr>
    </w:p>
    <w:p w14:paraId="2A2CF1B0" w14:textId="77777777" w:rsidR="00F13C67" w:rsidRPr="00703A82" w:rsidRDefault="00687696" w:rsidP="00F13C67">
      <w:pPr>
        <w:jc w:val="center"/>
        <w:outlineLvl w:val="0"/>
        <w:rPr>
          <w:rFonts w:ascii="Cambria" w:hAnsi="Cambria"/>
          <w:b/>
          <w:sz w:val="22"/>
          <w:szCs w:val="22"/>
          <w:lang w:val="en-GB"/>
        </w:rPr>
      </w:pPr>
      <w:r>
        <w:rPr>
          <w:rFonts w:ascii="Cambria" w:hAnsi="Cambria"/>
          <w:b/>
          <w:sz w:val="22"/>
          <w:szCs w:val="22"/>
          <w:lang w:val="en-GB"/>
        </w:rPr>
        <w:t>ARTICLE 10</w:t>
      </w:r>
    </w:p>
    <w:p w14:paraId="1940B94B" w14:textId="77777777" w:rsidR="00F13C67" w:rsidRPr="00703A82" w:rsidRDefault="00F13C67" w:rsidP="00F13C67">
      <w:pPr>
        <w:jc w:val="center"/>
        <w:rPr>
          <w:rFonts w:ascii="Cambria" w:hAnsi="Cambria"/>
          <w:b/>
          <w:lang w:val="en-GB"/>
        </w:rPr>
      </w:pPr>
      <w:r w:rsidRPr="00703A82">
        <w:rPr>
          <w:rFonts w:ascii="Cambria" w:hAnsi="Cambria"/>
          <w:b/>
          <w:lang w:val="en-GB"/>
        </w:rPr>
        <w:t>ENTRY INTO FORCE</w:t>
      </w:r>
    </w:p>
    <w:p w14:paraId="6311293E" w14:textId="77777777" w:rsidR="00F13C67" w:rsidRPr="00703A82" w:rsidRDefault="00F13C67" w:rsidP="00F13C67">
      <w:pPr>
        <w:jc w:val="center"/>
        <w:rPr>
          <w:rFonts w:ascii="Cambria" w:hAnsi="Cambria"/>
          <w:b/>
          <w:lang w:val="en-GB"/>
        </w:rPr>
      </w:pPr>
    </w:p>
    <w:p w14:paraId="246815CD" w14:textId="757FE7C1" w:rsidR="00A90732" w:rsidRDefault="000E5FBC" w:rsidP="00A90732">
      <w:pPr>
        <w:jc w:val="both"/>
        <w:rPr>
          <w:rFonts w:ascii="Cambria" w:hAnsi="Cambria"/>
          <w:sz w:val="22"/>
          <w:szCs w:val="22"/>
          <w:lang w:val="en-GB"/>
        </w:rPr>
      </w:pPr>
      <w:r>
        <w:rPr>
          <w:rFonts w:ascii="Cambria" w:hAnsi="Cambria"/>
          <w:sz w:val="22"/>
          <w:szCs w:val="22"/>
          <w:lang w:val="en-GB"/>
        </w:rPr>
        <w:t>This</w:t>
      </w:r>
      <w:r w:rsidR="00A90732" w:rsidRPr="002D584B">
        <w:rPr>
          <w:rFonts w:ascii="Cambria" w:hAnsi="Cambria"/>
          <w:sz w:val="22"/>
          <w:szCs w:val="22"/>
          <w:lang w:val="en-GB"/>
        </w:rPr>
        <w:t xml:space="preserve"> </w:t>
      </w:r>
      <w:r w:rsidR="00A90732">
        <w:rPr>
          <w:rFonts w:ascii="Cambria" w:hAnsi="Cambria"/>
          <w:sz w:val="22"/>
          <w:szCs w:val="22"/>
          <w:lang w:val="en-GB"/>
        </w:rPr>
        <w:t>Agreement</w:t>
      </w:r>
      <w:r w:rsidR="00A90732" w:rsidRPr="002D584B">
        <w:rPr>
          <w:rFonts w:ascii="Cambria" w:hAnsi="Cambria"/>
          <w:sz w:val="22"/>
          <w:szCs w:val="22"/>
          <w:lang w:val="en-GB"/>
        </w:rPr>
        <w:t xml:space="preserve"> shall enter into force thirty </w:t>
      </w:r>
      <w:r w:rsidR="00A90732">
        <w:rPr>
          <w:rFonts w:ascii="Cambria" w:hAnsi="Cambria"/>
          <w:sz w:val="22"/>
          <w:szCs w:val="22"/>
          <w:lang w:val="en-GB"/>
        </w:rPr>
        <w:t xml:space="preserve">(30) </w:t>
      </w:r>
      <w:r w:rsidR="00A90732" w:rsidRPr="002D584B">
        <w:rPr>
          <w:rFonts w:ascii="Cambria" w:hAnsi="Cambria"/>
          <w:sz w:val="22"/>
          <w:szCs w:val="22"/>
          <w:lang w:val="en-GB"/>
        </w:rPr>
        <w:t xml:space="preserve">days </w:t>
      </w:r>
      <w:r>
        <w:rPr>
          <w:rFonts w:ascii="Cambria" w:hAnsi="Cambria"/>
          <w:sz w:val="22"/>
          <w:szCs w:val="22"/>
          <w:lang w:val="en-GB"/>
        </w:rPr>
        <w:t>from</w:t>
      </w:r>
      <w:r w:rsidR="00A90732">
        <w:rPr>
          <w:rFonts w:ascii="Cambria" w:hAnsi="Cambria"/>
          <w:sz w:val="22"/>
          <w:szCs w:val="22"/>
          <w:lang w:val="en-GB"/>
        </w:rPr>
        <w:t xml:space="preserve"> the date of </w:t>
      </w:r>
      <w:r>
        <w:rPr>
          <w:rFonts w:ascii="Cambria" w:hAnsi="Cambria"/>
          <w:sz w:val="22"/>
          <w:szCs w:val="22"/>
          <w:lang w:val="en-GB"/>
        </w:rPr>
        <w:t xml:space="preserve">the </w:t>
      </w:r>
      <w:r w:rsidR="00A90732">
        <w:rPr>
          <w:rFonts w:ascii="Cambria" w:hAnsi="Cambria"/>
          <w:sz w:val="22"/>
          <w:szCs w:val="22"/>
          <w:lang w:val="en-GB"/>
        </w:rPr>
        <w:t xml:space="preserve">receipt of the </w:t>
      </w:r>
      <w:r>
        <w:rPr>
          <w:rFonts w:ascii="Cambria" w:hAnsi="Cambria"/>
          <w:sz w:val="22"/>
          <w:szCs w:val="22"/>
          <w:lang w:val="en-GB"/>
        </w:rPr>
        <w:t>last written notification by which the Parties shall inform each other,</w:t>
      </w:r>
      <w:r w:rsidR="00A90732">
        <w:rPr>
          <w:rFonts w:ascii="Cambria" w:hAnsi="Cambria"/>
          <w:sz w:val="22"/>
          <w:szCs w:val="22"/>
          <w:lang w:val="en-GB"/>
        </w:rPr>
        <w:t xml:space="preserve"> </w:t>
      </w:r>
      <w:r w:rsidR="00A90732" w:rsidRPr="002D584B">
        <w:rPr>
          <w:rFonts w:ascii="Cambria" w:hAnsi="Cambria"/>
          <w:sz w:val="22"/>
          <w:szCs w:val="22"/>
          <w:lang w:val="en-GB"/>
        </w:rPr>
        <w:t>through diplomatic channels, of the</w:t>
      </w:r>
      <w:r w:rsidR="00A90732">
        <w:rPr>
          <w:rFonts w:ascii="Cambria" w:hAnsi="Cambria"/>
          <w:sz w:val="22"/>
          <w:szCs w:val="22"/>
          <w:lang w:val="en-GB"/>
        </w:rPr>
        <w:t xml:space="preserve"> </w:t>
      </w:r>
      <w:r>
        <w:rPr>
          <w:rFonts w:ascii="Cambria" w:hAnsi="Cambria"/>
          <w:sz w:val="22"/>
          <w:szCs w:val="22"/>
          <w:lang w:val="en-GB"/>
        </w:rPr>
        <w:t xml:space="preserve">completion of their </w:t>
      </w:r>
      <w:r w:rsidR="00A90732" w:rsidRPr="002D584B">
        <w:rPr>
          <w:rFonts w:ascii="Cambria" w:hAnsi="Cambria"/>
          <w:sz w:val="22"/>
          <w:szCs w:val="22"/>
          <w:lang w:val="en-GB"/>
        </w:rPr>
        <w:t xml:space="preserve">internal </w:t>
      </w:r>
      <w:r>
        <w:rPr>
          <w:rFonts w:ascii="Cambria" w:hAnsi="Cambria"/>
          <w:sz w:val="22"/>
          <w:szCs w:val="22"/>
          <w:lang w:val="en-GB"/>
        </w:rPr>
        <w:t xml:space="preserve">legal </w:t>
      </w:r>
      <w:r w:rsidR="00A90732" w:rsidRPr="002D584B">
        <w:rPr>
          <w:rFonts w:ascii="Cambria" w:hAnsi="Cambria"/>
          <w:sz w:val="22"/>
          <w:szCs w:val="22"/>
          <w:lang w:val="en-GB"/>
        </w:rPr>
        <w:t>procedures</w:t>
      </w:r>
      <w:r w:rsidR="00A90732">
        <w:rPr>
          <w:rFonts w:ascii="Cambria" w:hAnsi="Cambria"/>
          <w:sz w:val="22"/>
          <w:szCs w:val="22"/>
          <w:lang w:val="en-GB"/>
        </w:rPr>
        <w:t xml:space="preserve"> </w:t>
      </w:r>
      <w:r>
        <w:rPr>
          <w:rFonts w:ascii="Cambria" w:hAnsi="Cambria"/>
          <w:sz w:val="22"/>
          <w:szCs w:val="22"/>
          <w:lang w:val="en-GB"/>
        </w:rPr>
        <w:t>necessary for its entry into force.</w:t>
      </w:r>
    </w:p>
    <w:p w14:paraId="481930FD" w14:textId="77777777" w:rsidR="005125D9" w:rsidRPr="00703A82" w:rsidRDefault="005125D9" w:rsidP="005125D9">
      <w:pPr>
        <w:jc w:val="both"/>
        <w:rPr>
          <w:rFonts w:ascii="Cambria" w:hAnsi="Cambria"/>
          <w:sz w:val="22"/>
          <w:szCs w:val="22"/>
          <w:lang w:val="en-GB"/>
        </w:rPr>
      </w:pPr>
    </w:p>
    <w:p w14:paraId="097939BF" w14:textId="77777777" w:rsidR="007B1C15" w:rsidRPr="00703A82" w:rsidRDefault="007B1C15" w:rsidP="007B1C15">
      <w:pPr>
        <w:pStyle w:val="CM10"/>
        <w:spacing w:line="360" w:lineRule="auto"/>
        <w:jc w:val="center"/>
        <w:outlineLvl w:val="0"/>
        <w:rPr>
          <w:rFonts w:ascii="Cambria" w:hAnsi="Cambria"/>
          <w:b/>
          <w:sz w:val="22"/>
          <w:szCs w:val="22"/>
          <w:lang w:val="en-GB"/>
        </w:rPr>
      </w:pPr>
      <w:r w:rsidRPr="00703A82">
        <w:rPr>
          <w:rFonts w:ascii="Cambria" w:hAnsi="Cambria"/>
          <w:b/>
          <w:sz w:val="22"/>
          <w:szCs w:val="22"/>
          <w:lang w:val="en-GB"/>
        </w:rPr>
        <w:t>ARTICLE 1</w:t>
      </w:r>
      <w:r w:rsidR="00AB1B74">
        <w:rPr>
          <w:rFonts w:ascii="Cambria" w:hAnsi="Cambria"/>
          <w:b/>
          <w:sz w:val="22"/>
          <w:szCs w:val="22"/>
          <w:lang w:val="en-GB"/>
        </w:rPr>
        <w:t>1</w:t>
      </w:r>
    </w:p>
    <w:p w14:paraId="0AA91414" w14:textId="77777777" w:rsidR="007B1C15" w:rsidRPr="00703A82" w:rsidRDefault="007B1C15" w:rsidP="007B1C15">
      <w:pPr>
        <w:jc w:val="center"/>
        <w:outlineLvl w:val="0"/>
        <w:rPr>
          <w:rFonts w:ascii="Cambria" w:hAnsi="Cambria"/>
          <w:b/>
          <w:lang w:val="en-GB"/>
        </w:rPr>
      </w:pPr>
      <w:r w:rsidRPr="00703A82">
        <w:rPr>
          <w:rFonts w:ascii="Cambria" w:hAnsi="Cambria"/>
          <w:b/>
          <w:lang w:val="en-GB"/>
        </w:rPr>
        <w:t>SETTLEMENT OF DISPUTES</w:t>
      </w:r>
    </w:p>
    <w:p w14:paraId="137405E1" w14:textId="77777777" w:rsidR="007B1C15" w:rsidRPr="00703A82" w:rsidRDefault="007B1C15" w:rsidP="007B1C15">
      <w:pPr>
        <w:jc w:val="center"/>
        <w:outlineLvl w:val="0"/>
        <w:rPr>
          <w:rFonts w:ascii="Cambria" w:hAnsi="Cambria"/>
          <w:b/>
          <w:lang w:val="en-GB"/>
        </w:rPr>
      </w:pPr>
    </w:p>
    <w:p w14:paraId="65124E92" w14:textId="77777777" w:rsidR="00A90732" w:rsidRPr="00C81EA6" w:rsidRDefault="00A90732" w:rsidP="00A90732">
      <w:pPr>
        <w:jc w:val="both"/>
        <w:rPr>
          <w:rFonts w:ascii="Cambria" w:eastAsia="FangSong" w:hAnsi="Cambria" w:cs="Shruti"/>
          <w:sz w:val="22"/>
          <w:szCs w:val="22"/>
          <w:lang w:val="en-GB"/>
        </w:rPr>
      </w:pPr>
      <w:r>
        <w:rPr>
          <w:rFonts w:ascii="Cambria" w:hAnsi="Cambria"/>
          <w:sz w:val="22"/>
          <w:szCs w:val="22"/>
          <w:lang w:val="en-GB"/>
        </w:rPr>
        <w:t>Any dispute</w:t>
      </w:r>
      <w:r w:rsidRPr="002D584B">
        <w:rPr>
          <w:rFonts w:ascii="Cambria" w:hAnsi="Cambria"/>
          <w:sz w:val="22"/>
          <w:szCs w:val="22"/>
          <w:lang w:val="en-GB"/>
        </w:rPr>
        <w:t xml:space="preserve"> </w:t>
      </w:r>
      <w:r>
        <w:rPr>
          <w:rFonts w:ascii="Cambria" w:hAnsi="Cambria"/>
          <w:sz w:val="22"/>
          <w:szCs w:val="22"/>
          <w:lang w:val="en-GB"/>
        </w:rPr>
        <w:t xml:space="preserve">concerning the interpretation or </w:t>
      </w:r>
      <w:r w:rsidRPr="002D584B">
        <w:rPr>
          <w:rFonts w:ascii="Cambria" w:hAnsi="Cambria"/>
          <w:sz w:val="22"/>
          <w:szCs w:val="22"/>
          <w:lang w:val="en-GB"/>
        </w:rPr>
        <w:t xml:space="preserve">application of </w:t>
      </w:r>
      <w:r w:rsidR="00974EA6">
        <w:rPr>
          <w:rFonts w:ascii="Cambria" w:hAnsi="Cambria"/>
          <w:sz w:val="22"/>
          <w:szCs w:val="22"/>
          <w:lang w:val="en-GB"/>
        </w:rPr>
        <w:t>this</w:t>
      </w:r>
      <w:r>
        <w:rPr>
          <w:rFonts w:ascii="Cambria" w:hAnsi="Cambria"/>
          <w:sz w:val="22"/>
          <w:szCs w:val="22"/>
          <w:lang w:val="en-GB"/>
        </w:rPr>
        <w:t xml:space="preserve"> Agreement</w:t>
      </w:r>
      <w:r w:rsidRPr="002D584B">
        <w:rPr>
          <w:rFonts w:ascii="Cambria" w:hAnsi="Cambria"/>
          <w:sz w:val="22"/>
          <w:szCs w:val="22"/>
          <w:lang w:val="en-GB"/>
        </w:rPr>
        <w:t xml:space="preserve"> sha</w:t>
      </w:r>
      <w:r>
        <w:rPr>
          <w:rFonts w:ascii="Cambria" w:hAnsi="Cambria"/>
          <w:sz w:val="22"/>
          <w:szCs w:val="22"/>
          <w:lang w:val="en-GB"/>
        </w:rPr>
        <w:t>ll be settled</w:t>
      </w:r>
      <w:r w:rsidRPr="00C81EA6">
        <w:rPr>
          <w:rFonts w:ascii="Cambria" w:hAnsi="Cambria"/>
          <w:sz w:val="22"/>
          <w:szCs w:val="22"/>
          <w:lang w:val="en-GB"/>
        </w:rPr>
        <w:t xml:space="preserve"> </w:t>
      </w:r>
      <w:r>
        <w:rPr>
          <w:rFonts w:ascii="Cambria" w:hAnsi="Cambria"/>
          <w:sz w:val="22"/>
          <w:szCs w:val="22"/>
          <w:lang w:val="en-GB"/>
        </w:rPr>
        <w:t>through</w:t>
      </w:r>
      <w:r>
        <w:rPr>
          <w:rFonts w:ascii="Cambria" w:eastAsia="FangSong" w:hAnsi="Cambria" w:cs="Shruti"/>
          <w:sz w:val="22"/>
          <w:szCs w:val="22"/>
          <w:lang w:val="en-GB"/>
        </w:rPr>
        <w:t xml:space="preserve"> </w:t>
      </w:r>
      <w:r w:rsidRPr="00C81EA6">
        <w:rPr>
          <w:rFonts w:ascii="Cambria" w:eastAsia="FangSong" w:hAnsi="Cambria" w:cs="Shruti"/>
          <w:sz w:val="22"/>
          <w:szCs w:val="22"/>
          <w:lang w:val="en-GB"/>
        </w:rPr>
        <w:t>negotiation</w:t>
      </w:r>
      <w:r w:rsidR="00974EA6">
        <w:rPr>
          <w:rFonts w:ascii="Cambria" w:eastAsia="FangSong" w:hAnsi="Cambria" w:cs="Shruti"/>
          <w:sz w:val="22"/>
          <w:szCs w:val="22"/>
          <w:lang w:val="en-GB"/>
        </w:rPr>
        <w:t>s between the Parties</w:t>
      </w:r>
      <w:r>
        <w:rPr>
          <w:rFonts w:ascii="Cambria" w:eastAsia="FangSong" w:hAnsi="Cambria" w:cs="Shruti"/>
          <w:sz w:val="22"/>
          <w:szCs w:val="22"/>
          <w:lang w:val="en-GB"/>
        </w:rPr>
        <w:t xml:space="preserve"> through diplomatic channels</w:t>
      </w:r>
      <w:r w:rsidRPr="00C81EA6">
        <w:rPr>
          <w:rFonts w:ascii="Cambria" w:eastAsia="FangSong" w:hAnsi="Cambria" w:cs="Shruti"/>
          <w:sz w:val="22"/>
          <w:szCs w:val="22"/>
          <w:lang w:val="en-GB"/>
        </w:rPr>
        <w:t>.</w:t>
      </w:r>
    </w:p>
    <w:p w14:paraId="0A5D1BF9" w14:textId="77777777" w:rsidR="007B1C15" w:rsidRPr="00A90732" w:rsidRDefault="007B1C15" w:rsidP="007B1C15">
      <w:pPr>
        <w:rPr>
          <w:sz w:val="22"/>
          <w:lang w:val="en-GB" w:eastAsia="pt-PT"/>
        </w:rPr>
      </w:pPr>
    </w:p>
    <w:p w14:paraId="3106C645" w14:textId="77777777" w:rsidR="007B1C15" w:rsidRPr="00703A82" w:rsidRDefault="007B1C15" w:rsidP="007B1C15">
      <w:pPr>
        <w:jc w:val="center"/>
        <w:outlineLvl w:val="0"/>
        <w:rPr>
          <w:rFonts w:ascii="Cambria" w:hAnsi="Cambria"/>
          <w:b/>
          <w:sz w:val="22"/>
          <w:szCs w:val="22"/>
          <w:lang w:val="en-GB"/>
        </w:rPr>
      </w:pPr>
      <w:r w:rsidRPr="00703A82">
        <w:rPr>
          <w:rFonts w:ascii="Cambria" w:hAnsi="Cambria"/>
          <w:b/>
          <w:sz w:val="22"/>
          <w:szCs w:val="22"/>
          <w:lang w:val="en-GB"/>
        </w:rPr>
        <w:t>ARTICLE 1</w:t>
      </w:r>
      <w:r w:rsidR="00A6111A">
        <w:rPr>
          <w:rFonts w:ascii="Cambria" w:hAnsi="Cambria"/>
          <w:b/>
          <w:sz w:val="22"/>
          <w:szCs w:val="22"/>
          <w:lang w:val="en-GB"/>
        </w:rPr>
        <w:t>2</w:t>
      </w:r>
    </w:p>
    <w:p w14:paraId="6BF1225A" w14:textId="77777777" w:rsidR="007B1C15" w:rsidRPr="00703A82" w:rsidRDefault="007B1C15" w:rsidP="007B1C15">
      <w:pPr>
        <w:jc w:val="center"/>
        <w:rPr>
          <w:rFonts w:ascii="Cambria" w:hAnsi="Cambria"/>
          <w:b/>
          <w:lang w:val="en-GB"/>
        </w:rPr>
      </w:pPr>
      <w:r w:rsidRPr="00703A82">
        <w:rPr>
          <w:rFonts w:ascii="Cambria" w:hAnsi="Cambria"/>
          <w:b/>
          <w:lang w:val="en-GB"/>
        </w:rPr>
        <w:t xml:space="preserve">AMENDMENTS </w:t>
      </w:r>
    </w:p>
    <w:p w14:paraId="1CBFB602" w14:textId="77777777" w:rsidR="007B1C15" w:rsidRPr="00703A82" w:rsidRDefault="007B1C15" w:rsidP="007B1C15">
      <w:pPr>
        <w:jc w:val="center"/>
        <w:rPr>
          <w:rFonts w:ascii="Cambria" w:hAnsi="Cambria"/>
          <w:b/>
          <w:lang w:val="en-GB"/>
        </w:rPr>
      </w:pPr>
    </w:p>
    <w:p w14:paraId="01B62001" w14:textId="77777777" w:rsidR="00A90732" w:rsidRPr="008C44F5" w:rsidRDefault="00A90732" w:rsidP="00A90732">
      <w:pPr>
        <w:pStyle w:val="PargrafodaLista"/>
        <w:numPr>
          <w:ilvl w:val="0"/>
          <w:numId w:val="6"/>
        </w:numPr>
        <w:spacing w:line="360" w:lineRule="auto"/>
        <w:ind w:left="426" w:hanging="425"/>
        <w:jc w:val="both"/>
        <w:rPr>
          <w:rFonts w:ascii="Cambria" w:eastAsia="FangSong" w:hAnsi="Cambria" w:cs="Shruti"/>
          <w:sz w:val="22"/>
          <w:szCs w:val="22"/>
          <w:lang w:val="en-GB"/>
        </w:rPr>
      </w:pPr>
      <w:r w:rsidRPr="00727B4E">
        <w:rPr>
          <w:rFonts w:ascii="Cambria" w:hAnsi="Cambria"/>
          <w:sz w:val="22"/>
          <w:szCs w:val="22"/>
          <w:lang w:val="en-US"/>
        </w:rPr>
        <w:t>This</w:t>
      </w:r>
      <w:r>
        <w:rPr>
          <w:rFonts w:ascii="Cambria" w:hAnsi="Cambria"/>
          <w:sz w:val="22"/>
          <w:szCs w:val="22"/>
          <w:lang w:val="en-US"/>
        </w:rPr>
        <w:t xml:space="preserve"> Agreement may be amended by request of one of the Parties.</w:t>
      </w:r>
      <w:r w:rsidRPr="00727B4E">
        <w:rPr>
          <w:rFonts w:ascii="Cambria" w:hAnsi="Cambria"/>
          <w:sz w:val="22"/>
          <w:szCs w:val="22"/>
          <w:lang w:val="en-US"/>
        </w:rPr>
        <w:t xml:space="preserve"> </w:t>
      </w:r>
    </w:p>
    <w:p w14:paraId="42F67F75" w14:textId="77777777" w:rsidR="00A90732" w:rsidRPr="00C81EA6" w:rsidRDefault="00A90732" w:rsidP="00A90732">
      <w:pPr>
        <w:pStyle w:val="PargrafodaLista"/>
        <w:numPr>
          <w:ilvl w:val="0"/>
          <w:numId w:val="6"/>
        </w:numPr>
        <w:spacing w:line="360" w:lineRule="auto"/>
        <w:ind w:left="426" w:hanging="425"/>
        <w:jc w:val="both"/>
        <w:rPr>
          <w:rFonts w:ascii="Cambria" w:eastAsia="FangSong" w:hAnsi="Cambria" w:cs="Shruti"/>
          <w:sz w:val="22"/>
          <w:szCs w:val="22"/>
          <w:lang w:val="en-GB"/>
        </w:rPr>
      </w:pPr>
      <w:r w:rsidRPr="00C81EA6">
        <w:rPr>
          <w:rFonts w:ascii="Cambria" w:eastAsia="FangSong" w:hAnsi="Cambria" w:cs="Shruti"/>
          <w:sz w:val="22"/>
          <w:szCs w:val="22"/>
          <w:lang w:val="en-GB"/>
        </w:rPr>
        <w:t xml:space="preserve">The amendments shall </w:t>
      </w:r>
      <w:r>
        <w:rPr>
          <w:rFonts w:ascii="Cambria" w:eastAsia="FangSong" w:hAnsi="Cambria" w:cs="Shruti"/>
          <w:sz w:val="22"/>
          <w:szCs w:val="22"/>
          <w:lang w:val="en-GB"/>
        </w:rPr>
        <w:t>enter</w:t>
      </w:r>
      <w:r w:rsidRPr="00C81EA6">
        <w:rPr>
          <w:rFonts w:ascii="Cambria" w:eastAsia="FangSong" w:hAnsi="Cambria" w:cs="Shruti"/>
          <w:sz w:val="22"/>
          <w:szCs w:val="22"/>
          <w:lang w:val="en-GB"/>
        </w:rPr>
        <w:t xml:space="preserve"> into force </w:t>
      </w:r>
      <w:r>
        <w:rPr>
          <w:rFonts w:ascii="Cambria" w:eastAsia="FangSong" w:hAnsi="Cambria" w:cs="Shruti"/>
          <w:sz w:val="22"/>
          <w:szCs w:val="22"/>
          <w:lang w:val="en-GB"/>
        </w:rPr>
        <w:t xml:space="preserve">in </w:t>
      </w:r>
      <w:r w:rsidRPr="00C81EA6">
        <w:rPr>
          <w:rFonts w:ascii="Cambria" w:eastAsia="FangSong" w:hAnsi="Cambria" w:cs="Shruti"/>
          <w:sz w:val="22"/>
          <w:szCs w:val="22"/>
          <w:lang w:val="en-GB"/>
        </w:rPr>
        <w:t>accord</w:t>
      </w:r>
      <w:r>
        <w:rPr>
          <w:rFonts w:ascii="Cambria" w:eastAsia="FangSong" w:hAnsi="Cambria" w:cs="Shruti"/>
          <w:sz w:val="22"/>
          <w:szCs w:val="22"/>
          <w:lang w:val="en-GB"/>
        </w:rPr>
        <w:t>ance with the terms specified in Article</w:t>
      </w:r>
      <w:r w:rsidRPr="00C81EA6">
        <w:rPr>
          <w:rFonts w:ascii="Cambria" w:eastAsia="FangSong" w:hAnsi="Cambria" w:cs="Shruti"/>
          <w:sz w:val="22"/>
          <w:szCs w:val="22"/>
          <w:lang w:val="en-GB"/>
        </w:rPr>
        <w:t xml:space="preserve"> </w:t>
      </w:r>
      <w:r w:rsidR="00E7179A">
        <w:rPr>
          <w:rFonts w:ascii="Cambria" w:eastAsia="FangSong" w:hAnsi="Cambria" w:cs="Shruti"/>
          <w:sz w:val="22"/>
          <w:szCs w:val="22"/>
          <w:lang w:val="en-GB"/>
        </w:rPr>
        <w:t>10</w:t>
      </w:r>
      <w:r>
        <w:rPr>
          <w:rFonts w:ascii="Cambria" w:eastAsia="FangSong" w:hAnsi="Cambria" w:cs="Shruti"/>
          <w:sz w:val="22"/>
          <w:szCs w:val="22"/>
          <w:lang w:val="en-GB"/>
        </w:rPr>
        <w:t xml:space="preserve"> of this Agreement</w:t>
      </w:r>
      <w:r w:rsidRPr="00C81EA6">
        <w:rPr>
          <w:rFonts w:ascii="Cambria" w:eastAsia="FangSong" w:hAnsi="Cambria" w:cs="Shruti"/>
          <w:sz w:val="22"/>
          <w:szCs w:val="22"/>
          <w:lang w:val="en-GB"/>
        </w:rPr>
        <w:t>.</w:t>
      </w:r>
    </w:p>
    <w:p w14:paraId="05849516" w14:textId="77777777" w:rsidR="00113223" w:rsidRPr="00703A82" w:rsidRDefault="00113223" w:rsidP="00703A82">
      <w:pPr>
        <w:jc w:val="both"/>
        <w:rPr>
          <w:rFonts w:ascii="Cambria" w:hAnsi="Cambria"/>
          <w:sz w:val="22"/>
          <w:szCs w:val="22"/>
          <w:lang w:val="en-GB"/>
        </w:rPr>
      </w:pPr>
    </w:p>
    <w:p w14:paraId="4A580E7C" w14:textId="77777777" w:rsidR="00113223" w:rsidRPr="00703A82" w:rsidRDefault="00A6111A" w:rsidP="00113223">
      <w:pPr>
        <w:jc w:val="center"/>
        <w:outlineLvl w:val="0"/>
        <w:rPr>
          <w:rFonts w:ascii="Cambria" w:hAnsi="Cambria"/>
          <w:b/>
          <w:sz w:val="22"/>
          <w:szCs w:val="22"/>
          <w:lang w:val="en-GB"/>
        </w:rPr>
      </w:pPr>
      <w:r>
        <w:rPr>
          <w:rFonts w:ascii="Cambria" w:hAnsi="Cambria"/>
          <w:b/>
          <w:sz w:val="22"/>
          <w:szCs w:val="22"/>
          <w:lang w:val="en-GB"/>
        </w:rPr>
        <w:t>ARTICLE 13</w:t>
      </w:r>
    </w:p>
    <w:p w14:paraId="2F308C4E" w14:textId="77777777" w:rsidR="007B1C15" w:rsidRPr="00703A82" w:rsidRDefault="007B1C15" w:rsidP="007B1C15">
      <w:pPr>
        <w:jc w:val="center"/>
        <w:rPr>
          <w:rFonts w:ascii="Cambria" w:hAnsi="Cambria"/>
          <w:b/>
          <w:lang w:val="en-GB"/>
        </w:rPr>
      </w:pPr>
      <w:r w:rsidRPr="00703A82">
        <w:rPr>
          <w:rFonts w:ascii="Cambria" w:hAnsi="Cambria"/>
          <w:b/>
          <w:lang w:val="en-GB"/>
        </w:rPr>
        <w:lastRenderedPageBreak/>
        <w:t>DURATION AND TERMINATION</w:t>
      </w:r>
    </w:p>
    <w:p w14:paraId="74835D55" w14:textId="77777777" w:rsidR="007B1C15" w:rsidRPr="00703A82" w:rsidRDefault="007B1C15" w:rsidP="007B1C15">
      <w:pPr>
        <w:tabs>
          <w:tab w:val="left" w:pos="5070"/>
        </w:tabs>
        <w:jc w:val="center"/>
        <w:rPr>
          <w:rFonts w:ascii="Cambria" w:hAnsi="Cambria"/>
          <w:b/>
          <w:lang w:val="en-GB"/>
        </w:rPr>
      </w:pPr>
    </w:p>
    <w:p w14:paraId="6EA06D47" w14:textId="77777777" w:rsidR="007B1C15" w:rsidRPr="00703A82" w:rsidRDefault="007B1C15" w:rsidP="007A380A">
      <w:pPr>
        <w:numPr>
          <w:ilvl w:val="0"/>
          <w:numId w:val="5"/>
        </w:numPr>
        <w:tabs>
          <w:tab w:val="clear" w:pos="720"/>
        </w:tabs>
        <w:ind w:left="426" w:hanging="426"/>
        <w:jc w:val="both"/>
        <w:rPr>
          <w:rFonts w:ascii="Cambria" w:hAnsi="Cambria"/>
          <w:sz w:val="22"/>
          <w:szCs w:val="22"/>
          <w:lang w:val="en-GB"/>
        </w:rPr>
      </w:pPr>
      <w:r w:rsidRPr="00703A82">
        <w:rPr>
          <w:rFonts w:ascii="Cambria" w:hAnsi="Cambria"/>
          <w:sz w:val="22"/>
          <w:szCs w:val="22"/>
          <w:lang w:val="en-GB"/>
        </w:rPr>
        <w:t xml:space="preserve">This Agreement shall remain in force for an unlimited </w:t>
      </w:r>
      <w:proofErr w:type="gramStart"/>
      <w:r w:rsidRPr="00703A82">
        <w:rPr>
          <w:rFonts w:ascii="Cambria" w:hAnsi="Cambria"/>
          <w:sz w:val="22"/>
          <w:szCs w:val="22"/>
          <w:lang w:val="en-GB"/>
        </w:rPr>
        <w:t>period of time</w:t>
      </w:r>
      <w:proofErr w:type="gramEnd"/>
      <w:r w:rsidRPr="00703A82">
        <w:rPr>
          <w:rFonts w:ascii="Cambria" w:hAnsi="Cambria"/>
          <w:sz w:val="22"/>
          <w:szCs w:val="22"/>
          <w:lang w:val="en-GB"/>
        </w:rPr>
        <w:t>.</w:t>
      </w:r>
    </w:p>
    <w:p w14:paraId="1B8D301C" w14:textId="77777777" w:rsidR="007B1C15" w:rsidRPr="00703A82" w:rsidRDefault="007B1C15" w:rsidP="007A380A">
      <w:pPr>
        <w:numPr>
          <w:ilvl w:val="0"/>
          <w:numId w:val="5"/>
        </w:numPr>
        <w:tabs>
          <w:tab w:val="clear" w:pos="720"/>
        </w:tabs>
        <w:ind w:left="426" w:hanging="426"/>
        <w:jc w:val="both"/>
        <w:rPr>
          <w:rFonts w:ascii="Cambria" w:hAnsi="Cambria"/>
          <w:sz w:val="22"/>
          <w:szCs w:val="22"/>
          <w:lang w:val="en-GB"/>
        </w:rPr>
      </w:pPr>
      <w:r w:rsidRPr="00703A82">
        <w:rPr>
          <w:rFonts w:ascii="Cambria" w:hAnsi="Cambria"/>
          <w:sz w:val="22"/>
          <w:szCs w:val="22"/>
          <w:lang w:val="en-GB"/>
        </w:rPr>
        <w:t xml:space="preserve">Either Party may, at any time, terminate this Agreement upon a prior notification </w:t>
      </w:r>
      <w:r w:rsidR="004B665F" w:rsidRPr="00703A82">
        <w:rPr>
          <w:rFonts w:ascii="Cambria" w:hAnsi="Cambria"/>
          <w:sz w:val="22"/>
          <w:szCs w:val="22"/>
          <w:lang w:val="en-GB"/>
        </w:rPr>
        <w:t xml:space="preserve">to the other Party </w:t>
      </w:r>
      <w:r w:rsidRPr="00703A82">
        <w:rPr>
          <w:rFonts w:ascii="Cambria" w:hAnsi="Cambria"/>
          <w:sz w:val="22"/>
          <w:szCs w:val="22"/>
          <w:lang w:val="en-GB"/>
        </w:rPr>
        <w:t>in writing through diplomatic channels.</w:t>
      </w:r>
    </w:p>
    <w:p w14:paraId="127B6AA1" w14:textId="77777777" w:rsidR="007B1C15" w:rsidRPr="00703A82" w:rsidRDefault="007B1C15" w:rsidP="007A380A">
      <w:pPr>
        <w:numPr>
          <w:ilvl w:val="0"/>
          <w:numId w:val="5"/>
        </w:numPr>
        <w:tabs>
          <w:tab w:val="clear" w:pos="720"/>
        </w:tabs>
        <w:ind w:left="426" w:hanging="426"/>
        <w:jc w:val="both"/>
        <w:rPr>
          <w:rFonts w:ascii="Cambria" w:hAnsi="Cambria"/>
          <w:sz w:val="22"/>
          <w:szCs w:val="22"/>
          <w:lang w:val="en-GB"/>
        </w:rPr>
      </w:pPr>
      <w:r w:rsidRPr="00703A82">
        <w:rPr>
          <w:rFonts w:ascii="Cambria" w:hAnsi="Cambria"/>
          <w:sz w:val="22"/>
          <w:szCs w:val="22"/>
          <w:lang w:val="en-GB"/>
        </w:rPr>
        <w:t xml:space="preserve">This Agreement shall </w:t>
      </w:r>
      <w:r w:rsidR="00CF1D7F">
        <w:rPr>
          <w:rFonts w:ascii="Cambria" w:hAnsi="Cambria"/>
          <w:sz w:val="22"/>
          <w:szCs w:val="22"/>
          <w:lang w:val="en-GB"/>
        </w:rPr>
        <w:t>cease</w:t>
      </w:r>
      <w:r w:rsidRPr="00703A82">
        <w:rPr>
          <w:rFonts w:ascii="Cambria" w:hAnsi="Cambria"/>
          <w:sz w:val="22"/>
          <w:szCs w:val="22"/>
          <w:lang w:val="en-GB"/>
        </w:rPr>
        <w:t xml:space="preserve"> ninety</w:t>
      </w:r>
      <w:r w:rsidR="004B665F" w:rsidRPr="00703A82">
        <w:rPr>
          <w:rFonts w:ascii="Cambria" w:hAnsi="Cambria"/>
          <w:sz w:val="22"/>
          <w:szCs w:val="22"/>
          <w:lang w:val="en-GB"/>
        </w:rPr>
        <w:t xml:space="preserve"> (90)</w:t>
      </w:r>
      <w:r w:rsidRPr="00703A82">
        <w:rPr>
          <w:rFonts w:ascii="Cambria" w:hAnsi="Cambria"/>
          <w:sz w:val="22"/>
          <w:szCs w:val="22"/>
          <w:lang w:val="en-GB"/>
        </w:rPr>
        <w:t xml:space="preserve"> days after the </w:t>
      </w:r>
      <w:r w:rsidR="008C44F5" w:rsidRPr="00703A82">
        <w:rPr>
          <w:rFonts w:ascii="Cambria" w:hAnsi="Cambria"/>
          <w:sz w:val="22"/>
          <w:szCs w:val="22"/>
          <w:lang w:val="en-GB"/>
        </w:rPr>
        <w:t>date of</w:t>
      </w:r>
      <w:r w:rsidR="004B665F" w:rsidRPr="00703A82">
        <w:rPr>
          <w:rFonts w:ascii="Cambria" w:hAnsi="Cambria"/>
          <w:sz w:val="22"/>
          <w:szCs w:val="22"/>
          <w:lang w:val="en-GB"/>
        </w:rPr>
        <w:t xml:space="preserve"> </w:t>
      </w:r>
      <w:r w:rsidRPr="00703A82">
        <w:rPr>
          <w:rFonts w:ascii="Cambria" w:hAnsi="Cambria"/>
          <w:sz w:val="22"/>
          <w:szCs w:val="22"/>
          <w:lang w:val="en-GB"/>
        </w:rPr>
        <w:t>receipt of such notification.</w:t>
      </w:r>
    </w:p>
    <w:p w14:paraId="23B66EC4" w14:textId="77777777" w:rsidR="007B1C15" w:rsidRPr="00703A82" w:rsidRDefault="007B1C15" w:rsidP="007A380A">
      <w:pPr>
        <w:numPr>
          <w:ilvl w:val="0"/>
          <w:numId w:val="5"/>
        </w:numPr>
        <w:tabs>
          <w:tab w:val="clear" w:pos="720"/>
        </w:tabs>
        <w:ind w:left="426" w:hanging="426"/>
        <w:jc w:val="both"/>
        <w:rPr>
          <w:rFonts w:ascii="Cambria" w:hAnsi="Cambria"/>
          <w:sz w:val="22"/>
          <w:szCs w:val="22"/>
          <w:lang w:val="en-GB"/>
        </w:rPr>
      </w:pPr>
      <w:r w:rsidRPr="00703A82">
        <w:rPr>
          <w:rFonts w:ascii="Cambria" w:hAnsi="Cambria"/>
          <w:sz w:val="22"/>
          <w:szCs w:val="22"/>
          <w:lang w:val="en-GB"/>
        </w:rPr>
        <w:t xml:space="preserve">The termination of this Agreement shall not affect the ongoing activities under this Agreement, </w:t>
      </w:r>
      <w:r w:rsidR="004B665F" w:rsidRPr="00703A82">
        <w:rPr>
          <w:rFonts w:ascii="Cambria" w:hAnsi="Cambria"/>
          <w:sz w:val="22"/>
          <w:szCs w:val="22"/>
          <w:lang w:val="en-GB"/>
        </w:rPr>
        <w:t>unless</w:t>
      </w:r>
      <w:r w:rsidRPr="00703A82">
        <w:rPr>
          <w:rFonts w:ascii="Cambria" w:hAnsi="Cambria"/>
          <w:sz w:val="22"/>
          <w:szCs w:val="22"/>
          <w:lang w:val="en-GB"/>
        </w:rPr>
        <w:t xml:space="preserve"> the Parties agree otherwise in writing through diplomatic channels. </w:t>
      </w:r>
    </w:p>
    <w:p w14:paraId="28C42B99" w14:textId="454C24DB" w:rsidR="007B1C15" w:rsidRPr="00703A82" w:rsidRDefault="007B1C15" w:rsidP="007A380A">
      <w:pPr>
        <w:numPr>
          <w:ilvl w:val="0"/>
          <w:numId w:val="5"/>
        </w:numPr>
        <w:tabs>
          <w:tab w:val="clear" w:pos="720"/>
        </w:tabs>
        <w:ind w:left="426" w:hanging="426"/>
        <w:jc w:val="both"/>
        <w:rPr>
          <w:rFonts w:ascii="Cambria" w:hAnsi="Cambria"/>
          <w:sz w:val="22"/>
          <w:szCs w:val="22"/>
          <w:lang w:val="en-GB"/>
        </w:rPr>
      </w:pPr>
      <w:r w:rsidRPr="00703A82">
        <w:rPr>
          <w:rFonts w:ascii="Cambria" w:hAnsi="Cambria"/>
          <w:sz w:val="22"/>
          <w:szCs w:val="22"/>
          <w:lang w:val="en-GB"/>
        </w:rPr>
        <w:t xml:space="preserve">In case of termination of this Agreement, the </w:t>
      </w:r>
      <w:r w:rsidRPr="00703A82">
        <w:rPr>
          <w:rFonts w:ascii="Cambria" w:eastAsia="FangSong" w:hAnsi="Cambria" w:cs="Shruti"/>
          <w:sz w:val="22"/>
          <w:szCs w:val="22"/>
          <w:lang w:val="en-GB"/>
        </w:rPr>
        <w:t>implementation agreements, memoranda of understanding, protocols and arrangements</w:t>
      </w:r>
      <w:r w:rsidRPr="00703A82">
        <w:rPr>
          <w:rFonts w:ascii="Cambria" w:hAnsi="Cambria"/>
          <w:sz w:val="22"/>
          <w:szCs w:val="22"/>
          <w:lang w:val="en-GB"/>
        </w:rPr>
        <w:t xml:space="preserve"> </w:t>
      </w:r>
      <w:r w:rsidR="000E1F21" w:rsidRPr="00703A82">
        <w:rPr>
          <w:rFonts w:ascii="Cambria" w:eastAsia="FangSong" w:hAnsi="Cambria" w:cs="Shruti"/>
          <w:sz w:val="22"/>
          <w:szCs w:val="22"/>
          <w:lang w:val="en-GB"/>
        </w:rPr>
        <w:t xml:space="preserve">as well as </w:t>
      </w:r>
      <w:r w:rsidR="00886DC9">
        <w:rPr>
          <w:rFonts w:ascii="Cambria" w:eastAsia="FangSong" w:hAnsi="Cambria" w:cs="Shruti"/>
          <w:sz w:val="22"/>
          <w:szCs w:val="22"/>
          <w:lang w:val="en-GB" w:eastAsia="pt-PT"/>
        </w:rPr>
        <w:t>co</w:t>
      </w:r>
      <w:r w:rsidR="004B3F7E">
        <w:rPr>
          <w:rFonts w:ascii="Cambria" w:eastAsia="FangSong" w:hAnsi="Cambria" w:cs="Shruti"/>
          <w:sz w:val="22"/>
          <w:szCs w:val="22"/>
          <w:lang w:val="en-GB" w:eastAsia="pt-PT"/>
        </w:rPr>
        <w:t>-</w:t>
      </w:r>
      <w:r w:rsidR="00C83923" w:rsidRPr="00703A82">
        <w:rPr>
          <w:rFonts w:ascii="Cambria" w:eastAsia="FangSong" w:hAnsi="Cambria" w:cs="Shruti"/>
          <w:sz w:val="22"/>
          <w:szCs w:val="22"/>
          <w:lang w:val="en-GB" w:eastAsia="pt-PT"/>
        </w:rPr>
        <w:t>operation plans</w:t>
      </w:r>
      <w:r w:rsidR="000E1F21" w:rsidRPr="00703A82">
        <w:rPr>
          <w:rFonts w:ascii="Cambria" w:hAnsi="Cambria"/>
          <w:sz w:val="22"/>
          <w:szCs w:val="22"/>
          <w:lang w:val="en-GB"/>
        </w:rPr>
        <w:t xml:space="preserve"> </w:t>
      </w:r>
      <w:r w:rsidRPr="00703A82">
        <w:rPr>
          <w:rFonts w:ascii="Cambria" w:hAnsi="Cambria"/>
          <w:sz w:val="22"/>
          <w:szCs w:val="22"/>
          <w:lang w:val="en-GB"/>
        </w:rPr>
        <w:t xml:space="preserve">referred to in Article 5 shall </w:t>
      </w:r>
      <w:r w:rsidR="00CF1D7F">
        <w:rPr>
          <w:rFonts w:ascii="Cambria" w:hAnsi="Cambria"/>
          <w:sz w:val="22"/>
          <w:szCs w:val="22"/>
          <w:lang w:val="en-GB"/>
        </w:rPr>
        <w:t>cease to be in force</w:t>
      </w:r>
      <w:r w:rsidR="00A90732">
        <w:rPr>
          <w:rFonts w:ascii="Cambria" w:hAnsi="Cambria"/>
          <w:sz w:val="22"/>
          <w:szCs w:val="22"/>
          <w:lang w:val="en-GB"/>
        </w:rPr>
        <w:t>, except from the ongoing activities under them, unless otherwise agreed.</w:t>
      </w:r>
    </w:p>
    <w:p w14:paraId="08C9509F" w14:textId="77777777" w:rsidR="007B1C15" w:rsidRPr="00703A82" w:rsidRDefault="007B1C15" w:rsidP="00A90732">
      <w:pPr>
        <w:ind w:left="426" w:hanging="436"/>
        <w:rPr>
          <w:rFonts w:ascii="Cambria" w:hAnsi="Cambria"/>
          <w:b/>
          <w:sz w:val="22"/>
          <w:szCs w:val="22"/>
          <w:lang w:val="en-GB"/>
        </w:rPr>
      </w:pPr>
    </w:p>
    <w:p w14:paraId="2E26948B" w14:textId="77777777" w:rsidR="007B1C15" w:rsidRPr="00703A82" w:rsidRDefault="00533995" w:rsidP="007B1C15">
      <w:pPr>
        <w:ind w:left="360"/>
        <w:jc w:val="center"/>
        <w:outlineLvl w:val="0"/>
        <w:rPr>
          <w:rFonts w:ascii="Cambria" w:hAnsi="Cambria"/>
          <w:b/>
          <w:sz w:val="22"/>
          <w:szCs w:val="22"/>
          <w:lang w:val="en-GB"/>
        </w:rPr>
      </w:pPr>
      <w:r>
        <w:rPr>
          <w:rFonts w:ascii="Cambria" w:hAnsi="Cambria"/>
          <w:b/>
          <w:sz w:val="22"/>
          <w:szCs w:val="22"/>
          <w:lang w:val="en-GB"/>
        </w:rPr>
        <w:t>ARTICLE 14</w:t>
      </w:r>
    </w:p>
    <w:p w14:paraId="191D557E" w14:textId="77777777" w:rsidR="007B1C15" w:rsidRPr="00703A82" w:rsidRDefault="007B1C15" w:rsidP="007B1C15">
      <w:pPr>
        <w:ind w:left="360"/>
        <w:jc w:val="center"/>
        <w:rPr>
          <w:rFonts w:ascii="Cambria" w:hAnsi="Cambria"/>
          <w:b/>
          <w:lang w:val="en-GB"/>
        </w:rPr>
      </w:pPr>
      <w:r w:rsidRPr="00703A82">
        <w:rPr>
          <w:rFonts w:ascii="Cambria" w:hAnsi="Cambria"/>
          <w:b/>
          <w:lang w:val="en-GB"/>
        </w:rPr>
        <w:t>REGISTRATION</w:t>
      </w:r>
    </w:p>
    <w:p w14:paraId="156570B5" w14:textId="77777777" w:rsidR="007B1C15" w:rsidRPr="00703A82" w:rsidRDefault="007B1C15" w:rsidP="007B1C15">
      <w:pPr>
        <w:ind w:left="360"/>
        <w:jc w:val="center"/>
        <w:rPr>
          <w:rFonts w:ascii="Cambria" w:hAnsi="Cambria"/>
          <w:b/>
          <w:lang w:val="en-GB"/>
        </w:rPr>
      </w:pPr>
    </w:p>
    <w:p w14:paraId="6FA1907D" w14:textId="77777777" w:rsidR="007B1C15" w:rsidRPr="00703A82" w:rsidRDefault="007B1C15" w:rsidP="00703A82">
      <w:pPr>
        <w:jc w:val="both"/>
        <w:rPr>
          <w:rFonts w:ascii="Cambria" w:hAnsi="Cambria"/>
          <w:sz w:val="22"/>
          <w:szCs w:val="22"/>
          <w:lang w:val="en-GB"/>
        </w:rPr>
      </w:pPr>
      <w:r w:rsidRPr="00703A82">
        <w:rPr>
          <w:rFonts w:ascii="Cambria" w:hAnsi="Cambria"/>
          <w:sz w:val="22"/>
          <w:szCs w:val="22"/>
          <w:lang w:val="en-GB"/>
        </w:rPr>
        <w:t xml:space="preserve">Upon the entry into force of this Agreement, the Party in whose territory </w:t>
      </w:r>
      <w:r w:rsidR="001C3C78" w:rsidRPr="00703A82">
        <w:rPr>
          <w:rFonts w:ascii="Cambria" w:hAnsi="Cambria"/>
          <w:sz w:val="22"/>
          <w:szCs w:val="22"/>
          <w:lang w:val="en-GB"/>
        </w:rPr>
        <w:t>this Agreement</w:t>
      </w:r>
      <w:r w:rsidRPr="00703A82">
        <w:rPr>
          <w:rFonts w:ascii="Cambria" w:hAnsi="Cambria"/>
          <w:sz w:val="22"/>
          <w:szCs w:val="22"/>
          <w:lang w:val="en-GB"/>
        </w:rPr>
        <w:t xml:space="preserve"> is signed shall transmit it to the Secretariat of the United Nations for registration, in accordance with Article 102 of the Charter of the United Nations, and shall notify the other Party of the completion of this procedure as well as of its registration number. </w:t>
      </w:r>
    </w:p>
    <w:p w14:paraId="24310937" w14:textId="77777777" w:rsidR="007B1C15" w:rsidRDefault="007B1C15" w:rsidP="00427A61">
      <w:pPr>
        <w:jc w:val="both"/>
        <w:rPr>
          <w:rFonts w:ascii="Cambria" w:hAnsi="Cambria"/>
          <w:sz w:val="22"/>
          <w:szCs w:val="22"/>
          <w:lang w:val="en-GB"/>
        </w:rPr>
      </w:pPr>
    </w:p>
    <w:p w14:paraId="083B5BED" w14:textId="77777777" w:rsidR="00A90732" w:rsidRDefault="00A90732" w:rsidP="00427A61">
      <w:pPr>
        <w:jc w:val="both"/>
        <w:rPr>
          <w:rFonts w:ascii="Cambria" w:hAnsi="Cambria"/>
          <w:sz w:val="22"/>
          <w:szCs w:val="22"/>
          <w:lang w:val="en-GB"/>
        </w:rPr>
      </w:pPr>
    </w:p>
    <w:p w14:paraId="68423783" w14:textId="77777777" w:rsidR="00A90732" w:rsidRDefault="00A90732" w:rsidP="00427A61">
      <w:pPr>
        <w:jc w:val="both"/>
        <w:rPr>
          <w:rFonts w:ascii="Cambria" w:hAnsi="Cambria"/>
          <w:sz w:val="22"/>
          <w:szCs w:val="22"/>
          <w:lang w:val="en-GB"/>
        </w:rPr>
      </w:pPr>
    </w:p>
    <w:p w14:paraId="4F588111" w14:textId="77777777" w:rsidR="00A90732" w:rsidRPr="00703A82" w:rsidRDefault="00A90732" w:rsidP="00427A61">
      <w:pPr>
        <w:jc w:val="both"/>
        <w:rPr>
          <w:rFonts w:ascii="Cambria" w:hAnsi="Cambria"/>
          <w:sz w:val="22"/>
          <w:szCs w:val="22"/>
          <w:lang w:val="en-GB"/>
        </w:rPr>
      </w:pPr>
    </w:p>
    <w:p w14:paraId="115C5946" w14:textId="77777777" w:rsidR="007B1C15" w:rsidRPr="00703A82" w:rsidRDefault="007B1C15" w:rsidP="007B1C15">
      <w:pPr>
        <w:ind w:left="360"/>
        <w:jc w:val="both"/>
        <w:rPr>
          <w:rFonts w:ascii="Cambria" w:hAnsi="Cambria"/>
          <w:sz w:val="22"/>
          <w:szCs w:val="22"/>
          <w:lang w:val="en-GB"/>
        </w:rPr>
      </w:pPr>
    </w:p>
    <w:p w14:paraId="1ED97BB8" w14:textId="02D6679F" w:rsidR="007B1C15" w:rsidRPr="00703A82" w:rsidRDefault="007B1C15" w:rsidP="00703A82">
      <w:pPr>
        <w:jc w:val="both"/>
        <w:rPr>
          <w:rFonts w:ascii="Cambria" w:hAnsi="Cambria"/>
          <w:sz w:val="22"/>
          <w:szCs w:val="22"/>
          <w:lang w:val="en-GB"/>
        </w:rPr>
      </w:pPr>
      <w:r w:rsidRPr="00703A82">
        <w:rPr>
          <w:rFonts w:ascii="Cambria" w:hAnsi="Cambria"/>
          <w:sz w:val="22"/>
          <w:szCs w:val="22"/>
          <w:lang w:val="en-GB"/>
        </w:rPr>
        <w:t>Done</w:t>
      </w:r>
      <w:r w:rsidR="008C12E7" w:rsidRPr="00703A82">
        <w:rPr>
          <w:rFonts w:ascii="Cambria" w:hAnsi="Cambria"/>
          <w:sz w:val="22"/>
          <w:szCs w:val="22"/>
          <w:lang w:val="en-GB"/>
        </w:rPr>
        <w:t xml:space="preserve"> </w:t>
      </w:r>
      <w:r w:rsidR="00AF2866">
        <w:rPr>
          <w:rFonts w:ascii="Cambria" w:hAnsi="Cambria"/>
          <w:sz w:val="22"/>
          <w:szCs w:val="22"/>
          <w:lang w:val="en-GB"/>
        </w:rPr>
        <w:t xml:space="preserve">in Lisbon </w:t>
      </w:r>
      <w:r w:rsidRPr="00703A82">
        <w:rPr>
          <w:rFonts w:ascii="Cambria" w:hAnsi="Cambria"/>
          <w:sz w:val="22"/>
          <w:szCs w:val="22"/>
          <w:lang w:val="en-GB"/>
        </w:rPr>
        <w:t xml:space="preserve">on the </w:t>
      </w:r>
      <w:r w:rsidR="00AF2866">
        <w:rPr>
          <w:rFonts w:ascii="Cambria" w:hAnsi="Cambria"/>
          <w:sz w:val="22"/>
          <w:szCs w:val="22"/>
          <w:lang w:val="en-GB"/>
        </w:rPr>
        <w:t>12</w:t>
      </w:r>
      <w:r w:rsidR="00AF2866" w:rsidRPr="00AF2866">
        <w:rPr>
          <w:rFonts w:ascii="Cambria" w:hAnsi="Cambria"/>
          <w:sz w:val="22"/>
          <w:szCs w:val="22"/>
          <w:vertAlign w:val="superscript"/>
          <w:lang w:val="en-GB"/>
        </w:rPr>
        <w:t>th</w:t>
      </w:r>
      <w:r w:rsidR="00AF2866">
        <w:rPr>
          <w:rFonts w:ascii="Cambria" w:hAnsi="Cambria"/>
          <w:sz w:val="22"/>
          <w:szCs w:val="22"/>
          <w:lang w:val="en-GB"/>
        </w:rPr>
        <w:t xml:space="preserve"> </w:t>
      </w:r>
      <w:r w:rsidR="00FC0935" w:rsidRPr="00703A82">
        <w:rPr>
          <w:rFonts w:ascii="Cambria" w:hAnsi="Cambria"/>
          <w:sz w:val="22"/>
          <w:szCs w:val="22"/>
          <w:lang w:val="en-GB"/>
        </w:rPr>
        <w:t xml:space="preserve">day </w:t>
      </w:r>
      <w:r w:rsidRPr="00703A82">
        <w:rPr>
          <w:rFonts w:ascii="Cambria" w:hAnsi="Cambria"/>
          <w:sz w:val="22"/>
          <w:szCs w:val="22"/>
          <w:lang w:val="en-GB"/>
        </w:rPr>
        <w:t>of</w:t>
      </w:r>
      <w:r w:rsidR="00AF2866">
        <w:rPr>
          <w:rFonts w:ascii="Cambria" w:hAnsi="Cambria"/>
          <w:sz w:val="22"/>
          <w:szCs w:val="22"/>
          <w:lang w:val="en-GB"/>
        </w:rPr>
        <w:t xml:space="preserve"> October</w:t>
      </w:r>
      <w:r w:rsidRPr="00703A82">
        <w:rPr>
          <w:rFonts w:ascii="Cambria" w:hAnsi="Cambria"/>
          <w:sz w:val="22"/>
          <w:szCs w:val="22"/>
          <w:lang w:val="en-GB"/>
        </w:rPr>
        <w:t xml:space="preserve"> 20</w:t>
      </w:r>
      <w:r w:rsidR="00CF1D7F">
        <w:rPr>
          <w:rFonts w:ascii="Cambria" w:hAnsi="Cambria"/>
          <w:sz w:val="22"/>
          <w:szCs w:val="22"/>
          <w:lang w:val="en-GB"/>
        </w:rPr>
        <w:t>20</w:t>
      </w:r>
      <w:r w:rsidRPr="00703A82">
        <w:rPr>
          <w:rFonts w:ascii="Cambria" w:hAnsi="Cambria"/>
          <w:sz w:val="22"/>
          <w:szCs w:val="22"/>
          <w:lang w:val="en-GB"/>
        </w:rPr>
        <w:t xml:space="preserve">, in </w:t>
      </w:r>
      <w:r w:rsidR="00A90732">
        <w:rPr>
          <w:rFonts w:ascii="Cambria" w:hAnsi="Cambria"/>
          <w:sz w:val="22"/>
          <w:szCs w:val="22"/>
          <w:lang w:val="en-GB"/>
        </w:rPr>
        <w:t>two</w:t>
      </w:r>
      <w:r w:rsidRPr="00703A82">
        <w:rPr>
          <w:rFonts w:ascii="Cambria" w:hAnsi="Cambria"/>
          <w:sz w:val="22"/>
          <w:szCs w:val="22"/>
          <w:lang w:val="en-GB"/>
        </w:rPr>
        <w:t xml:space="preserve"> originals, </w:t>
      </w:r>
      <w:r w:rsidR="00D24B34">
        <w:rPr>
          <w:rFonts w:ascii="Cambria" w:hAnsi="Cambria"/>
          <w:sz w:val="22"/>
          <w:szCs w:val="22"/>
          <w:lang w:val="en-GB"/>
        </w:rPr>
        <w:t xml:space="preserve">in </w:t>
      </w:r>
      <w:r w:rsidRPr="00703A82">
        <w:rPr>
          <w:rFonts w:ascii="Cambria" w:hAnsi="Cambria"/>
          <w:sz w:val="22"/>
          <w:szCs w:val="22"/>
          <w:lang w:val="en-GB"/>
        </w:rPr>
        <w:t xml:space="preserve">Portuguese </w:t>
      </w:r>
      <w:r w:rsidR="00D24B34">
        <w:rPr>
          <w:rFonts w:ascii="Cambria" w:hAnsi="Cambria"/>
          <w:sz w:val="22"/>
          <w:szCs w:val="22"/>
          <w:lang w:val="en-GB"/>
        </w:rPr>
        <w:t>Greek</w:t>
      </w:r>
      <w:r w:rsidR="00D24B34" w:rsidRPr="00703A82">
        <w:rPr>
          <w:rFonts w:ascii="Cambria" w:hAnsi="Cambria"/>
          <w:sz w:val="22"/>
          <w:szCs w:val="22"/>
          <w:lang w:val="en-GB"/>
        </w:rPr>
        <w:t xml:space="preserve"> </w:t>
      </w:r>
      <w:r w:rsidRPr="00703A82">
        <w:rPr>
          <w:rFonts w:ascii="Cambria" w:hAnsi="Cambria"/>
          <w:sz w:val="22"/>
          <w:szCs w:val="22"/>
          <w:lang w:val="en-GB"/>
        </w:rPr>
        <w:t>and English languages, all texts being equally authentic. In case of divergence of interpretation, the English text shall prevail.</w:t>
      </w:r>
    </w:p>
    <w:p w14:paraId="186BF88B" w14:textId="77777777" w:rsidR="007B1C15" w:rsidRPr="00703A82" w:rsidRDefault="007B1C15" w:rsidP="007B1C15">
      <w:pPr>
        <w:ind w:left="360"/>
        <w:jc w:val="both"/>
        <w:rPr>
          <w:rFonts w:ascii="Cambria" w:hAnsi="Cambria"/>
          <w:sz w:val="22"/>
          <w:szCs w:val="22"/>
          <w:lang w:val="en-GB"/>
        </w:rPr>
      </w:pPr>
    </w:p>
    <w:tbl>
      <w:tblPr>
        <w:tblW w:w="8874" w:type="dxa"/>
        <w:tblLook w:val="04A0" w:firstRow="1" w:lastRow="0" w:firstColumn="1" w:lastColumn="0" w:noHBand="0" w:noVBand="1"/>
      </w:tblPr>
      <w:tblGrid>
        <w:gridCol w:w="4437"/>
        <w:gridCol w:w="4437"/>
      </w:tblGrid>
      <w:tr w:rsidR="007B1C15" w:rsidRPr="003A445C" w14:paraId="40588EEC" w14:textId="77777777" w:rsidTr="008C12E7">
        <w:trPr>
          <w:trHeight w:val="272"/>
        </w:trPr>
        <w:tc>
          <w:tcPr>
            <w:tcW w:w="4437" w:type="dxa"/>
          </w:tcPr>
          <w:p w14:paraId="012AB6E7" w14:textId="77777777" w:rsidR="007B1C15" w:rsidRPr="00703A82" w:rsidRDefault="007B1C15" w:rsidP="008C12E7">
            <w:pPr>
              <w:jc w:val="both"/>
              <w:rPr>
                <w:rFonts w:ascii="Cambria" w:hAnsi="Cambria"/>
                <w:b/>
                <w:color w:val="333333"/>
                <w:sz w:val="22"/>
                <w:szCs w:val="22"/>
                <w:lang w:val="en-GB"/>
              </w:rPr>
            </w:pPr>
          </w:p>
        </w:tc>
        <w:tc>
          <w:tcPr>
            <w:tcW w:w="4437" w:type="dxa"/>
          </w:tcPr>
          <w:p w14:paraId="5EB77D8E" w14:textId="77777777" w:rsidR="007B1C15" w:rsidRPr="00703A82" w:rsidRDefault="007B1C15" w:rsidP="008C12E7">
            <w:pPr>
              <w:jc w:val="both"/>
              <w:rPr>
                <w:rFonts w:ascii="Cambria" w:hAnsi="Cambria"/>
                <w:color w:val="333333"/>
                <w:sz w:val="22"/>
                <w:szCs w:val="22"/>
                <w:lang w:val="en-GB"/>
              </w:rPr>
            </w:pPr>
          </w:p>
        </w:tc>
      </w:tr>
      <w:tr w:rsidR="007B1C15" w:rsidRPr="00703A82" w14:paraId="0ABD95ED" w14:textId="77777777" w:rsidTr="008C12E7">
        <w:trPr>
          <w:trHeight w:val="530"/>
        </w:trPr>
        <w:tc>
          <w:tcPr>
            <w:tcW w:w="4437" w:type="dxa"/>
          </w:tcPr>
          <w:p w14:paraId="206FCCFA" w14:textId="77777777" w:rsidR="007B1C15" w:rsidRPr="003E65A3" w:rsidRDefault="007B1C15" w:rsidP="00096F28">
            <w:pPr>
              <w:rPr>
                <w:rFonts w:ascii="Cambria" w:hAnsi="Cambria"/>
                <w:sz w:val="22"/>
                <w:szCs w:val="22"/>
              </w:rPr>
            </w:pPr>
            <w:r w:rsidRPr="003E65A3">
              <w:rPr>
                <w:rFonts w:ascii="Cambria" w:hAnsi="Cambria"/>
                <w:b/>
                <w:sz w:val="22"/>
                <w:szCs w:val="22"/>
              </w:rPr>
              <w:t>FOR THE</w:t>
            </w:r>
            <w:r w:rsidRPr="003E65A3">
              <w:rPr>
                <w:rFonts w:ascii="Cambria" w:hAnsi="Cambria"/>
                <w:sz w:val="22"/>
                <w:szCs w:val="22"/>
              </w:rPr>
              <w:t xml:space="preserve"> </w:t>
            </w:r>
            <w:r w:rsidR="00D24B34" w:rsidRPr="003E65A3">
              <w:rPr>
                <w:rFonts w:ascii="Cambria" w:hAnsi="Cambria"/>
                <w:b/>
                <w:sz w:val="22"/>
                <w:szCs w:val="22"/>
              </w:rPr>
              <w:t xml:space="preserve">PORTUGUESE </w:t>
            </w:r>
            <w:r w:rsidR="005125D9" w:rsidRPr="003E65A3">
              <w:rPr>
                <w:rFonts w:ascii="Cambria" w:hAnsi="Cambria"/>
                <w:b/>
                <w:sz w:val="22"/>
                <w:szCs w:val="22"/>
              </w:rPr>
              <w:t>REPUBLIC</w:t>
            </w:r>
          </w:p>
          <w:p w14:paraId="2362E945" w14:textId="77777777" w:rsidR="007B1C15" w:rsidRPr="003E65A3" w:rsidRDefault="007B1C15" w:rsidP="008C12E7">
            <w:pPr>
              <w:jc w:val="center"/>
              <w:rPr>
                <w:rFonts w:ascii="Cambria" w:hAnsi="Cambria"/>
                <w:sz w:val="22"/>
                <w:szCs w:val="22"/>
              </w:rPr>
            </w:pPr>
          </w:p>
          <w:p w14:paraId="426F1915" w14:textId="2BE067B5" w:rsidR="00AF2866" w:rsidRPr="00AF2866" w:rsidRDefault="00AF2866" w:rsidP="00AF2866">
            <w:pPr>
              <w:rPr>
                <w:rFonts w:ascii="Cambria" w:hAnsi="Cambria"/>
                <w:sz w:val="22"/>
                <w:szCs w:val="22"/>
              </w:rPr>
            </w:pPr>
            <w:r w:rsidRPr="00AF2866">
              <w:rPr>
                <w:rFonts w:ascii="Cambria" w:hAnsi="Cambria"/>
                <w:sz w:val="22"/>
                <w:szCs w:val="22"/>
              </w:rPr>
              <w:t xml:space="preserve">  </w:t>
            </w:r>
            <w:r>
              <w:rPr>
                <w:rFonts w:ascii="Cambria" w:hAnsi="Cambria"/>
                <w:sz w:val="22"/>
                <w:szCs w:val="22"/>
              </w:rPr>
              <w:t xml:space="preserve">              </w:t>
            </w:r>
            <w:r w:rsidRPr="00AF2866">
              <w:rPr>
                <w:rFonts w:ascii="Cambria" w:hAnsi="Cambria"/>
                <w:sz w:val="22"/>
                <w:szCs w:val="22"/>
              </w:rPr>
              <w:t>João Gomes Cravinho</w:t>
            </w:r>
          </w:p>
          <w:p w14:paraId="7C17531B" w14:textId="0D1735E0" w:rsidR="00AF2866" w:rsidRPr="00AF2866" w:rsidRDefault="00AF2866" w:rsidP="00AF2866">
            <w:pPr>
              <w:rPr>
                <w:rFonts w:ascii="Cambria" w:hAnsi="Cambria"/>
                <w:sz w:val="22"/>
                <w:szCs w:val="22"/>
              </w:rPr>
            </w:pPr>
            <w:r>
              <w:rPr>
                <w:rFonts w:ascii="Cambria" w:hAnsi="Cambria"/>
                <w:sz w:val="22"/>
                <w:szCs w:val="22"/>
              </w:rPr>
              <w:t xml:space="preserve">        </w:t>
            </w:r>
            <w:proofErr w:type="spellStart"/>
            <w:r w:rsidRPr="00AF2866">
              <w:rPr>
                <w:rFonts w:ascii="Cambria" w:hAnsi="Cambria"/>
                <w:sz w:val="22"/>
                <w:szCs w:val="22"/>
              </w:rPr>
              <w:t>Minister</w:t>
            </w:r>
            <w:proofErr w:type="spellEnd"/>
            <w:r w:rsidRPr="00AF2866">
              <w:rPr>
                <w:rFonts w:ascii="Cambria" w:hAnsi="Cambria"/>
                <w:sz w:val="22"/>
                <w:szCs w:val="22"/>
              </w:rPr>
              <w:t xml:space="preserve"> </w:t>
            </w:r>
            <w:proofErr w:type="spellStart"/>
            <w:r w:rsidRPr="00AF2866">
              <w:rPr>
                <w:rFonts w:ascii="Cambria" w:hAnsi="Cambria"/>
                <w:sz w:val="22"/>
                <w:szCs w:val="22"/>
              </w:rPr>
              <w:t>of</w:t>
            </w:r>
            <w:proofErr w:type="spellEnd"/>
            <w:r w:rsidRPr="00AF2866">
              <w:rPr>
                <w:rFonts w:ascii="Cambria" w:hAnsi="Cambria"/>
                <w:sz w:val="22"/>
                <w:szCs w:val="22"/>
              </w:rPr>
              <w:t xml:space="preserve"> </w:t>
            </w:r>
            <w:proofErr w:type="spellStart"/>
            <w:r w:rsidRPr="00AF2866">
              <w:rPr>
                <w:rFonts w:ascii="Cambria" w:hAnsi="Cambria"/>
                <w:sz w:val="22"/>
                <w:szCs w:val="22"/>
              </w:rPr>
              <w:t>National</w:t>
            </w:r>
            <w:proofErr w:type="spellEnd"/>
            <w:r w:rsidRPr="00AF2866">
              <w:rPr>
                <w:rFonts w:ascii="Cambria" w:hAnsi="Cambria"/>
                <w:sz w:val="22"/>
                <w:szCs w:val="22"/>
              </w:rPr>
              <w:t xml:space="preserve"> </w:t>
            </w:r>
            <w:proofErr w:type="spellStart"/>
            <w:r w:rsidRPr="00AF2866">
              <w:rPr>
                <w:rFonts w:ascii="Cambria" w:hAnsi="Cambria"/>
                <w:sz w:val="22"/>
                <w:szCs w:val="22"/>
              </w:rPr>
              <w:t>Defence</w:t>
            </w:r>
            <w:proofErr w:type="spellEnd"/>
          </w:p>
        </w:tc>
        <w:tc>
          <w:tcPr>
            <w:tcW w:w="4437" w:type="dxa"/>
          </w:tcPr>
          <w:p w14:paraId="42F486BF" w14:textId="77777777" w:rsidR="007B1C15" w:rsidRDefault="007B1C15" w:rsidP="00D24B34">
            <w:pPr>
              <w:rPr>
                <w:rFonts w:ascii="Cambria" w:hAnsi="Cambria"/>
                <w:b/>
                <w:sz w:val="22"/>
                <w:szCs w:val="22"/>
                <w:lang w:val="en-GB"/>
              </w:rPr>
            </w:pPr>
            <w:r w:rsidRPr="003E65A3">
              <w:rPr>
                <w:rFonts w:ascii="Cambria" w:hAnsi="Cambria"/>
                <w:sz w:val="22"/>
                <w:szCs w:val="22"/>
                <w:lang w:val="en-US"/>
              </w:rPr>
              <w:t xml:space="preserve">         </w:t>
            </w:r>
            <w:r w:rsidR="00096F28" w:rsidRPr="003E65A3">
              <w:rPr>
                <w:rFonts w:ascii="Cambria" w:hAnsi="Cambria"/>
                <w:sz w:val="22"/>
                <w:szCs w:val="22"/>
                <w:lang w:val="en-US"/>
              </w:rPr>
              <w:t xml:space="preserve">     </w:t>
            </w:r>
            <w:r w:rsidRPr="00703A82">
              <w:rPr>
                <w:rFonts w:ascii="Cambria" w:hAnsi="Cambria"/>
                <w:b/>
                <w:sz w:val="22"/>
                <w:szCs w:val="22"/>
                <w:lang w:val="en-GB"/>
              </w:rPr>
              <w:t>FOR THE</w:t>
            </w:r>
            <w:r w:rsidRPr="00703A82">
              <w:rPr>
                <w:rFonts w:ascii="Cambria" w:hAnsi="Cambria"/>
                <w:sz w:val="22"/>
                <w:szCs w:val="22"/>
                <w:lang w:val="en-GB"/>
              </w:rPr>
              <w:t xml:space="preserve"> </w:t>
            </w:r>
            <w:r w:rsidR="00D24B34" w:rsidRPr="00703A82">
              <w:rPr>
                <w:rFonts w:ascii="Cambria" w:hAnsi="Cambria"/>
                <w:b/>
                <w:sz w:val="22"/>
                <w:szCs w:val="22"/>
                <w:lang w:val="en-GB"/>
              </w:rPr>
              <w:t xml:space="preserve">HELLENIC </w:t>
            </w:r>
            <w:r w:rsidRPr="00703A82">
              <w:rPr>
                <w:rFonts w:ascii="Cambria" w:hAnsi="Cambria"/>
                <w:b/>
                <w:sz w:val="22"/>
                <w:szCs w:val="22"/>
                <w:lang w:val="en-GB"/>
              </w:rPr>
              <w:t>REPUBLIC</w:t>
            </w:r>
          </w:p>
          <w:p w14:paraId="3297BE4C" w14:textId="77777777" w:rsidR="00AF2866" w:rsidRDefault="00AF2866" w:rsidP="00D24B34">
            <w:pPr>
              <w:rPr>
                <w:rFonts w:ascii="Cambria" w:hAnsi="Cambria"/>
                <w:b/>
                <w:sz w:val="22"/>
                <w:szCs w:val="22"/>
                <w:lang w:val="en-GB"/>
              </w:rPr>
            </w:pPr>
          </w:p>
          <w:p w14:paraId="6BBB38CC" w14:textId="77777777" w:rsidR="00AF2866" w:rsidRDefault="00AF2866" w:rsidP="00AF2866">
            <w:pPr>
              <w:jc w:val="center"/>
              <w:rPr>
                <w:rFonts w:ascii="Cambria" w:hAnsi="Cambria"/>
                <w:sz w:val="22"/>
                <w:szCs w:val="22"/>
                <w:lang w:val="en-GB"/>
              </w:rPr>
            </w:pPr>
            <w:r>
              <w:rPr>
                <w:rFonts w:ascii="Cambria" w:hAnsi="Cambria"/>
                <w:sz w:val="22"/>
                <w:szCs w:val="22"/>
                <w:lang w:val="en-GB"/>
              </w:rPr>
              <w:t xml:space="preserve">Nikolaos </w:t>
            </w:r>
            <w:proofErr w:type="spellStart"/>
            <w:r>
              <w:rPr>
                <w:rFonts w:ascii="Cambria" w:hAnsi="Cambria"/>
                <w:sz w:val="22"/>
                <w:szCs w:val="22"/>
                <w:lang w:val="en-GB"/>
              </w:rPr>
              <w:t>Panagiotopoulos</w:t>
            </w:r>
            <w:proofErr w:type="spellEnd"/>
          </w:p>
          <w:p w14:paraId="25DC2D2B" w14:textId="251ACCE9" w:rsidR="00AF2866" w:rsidRPr="00703A82" w:rsidRDefault="00AF2866" w:rsidP="00AF2866">
            <w:pPr>
              <w:jc w:val="center"/>
              <w:rPr>
                <w:rFonts w:ascii="Cambria" w:hAnsi="Cambria"/>
                <w:sz w:val="22"/>
                <w:szCs w:val="22"/>
                <w:lang w:val="en-GB"/>
              </w:rPr>
            </w:pPr>
            <w:r>
              <w:rPr>
                <w:rFonts w:ascii="Cambria" w:hAnsi="Cambria"/>
                <w:sz w:val="22"/>
                <w:szCs w:val="22"/>
                <w:lang w:val="en-GB"/>
              </w:rPr>
              <w:t>Minister of National Defence</w:t>
            </w:r>
          </w:p>
        </w:tc>
      </w:tr>
      <w:tr w:rsidR="00AF2866" w:rsidRPr="00703A82" w14:paraId="24FC0574" w14:textId="77777777" w:rsidTr="008C12E7">
        <w:trPr>
          <w:trHeight w:val="530"/>
        </w:trPr>
        <w:tc>
          <w:tcPr>
            <w:tcW w:w="4437" w:type="dxa"/>
          </w:tcPr>
          <w:p w14:paraId="0392FBD3" w14:textId="77777777" w:rsidR="00AF2866" w:rsidRPr="00703A82" w:rsidRDefault="00AF2866" w:rsidP="00096F28">
            <w:pPr>
              <w:rPr>
                <w:rFonts w:ascii="Cambria" w:hAnsi="Cambria"/>
                <w:b/>
                <w:sz w:val="22"/>
                <w:szCs w:val="22"/>
                <w:lang w:val="en-GB"/>
              </w:rPr>
            </w:pPr>
          </w:p>
        </w:tc>
        <w:tc>
          <w:tcPr>
            <w:tcW w:w="4437" w:type="dxa"/>
          </w:tcPr>
          <w:p w14:paraId="38D380AB" w14:textId="77777777" w:rsidR="00AF2866" w:rsidRPr="00AF2866" w:rsidRDefault="00AF2866" w:rsidP="00D24B34">
            <w:pPr>
              <w:rPr>
                <w:rFonts w:ascii="Cambria" w:hAnsi="Cambria"/>
                <w:sz w:val="22"/>
                <w:szCs w:val="22"/>
              </w:rPr>
            </w:pPr>
          </w:p>
        </w:tc>
      </w:tr>
    </w:tbl>
    <w:p w14:paraId="262D6DA1" w14:textId="77777777" w:rsidR="008D317F" w:rsidRPr="00703A82" w:rsidRDefault="008D317F">
      <w:pPr>
        <w:rPr>
          <w:lang w:val="en-GB"/>
        </w:rPr>
      </w:pPr>
    </w:p>
    <w:sectPr w:rsidR="008D317F" w:rsidRPr="00703A82" w:rsidSect="008C12E7">
      <w:footerReference w:type="default" r:id="rId8"/>
      <w:headerReference w:type="first" r:id="rId9"/>
      <w:footerReference w:type="first" r:id="rId10"/>
      <w:pgSz w:w="11906" w:h="16838" w:code="9"/>
      <w:pgMar w:top="1418" w:right="1701" w:bottom="1418" w:left="170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9E2F" w14:textId="77777777" w:rsidR="005B36F1" w:rsidRDefault="005B36F1">
      <w:pPr>
        <w:spacing w:line="240" w:lineRule="auto"/>
      </w:pPr>
      <w:r>
        <w:separator/>
      </w:r>
    </w:p>
  </w:endnote>
  <w:endnote w:type="continuationSeparator" w:id="0">
    <w:p w14:paraId="0D433277" w14:textId="77777777" w:rsidR="005B36F1" w:rsidRDefault="005B3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C647" w14:textId="5EFDEBA3" w:rsidR="008C12E7" w:rsidRDefault="008C12E7">
    <w:pPr>
      <w:pStyle w:val="Rodap"/>
      <w:jc w:val="right"/>
    </w:pPr>
    <w:r>
      <w:fldChar w:fldCharType="begin"/>
    </w:r>
    <w:r>
      <w:instrText xml:space="preserve"> PAGE   \* MERGEFORMAT </w:instrText>
    </w:r>
    <w:r>
      <w:fldChar w:fldCharType="separate"/>
    </w:r>
    <w:r w:rsidR="00281DE0">
      <w:rPr>
        <w:noProof/>
      </w:rPr>
      <w:t>2</w:t>
    </w:r>
    <w:r>
      <w:fldChar w:fldCharType="end"/>
    </w:r>
  </w:p>
  <w:p w14:paraId="66CA633D" w14:textId="77777777" w:rsidR="008C12E7" w:rsidRPr="001960DA" w:rsidRDefault="008C12E7" w:rsidP="008C12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0281" w14:textId="77777777" w:rsidR="008C12E7" w:rsidRDefault="008C12E7">
    <w:pPr>
      <w:pStyle w:val="Rodap"/>
      <w:jc w:val="right"/>
    </w:pPr>
  </w:p>
  <w:p w14:paraId="3971B65A" w14:textId="77777777" w:rsidR="008C12E7" w:rsidRDefault="008C12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58C6" w14:textId="77777777" w:rsidR="005B36F1" w:rsidRDefault="005B36F1">
      <w:pPr>
        <w:spacing w:line="240" w:lineRule="auto"/>
      </w:pPr>
      <w:r>
        <w:separator/>
      </w:r>
    </w:p>
  </w:footnote>
  <w:footnote w:type="continuationSeparator" w:id="0">
    <w:p w14:paraId="12917DF8" w14:textId="77777777" w:rsidR="005B36F1" w:rsidRDefault="005B3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5551" w14:textId="77777777" w:rsidR="008C12E7" w:rsidRPr="003E4877" w:rsidRDefault="008C12E7" w:rsidP="008C12E7">
    <w:pPr>
      <w:pStyle w:val="Rodap"/>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B67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660ED"/>
    <w:multiLevelType w:val="hybridMultilevel"/>
    <w:tmpl w:val="CD724A5C"/>
    <w:lvl w:ilvl="0" w:tplc="08160017">
      <w:start w:val="1"/>
      <w:numFmt w:val="lowerLetter"/>
      <w:lvlText w:val="%1)"/>
      <w:lvlJc w:val="left"/>
      <w:pPr>
        <w:ind w:left="1004" w:hanging="360"/>
      </w:pPr>
      <w:rPr>
        <w:rFonts w:hint="default"/>
        <w:strike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 w15:restartNumberingAfterBreak="0">
    <w:nsid w:val="055C4920"/>
    <w:multiLevelType w:val="hybridMultilevel"/>
    <w:tmpl w:val="CD724A5C"/>
    <w:lvl w:ilvl="0" w:tplc="08160017">
      <w:start w:val="1"/>
      <w:numFmt w:val="lowerLetter"/>
      <w:lvlText w:val="%1)"/>
      <w:lvlJc w:val="left"/>
      <w:pPr>
        <w:ind w:left="1004" w:hanging="360"/>
      </w:pPr>
      <w:rPr>
        <w:rFonts w:hint="default"/>
        <w:strike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 w15:restartNumberingAfterBreak="0">
    <w:nsid w:val="059E3A0E"/>
    <w:multiLevelType w:val="hybridMultilevel"/>
    <w:tmpl w:val="039A6D46"/>
    <w:lvl w:ilvl="0" w:tplc="0816000F">
      <w:start w:val="1"/>
      <w:numFmt w:val="decimal"/>
      <w:lvlText w:val="%1."/>
      <w:lvlJc w:val="left"/>
      <w:pPr>
        <w:ind w:left="1637" w:hanging="360"/>
      </w:p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4" w15:restartNumberingAfterBreak="0">
    <w:nsid w:val="065227B5"/>
    <w:multiLevelType w:val="hybridMultilevel"/>
    <w:tmpl w:val="CA7A4C7C"/>
    <w:lvl w:ilvl="0" w:tplc="0816000F">
      <w:start w:val="1"/>
      <w:numFmt w:val="decimal"/>
      <w:lvlText w:val="%1."/>
      <w:lvlJc w:val="left"/>
      <w:pPr>
        <w:ind w:left="1637" w:hanging="360"/>
      </w:p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5" w15:restartNumberingAfterBreak="0">
    <w:nsid w:val="07015FDB"/>
    <w:multiLevelType w:val="hybridMultilevel"/>
    <w:tmpl w:val="CD724A5C"/>
    <w:lvl w:ilvl="0" w:tplc="08160017">
      <w:start w:val="1"/>
      <w:numFmt w:val="lowerLetter"/>
      <w:lvlText w:val="%1)"/>
      <w:lvlJc w:val="left"/>
      <w:pPr>
        <w:ind w:left="1004" w:hanging="360"/>
      </w:pPr>
      <w:rPr>
        <w:rFonts w:hint="default"/>
        <w:strike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6" w15:restartNumberingAfterBreak="0">
    <w:nsid w:val="0A481C06"/>
    <w:multiLevelType w:val="hybridMultilevel"/>
    <w:tmpl w:val="A38A55E8"/>
    <w:lvl w:ilvl="0" w:tplc="08160017">
      <w:start w:val="1"/>
      <w:numFmt w:val="lowerLetter"/>
      <w:lvlText w:val="%1)"/>
      <w:lvlJc w:val="left"/>
      <w:pPr>
        <w:tabs>
          <w:tab w:val="num" w:pos="1065"/>
        </w:tabs>
        <w:ind w:left="1065" w:hanging="705"/>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1399072E"/>
    <w:multiLevelType w:val="hybridMultilevel"/>
    <w:tmpl w:val="2B2A469C"/>
    <w:lvl w:ilvl="0" w:tplc="FD181676">
      <w:start w:val="1"/>
      <w:numFmt w:val="decimal"/>
      <w:lvlText w:val="%1."/>
      <w:lvlJc w:val="left"/>
      <w:pPr>
        <w:ind w:left="1997" w:hanging="360"/>
      </w:pPr>
      <w:rPr>
        <w:rFonts w:hint="default"/>
      </w:rPr>
    </w:lvl>
    <w:lvl w:ilvl="1" w:tplc="08160019" w:tentative="1">
      <w:start w:val="1"/>
      <w:numFmt w:val="lowerLetter"/>
      <w:lvlText w:val="%2."/>
      <w:lvlJc w:val="left"/>
      <w:pPr>
        <w:ind w:left="2717" w:hanging="360"/>
      </w:pPr>
    </w:lvl>
    <w:lvl w:ilvl="2" w:tplc="0816001B" w:tentative="1">
      <w:start w:val="1"/>
      <w:numFmt w:val="lowerRoman"/>
      <w:lvlText w:val="%3."/>
      <w:lvlJc w:val="right"/>
      <w:pPr>
        <w:ind w:left="3437" w:hanging="180"/>
      </w:pPr>
    </w:lvl>
    <w:lvl w:ilvl="3" w:tplc="0816000F" w:tentative="1">
      <w:start w:val="1"/>
      <w:numFmt w:val="decimal"/>
      <w:lvlText w:val="%4."/>
      <w:lvlJc w:val="left"/>
      <w:pPr>
        <w:ind w:left="4157" w:hanging="360"/>
      </w:pPr>
    </w:lvl>
    <w:lvl w:ilvl="4" w:tplc="08160019" w:tentative="1">
      <w:start w:val="1"/>
      <w:numFmt w:val="lowerLetter"/>
      <w:lvlText w:val="%5."/>
      <w:lvlJc w:val="left"/>
      <w:pPr>
        <w:ind w:left="4877" w:hanging="360"/>
      </w:pPr>
    </w:lvl>
    <w:lvl w:ilvl="5" w:tplc="0816001B" w:tentative="1">
      <w:start w:val="1"/>
      <w:numFmt w:val="lowerRoman"/>
      <w:lvlText w:val="%6."/>
      <w:lvlJc w:val="right"/>
      <w:pPr>
        <w:ind w:left="5597" w:hanging="180"/>
      </w:pPr>
    </w:lvl>
    <w:lvl w:ilvl="6" w:tplc="0816000F" w:tentative="1">
      <w:start w:val="1"/>
      <w:numFmt w:val="decimal"/>
      <w:lvlText w:val="%7."/>
      <w:lvlJc w:val="left"/>
      <w:pPr>
        <w:ind w:left="6317" w:hanging="360"/>
      </w:pPr>
    </w:lvl>
    <w:lvl w:ilvl="7" w:tplc="08160019" w:tentative="1">
      <w:start w:val="1"/>
      <w:numFmt w:val="lowerLetter"/>
      <w:lvlText w:val="%8."/>
      <w:lvlJc w:val="left"/>
      <w:pPr>
        <w:ind w:left="7037" w:hanging="360"/>
      </w:pPr>
    </w:lvl>
    <w:lvl w:ilvl="8" w:tplc="0816001B" w:tentative="1">
      <w:start w:val="1"/>
      <w:numFmt w:val="lowerRoman"/>
      <w:lvlText w:val="%9."/>
      <w:lvlJc w:val="right"/>
      <w:pPr>
        <w:ind w:left="7757" w:hanging="180"/>
      </w:pPr>
    </w:lvl>
  </w:abstractNum>
  <w:abstractNum w:abstractNumId="8" w15:restartNumberingAfterBreak="0">
    <w:nsid w:val="1D0F7D7C"/>
    <w:multiLevelType w:val="hybridMultilevel"/>
    <w:tmpl w:val="C8969E50"/>
    <w:lvl w:ilvl="0" w:tplc="F5CE901C">
      <w:start w:val="1"/>
      <w:numFmt w:val="decimal"/>
      <w:lvlText w:val="%1."/>
      <w:lvlJc w:val="left"/>
      <w:pPr>
        <w:tabs>
          <w:tab w:val="num" w:pos="5758"/>
        </w:tabs>
        <w:ind w:left="5758" w:hanging="360"/>
      </w:pPr>
      <w:rPr>
        <w:rFonts w:hint="default"/>
      </w:rPr>
    </w:lvl>
    <w:lvl w:ilvl="1" w:tplc="08160019" w:tentative="1">
      <w:start w:val="1"/>
      <w:numFmt w:val="lowerLetter"/>
      <w:lvlText w:val="%2."/>
      <w:lvlJc w:val="left"/>
      <w:pPr>
        <w:tabs>
          <w:tab w:val="num" w:pos="6118"/>
        </w:tabs>
        <w:ind w:left="6118" w:hanging="360"/>
      </w:pPr>
    </w:lvl>
    <w:lvl w:ilvl="2" w:tplc="0816001B" w:tentative="1">
      <w:start w:val="1"/>
      <w:numFmt w:val="lowerRoman"/>
      <w:lvlText w:val="%3."/>
      <w:lvlJc w:val="right"/>
      <w:pPr>
        <w:tabs>
          <w:tab w:val="num" w:pos="6838"/>
        </w:tabs>
        <w:ind w:left="6838" w:hanging="180"/>
      </w:pPr>
    </w:lvl>
    <w:lvl w:ilvl="3" w:tplc="0816000F" w:tentative="1">
      <w:start w:val="1"/>
      <w:numFmt w:val="decimal"/>
      <w:lvlText w:val="%4."/>
      <w:lvlJc w:val="left"/>
      <w:pPr>
        <w:tabs>
          <w:tab w:val="num" w:pos="7558"/>
        </w:tabs>
        <w:ind w:left="7558" w:hanging="360"/>
      </w:pPr>
    </w:lvl>
    <w:lvl w:ilvl="4" w:tplc="08160019" w:tentative="1">
      <w:start w:val="1"/>
      <w:numFmt w:val="lowerLetter"/>
      <w:lvlText w:val="%5."/>
      <w:lvlJc w:val="left"/>
      <w:pPr>
        <w:tabs>
          <w:tab w:val="num" w:pos="8278"/>
        </w:tabs>
        <w:ind w:left="8278" w:hanging="360"/>
      </w:pPr>
    </w:lvl>
    <w:lvl w:ilvl="5" w:tplc="0816001B" w:tentative="1">
      <w:start w:val="1"/>
      <w:numFmt w:val="lowerRoman"/>
      <w:lvlText w:val="%6."/>
      <w:lvlJc w:val="right"/>
      <w:pPr>
        <w:tabs>
          <w:tab w:val="num" w:pos="8998"/>
        </w:tabs>
        <w:ind w:left="8998" w:hanging="180"/>
      </w:pPr>
    </w:lvl>
    <w:lvl w:ilvl="6" w:tplc="0816000F" w:tentative="1">
      <w:start w:val="1"/>
      <w:numFmt w:val="decimal"/>
      <w:lvlText w:val="%7."/>
      <w:lvlJc w:val="left"/>
      <w:pPr>
        <w:tabs>
          <w:tab w:val="num" w:pos="9718"/>
        </w:tabs>
        <w:ind w:left="9718" w:hanging="360"/>
      </w:pPr>
    </w:lvl>
    <w:lvl w:ilvl="7" w:tplc="08160019" w:tentative="1">
      <w:start w:val="1"/>
      <w:numFmt w:val="lowerLetter"/>
      <w:lvlText w:val="%8."/>
      <w:lvlJc w:val="left"/>
      <w:pPr>
        <w:tabs>
          <w:tab w:val="num" w:pos="10438"/>
        </w:tabs>
        <w:ind w:left="10438" w:hanging="360"/>
      </w:pPr>
    </w:lvl>
    <w:lvl w:ilvl="8" w:tplc="0816001B" w:tentative="1">
      <w:start w:val="1"/>
      <w:numFmt w:val="lowerRoman"/>
      <w:lvlText w:val="%9."/>
      <w:lvlJc w:val="right"/>
      <w:pPr>
        <w:tabs>
          <w:tab w:val="num" w:pos="11158"/>
        </w:tabs>
        <w:ind w:left="11158" w:hanging="180"/>
      </w:pPr>
    </w:lvl>
  </w:abstractNum>
  <w:abstractNum w:abstractNumId="9" w15:restartNumberingAfterBreak="0">
    <w:nsid w:val="1FBA6036"/>
    <w:multiLevelType w:val="hybridMultilevel"/>
    <w:tmpl w:val="7C068632"/>
    <w:lvl w:ilvl="0" w:tplc="0816000F">
      <w:start w:val="1"/>
      <w:numFmt w:val="decimal"/>
      <w:lvlText w:val="%1."/>
      <w:lvlJc w:val="left"/>
      <w:pPr>
        <w:tabs>
          <w:tab w:val="num" w:pos="1069"/>
        </w:tabs>
        <w:ind w:left="106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0608FC"/>
    <w:multiLevelType w:val="hybridMultilevel"/>
    <w:tmpl w:val="CD724A5C"/>
    <w:lvl w:ilvl="0" w:tplc="08160017">
      <w:start w:val="1"/>
      <w:numFmt w:val="lowerLetter"/>
      <w:lvlText w:val="%1)"/>
      <w:lvlJc w:val="left"/>
      <w:pPr>
        <w:ind w:left="1004" w:hanging="360"/>
      </w:pPr>
      <w:rPr>
        <w:rFonts w:hint="default"/>
        <w:strike w:val="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 w15:restartNumberingAfterBreak="0">
    <w:nsid w:val="359B4546"/>
    <w:multiLevelType w:val="hybridMultilevel"/>
    <w:tmpl w:val="507C23F0"/>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36E24105"/>
    <w:multiLevelType w:val="hybridMultilevel"/>
    <w:tmpl w:val="5F6E8BE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45700A5D"/>
    <w:multiLevelType w:val="hybridMultilevel"/>
    <w:tmpl w:val="DA802000"/>
    <w:lvl w:ilvl="0" w:tplc="0F626F00">
      <w:start w:val="1"/>
      <w:numFmt w:val="lowerLetter"/>
      <w:lvlText w:val="%1)"/>
      <w:lvlJc w:val="left"/>
      <w:pPr>
        <w:tabs>
          <w:tab w:val="num" w:pos="1069"/>
        </w:tabs>
        <w:ind w:left="1069" w:hanging="360"/>
      </w:pPr>
      <w:rPr>
        <w:rFonts w:hint="default"/>
      </w:rPr>
    </w:lvl>
    <w:lvl w:ilvl="1" w:tplc="08160019" w:tentative="1">
      <w:start w:val="1"/>
      <w:numFmt w:val="lowerLetter"/>
      <w:lvlText w:val="%2."/>
      <w:lvlJc w:val="left"/>
      <w:pPr>
        <w:tabs>
          <w:tab w:val="num" w:pos="1789"/>
        </w:tabs>
        <w:ind w:left="1789" w:hanging="360"/>
      </w:pPr>
    </w:lvl>
    <w:lvl w:ilvl="2" w:tplc="0816001B" w:tentative="1">
      <w:start w:val="1"/>
      <w:numFmt w:val="lowerRoman"/>
      <w:lvlText w:val="%3."/>
      <w:lvlJc w:val="right"/>
      <w:pPr>
        <w:tabs>
          <w:tab w:val="num" w:pos="2509"/>
        </w:tabs>
        <w:ind w:left="2509" w:hanging="180"/>
      </w:pPr>
    </w:lvl>
    <w:lvl w:ilvl="3" w:tplc="0816000F" w:tentative="1">
      <w:start w:val="1"/>
      <w:numFmt w:val="decimal"/>
      <w:lvlText w:val="%4."/>
      <w:lvlJc w:val="left"/>
      <w:pPr>
        <w:tabs>
          <w:tab w:val="num" w:pos="3229"/>
        </w:tabs>
        <w:ind w:left="3229" w:hanging="360"/>
      </w:pPr>
    </w:lvl>
    <w:lvl w:ilvl="4" w:tplc="08160019" w:tentative="1">
      <w:start w:val="1"/>
      <w:numFmt w:val="lowerLetter"/>
      <w:lvlText w:val="%5."/>
      <w:lvlJc w:val="left"/>
      <w:pPr>
        <w:tabs>
          <w:tab w:val="num" w:pos="3949"/>
        </w:tabs>
        <w:ind w:left="3949" w:hanging="360"/>
      </w:pPr>
    </w:lvl>
    <w:lvl w:ilvl="5" w:tplc="0816001B" w:tentative="1">
      <w:start w:val="1"/>
      <w:numFmt w:val="lowerRoman"/>
      <w:lvlText w:val="%6."/>
      <w:lvlJc w:val="right"/>
      <w:pPr>
        <w:tabs>
          <w:tab w:val="num" w:pos="4669"/>
        </w:tabs>
        <w:ind w:left="4669" w:hanging="180"/>
      </w:pPr>
    </w:lvl>
    <w:lvl w:ilvl="6" w:tplc="0816000F" w:tentative="1">
      <w:start w:val="1"/>
      <w:numFmt w:val="decimal"/>
      <w:lvlText w:val="%7."/>
      <w:lvlJc w:val="left"/>
      <w:pPr>
        <w:tabs>
          <w:tab w:val="num" w:pos="5389"/>
        </w:tabs>
        <w:ind w:left="5389" w:hanging="360"/>
      </w:pPr>
    </w:lvl>
    <w:lvl w:ilvl="7" w:tplc="08160019" w:tentative="1">
      <w:start w:val="1"/>
      <w:numFmt w:val="lowerLetter"/>
      <w:lvlText w:val="%8."/>
      <w:lvlJc w:val="left"/>
      <w:pPr>
        <w:tabs>
          <w:tab w:val="num" w:pos="6109"/>
        </w:tabs>
        <w:ind w:left="6109" w:hanging="360"/>
      </w:pPr>
    </w:lvl>
    <w:lvl w:ilvl="8" w:tplc="0816001B" w:tentative="1">
      <w:start w:val="1"/>
      <w:numFmt w:val="lowerRoman"/>
      <w:lvlText w:val="%9."/>
      <w:lvlJc w:val="right"/>
      <w:pPr>
        <w:tabs>
          <w:tab w:val="num" w:pos="6829"/>
        </w:tabs>
        <w:ind w:left="6829" w:hanging="180"/>
      </w:pPr>
    </w:lvl>
  </w:abstractNum>
  <w:abstractNum w:abstractNumId="14" w15:restartNumberingAfterBreak="0">
    <w:nsid w:val="5FE22765"/>
    <w:multiLevelType w:val="hybridMultilevel"/>
    <w:tmpl w:val="CA7A4C7C"/>
    <w:lvl w:ilvl="0" w:tplc="0816000F">
      <w:start w:val="1"/>
      <w:numFmt w:val="decimal"/>
      <w:lvlText w:val="%1."/>
      <w:lvlJc w:val="left"/>
      <w:pPr>
        <w:ind w:left="1637" w:hanging="360"/>
      </w:p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5" w15:restartNumberingAfterBreak="0">
    <w:nsid w:val="64345C1A"/>
    <w:multiLevelType w:val="hybridMultilevel"/>
    <w:tmpl w:val="CA7A4C7C"/>
    <w:lvl w:ilvl="0" w:tplc="0816000F">
      <w:start w:val="1"/>
      <w:numFmt w:val="decimal"/>
      <w:lvlText w:val="%1."/>
      <w:lvlJc w:val="left"/>
      <w:pPr>
        <w:ind w:left="1637" w:hanging="360"/>
      </w:p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6" w15:restartNumberingAfterBreak="0">
    <w:nsid w:val="715B7ABD"/>
    <w:multiLevelType w:val="hybridMultilevel"/>
    <w:tmpl w:val="10E806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16B5956"/>
    <w:multiLevelType w:val="hybridMultilevel"/>
    <w:tmpl w:val="F4724CA6"/>
    <w:lvl w:ilvl="0" w:tplc="0F626F00">
      <w:start w:val="1"/>
      <w:numFmt w:val="lowerLetter"/>
      <w:lvlText w:val="%1)"/>
      <w:lvlJc w:val="left"/>
      <w:pPr>
        <w:tabs>
          <w:tab w:val="num" w:pos="1069"/>
        </w:tabs>
        <w:ind w:left="106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7"/>
  </w:num>
  <w:num w:numId="3">
    <w:abstractNumId w:val="13"/>
  </w:num>
  <w:num w:numId="4">
    <w:abstractNumId w:val="8"/>
  </w:num>
  <w:num w:numId="5">
    <w:abstractNumId w:val="11"/>
  </w:num>
  <w:num w:numId="6">
    <w:abstractNumId w:val="16"/>
  </w:num>
  <w:num w:numId="7">
    <w:abstractNumId w:val="3"/>
  </w:num>
  <w:num w:numId="8">
    <w:abstractNumId w:val="6"/>
  </w:num>
  <w:num w:numId="9">
    <w:abstractNumId w:val="10"/>
  </w:num>
  <w:num w:numId="10">
    <w:abstractNumId w:val="12"/>
  </w:num>
  <w:num w:numId="11">
    <w:abstractNumId w:val="17"/>
  </w:num>
  <w:num w:numId="12">
    <w:abstractNumId w:val="9"/>
  </w:num>
  <w:num w:numId="13">
    <w:abstractNumId w:val="15"/>
  </w:num>
  <w:num w:numId="14">
    <w:abstractNumId w:val="14"/>
  </w:num>
  <w:num w:numId="15">
    <w:abstractNumId w:val="1"/>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15"/>
    <w:rsid w:val="00014D1A"/>
    <w:rsid w:val="00023F59"/>
    <w:rsid w:val="000247B0"/>
    <w:rsid w:val="000432B2"/>
    <w:rsid w:val="000443F9"/>
    <w:rsid w:val="00096F28"/>
    <w:rsid w:val="000C5E8A"/>
    <w:rsid w:val="000C667E"/>
    <w:rsid w:val="000D2256"/>
    <w:rsid w:val="000E1F21"/>
    <w:rsid w:val="000E5FBC"/>
    <w:rsid w:val="00113223"/>
    <w:rsid w:val="001175FF"/>
    <w:rsid w:val="001224C7"/>
    <w:rsid w:val="001270B4"/>
    <w:rsid w:val="00136EDF"/>
    <w:rsid w:val="00140851"/>
    <w:rsid w:val="001B41D0"/>
    <w:rsid w:val="001B5D47"/>
    <w:rsid w:val="001C1B9C"/>
    <w:rsid w:val="001C3C78"/>
    <w:rsid w:val="001C6137"/>
    <w:rsid w:val="001E681D"/>
    <w:rsid w:val="001F41C8"/>
    <w:rsid w:val="001F6282"/>
    <w:rsid w:val="001F72C2"/>
    <w:rsid w:val="00215009"/>
    <w:rsid w:val="002236E4"/>
    <w:rsid w:val="0025111A"/>
    <w:rsid w:val="00263A01"/>
    <w:rsid w:val="0026465E"/>
    <w:rsid w:val="00274F4A"/>
    <w:rsid w:val="00281DE0"/>
    <w:rsid w:val="0028410F"/>
    <w:rsid w:val="00285A48"/>
    <w:rsid w:val="0028726A"/>
    <w:rsid w:val="002A268C"/>
    <w:rsid w:val="002A7FA0"/>
    <w:rsid w:val="002C2750"/>
    <w:rsid w:val="002E12B8"/>
    <w:rsid w:val="002E179A"/>
    <w:rsid w:val="003124BA"/>
    <w:rsid w:val="00323DCA"/>
    <w:rsid w:val="00353B57"/>
    <w:rsid w:val="00367B00"/>
    <w:rsid w:val="00373507"/>
    <w:rsid w:val="003825D7"/>
    <w:rsid w:val="00384338"/>
    <w:rsid w:val="003909F6"/>
    <w:rsid w:val="00390B4B"/>
    <w:rsid w:val="00396DA9"/>
    <w:rsid w:val="003A445C"/>
    <w:rsid w:val="003A5A2E"/>
    <w:rsid w:val="003B5C98"/>
    <w:rsid w:val="003B69DF"/>
    <w:rsid w:val="003B6E19"/>
    <w:rsid w:val="003C3CE0"/>
    <w:rsid w:val="003D0EB8"/>
    <w:rsid w:val="003E159E"/>
    <w:rsid w:val="003E65A3"/>
    <w:rsid w:val="00424AE8"/>
    <w:rsid w:val="00427A61"/>
    <w:rsid w:val="00440010"/>
    <w:rsid w:val="00441A26"/>
    <w:rsid w:val="00473C9A"/>
    <w:rsid w:val="0047700F"/>
    <w:rsid w:val="00485BF8"/>
    <w:rsid w:val="00491CAB"/>
    <w:rsid w:val="0049419F"/>
    <w:rsid w:val="004A391D"/>
    <w:rsid w:val="004B3F7E"/>
    <w:rsid w:val="004B665F"/>
    <w:rsid w:val="004F6B1E"/>
    <w:rsid w:val="00507C13"/>
    <w:rsid w:val="005125D9"/>
    <w:rsid w:val="0052729F"/>
    <w:rsid w:val="00533995"/>
    <w:rsid w:val="0054677B"/>
    <w:rsid w:val="00550D68"/>
    <w:rsid w:val="0056027C"/>
    <w:rsid w:val="00562C2F"/>
    <w:rsid w:val="00585052"/>
    <w:rsid w:val="0059337A"/>
    <w:rsid w:val="005A45BC"/>
    <w:rsid w:val="005B36F1"/>
    <w:rsid w:val="005C1103"/>
    <w:rsid w:val="005C70CD"/>
    <w:rsid w:val="005E64D0"/>
    <w:rsid w:val="005F104C"/>
    <w:rsid w:val="005F476E"/>
    <w:rsid w:val="006046D8"/>
    <w:rsid w:val="00622382"/>
    <w:rsid w:val="00623827"/>
    <w:rsid w:val="00630002"/>
    <w:rsid w:val="00634ACA"/>
    <w:rsid w:val="006748B4"/>
    <w:rsid w:val="00687696"/>
    <w:rsid w:val="00691969"/>
    <w:rsid w:val="006A17AC"/>
    <w:rsid w:val="006A57BC"/>
    <w:rsid w:val="006E128B"/>
    <w:rsid w:val="006E7D4A"/>
    <w:rsid w:val="00703A82"/>
    <w:rsid w:val="00713A0B"/>
    <w:rsid w:val="007243D5"/>
    <w:rsid w:val="007414B9"/>
    <w:rsid w:val="007508D3"/>
    <w:rsid w:val="00784143"/>
    <w:rsid w:val="007A380A"/>
    <w:rsid w:val="007B03FC"/>
    <w:rsid w:val="007B1C15"/>
    <w:rsid w:val="007B7AAF"/>
    <w:rsid w:val="007C1D8A"/>
    <w:rsid w:val="007C4694"/>
    <w:rsid w:val="007D501A"/>
    <w:rsid w:val="0082001A"/>
    <w:rsid w:val="008260E2"/>
    <w:rsid w:val="00837DA9"/>
    <w:rsid w:val="00844589"/>
    <w:rsid w:val="0084764C"/>
    <w:rsid w:val="00855512"/>
    <w:rsid w:val="00862FAF"/>
    <w:rsid w:val="00876ED6"/>
    <w:rsid w:val="00886DC9"/>
    <w:rsid w:val="00896227"/>
    <w:rsid w:val="008C12E7"/>
    <w:rsid w:val="008C44F5"/>
    <w:rsid w:val="008D317F"/>
    <w:rsid w:val="008F75C6"/>
    <w:rsid w:val="00927007"/>
    <w:rsid w:val="00932FC9"/>
    <w:rsid w:val="00946114"/>
    <w:rsid w:val="00956185"/>
    <w:rsid w:val="009570A7"/>
    <w:rsid w:val="00957A14"/>
    <w:rsid w:val="00974EA6"/>
    <w:rsid w:val="00992E1E"/>
    <w:rsid w:val="009B272B"/>
    <w:rsid w:val="009B7486"/>
    <w:rsid w:val="009C34AE"/>
    <w:rsid w:val="009C52B1"/>
    <w:rsid w:val="00A0255D"/>
    <w:rsid w:val="00A1342C"/>
    <w:rsid w:val="00A359A5"/>
    <w:rsid w:val="00A367C3"/>
    <w:rsid w:val="00A477CB"/>
    <w:rsid w:val="00A52BF9"/>
    <w:rsid w:val="00A5508D"/>
    <w:rsid w:val="00A6111A"/>
    <w:rsid w:val="00A62870"/>
    <w:rsid w:val="00A735D7"/>
    <w:rsid w:val="00A84302"/>
    <w:rsid w:val="00A90732"/>
    <w:rsid w:val="00AB0ADC"/>
    <w:rsid w:val="00AB1B74"/>
    <w:rsid w:val="00AB2A35"/>
    <w:rsid w:val="00AC3AAE"/>
    <w:rsid w:val="00AD19B5"/>
    <w:rsid w:val="00AD445E"/>
    <w:rsid w:val="00AF2866"/>
    <w:rsid w:val="00B5212F"/>
    <w:rsid w:val="00B62181"/>
    <w:rsid w:val="00B86D9C"/>
    <w:rsid w:val="00BA19C1"/>
    <w:rsid w:val="00BA292B"/>
    <w:rsid w:val="00BA67F0"/>
    <w:rsid w:val="00BB50EA"/>
    <w:rsid w:val="00BC6FF1"/>
    <w:rsid w:val="00BE3DB4"/>
    <w:rsid w:val="00BE5D58"/>
    <w:rsid w:val="00BF7AE7"/>
    <w:rsid w:val="00C0214A"/>
    <w:rsid w:val="00C070A7"/>
    <w:rsid w:val="00C13628"/>
    <w:rsid w:val="00C2678B"/>
    <w:rsid w:val="00C46970"/>
    <w:rsid w:val="00C64353"/>
    <w:rsid w:val="00C83923"/>
    <w:rsid w:val="00C865FE"/>
    <w:rsid w:val="00C86B5E"/>
    <w:rsid w:val="00CA7DA8"/>
    <w:rsid w:val="00CC1114"/>
    <w:rsid w:val="00CC39A0"/>
    <w:rsid w:val="00CF1D7F"/>
    <w:rsid w:val="00CF2620"/>
    <w:rsid w:val="00CF2E1E"/>
    <w:rsid w:val="00CF5A9B"/>
    <w:rsid w:val="00D24B34"/>
    <w:rsid w:val="00D24D68"/>
    <w:rsid w:val="00D80C4E"/>
    <w:rsid w:val="00D81638"/>
    <w:rsid w:val="00D863D7"/>
    <w:rsid w:val="00D971D0"/>
    <w:rsid w:val="00D978CE"/>
    <w:rsid w:val="00DB5236"/>
    <w:rsid w:val="00DC3053"/>
    <w:rsid w:val="00DE2E30"/>
    <w:rsid w:val="00DE35F7"/>
    <w:rsid w:val="00DF14F6"/>
    <w:rsid w:val="00E215C1"/>
    <w:rsid w:val="00E37A62"/>
    <w:rsid w:val="00E37FD9"/>
    <w:rsid w:val="00E479E9"/>
    <w:rsid w:val="00E7179A"/>
    <w:rsid w:val="00E867B8"/>
    <w:rsid w:val="00E91019"/>
    <w:rsid w:val="00EC6060"/>
    <w:rsid w:val="00EF23CF"/>
    <w:rsid w:val="00EF34A5"/>
    <w:rsid w:val="00EF56C7"/>
    <w:rsid w:val="00F0078D"/>
    <w:rsid w:val="00F04558"/>
    <w:rsid w:val="00F05041"/>
    <w:rsid w:val="00F120A6"/>
    <w:rsid w:val="00F13C67"/>
    <w:rsid w:val="00F1674A"/>
    <w:rsid w:val="00F169BD"/>
    <w:rsid w:val="00F26F33"/>
    <w:rsid w:val="00F57344"/>
    <w:rsid w:val="00F83198"/>
    <w:rsid w:val="00F9296C"/>
    <w:rsid w:val="00FA48FA"/>
    <w:rsid w:val="00FA4B7F"/>
    <w:rsid w:val="00FB4C93"/>
    <w:rsid w:val="00FC0935"/>
    <w:rsid w:val="00FC17A7"/>
    <w:rsid w:val="00FC2B38"/>
    <w:rsid w:val="00FE4C59"/>
    <w:rsid w:val="00FE5647"/>
    <w:rsid w:val="00FE5FF8"/>
    <w:rsid w:val="00FF1E07"/>
    <w:rsid w:val="00FF7EE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5DB0"/>
  <w15:docId w15:val="{5936D10F-F5DE-4664-A8A2-5A1101A8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15"/>
    <w:pPr>
      <w:spacing w:line="360" w:lineRule="auto"/>
    </w:pPr>
    <w:rPr>
      <w:rFonts w:ascii="Arial Narrow" w:hAnsi="Arial Narrow" w:cs="Arial"/>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M11">
    <w:name w:val="CM11"/>
    <w:basedOn w:val="Normal"/>
    <w:next w:val="Normal"/>
    <w:uiPriority w:val="99"/>
    <w:rsid w:val="007B1C15"/>
    <w:pPr>
      <w:widowControl w:val="0"/>
      <w:autoSpaceDE w:val="0"/>
      <w:autoSpaceDN w:val="0"/>
      <w:adjustRightInd w:val="0"/>
      <w:spacing w:line="240" w:lineRule="auto"/>
    </w:pPr>
    <w:rPr>
      <w:rFonts w:ascii="Arial" w:eastAsia="Times New Roman" w:hAnsi="Arial"/>
      <w:sz w:val="24"/>
      <w:szCs w:val="24"/>
      <w:lang w:eastAsia="pt-PT"/>
    </w:rPr>
  </w:style>
  <w:style w:type="paragraph" w:styleId="PargrafodaLista">
    <w:name w:val="List Paragraph"/>
    <w:basedOn w:val="Normal"/>
    <w:uiPriority w:val="34"/>
    <w:qFormat/>
    <w:rsid w:val="007B1C15"/>
    <w:pPr>
      <w:spacing w:line="240" w:lineRule="auto"/>
      <w:ind w:left="720"/>
      <w:contextualSpacing/>
    </w:pPr>
    <w:rPr>
      <w:rFonts w:ascii="Times New Roman" w:eastAsia="Times New Roman" w:hAnsi="Times New Roman" w:cs="Times New Roman"/>
      <w:sz w:val="20"/>
      <w:szCs w:val="20"/>
      <w:lang w:eastAsia="pt-PT"/>
    </w:rPr>
  </w:style>
  <w:style w:type="paragraph" w:customStyle="1" w:styleId="CM10">
    <w:name w:val="CM10"/>
    <w:basedOn w:val="Normal"/>
    <w:next w:val="Normal"/>
    <w:uiPriority w:val="99"/>
    <w:rsid w:val="007B1C15"/>
    <w:pPr>
      <w:widowControl w:val="0"/>
      <w:autoSpaceDE w:val="0"/>
      <w:autoSpaceDN w:val="0"/>
      <w:adjustRightInd w:val="0"/>
      <w:spacing w:line="240" w:lineRule="auto"/>
    </w:pPr>
    <w:rPr>
      <w:rFonts w:ascii="Arial" w:eastAsia="Times New Roman" w:hAnsi="Arial"/>
      <w:sz w:val="24"/>
      <w:szCs w:val="24"/>
      <w:lang w:eastAsia="pt-PT"/>
    </w:rPr>
  </w:style>
  <w:style w:type="paragraph" w:customStyle="1" w:styleId="CM6">
    <w:name w:val="CM6"/>
    <w:basedOn w:val="Normal"/>
    <w:next w:val="Normal"/>
    <w:uiPriority w:val="99"/>
    <w:rsid w:val="007B1C15"/>
    <w:pPr>
      <w:widowControl w:val="0"/>
      <w:autoSpaceDE w:val="0"/>
      <w:autoSpaceDN w:val="0"/>
      <w:adjustRightInd w:val="0"/>
      <w:spacing w:line="276" w:lineRule="atLeast"/>
    </w:pPr>
    <w:rPr>
      <w:rFonts w:ascii="Arial" w:eastAsia="Times New Roman" w:hAnsi="Arial"/>
      <w:sz w:val="24"/>
      <w:szCs w:val="24"/>
      <w:lang w:eastAsia="pt-PT"/>
    </w:rPr>
  </w:style>
  <w:style w:type="paragraph" w:customStyle="1" w:styleId="CM13">
    <w:name w:val="CM13"/>
    <w:basedOn w:val="Normal"/>
    <w:next w:val="Normal"/>
    <w:uiPriority w:val="99"/>
    <w:rsid w:val="007B1C15"/>
    <w:pPr>
      <w:widowControl w:val="0"/>
      <w:autoSpaceDE w:val="0"/>
      <w:autoSpaceDN w:val="0"/>
      <w:adjustRightInd w:val="0"/>
      <w:spacing w:line="240" w:lineRule="auto"/>
    </w:pPr>
    <w:rPr>
      <w:rFonts w:ascii="Arial" w:eastAsia="Times New Roman" w:hAnsi="Arial"/>
      <w:sz w:val="24"/>
      <w:szCs w:val="24"/>
      <w:lang w:eastAsia="pt-PT"/>
    </w:rPr>
  </w:style>
  <w:style w:type="paragraph" w:styleId="Corpodetexto">
    <w:name w:val="Body Text"/>
    <w:basedOn w:val="Normal"/>
    <w:link w:val="CorpodetextoCarter"/>
    <w:rsid w:val="007B1C15"/>
    <w:pPr>
      <w:spacing w:line="240" w:lineRule="auto"/>
    </w:pPr>
    <w:rPr>
      <w:rFonts w:ascii="Arial" w:eastAsia="Times New Roman" w:hAnsi="Arial" w:cs="Times New Roman"/>
      <w:sz w:val="28"/>
      <w:szCs w:val="20"/>
      <w:lang w:eastAsia="pt-PT"/>
    </w:rPr>
  </w:style>
  <w:style w:type="character" w:customStyle="1" w:styleId="CorpodetextoCarter">
    <w:name w:val="Corpo de texto Caráter"/>
    <w:link w:val="Corpodetexto"/>
    <w:rsid w:val="007B1C15"/>
    <w:rPr>
      <w:rFonts w:ascii="Arial" w:eastAsia="Times New Roman" w:hAnsi="Arial" w:cs="Times New Roman"/>
      <w:sz w:val="28"/>
      <w:szCs w:val="20"/>
      <w:lang w:val="pt-PT" w:eastAsia="pt-PT"/>
    </w:rPr>
  </w:style>
  <w:style w:type="paragraph" w:styleId="Corpodetexto2">
    <w:name w:val="Body Text 2"/>
    <w:basedOn w:val="Normal"/>
    <w:link w:val="Corpodetexto2Carter"/>
    <w:rsid w:val="007B1C15"/>
    <w:pPr>
      <w:spacing w:line="240" w:lineRule="auto"/>
      <w:jc w:val="both"/>
    </w:pPr>
    <w:rPr>
      <w:rFonts w:ascii="Arial" w:eastAsia="Times New Roman" w:hAnsi="Arial" w:cs="Times New Roman"/>
      <w:sz w:val="24"/>
      <w:szCs w:val="20"/>
      <w:lang w:eastAsia="pt-PT"/>
    </w:rPr>
  </w:style>
  <w:style w:type="character" w:customStyle="1" w:styleId="Corpodetexto2Carter">
    <w:name w:val="Corpo de texto 2 Caráter"/>
    <w:link w:val="Corpodetexto2"/>
    <w:rsid w:val="007B1C15"/>
    <w:rPr>
      <w:rFonts w:ascii="Arial" w:eastAsia="Times New Roman" w:hAnsi="Arial" w:cs="Times New Roman"/>
      <w:sz w:val="24"/>
      <w:szCs w:val="20"/>
      <w:lang w:val="pt-PT" w:eastAsia="pt-PT"/>
    </w:rPr>
  </w:style>
  <w:style w:type="paragraph" w:customStyle="1" w:styleId="CM1">
    <w:name w:val="CM1"/>
    <w:basedOn w:val="Normal"/>
    <w:next w:val="Normal"/>
    <w:uiPriority w:val="99"/>
    <w:rsid w:val="007B1C15"/>
    <w:pPr>
      <w:widowControl w:val="0"/>
      <w:autoSpaceDE w:val="0"/>
      <w:autoSpaceDN w:val="0"/>
      <w:adjustRightInd w:val="0"/>
      <w:spacing w:line="638" w:lineRule="atLeast"/>
    </w:pPr>
    <w:rPr>
      <w:rFonts w:ascii="Arial" w:eastAsia="Times New Roman" w:hAnsi="Arial"/>
      <w:sz w:val="24"/>
      <w:szCs w:val="24"/>
      <w:lang w:eastAsia="pt-PT"/>
    </w:rPr>
  </w:style>
  <w:style w:type="paragraph" w:styleId="Rodap">
    <w:name w:val="footer"/>
    <w:basedOn w:val="Normal"/>
    <w:link w:val="RodapCarter"/>
    <w:uiPriority w:val="99"/>
    <w:unhideWhenUsed/>
    <w:rsid w:val="007B1C15"/>
    <w:pPr>
      <w:tabs>
        <w:tab w:val="center" w:pos="4252"/>
        <w:tab w:val="right" w:pos="8504"/>
      </w:tabs>
      <w:spacing w:line="240" w:lineRule="auto"/>
    </w:pPr>
    <w:rPr>
      <w:rFonts w:cs="Times New Roman"/>
      <w:lang w:eastAsia="x-none"/>
    </w:rPr>
  </w:style>
  <w:style w:type="character" w:customStyle="1" w:styleId="RodapCarter">
    <w:name w:val="Rodapé Caráter"/>
    <w:link w:val="Rodap"/>
    <w:uiPriority w:val="99"/>
    <w:rsid w:val="007B1C15"/>
    <w:rPr>
      <w:rFonts w:ascii="Arial Narrow" w:eastAsia="Calibri" w:hAnsi="Arial Narrow" w:cs="Times New Roman"/>
      <w:sz w:val="18"/>
      <w:szCs w:val="18"/>
      <w:lang w:val="pt-PT" w:eastAsia="x-none"/>
    </w:rPr>
  </w:style>
  <w:style w:type="character" w:customStyle="1" w:styleId="hps">
    <w:name w:val="hps"/>
    <w:basedOn w:val="Tipodeletrapredefinidodopargrafo"/>
    <w:rsid w:val="007B1C15"/>
  </w:style>
  <w:style w:type="character" w:customStyle="1" w:styleId="shorttext">
    <w:name w:val="short_text"/>
    <w:basedOn w:val="Tipodeletrapredefinidodopargrafo"/>
    <w:rsid w:val="007B1C15"/>
  </w:style>
  <w:style w:type="character" w:customStyle="1" w:styleId="alt-edited">
    <w:name w:val="alt-edited"/>
    <w:basedOn w:val="Tipodeletrapredefinidodopargrafo"/>
    <w:rsid w:val="00A0255D"/>
  </w:style>
  <w:style w:type="paragraph" w:styleId="Textodebalo">
    <w:name w:val="Balloon Text"/>
    <w:basedOn w:val="Normal"/>
    <w:link w:val="TextodebaloCarter"/>
    <w:uiPriority w:val="99"/>
    <w:semiHidden/>
    <w:unhideWhenUsed/>
    <w:rsid w:val="00C83923"/>
    <w:pPr>
      <w:spacing w:line="240" w:lineRule="auto"/>
    </w:pPr>
    <w:rPr>
      <w:rFonts w:ascii="Tahoma" w:hAnsi="Tahoma" w:cs="Tahoma"/>
      <w:sz w:val="16"/>
      <w:szCs w:val="16"/>
    </w:rPr>
  </w:style>
  <w:style w:type="character" w:customStyle="1" w:styleId="TextodebaloCarter">
    <w:name w:val="Texto de balão Caráter"/>
    <w:link w:val="Textodebalo"/>
    <w:uiPriority w:val="99"/>
    <w:semiHidden/>
    <w:rsid w:val="00C83923"/>
    <w:rPr>
      <w:rFonts w:ascii="Tahoma" w:hAnsi="Tahoma" w:cs="Tahoma"/>
      <w:sz w:val="16"/>
      <w:szCs w:val="16"/>
      <w:lang w:val="pt-PT" w:eastAsia="en-US"/>
    </w:rPr>
  </w:style>
  <w:style w:type="character" w:styleId="Refdecomentrio">
    <w:name w:val="annotation reference"/>
    <w:uiPriority w:val="99"/>
    <w:semiHidden/>
    <w:unhideWhenUsed/>
    <w:rsid w:val="006748B4"/>
    <w:rPr>
      <w:sz w:val="16"/>
      <w:szCs w:val="16"/>
    </w:rPr>
  </w:style>
  <w:style w:type="paragraph" w:styleId="Textodecomentrio">
    <w:name w:val="annotation text"/>
    <w:basedOn w:val="Normal"/>
    <w:link w:val="TextodecomentrioCarter"/>
    <w:uiPriority w:val="99"/>
    <w:semiHidden/>
    <w:unhideWhenUsed/>
    <w:rsid w:val="006748B4"/>
    <w:rPr>
      <w:sz w:val="20"/>
      <w:szCs w:val="20"/>
    </w:rPr>
  </w:style>
  <w:style w:type="character" w:customStyle="1" w:styleId="TextodecomentrioCarter">
    <w:name w:val="Texto de comentário Caráter"/>
    <w:link w:val="Textodecomentrio"/>
    <w:uiPriority w:val="99"/>
    <w:semiHidden/>
    <w:rsid w:val="006748B4"/>
    <w:rPr>
      <w:rFonts w:ascii="Arial Narrow" w:hAnsi="Arial Narrow" w:cs="Arial"/>
      <w:lang w:val="pt-PT" w:eastAsia="en-US"/>
    </w:rPr>
  </w:style>
  <w:style w:type="paragraph" w:styleId="Assuntodecomentrio">
    <w:name w:val="annotation subject"/>
    <w:basedOn w:val="Textodecomentrio"/>
    <w:next w:val="Textodecomentrio"/>
    <w:link w:val="AssuntodecomentrioCarter"/>
    <w:uiPriority w:val="99"/>
    <w:semiHidden/>
    <w:unhideWhenUsed/>
    <w:rsid w:val="006748B4"/>
    <w:rPr>
      <w:b/>
      <w:bCs/>
    </w:rPr>
  </w:style>
  <w:style w:type="character" w:customStyle="1" w:styleId="AssuntodecomentrioCarter">
    <w:name w:val="Assunto de comentário Caráter"/>
    <w:link w:val="Assuntodecomentrio"/>
    <w:uiPriority w:val="99"/>
    <w:semiHidden/>
    <w:rsid w:val="006748B4"/>
    <w:rPr>
      <w:rFonts w:ascii="Arial Narrow" w:hAnsi="Arial Narrow" w:cs="Arial"/>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Proposta de Resolução</DesignacaoTipoIniciativa>
    <TipoIniciativa xmlns="2e97e158-1a31-4bff-9a0a-f8ebffd34ea8">S</TipoIniciativa>
    <DataDocumento xmlns="2e97e158-1a31-4bff-9a0a-f8ebffd34ea8">2021-05-09T23:00:00+00:00</DataDocumento>
    <IDFase xmlns="2e97e158-1a31-4bff-9a0a-f8ebffd34ea8">0</IDFase>
    <IDIniciativa xmlns="2e97e158-1a31-4bff-9a0a-f8ebffd34ea8">110780</IDIniciativa>
    <TipoDocumento xmlns="2e97e158-1a31-4bff-9a0a-f8ebffd34ea8">Anexo</TipoDocumento>
    <NomeOriginalFicheiro xmlns="2e97e158-1a31-4bff-9a0a-f8ebffd34ea8">ppr21-XIV-acordo en.docx</NomeOriginalFicheiro>
    <NROrdem xmlns="2e97e158-1a31-4bff-9a0a-f8ebffd34ea8">3</NROrdem>
    <PublicarInternet xmlns="2e97e158-1a31-4bff-9a0a-f8ebffd34ea8">true</PublicarInternet>
    <NRIniciativa xmlns="2e97e158-1a31-4bff-9a0a-f8ebffd34ea8">21</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D4D52CFB-0270-48EA-9FFC-AB38033ADEFE}">
  <ds:schemaRefs>
    <ds:schemaRef ds:uri="http://schemas.openxmlformats.org/officeDocument/2006/bibliography"/>
  </ds:schemaRefs>
</ds:datastoreItem>
</file>

<file path=customXml/itemProps2.xml><?xml version="1.0" encoding="utf-8"?>
<ds:datastoreItem xmlns:ds="http://schemas.openxmlformats.org/officeDocument/2006/customXml" ds:itemID="{7AFEBA59-D13E-4734-B60C-9C69D45BB827}"/>
</file>

<file path=customXml/itemProps3.xml><?xml version="1.0" encoding="utf-8"?>
<ds:datastoreItem xmlns:ds="http://schemas.openxmlformats.org/officeDocument/2006/customXml" ds:itemID="{5FD26091-4D20-44F8-A752-937E27DF4FE3}"/>
</file>

<file path=customXml/itemProps4.xml><?xml version="1.0" encoding="utf-8"?>
<ds:datastoreItem xmlns:ds="http://schemas.openxmlformats.org/officeDocument/2006/customXml" ds:itemID="{1F77C69A-BAFA-487F-9361-FCDB17A784C4}"/>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6467</Characters>
  <Application>Microsoft Office Word</Application>
  <DocSecurity>4</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(versão em língua inglesa)</dc:title>
  <dc:subject/>
  <dc:creator>mjmatejc</dc:creator>
  <cp:keywords/>
  <cp:lastModifiedBy>Pedro Camacho</cp:lastModifiedBy>
  <cp:revision>2</cp:revision>
  <dcterms:created xsi:type="dcterms:W3CDTF">2021-05-10T11:31:00Z</dcterms:created>
  <dcterms:modified xsi:type="dcterms:W3CDTF">2021-05-10T11:31:00Z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565300</vt:r8>
  </property>
</Properties>
</file>