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0F01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745/XIV/2.ª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D27DF1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F01C9">
              <w:rPr>
                <w:rFonts w:ascii="Arial" w:hAnsi="Arial" w:cs="Arial"/>
                <w:sz w:val="20"/>
                <w:szCs w:val="20"/>
              </w:rPr>
              <w:t>ezanove</w:t>
            </w:r>
            <w:r w:rsidR="007D6364">
              <w:rPr>
                <w:rFonts w:ascii="Arial" w:hAnsi="Arial" w:cs="Arial"/>
                <w:sz w:val="20"/>
                <w:szCs w:val="20"/>
              </w:rPr>
              <w:t xml:space="preserve"> Deputados do</w:t>
            </w:r>
            <w:r w:rsidR="00C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BC6">
              <w:rPr>
                <w:rFonts w:ascii="Arial" w:hAnsi="Arial" w:cs="Arial"/>
                <w:sz w:val="20"/>
                <w:szCs w:val="20"/>
              </w:rPr>
              <w:t xml:space="preserve">Grupo Parlamentar do </w:t>
            </w:r>
            <w:r w:rsidR="000F01C9">
              <w:rPr>
                <w:rFonts w:ascii="Arial" w:hAnsi="Arial" w:cs="Arial"/>
                <w:sz w:val="20"/>
                <w:szCs w:val="20"/>
              </w:rPr>
              <w:t>Bloco de Esquerda</w:t>
            </w:r>
            <w:r w:rsidR="007D636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01C9">
              <w:rPr>
                <w:rFonts w:ascii="Arial" w:hAnsi="Arial" w:cs="Arial"/>
                <w:sz w:val="20"/>
                <w:szCs w:val="20"/>
              </w:rPr>
              <w:t>B</w:t>
            </w:r>
            <w:r w:rsidR="008563A7">
              <w:rPr>
                <w:rFonts w:ascii="Arial" w:hAnsi="Arial" w:cs="Arial"/>
                <w:sz w:val="20"/>
                <w:szCs w:val="20"/>
              </w:rPr>
              <w:t>E</w:t>
            </w:r>
            <w:r w:rsidR="007D6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CD7C0E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0F01C9" w:rsidP="00CD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1C9">
              <w:rPr>
                <w:rFonts w:ascii="Arial" w:hAnsi="Arial" w:cs="Arial"/>
                <w:b/>
                <w:bCs/>
                <w:sz w:val="20"/>
                <w:szCs w:val="20"/>
              </w:rPr>
              <w:t>Altera o regime jurídico-laboral de teletrabalho, garantindo maior proteção do trabalhador (19.ª alteração ao Código do Trabalho e 1ª alteração da Lei n.º 98/2009, de 4 de setembro, que regulamenta o regime de reparação de acidentes de trabalho e de doenças profissionais)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0F01C9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72BC6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0F01C9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40697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8563A7">
        <w:trPr>
          <w:trHeight w:val="7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472BC6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FE39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250B6" w:rsidTr="000F01C9">
        <w:trPr>
          <w:trHeight w:val="72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0F01C9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8563A7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 e Segurança Social (10.ª)</w:t>
                </w:r>
              </w:sdtContent>
            </w:sdt>
            <w:r w:rsidR="00F40697">
              <w:rPr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F01C9" w:rsidRPr="00BD4110" w:rsidRDefault="0089376B" w:rsidP="000F0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0F01C9">
        <w:rPr>
          <w:rFonts w:ascii="Arial" w:hAnsi="Arial" w:cs="Arial"/>
          <w:sz w:val="20"/>
          <w:szCs w:val="20"/>
        </w:rPr>
        <w:t>22</w:t>
      </w:r>
      <w:r w:rsidR="00472BC6">
        <w:rPr>
          <w:rFonts w:ascii="Arial" w:hAnsi="Arial" w:cs="Arial"/>
          <w:sz w:val="20"/>
          <w:szCs w:val="20"/>
        </w:rPr>
        <w:t xml:space="preserve"> de março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0F01C9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37A0" w:rsidRPr="00BD4110">
        <w:rPr>
          <w:rFonts w:ascii="Arial" w:hAnsi="Arial" w:cs="Arial"/>
          <w:sz w:val="20"/>
          <w:szCs w:val="20"/>
        </w:rPr>
        <w:t xml:space="preserve">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  <w:r w:rsidR="000F01C9">
        <w:rPr>
          <w:rFonts w:ascii="Arial" w:hAnsi="Arial" w:cs="Arial"/>
          <w:sz w:val="20"/>
          <w:szCs w:val="20"/>
        </w:rPr>
        <w:t xml:space="preserve"> </w:t>
      </w:r>
    </w:p>
    <w:p w:rsidR="0089376B" w:rsidRPr="00BD4110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Filipe Sousa </w:t>
      </w:r>
      <w:r w:rsidR="000F01C9">
        <w:rPr>
          <w:rFonts w:ascii="Arial" w:hAnsi="Arial" w:cs="Arial"/>
          <w:sz w:val="20"/>
          <w:szCs w:val="20"/>
        </w:rPr>
        <w:t>(</w:t>
      </w:r>
      <w:proofErr w:type="spellStart"/>
      <w:r w:rsidR="000F01C9">
        <w:rPr>
          <w:rFonts w:ascii="Arial" w:hAnsi="Arial" w:cs="Arial"/>
          <w:sz w:val="20"/>
          <w:szCs w:val="20"/>
        </w:rPr>
        <w:t>ext</w:t>
      </w:r>
      <w:proofErr w:type="spellEnd"/>
      <w:r w:rsidR="000F01C9">
        <w:rPr>
          <w:rFonts w:ascii="Arial" w:hAnsi="Arial" w:cs="Arial"/>
          <w:sz w:val="20"/>
          <w:szCs w:val="20"/>
        </w:rPr>
        <w:t>. 11787)</w:t>
      </w:r>
      <w:bookmarkStart w:id="0" w:name="_GoBack"/>
      <w:bookmarkEnd w:id="0"/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0F01C9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66F17"/>
    <w:rsid w:val="002921A5"/>
    <w:rsid w:val="002975D0"/>
    <w:rsid w:val="002A4F66"/>
    <w:rsid w:val="002C7536"/>
    <w:rsid w:val="002D1E96"/>
    <w:rsid w:val="00345E0D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511A7"/>
    <w:rsid w:val="00461CC7"/>
    <w:rsid w:val="00472BC6"/>
    <w:rsid w:val="0048635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10388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63A7"/>
    <w:rsid w:val="0085766D"/>
    <w:rsid w:val="0086071F"/>
    <w:rsid w:val="00864B96"/>
    <w:rsid w:val="00864E13"/>
    <w:rsid w:val="0086609F"/>
    <w:rsid w:val="00871605"/>
    <w:rsid w:val="008853FD"/>
    <w:rsid w:val="0089376B"/>
    <w:rsid w:val="008947C9"/>
    <w:rsid w:val="008C3CDA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768CA"/>
    <w:rsid w:val="009A6B4A"/>
    <w:rsid w:val="009B02CE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A6E18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614BC"/>
    <w:rsid w:val="00C61B3A"/>
    <w:rsid w:val="00C67CD2"/>
    <w:rsid w:val="00C73B86"/>
    <w:rsid w:val="00C776F9"/>
    <w:rsid w:val="00C82763"/>
    <w:rsid w:val="00C93514"/>
    <w:rsid w:val="00C945B2"/>
    <w:rsid w:val="00CA281F"/>
    <w:rsid w:val="00CD5A1A"/>
    <w:rsid w:val="00CD6E0D"/>
    <w:rsid w:val="00CD7C0E"/>
    <w:rsid w:val="00CE0C78"/>
    <w:rsid w:val="00D0056B"/>
    <w:rsid w:val="00D07794"/>
    <w:rsid w:val="00D27DF1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E050F2"/>
    <w:rsid w:val="00E06DC8"/>
    <w:rsid w:val="00E250B6"/>
    <w:rsid w:val="00E47796"/>
    <w:rsid w:val="00E51741"/>
    <w:rsid w:val="00E61889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0697"/>
    <w:rsid w:val="00F4465C"/>
    <w:rsid w:val="00F623A0"/>
    <w:rsid w:val="00F83752"/>
    <w:rsid w:val="00FB404A"/>
    <w:rsid w:val="00FB4623"/>
    <w:rsid w:val="00FE39B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EE80F8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53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2021-03-22T00:00:00+00:00</DataDocumento>
    <IDFase xmlns="2e97e158-1a31-4bff-9a0a-f8ebffd34ea8">1232125</IDFase>
    <IDIniciativa xmlns="2e97e158-1a31-4bff-9a0a-f8ebffd34ea8">110535</IDIniciativa>
    <TipoDocumento xmlns="2e97e158-1a31-4bff-9a0a-f8ebffd34ea8">Anexo</TipoDocumento>
    <NomeOriginalFicheiro xmlns="2e97e158-1a31-4bff-9a0a-f8ebffd34ea8">NA PJL 745-XIV-2 (BE).docx</NomeOriginalFicheiro>
    <NROrdem xmlns="2e97e158-1a31-4bff-9a0a-f8ebffd34ea8">1</NROrdem>
    <PublicarInternet xmlns="2e97e158-1a31-4bff-9a0a-f8ebffd34ea8">true</PublicarInternet>
    <NRIniciativa xmlns="2e97e158-1a31-4bff-9a0a-f8ebffd34ea8">745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EAD22339-AE7E-4871-90BC-9C7FA519B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3AEB2-D140-4A2D-A005-6D4C011A70A1}"/>
</file>

<file path=customXml/itemProps3.xml><?xml version="1.0" encoding="utf-8"?>
<ds:datastoreItem xmlns:ds="http://schemas.openxmlformats.org/officeDocument/2006/customXml" ds:itemID="{8C1EFB76-A253-45F0-B903-ADB6C07FC052}"/>
</file>

<file path=customXml/itemProps4.xml><?xml version="1.0" encoding="utf-8"?>
<ds:datastoreItem xmlns:ds="http://schemas.openxmlformats.org/officeDocument/2006/customXml" ds:itemID="{C458F96C-15AC-4B0D-8575-A7CDAC353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2021-03-22T11:36:00Z</dcterms:created>
  <dcterms:modified xsi:type="dcterms:W3CDTF">2021-03-22T11:36:00Z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482300</vt:r8>
  </property>
</Properties>
</file>