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9A4DC" w14:textId="05255B4A" w:rsidR="00846B90" w:rsidRDefault="00444E31" w:rsidP="009F564A">
      <w:pPr>
        <w:spacing w:after="360" w:line="300" w:lineRule="exact"/>
        <w:jc w:val="center"/>
        <w:rPr>
          <w:rFonts w:ascii="Calibri" w:hAnsi="Calibri" w:cs="Calibri"/>
          <w:b/>
        </w:rPr>
      </w:pPr>
      <w:r w:rsidRPr="00444E31">
        <w:rPr>
          <w:rFonts w:ascii="Calibri" w:hAnsi="Calibri" w:cs="Calibri"/>
          <w:b/>
        </w:rPr>
        <w:t>PROJETO</w:t>
      </w:r>
      <w:r w:rsidR="00846B90" w:rsidRPr="00444E31">
        <w:rPr>
          <w:rFonts w:ascii="Calibri" w:hAnsi="Calibri" w:cs="Calibri"/>
          <w:b/>
        </w:rPr>
        <w:t xml:space="preserve"> DE LEI N.</w:t>
      </w:r>
      <w:bookmarkStart w:id="0" w:name="_GoBack"/>
      <w:bookmarkEnd w:id="0"/>
      <w:r w:rsidR="00846B90" w:rsidRPr="00444E31">
        <w:rPr>
          <w:rFonts w:ascii="Calibri" w:hAnsi="Calibri" w:cs="Calibri"/>
          <w:b/>
        </w:rPr>
        <w:t>º</w:t>
      </w:r>
      <w:r w:rsidR="006602CC">
        <w:rPr>
          <w:rFonts w:ascii="Calibri" w:hAnsi="Calibri" w:cs="Calibri"/>
          <w:b/>
        </w:rPr>
        <w:t xml:space="preserve"> 377</w:t>
      </w:r>
      <w:r w:rsidR="00846B90" w:rsidRPr="00444E31">
        <w:rPr>
          <w:rFonts w:ascii="Calibri" w:hAnsi="Calibri" w:cs="Calibri"/>
          <w:b/>
        </w:rPr>
        <w:t>/</w:t>
      </w:r>
      <w:r w:rsidRPr="00444E31">
        <w:rPr>
          <w:rFonts w:ascii="Calibri" w:hAnsi="Calibri" w:cs="Calibri"/>
          <w:b/>
        </w:rPr>
        <w:t>XIV</w:t>
      </w:r>
      <w:r w:rsidR="00ED5D8B">
        <w:rPr>
          <w:rFonts w:ascii="Calibri" w:hAnsi="Calibri" w:cs="Calibri"/>
          <w:b/>
        </w:rPr>
        <w:t>/1.ª</w:t>
      </w:r>
    </w:p>
    <w:p w14:paraId="0E3C3A8C" w14:textId="4BE9278D" w:rsidR="009F564A" w:rsidRDefault="009F564A" w:rsidP="00220963">
      <w:pPr>
        <w:spacing w:after="360" w:line="30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Suspende </w:t>
      </w:r>
      <w:r w:rsidRPr="009F564A">
        <w:rPr>
          <w:rFonts w:ascii="Calibri" w:hAnsi="Calibri" w:cs="Calibri"/>
          <w:b/>
        </w:rPr>
        <w:t>os artigos 16.º e 40.º d</w:t>
      </w:r>
      <w:r>
        <w:rPr>
          <w:rFonts w:ascii="Calibri" w:hAnsi="Calibri" w:cs="Calibri"/>
          <w:b/>
        </w:rPr>
        <w:t xml:space="preserve">a </w:t>
      </w:r>
      <w:r w:rsidR="00220963" w:rsidRPr="00220963">
        <w:rPr>
          <w:rFonts w:ascii="Calibri" w:hAnsi="Calibri" w:cs="Calibri"/>
          <w:b/>
        </w:rPr>
        <w:t>Lei das Finanças das Regiões Autónomas</w:t>
      </w:r>
      <w:r>
        <w:rPr>
          <w:rFonts w:ascii="Calibri" w:hAnsi="Calibri" w:cs="Calibri"/>
          <w:b/>
        </w:rPr>
        <w:t xml:space="preserve">, por forma a dotar as </w:t>
      </w:r>
      <w:r w:rsidR="00220963">
        <w:rPr>
          <w:rFonts w:ascii="Calibri" w:hAnsi="Calibri" w:cs="Calibri"/>
          <w:b/>
        </w:rPr>
        <w:t>Regiões Autónomas</w:t>
      </w:r>
      <w:r>
        <w:rPr>
          <w:rFonts w:ascii="Calibri" w:hAnsi="Calibri" w:cs="Calibri"/>
          <w:b/>
        </w:rPr>
        <w:t xml:space="preserve"> de todos os meios financeiros possíveis para fazer face </w:t>
      </w:r>
      <w:r w:rsidR="00220963">
        <w:rPr>
          <w:rFonts w:ascii="Calibri" w:hAnsi="Calibri" w:cs="Calibri"/>
          <w:b/>
        </w:rPr>
        <w:t>aos efeitos</w:t>
      </w:r>
      <w:r w:rsidR="00220963" w:rsidRPr="00220963">
        <w:rPr>
          <w:rFonts w:ascii="Calibri" w:hAnsi="Calibri" w:cs="Calibri"/>
          <w:b/>
        </w:rPr>
        <w:t xml:space="preserve"> da pandemia da doença COVID-19</w:t>
      </w:r>
    </w:p>
    <w:p w14:paraId="70493026" w14:textId="77777777" w:rsidR="00846B90" w:rsidRPr="00E75948" w:rsidRDefault="00846B90" w:rsidP="00846B90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E75948">
        <w:rPr>
          <w:rFonts w:ascii="Calibri" w:hAnsi="Calibri" w:cs="Calibri"/>
          <w:b/>
          <w:bCs/>
          <w:sz w:val="24"/>
          <w:szCs w:val="24"/>
        </w:rPr>
        <w:t>Exposição de Motivos</w:t>
      </w:r>
    </w:p>
    <w:p w14:paraId="42C90DED" w14:textId="77777777" w:rsidR="00846B90" w:rsidRPr="00444E31" w:rsidRDefault="00846B90" w:rsidP="00846B90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</w:p>
    <w:p w14:paraId="00EADB12" w14:textId="172C2470" w:rsidR="007D19C6" w:rsidRPr="00444E31" w:rsidRDefault="007D19C6" w:rsidP="000A6AD5">
      <w:pPr>
        <w:spacing w:after="240" w:line="300" w:lineRule="auto"/>
        <w:rPr>
          <w:rFonts w:ascii="Calibri" w:hAnsi="Calibri" w:cs="Calibri"/>
          <w:sz w:val="22"/>
          <w:szCs w:val="22"/>
        </w:rPr>
      </w:pPr>
      <w:r w:rsidRPr="00444E31">
        <w:rPr>
          <w:rFonts w:ascii="Calibri" w:hAnsi="Calibri" w:cs="Calibri"/>
          <w:sz w:val="22"/>
          <w:szCs w:val="22"/>
        </w:rPr>
        <w:t>Na sequência da declaração do Estado de Emergência em Portugal, concretizada através do Decreto do Presidente da República n.º 14-A/2020, de 18 de março, renovada através do Decreto do Presidente da República n.º 17-A/2020, de 2 de abril</w:t>
      </w:r>
      <w:r w:rsidR="0062267B">
        <w:rPr>
          <w:rFonts w:ascii="Calibri" w:hAnsi="Calibri" w:cs="Calibri"/>
          <w:sz w:val="22"/>
          <w:szCs w:val="22"/>
        </w:rPr>
        <w:t>, e do Decreto do Presidente da República n.º 20-A/2020, de 17 de abril</w:t>
      </w:r>
      <w:r w:rsidRPr="00444E31">
        <w:rPr>
          <w:rFonts w:ascii="Calibri" w:hAnsi="Calibri" w:cs="Calibri"/>
          <w:sz w:val="22"/>
          <w:szCs w:val="22"/>
        </w:rPr>
        <w:t>, foram publicados o Decreto n.º 2-A/2020</w:t>
      </w:r>
      <w:r w:rsidR="0062267B">
        <w:rPr>
          <w:rFonts w:ascii="Calibri" w:hAnsi="Calibri" w:cs="Calibri"/>
          <w:sz w:val="22"/>
          <w:szCs w:val="22"/>
        </w:rPr>
        <w:t>,</w:t>
      </w:r>
      <w:r w:rsidRPr="00444E31">
        <w:rPr>
          <w:rFonts w:ascii="Calibri" w:hAnsi="Calibri" w:cs="Calibri"/>
          <w:sz w:val="22"/>
          <w:szCs w:val="22"/>
        </w:rPr>
        <w:t xml:space="preserve"> de 20 de março</w:t>
      </w:r>
      <w:r w:rsidR="0062267B">
        <w:rPr>
          <w:rFonts w:ascii="Calibri" w:hAnsi="Calibri" w:cs="Calibri"/>
          <w:sz w:val="22"/>
          <w:szCs w:val="22"/>
        </w:rPr>
        <w:t>,</w:t>
      </w:r>
      <w:r w:rsidRPr="00444E31">
        <w:rPr>
          <w:rFonts w:ascii="Calibri" w:hAnsi="Calibri" w:cs="Calibri"/>
          <w:sz w:val="22"/>
          <w:szCs w:val="22"/>
        </w:rPr>
        <w:t xml:space="preserve"> o Decreto n.º 2-B/2020</w:t>
      </w:r>
      <w:r w:rsidR="0062267B">
        <w:rPr>
          <w:rFonts w:ascii="Calibri" w:hAnsi="Calibri" w:cs="Calibri"/>
          <w:sz w:val="22"/>
          <w:szCs w:val="22"/>
        </w:rPr>
        <w:t>,</w:t>
      </w:r>
      <w:r w:rsidRPr="00444E31">
        <w:rPr>
          <w:rFonts w:ascii="Calibri" w:hAnsi="Calibri" w:cs="Calibri"/>
          <w:sz w:val="22"/>
          <w:szCs w:val="22"/>
        </w:rPr>
        <w:t xml:space="preserve"> de 2 de abril, </w:t>
      </w:r>
      <w:r w:rsidR="0062267B">
        <w:rPr>
          <w:rFonts w:ascii="Calibri" w:hAnsi="Calibri" w:cs="Calibri"/>
          <w:sz w:val="22"/>
          <w:szCs w:val="22"/>
        </w:rPr>
        <w:t xml:space="preserve">e o Decreto n.º 2-C/2020, de 17 de abril, </w:t>
      </w:r>
      <w:r w:rsidRPr="00444E31">
        <w:rPr>
          <w:rFonts w:ascii="Calibri" w:hAnsi="Calibri" w:cs="Calibri"/>
          <w:sz w:val="22"/>
          <w:szCs w:val="22"/>
        </w:rPr>
        <w:t>através dos quais o Governo regulamentou o Estado de Emergência decretado, com aplicação e impactos também nas Regiões Autónomas.</w:t>
      </w:r>
    </w:p>
    <w:p w14:paraId="39E42BDE" w14:textId="44943B2A" w:rsidR="007D19C6" w:rsidRDefault="007D19C6" w:rsidP="000A6AD5">
      <w:pPr>
        <w:spacing w:after="240" w:line="300" w:lineRule="auto"/>
        <w:rPr>
          <w:rFonts w:ascii="Calibri" w:hAnsi="Calibri" w:cs="Calibri"/>
          <w:sz w:val="22"/>
          <w:szCs w:val="22"/>
        </w:rPr>
      </w:pPr>
      <w:bookmarkStart w:id="1" w:name="_Hlk37860988"/>
      <w:r w:rsidRPr="00444E31">
        <w:rPr>
          <w:rFonts w:ascii="Calibri" w:hAnsi="Calibri" w:cs="Calibri"/>
          <w:sz w:val="22"/>
          <w:szCs w:val="22"/>
        </w:rPr>
        <w:t xml:space="preserve">Não obstante as medidas adotadas se terem revelado indispensáveis e inevitáveis, tendo em conta a situação de pandemia provocada pelo novo coronavírus (SARS-CoV-2) e a disseminação da infeção Covid-19 em Portugal, as mesmas </w:t>
      </w:r>
      <w:r w:rsidR="0062267B">
        <w:rPr>
          <w:rFonts w:ascii="Calibri" w:hAnsi="Calibri" w:cs="Calibri"/>
          <w:sz w:val="22"/>
          <w:szCs w:val="22"/>
        </w:rPr>
        <w:t>conduziram</w:t>
      </w:r>
      <w:r w:rsidRPr="00444E31">
        <w:rPr>
          <w:rFonts w:ascii="Calibri" w:hAnsi="Calibri" w:cs="Calibri"/>
          <w:sz w:val="22"/>
          <w:szCs w:val="22"/>
        </w:rPr>
        <w:t xml:space="preserve"> a uma suspensão de uma parte substancial do tecido empresarial, com enorme incidência nas relacionadas com a atividade turística, com o sector da agricultura, das pescas e de outros serviços conexos, das quais as Regiões Autónomas são profundamente dependentes.</w:t>
      </w:r>
    </w:p>
    <w:p w14:paraId="3F8ECF27" w14:textId="77777777" w:rsidR="003C4026" w:rsidRPr="003C4026" w:rsidRDefault="003C4026" w:rsidP="003C4026">
      <w:pPr>
        <w:spacing w:after="240" w:line="300" w:lineRule="auto"/>
        <w:rPr>
          <w:rFonts w:ascii="Calibri" w:hAnsi="Calibri" w:cs="Calibri"/>
          <w:sz w:val="22"/>
          <w:szCs w:val="22"/>
        </w:rPr>
      </w:pPr>
      <w:r w:rsidRPr="003C4026">
        <w:rPr>
          <w:rFonts w:ascii="Calibri" w:hAnsi="Calibri" w:cs="Calibri"/>
          <w:sz w:val="22"/>
          <w:szCs w:val="22"/>
        </w:rPr>
        <w:t>Estes sectores empregam um elevadíssimo número de cidadãos que, de forma imprevisível e incisiva, deixaram de auferir qualquer proveito ou os viram ser severamente afetados, agravando o risco de insolvência, de desemprego e pobreza nas duas Regiões Autónomas.</w:t>
      </w:r>
    </w:p>
    <w:p w14:paraId="05AE8BEF" w14:textId="4A06BE5C" w:rsidR="0062267B" w:rsidRPr="00444E31" w:rsidRDefault="0062267B" w:rsidP="000A6AD5">
      <w:pPr>
        <w:spacing w:after="240" w:line="30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E, embora o Estado de Emergência tenha terminado e vigore desde o dia 3 de maio o Estado de Calamidade, </w:t>
      </w:r>
      <w:r w:rsidR="00433A01">
        <w:rPr>
          <w:rFonts w:ascii="Calibri" w:hAnsi="Calibri" w:cs="Calibri"/>
          <w:sz w:val="22"/>
          <w:szCs w:val="22"/>
        </w:rPr>
        <w:t>declarado pela</w:t>
      </w:r>
      <w:r>
        <w:rPr>
          <w:rFonts w:ascii="Calibri" w:hAnsi="Calibri" w:cs="Calibri"/>
          <w:sz w:val="22"/>
          <w:szCs w:val="22"/>
        </w:rPr>
        <w:t xml:space="preserve"> Resolução do Conselho de Ministros n.º 33-A/2020, de 30 de abril, </w:t>
      </w:r>
      <w:r w:rsidR="00433A01">
        <w:rPr>
          <w:rFonts w:ascii="Calibri" w:hAnsi="Calibri" w:cs="Calibri"/>
          <w:sz w:val="22"/>
          <w:szCs w:val="22"/>
        </w:rPr>
        <w:t>permanecem constrangimentos</w:t>
      </w:r>
      <w:r w:rsidR="00181047">
        <w:rPr>
          <w:rFonts w:ascii="Calibri" w:hAnsi="Calibri" w:cs="Calibri"/>
          <w:sz w:val="22"/>
          <w:szCs w:val="22"/>
        </w:rPr>
        <w:t xml:space="preserve"> significativos</w:t>
      </w:r>
      <w:r w:rsidR="00433A01">
        <w:rPr>
          <w:rFonts w:ascii="Calibri" w:hAnsi="Calibri" w:cs="Calibri"/>
          <w:sz w:val="22"/>
          <w:szCs w:val="22"/>
        </w:rPr>
        <w:t xml:space="preserve"> à atividade económica e os impactos </w:t>
      </w:r>
      <w:r w:rsidR="008A386D">
        <w:rPr>
          <w:rFonts w:ascii="Calibri" w:hAnsi="Calibri" w:cs="Calibri"/>
          <w:sz w:val="22"/>
          <w:szCs w:val="22"/>
        </w:rPr>
        <w:t xml:space="preserve">sociais e </w:t>
      </w:r>
      <w:r w:rsidR="00433A01">
        <w:rPr>
          <w:rFonts w:ascii="Calibri" w:hAnsi="Calibri" w:cs="Calibri"/>
          <w:sz w:val="22"/>
          <w:szCs w:val="22"/>
        </w:rPr>
        <w:t>económicos da pandemia serão sentidos, previsivelmente, ainda durante muito tempo.</w:t>
      </w:r>
    </w:p>
    <w:bookmarkEnd w:id="1"/>
    <w:p w14:paraId="63B8EEC4" w14:textId="77777777" w:rsidR="003C4026" w:rsidRPr="003C4026" w:rsidRDefault="003C4026" w:rsidP="003C4026">
      <w:pPr>
        <w:spacing w:after="240" w:line="300" w:lineRule="auto"/>
        <w:rPr>
          <w:rFonts w:ascii="Calibri" w:hAnsi="Calibri" w:cs="Calibri"/>
          <w:sz w:val="22"/>
          <w:szCs w:val="22"/>
        </w:rPr>
      </w:pPr>
      <w:r w:rsidRPr="003C4026">
        <w:rPr>
          <w:rFonts w:ascii="Calibri" w:hAnsi="Calibri" w:cs="Calibri"/>
          <w:sz w:val="22"/>
          <w:szCs w:val="22"/>
        </w:rPr>
        <w:t>Acresce que, dada a situação insular e ultraperiférica das Regiões Autónomas, a sua pequena economia profundamente dependente do exterior e a exiguidade do seu mercado, é possível depreender que os impactos da atual situação vivida em Portugal e no mundo terão efeitos ainda mais devastadores nos arquipélagos Madeira e nos Açores.</w:t>
      </w:r>
    </w:p>
    <w:p w14:paraId="26143007" w14:textId="77777777" w:rsidR="003C4026" w:rsidRPr="003C4026" w:rsidRDefault="003C4026" w:rsidP="003C4026">
      <w:pPr>
        <w:spacing w:after="240" w:line="300" w:lineRule="auto"/>
        <w:rPr>
          <w:rFonts w:ascii="Calibri" w:hAnsi="Calibri" w:cs="Calibri"/>
          <w:sz w:val="22"/>
          <w:szCs w:val="22"/>
        </w:rPr>
      </w:pPr>
      <w:r w:rsidRPr="003C4026">
        <w:rPr>
          <w:rFonts w:ascii="Calibri" w:hAnsi="Calibri" w:cs="Calibri"/>
          <w:sz w:val="22"/>
          <w:szCs w:val="22"/>
        </w:rPr>
        <w:lastRenderedPageBreak/>
        <w:t>Nesta sequência, é indispensável que os Governos Regionais possam, adicionalmente a todas as medidas e apoios diretos adotados e de âmbito nacional, ser dotados de todos os meios financeiros possíveis, disponíveis e imediatos para acudir às suas populações e às empresas insulares, severamente afetadas pela suspensão de toda a atividade económica ao nível mundial, com particular e preocupante relevância no sector do turismo.</w:t>
      </w:r>
    </w:p>
    <w:p w14:paraId="1BC6C896" w14:textId="77777777" w:rsidR="003C4026" w:rsidRPr="003C4026" w:rsidRDefault="003C4026" w:rsidP="003C4026">
      <w:pPr>
        <w:spacing w:after="240" w:line="300" w:lineRule="auto"/>
        <w:rPr>
          <w:rFonts w:ascii="Calibri" w:hAnsi="Calibri" w:cs="Calibri"/>
          <w:sz w:val="22"/>
          <w:szCs w:val="22"/>
        </w:rPr>
      </w:pPr>
      <w:r w:rsidRPr="003C4026">
        <w:rPr>
          <w:rFonts w:ascii="Calibri" w:hAnsi="Calibri" w:cs="Calibri"/>
          <w:sz w:val="22"/>
          <w:szCs w:val="22"/>
        </w:rPr>
        <w:t>Torna-se, pois, imprescindível a arrecadação de novos meios financeiros para fazer face aos impactos desta pandemia nas frágeis e dependentes economias regionais, nomeadamente através do recurso a novo endividamento com recurso aos mercados financeiros nacionais e internacionais.</w:t>
      </w:r>
    </w:p>
    <w:p w14:paraId="7C8FACA7" w14:textId="5D96867A" w:rsidR="003C4026" w:rsidRDefault="003C4026" w:rsidP="003C4026">
      <w:pPr>
        <w:spacing w:after="240" w:line="300" w:lineRule="auto"/>
        <w:rPr>
          <w:rFonts w:ascii="Calibri" w:hAnsi="Calibri" w:cs="Calibri"/>
          <w:sz w:val="22"/>
          <w:szCs w:val="22"/>
        </w:rPr>
      </w:pPr>
      <w:r w:rsidRPr="003C4026">
        <w:rPr>
          <w:rFonts w:ascii="Calibri" w:hAnsi="Calibri" w:cs="Calibri"/>
          <w:sz w:val="22"/>
          <w:szCs w:val="22"/>
        </w:rPr>
        <w:t>Ora, em consequência do contexto descrito, é previsível antever o agravamento da dívida das Regiões Autónomas, obstando deste modo ao cumprimento no preceituado dos artigos 16.º e 40.º da Lei das Finanças das Regiões Autónomas, circunstância que poderá suscitar sanções, conforme expresso no artigo 45.º da mesma lei.</w:t>
      </w:r>
    </w:p>
    <w:p w14:paraId="4FD4B4F3" w14:textId="088EADEF" w:rsidR="003C4026" w:rsidRPr="003C4026" w:rsidRDefault="003C4026" w:rsidP="004660B7">
      <w:pPr>
        <w:spacing w:line="300" w:lineRule="auto"/>
        <w:rPr>
          <w:rFonts w:ascii="Calibri" w:hAnsi="Calibri" w:cs="Calibri"/>
          <w:sz w:val="22"/>
          <w:szCs w:val="22"/>
        </w:rPr>
      </w:pPr>
      <w:r w:rsidRPr="003C4026">
        <w:rPr>
          <w:rFonts w:ascii="Calibri" w:hAnsi="Calibri" w:cs="Calibri"/>
          <w:sz w:val="22"/>
          <w:szCs w:val="22"/>
        </w:rPr>
        <w:t>Assim, face ao acima exposto, ao abrigo das disposições constitucionais e regimentais aplicáveis, os Deputados do Grupo Parlamentar do PSD apresentam o seguinte projeto de lei, de modo a poder atenuar os efeitos da atual pandemia nas economias regionais, evitando a escalada da pobreza e da falência de empresas, nos termos seguintes:</w:t>
      </w:r>
    </w:p>
    <w:p w14:paraId="2E2E9B4E" w14:textId="77777777" w:rsidR="003C4026" w:rsidRPr="003C4026" w:rsidRDefault="003C4026" w:rsidP="003C4026">
      <w:pPr>
        <w:spacing w:line="300" w:lineRule="auto"/>
        <w:rPr>
          <w:rFonts w:ascii="Calibri" w:hAnsi="Calibri" w:cs="Calibri"/>
          <w:sz w:val="22"/>
          <w:szCs w:val="22"/>
        </w:rPr>
      </w:pPr>
    </w:p>
    <w:p w14:paraId="65EDF720" w14:textId="77777777" w:rsidR="003C4026" w:rsidRPr="003C4026" w:rsidRDefault="003C4026" w:rsidP="003C4026">
      <w:pPr>
        <w:pStyle w:val="PargrafodaLista"/>
        <w:widowControl w:val="0"/>
        <w:spacing w:after="120" w:line="300" w:lineRule="auto"/>
        <w:ind w:left="284"/>
        <w:contextualSpacing w:val="0"/>
        <w:jc w:val="center"/>
        <w:rPr>
          <w:rFonts w:cs="Calibri"/>
          <w:bCs/>
          <w:iCs/>
          <w:lang w:eastAsia="pt-PT"/>
        </w:rPr>
      </w:pPr>
      <w:r w:rsidRPr="003C4026">
        <w:rPr>
          <w:rFonts w:cs="Calibri"/>
          <w:bCs/>
          <w:iCs/>
          <w:lang w:eastAsia="pt-PT"/>
        </w:rPr>
        <w:t>Artigo 1º</w:t>
      </w:r>
    </w:p>
    <w:p w14:paraId="752E6183" w14:textId="77777777" w:rsidR="003C4026" w:rsidRPr="003C4026" w:rsidRDefault="003C4026" w:rsidP="003C4026">
      <w:pPr>
        <w:pStyle w:val="PargrafodaLista"/>
        <w:widowControl w:val="0"/>
        <w:spacing w:after="240" w:line="300" w:lineRule="auto"/>
        <w:ind w:left="284"/>
        <w:contextualSpacing w:val="0"/>
        <w:jc w:val="center"/>
        <w:rPr>
          <w:rFonts w:cs="Calibri"/>
          <w:b/>
          <w:iCs/>
          <w:lang w:eastAsia="pt-PT"/>
        </w:rPr>
      </w:pPr>
      <w:r w:rsidRPr="003C4026">
        <w:rPr>
          <w:rFonts w:cs="Calibri"/>
          <w:b/>
          <w:iCs/>
          <w:lang w:eastAsia="pt-PT"/>
        </w:rPr>
        <w:t xml:space="preserve">Suspensão dos artigos 16.º e 40.º da Lei Orgânica n.º 2/2013, de 2 de setembro </w:t>
      </w:r>
    </w:p>
    <w:p w14:paraId="6818EFC6" w14:textId="77777777" w:rsidR="003C4026" w:rsidRPr="003C4026" w:rsidRDefault="003C4026" w:rsidP="003C4026">
      <w:pPr>
        <w:pStyle w:val="PargrafodaLista"/>
        <w:widowControl w:val="0"/>
        <w:spacing w:after="120" w:line="300" w:lineRule="auto"/>
        <w:ind w:left="0"/>
        <w:contextualSpacing w:val="0"/>
        <w:jc w:val="both"/>
        <w:rPr>
          <w:rFonts w:cs="Calibri"/>
          <w:bCs/>
          <w:iCs/>
          <w:lang w:eastAsia="pt-PT"/>
        </w:rPr>
      </w:pPr>
      <w:r w:rsidRPr="003C4026">
        <w:rPr>
          <w:rFonts w:cs="Calibri"/>
          <w:bCs/>
          <w:iCs/>
          <w:lang w:eastAsia="pt-PT"/>
        </w:rPr>
        <w:t>São suspensos os artigos 16.º e 40.º da Lei Orgânica n.º 2/2013, de 2 de setembro, alterada pela Lei n.º 82-B/2014, de 31 de dezembro.</w:t>
      </w:r>
    </w:p>
    <w:p w14:paraId="1FB378C4" w14:textId="175E85ED" w:rsidR="003C4026" w:rsidRDefault="003C4026" w:rsidP="003C4026">
      <w:pPr>
        <w:pStyle w:val="PargrafodaLista"/>
        <w:widowControl w:val="0"/>
        <w:spacing w:after="120" w:line="300" w:lineRule="auto"/>
        <w:ind w:left="0"/>
        <w:contextualSpacing w:val="0"/>
        <w:jc w:val="both"/>
        <w:rPr>
          <w:rFonts w:cs="Calibri"/>
          <w:bCs/>
          <w:iCs/>
          <w:lang w:eastAsia="pt-PT"/>
        </w:rPr>
      </w:pPr>
    </w:p>
    <w:p w14:paraId="016EB31C" w14:textId="77777777" w:rsidR="008A334A" w:rsidRPr="003C4026" w:rsidRDefault="008A334A" w:rsidP="008A334A">
      <w:pPr>
        <w:pStyle w:val="PargrafodaLista"/>
        <w:widowControl w:val="0"/>
        <w:spacing w:after="120" w:line="300" w:lineRule="auto"/>
        <w:ind w:left="284"/>
        <w:contextualSpacing w:val="0"/>
        <w:jc w:val="center"/>
        <w:rPr>
          <w:rFonts w:cs="Calibri"/>
          <w:bCs/>
          <w:iCs/>
          <w:lang w:eastAsia="pt-PT"/>
        </w:rPr>
      </w:pPr>
      <w:r w:rsidRPr="003C4026">
        <w:rPr>
          <w:rFonts w:cs="Calibri"/>
          <w:bCs/>
          <w:iCs/>
          <w:lang w:eastAsia="pt-PT"/>
        </w:rPr>
        <w:t>Artigo 2º</w:t>
      </w:r>
    </w:p>
    <w:p w14:paraId="0ED9FB7D" w14:textId="7BD4EB70" w:rsidR="008A334A" w:rsidRPr="003C4026" w:rsidRDefault="008A334A" w:rsidP="008A334A">
      <w:pPr>
        <w:pStyle w:val="PargrafodaLista"/>
        <w:widowControl w:val="0"/>
        <w:spacing w:after="240" w:line="300" w:lineRule="auto"/>
        <w:ind w:left="284"/>
        <w:contextualSpacing w:val="0"/>
        <w:jc w:val="center"/>
        <w:rPr>
          <w:rFonts w:cs="Calibri"/>
          <w:b/>
          <w:iCs/>
          <w:lang w:eastAsia="pt-PT"/>
        </w:rPr>
      </w:pPr>
      <w:r>
        <w:rPr>
          <w:rFonts w:cs="Calibri"/>
          <w:b/>
          <w:iCs/>
          <w:lang w:eastAsia="pt-PT"/>
        </w:rPr>
        <w:t>P</w:t>
      </w:r>
      <w:r w:rsidRPr="003C4026">
        <w:rPr>
          <w:rFonts w:cs="Calibri"/>
          <w:b/>
          <w:iCs/>
          <w:lang w:eastAsia="pt-PT"/>
        </w:rPr>
        <w:t>rodução de efeitos</w:t>
      </w:r>
    </w:p>
    <w:p w14:paraId="7AF5DB0F" w14:textId="4F7204FC" w:rsidR="008A334A" w:rsidRPr="008A334A" w:rsidRDefault="008A334A" w:rsidP="008A334A">
      <w:pPr>
        <w:pStyle w:val="PargrafodaLista"/>
        <w:widowControl w:val="0"/>
        <w:spacing w:after="120" w:line="300" w:lineRule="auto"/>
        <w:ind w:left="0"/>
        <w:contextualSpacing w:val="0"/>
        <w:jc w:val="both"/>
        <w:rPr>
          <w:rFonts w:cs="Calibri"/>
          <w:bCs/>
          <w:iCs/>
          <w:lang w:eastAsia="pt-PT"/>
        </w:rPr>
      </w:pPr>
      <w:r w:rsidRPr="008A334A">
        <w:rPr>
          <w:rFonts w:cs="Calibri"/>
          <w:bCs/>
          <w:iCs/>
          <w:lang w:eastAsia="pt-PT"/>
        </w:rPr>
        <w:t xml:space="preserve">A presente </w:t>
      </w:r>
      <w:r w:rsidR="00516FC2">
        <w:rPr>
          <w:rFonts w:cs="Calibri"/>
          <w:bCs/>
          <w:iCs/>
          <w:lang w:eastAsia="pt-PT"/>
        </w:rPr>
        <w:t>l</w:t>
      </w:r>
      <w:r w:rsidRPr="008A334A">
        <w:rPr>
          <w:rFonts w:cs="Calibri"/>
          <w:bCs/>
          <w:iCs/>
          <w:lang w:eastAsia="pt-PT"/>
        </w:rPr>
        <w:t>ei produz efeitos a 18 de março de 2020.</w:t>
      </w:r>
    </w:p>
    <w:p w14:paraId="204490AB" w14:textId="77777777" w:rsidR="008A334A" w:rsidRPr="003C4026" w:rsidRDefault="008A334A" w:rsidP="003C4026">
      <w:pPr>
        <w:pStyle w:val="PargrafodaLista"/>
        <w:widowControl w:val="0"/>
        <w:spacing w:after="120" w:line="300" w:lineRule="auto"/>
        <w:ind w:left="0"/>
        <w:contextualSpacing w:val="0"/>
        <w:jc w:val="both"/>
        <w:rPr>
          <w:rFonts w:cs="Calibri"/>
          <w:bCs/>
          <w:iCs/>
          <w:lang w:eastAsia="pt-PT"/>
        </w:rPr>
      </w:pPr>
    </w:p>
    <w:p w14:paraId="432CB804" w14:textId="1674AB51" w:rsidR="003C4026" w:rsidRPr="003C4026" w:rsidRDefault="003C4026" w:rsidP="003C4026">
      <w:pPr>
        <w:pStyle w:val="PargrafodaLista"/>
        <w:widowControl w:val="0"/>
        <w:spacing w:after="120" w:line="300" w:lineRule="auto"/>
        <w:ind w:left="284"/>
        <w:contextualSpacing w:val="0"/>
        <w:jc w:val="center"/>
        <w:rPr>
          <w:rFonts w:cs="Calibri"/>
          <w:bCs/>
          <w:iCs/>
          <w:lang w:eastAsia="pt-PT"/>
        </w:rPr>
      </w:pPr>
      <w:r w:rsidRPr="003C4026">
        <w:rPr>
          <w:rFonts w:cs="Calibri"/>
          <w:bCs/>
          <w:iCs/>
          <w:lang w:eastAsia="pt-PT"/>
        </w:rPr>
        <w:t xml:space="preserve">Artigo </w:t>
      </w:r>
      <w:r w:rsidR="008A334A">
        <w:rPr>
          <w:rFonts w:cs="Calibri"/>
          <w:bCs/>
          <w:iCs/>
          <w:lang w:eastAsia="pt-PT"/>
        </w:rPr>
        <w:t>3</w:t>
      </w:r>
      <w:r w:rsidRPr="003C4026">
        <w:rPr>
          <w:rFonts w:cs="Calibri"/>
          <w:bCs/>
          <w:iCs/>
          <w:lang w:eastAsia="pt-PT"/>
        </w:rPr>
        <w:t>º</w:t>
      </w:r>
    </w:p>
    <w:p w14:paraId="259C4FDD" w14:textId="1927001D" w:rsidR="003C4026" w:rsidRPr="003C4026" w:rsidRDefault="00516FC2" w:rsidP="003C4026">
      <w:pPr>
        <w:pStyle w:val="PargrafodaLista"/>
        <w:widowControl w:val="0"/>
        <w:spacing w:after="240" w:line="300" w:lineRule="auto"/>
        <w:ind w:left="284"/>
        <w:contextualSpacing w:val="0"/>
        <w:jc w:val="center"/>
        <w:rPr>
          <w:rFonts w:cs="Calibri"/>
          <w:b/>
          <w:iCs/>
          <w:lang w:eastAsia="pt-PT"/>
        </w:rPr>
      </w:pPr>
      <w:r>
        <w:rPr>
          <w:rFonts w:cs="Calibri"/>
          <w:b/>
          <w:iCs/>
          <w:lang w:eastAsia="pt-PT"/>
        </w:rPr>
        <w:t>Entrada em vigor e v</w:t>
      </w:r>
      <w:r w:rsidR="008A334A">
        <w:rPr>
          <w:rFonts w:cs="Calibri"/>
          <w:b/>
          <w:iCs/>
          <w:lang w:eastAsia="pt-PT"/>
        </w:rPr>
        <w:t>igência</w:t>
      </w:r>
    </w:p>
    <w:p w14:paraId="0AE4107A" w14:textId="4B029613" w:rsidR="008A334A" w:rsidRPr="008A334A" w:rsidRDefault="008A334A" w:rsidP="008A334A">
      <w:pPr>
        <w:pStyle w:val="PargrafodaLista"/>
        <w:widowControl w:val="0"/>
        <w:spacing w:after="120" w:line="300" w:lineRule="auto"/>
        <w:ind w:left="0"/>
        <w:contextualSpacing w:val="0"/>
        <w:jc w:val="both"/>
        <w:rPr>
          <w:rFonts w:cs="Calibri"/>
          <w:bCs/>
          <w:iCs/>
          <w:lang w:eastAsia="pt-PT"/>
        </w:rPr>
      </w:pPr>
      <w:r w:rsidRPr="008A334A">
        <w:rPr>
          <w:rFonts w:cs="Calibri"/>
          <w:bCs/>
          <w:iCs/>
          <w:lang w:eastAsia="pt-PT"/>
        </w:rPr>
        <w:t>A presente lei entra em vigor no dia seguinte ao da sua publicação e vigora até 31 de dezembro de 2021.</w:t>
      </w:r>
    </w:p>
    <w:p w14:paraId="374C4A18" w14:textId="77777777" w:rsidR="00846B90" w:rsidRPr="00444E31" w:rsidRDefault="00846B90" w:rsidP="006B6EAF">
      <w:pPr>
        <w:pStyle w:val="PargrafodaLista"/>
        <w:widowControl w:val="0"/>
        <w:spacing w:after="240" w:line="300" w:lineRule="auto"/>
        <w:ind w:left="284"/>
        <w:contextualSpacing w:val="0"/>
        <w:jc w:val="both"/>
        <w:rPr>
          <w:rFonts w:cs="Calibri"/>
          <w:bCs/>
          <w:iCs/>
          <w:lang w:eastAsia="pt-PT"/>
        </w:rPr>
      </w:pPr>
    </w:p>
    <w:p w14:paraId="04C35A2E" w14:textId="3E614AC0" w:rsidR="00846B90" w:rsidRPr="00444E31" w:rsidRDefault="00846B90" w:rsidP="004660B7">
      <w:pPr>
        <w:widowControl w:val="0"/>
        <w:autoSpaceDE w:val="0"/>
        <w:autoSpaceDN w:val="0"/>
        <w:adjustRightInd w:val="0"/>
        <w:spacing w:after="360" w:line="300" w:lineRule="auto"/>
        <w:rPr>
          <w:rFonts w:ascii="Calibri" w:eastAsia="Calibri" w:hAnsi="Calibri" w:cs="Calibri"/>
          <w:bCs/>
          <w:iCs/>
          <w:sz w:val="22"/>
          <w:szCs w:val="22"/>
        </w:rPr>
      </w:pPr>
      <w:r w:rsidRPr="00444E31">
        <w:rPr>
          <w:rFonts w:ascii="Calibri" w:eastAsia="Calibri" w:hAnsi="Calibri" w:cs="Calibri"/>
          <w:bCs/>
          <w:iCs/>
          <w:sz w:val="22"/>
          <w:szCs w:val="22"/>
        </w:rPr>
        <w:t xml:space="preserve">Palácio de São Bento, </w:t>
      </w:r>
      <w:r w:rsidR="00444E31" w:rsidRPr="00444E31">
        <w:rPr>
          <w:rFonts w:ascii="Calibri" w:eastAsia="Calibri" w:hAnsi="Calibri" w:cs="Calibri"/>
          <w:bCs/>
          <w:iCs/>
          <w:sz w:val="22"/>
          <w:szCs w:val="22"/>
        </w:rPr>
        <w:t>13 de maio</w:t>
      </w:r>
      <w:r w:rsidRPr="00444E31">
        <w:rPr>
          <w:rFonts w:ascii="Calibri" w:eastAsia="Calibri" w:hAnsi="Calibri" w:cs="Calibri"/>
          <w:bCs/>
          <w:iCs/>
          <w:sz w:val="22"/>
          <w:szCs w:val="22"/>
        </w:rPr>
        <w:t xml:space="preserve"> de 2020</w:t>
      </w:r>
    </w:p>
    <w:p w14:paraId="78F189F3" w14:textId="2037C677" w:rsidR="00846B90" w:rsidRDefault="00846B90" w:rsidP="004660B7">
      <w:pPr>
        <w:spacing w:after="240" w:line="300" w:lineRule="auto"/>
        <w:ind w:left="1843"/>
        <w:jc w:val="center"/>
        <w:rPr>
          <w:rFonts w:ascii="Calibri" w:hAnsi="Calibri" w:cs="Calibri"/>
          <w:sz w:val="22"/>
          <w:szCs w:val="22"/>
        </w:rPr>
      </w:pPr>
      <w:r w:rsidRPr="00444E31">
        <w:rPr>
          <w:rFonts w:ascii="Calibri" w:hAnsi="Calibri" w:cs="Calibri"/>
          <w:bCs/>
          <w:iCs/>
          <w:sz w:val="22"/>
          <w:szCs w:val="22"/>
        </w:rPr>
        <w:t>Os Deputados</w:t>
      </w:r>
      <w:r w:rsidRPr="00444E31">
        <w:rPr>
          <w:rFonts w:ascii="Calibri" w:hAnsi="Calibri" w:cs="Calibri"/>
          <w:sz w:val="22"/>
          <w:szCs w:val="22"/>
        </w:rPr>
        <w:t>,</w:t>
      </w:r>
    </w:p>
    <w:p w14:paraId="16C57DFA" w14:textId="6DC6FF31" w:rsidR="004660B7" w:rsidRDefault="004660B7" w:rsidP="004660B7">
      <w:pPr>
        <w:spacing w:after="240" w:line="300" w:lineRule="auto"/>
        <w:ind w:left="1843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Sara Madruga da Costa</w:t>
      </w:r>
    </w:p>
    <w:p w14:paraId="0638DA0A" w14:textId="15362886" w:rsidR="004660B7" w:rsidRDefault="004660B7" w:rsidP="004660B7">
      <w:pPr>
        <w:spacing w:after="240" w:line="300" w:lineRule="auto"/>
        <w:ind w:left="1843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Sérgio Marques</w:t>
      </w:r>
    </w:p>
    <w:p w14:paraId="59BD50AE" w14:textId="0088D0FD" w:rsidR="004660B7" w:rsidRDefault="004660B7" w:rsidP="004660B7">
      <w:pPr>
        <w:spacing w:after="240" w:line="300" w:lineRule="auto"/>
        <w:ind w:left="1843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Paulo </w:t>
      </w:r>
      <w:r w:rsidR="0031249E">
        <w:rPr>
          <w:rFonts w:ascii="Calibri" w:hAnsi="Calibri" w:cs="Calibri"/>
          <w:sz w:val="22"/>
          <w:szCs w:val="22"/>
        </w:rPr>
        <w:t>Neves</w:t>
      </w:r>
    </w:p>
    <w:p w14:paraId="7122423B" w14:textId="70F0E378" w:rsidR="004660B7" w:rsidRDefault="004660B7" w:rsidP="004660B7">
      <w:pPr>
        <w:spacing w:after="240" w:line="300" w:lineRule="auto"/>
        <w:ind w:left="1843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António Ventura</w:t>
      </w:r>
    </w:p>
    <w:p w14:paraId="645359FE" w14:textId="53D7E25D" w:rsidR="004660B7" w:rsidRDefault="004660B7" w:rsidP="004660B7">
      <w:pPr>
        <w:spacing w:after="240" w:line="300" w:lineRule="auto"/>
        <w:ind w:left="1843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Paulo Moniz</w:t>
      </w:r>
    </w:p>
    <w:p w14:paraId="1C13EC2B" w14:textId="62BAA2C7" w:rsidR="004660B7" w:rsidRDefault="004660B7" w:rsidP="004660B7">
      <w:pPr>
        <w:spacing w:after="240" w:line="300" w:lineRule="auto"/>
        <w:ind w:left="1843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Afonso Oliveira</w:t>
      </w:r>
    </w:p>
    <w:p w14:paraId="2D03A082" w14:textId="4D029B36" w:rsidR="004660B7" w:rsidRPr="00444E31" w:rsidRDefault="004660B7" w:rsidP="004660B7">
      <w:pPr>
        <w:spacing w:after="240" w:line="300" w:lineRule="auto"/>
        <w:ind w:left="1843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Duarte Pacheco</w:t>
      </w:r>
    </w:p>
    <w:sectPr w:rsidR="004660B7" w:rsidRPr="00444E31" w:rsidSect="000A6AD5">
      <w:headerReference w:type="default" r:id="rId10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01A4F" w14:textId="77777777" w:rsidR="00585B19" w:rsidRDefault="00585B19">
      <w:r>
        <w:separator/>
      </w:r>
    </w:p>
  </w:endnote>
  <w:endnote w:type="continuationSeparator" w:id="0">
    <w:p w14:paraId="78F60B85" w14:textId="77777777" w:rsidR="00585B19" w:rsidRDefault="0058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C8397" w14:textId="77777777" w:rsidR="00585B19" w:rsidRDefault="00585B19">
      <w:r>
        <w:separator/>
      </w:r>
    </w:p>
  </w:footnote>
  <w:footnote w:type="continuationSeparator" w:id="0">
    <w:p w14:paraId="73142ED7" w14:textId="77777777" w:rsidR="00585B19" w:rsidRDefault="00585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0DDC9" w14:textId="6EB95BF6" w:rsidR="00444E31" w:rsidRPr="00444E31" w:rsidRDefault="00444E31" w:rsidP="00444E31">
    <w:pPr>
      <w:pStyle w:val="Cabealho"/>
    </w:pPr>
    <w:r>
      <w:rPr>
        <w:noProof/>
      </w:rPr>
      <w:drawing>
        <wp:inline distT="0" distB="0" distL="0" distR="0" wp14:anchorId="5809D3FE" wp14:editId="0C169935">
          <wp:extent cx="2190750" cy="1533525"/>
          <wp:effectExtent l="0" t="0" r="0" b="9525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533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C7000"/>
    <w:multiLevelType w:val="hybridMultilevel"/>
    <w:tmpl w:val="1E307AB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47C6C"/>
    <w:multiLevelType w:val="hybridMultilevel"/>
    <w:tmpl w:val="D63E7FB6"/>
    <w:lvl w:ilvl="0" w:tplc="AE00B7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B90"/>
    <w:rsid w:val="00086BD5"/>
    <w:rsid w:val="000A6AD5"/>
    <w:rsid w:val="000B1E90"/>
    <w:rsid w:val="00177BE5"/>
    <w:rsid w:val="00181047"/>
    <w:rsid w:val="00181B90"/>
    <w:rsid w:val="001A3B09"/>
    <w:rsid w:val="0021129D"/>
    <w:rsid w:val="00220963"/>
    <w:rsid w:val="0029198C"/>
    <w:rsid w:val="002D77F5"/>
    <w:rsid w:val="002E4F57"/>
    <w:rsid w:val="0031249E"/>
    <w:rsid w:val="00322339"/>
    <w:rsid w:val="00336AF1"/>
    <w:rsid w:val="00347F01"/>
    <w:rsid w:val="003B1E27"/>
    <w:rsid w:val="003B6F69"/>
    <w:rsid w:val="003C4026"/>
    <w:rsid w:val="0041100C"/>
    <w:rsid w:val="00416C88"/>
    <w:rsid w:val="0042246A"/>
    <w:rsid w:val="00426DA4"/>
    <w:rsid w:val="00433A01"/>
    <w:rsid w:val="00444E31"/>
    <w:rsid w:val="00465BF2"/>
    <w:rsid w:val="004660B7"/>
    <w:rsid w:val="00474E98"/>
    <w:rsid w:val="004B6065"/>
    <w:rsid w:val="004E0D93"/>
    <w:rsid w:val="004E6A06"/>
    <w:rsid w:val="00516FC2"/>
    <w:rsid w:val="005275E0"/>
    <w:rsid w:val="00531094"/>
    <w:rsid w:val="00533DEE"/>
    <w:rsid w:val="00565A56"/>
    <w:rsid w:val="00585B19"/>
    <w:rsid w:val="0062267B"/>
    <w:rsid w:val="006602CC"/>
    <w:rsid w:val="006B6EAF"/>
    <w:rsid w:val="006C4408"/>
    <w:rsid w:val="006C51F7"/>
    <w:rsid w:val="006C762B"/>
    <w:rsid w:val="006D3BDE"/>
    <w:rsid w:val="006D569E"/>
    <w:rsid w:val="00793F08"/>
    <w:rsid w:val="007B6FB1"/>
    <w:rsid w:val="007D19C6"/>
    <w:rsid w:val="007E3ED0"/>
    <w:rsid w:val="0082354D"/>
    <w:rsid w:val="00831D2C"/>
    <w:rsid w:val="00846B90"/>
    <w:rsid w:val="00884AF5"/>
    <w:rsid w:val="00894BE7"/>
    <w:rsid w:val="008A334A"/>
    <w:rsid w:val="008A386D"/>
    <w:rsid w:val="00963D7D"/>
    <w:rsid w:val="009D0EBD"/>
    <w:rsid w:val="009F564A"/>
    <w:rsid w:val="00A32FF2"/>
    <w:rsid w:val="00B60FF9"/>
    <w:rsid w:val="00B8795C"/>
    <w:rsid w:val="00C26301"/>
    <w:rsid w:val="00CB36BE"/>
    <w:rsid w:val="00D720F3"/>
    <w:rsid w:val="00D919F7"/>
    <w:rsid w:val="00DB6C73"/>
    <w:rsid w:val="00DD189D"/>
    <w:rsid w:val="00DF25A2"/>
    <w:rsid w:val="00E15106"/>
    <w:rsid w:val="00E1583E"/>
    <w:rsid w:val="00E75948"/>
    <w:rsid w:val="00ED5D8B"/>
    <w:rsid w:val="00F310C5"/>
    <w:rsid w:val="00F6748E"/>
    <w:rsid w:val="00FC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A1AE20"/>
  <w15:chartTrackingRefBased/>
  <w15:docId w15:val="{4B3B1E77-D3EA-45FA-A674-9BB7BBDD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6B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rsid w:val="00846B90"/>
    <w:pPr>
      <w:spacing w:after="120"/>
      <w:jc w:val="left"/>
    </w:pPr>
    <w:rPr>
      <w:sz w:val="2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846B90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PargrafodaLista">
    <w:name w:val="List Paragraph"/>
    <w:aliases w:val="Heading3,Parágrafos Texto,List Paragraph"/>
    <w:basedOn w:val="Normal"/>
    <w:link w:val="PargrafodaListaCarter"/>
    <w:uiPriority w:val="34"/>
    <w:qFormat/>
    <w:rsid w:val="00846B90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PargrafodaListaCarter">
    <w:name w:val="Parágrafo da Lista Caráter"/>
    <w:aliases w:val="Heading3 Caráter,Parágrafos Texto Caráter,List Paragraph Caráter"/>
    <w:link w:val="PargrafodaLista"/>
    <w:uiPriority w:val="34"/>
    <w:rsid w:val="00846B90"/>
    <w:rPr>
      <w:rFonts w:ascii="Calibri" w:eastAsia="Times New Roman" w:hAnsi="Calibri" w:cs="Times New Roman"/>
    </w:rPr>
  </w:style>
  <w:style w:type="paragraph" w:styleId="Cabealho">
    <w:name w:val="header"/>
    <w:basedOn w:val="Normal"/>
    <w:link w:val="CabealhoCarter"/>
    <w:uiPriority w:val="99"/>
    <w:unhideWhenUsed/>
    <w:rsid w:val="00846B90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46B90"/>
    <w:rPr>
      <w:rFonts w:ascii="Times New Roman" w:eastAsia="Times New Roman" w:hAnsi="Times New Roman" w:cs="Times New Roman"/>
      <w:sz w:val="28"/>
      <w:szCs w:val="28"/>
      <w:lang w:eastAsia="pt-PT"/>
    </w:rPr>
  </w:style>
  <w:style w:type="paragraph" w:styleId="NormalWeb">
    <w:name w:val="Normal (Web)"/>
    <w:basedOn w:val="Normal"/>
    <w:uiPriority w:val="99"/>
    <w:unhideWhenUsed/>
    <w:rsid w:val="00846B90"/>
    <w:pPr>
      <w:jc w:val="left"/>
    </w:pPr>
    <w:rPr>
      <w:rFonts w:eastAsiaTheme="minorHAns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444E3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44E31"/>
    <w:rPr>
      <w:rFonts w:ascii="Times New Roman" w:eastAsia="Times New Roman" w:hAnsi="Times New Roman" w:cs="Times New Roman"/>
      <w:sz w:val="28"/>
      <w:szCs w:val="2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1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 de Lei</DesignacaoTipoIniciativa>
    <TipoIniciativa xmlns="2e97e158-1a31-4bff-9a0a-f8ebffd34ea8">J</TipoIniciativa>
    <DataDocumento xmlns="2e97e158-1a31-4bff-9a0a-f8ebffd34ea8">2020-05-12T23:00:00+00:00</DataDocumento>
    <IDFase xmlns="2e97e158-1a31-4bff-9a0a-f8ebffd34ea8">0</IDFase>
    <IDIniciativa xmlns="2e97e158-1a31-4bff-9a0a-f8ebffd34ea8">44866</IDIniciativa>
    <TipoDocumento xmlns="2e97e158-1a31-4bff-9a0a-f8ebffd34ea8">Texto</TipoDocumento>
    <NomeOriginalFicheiro xmlns="2e97e158-1a31-4bff-9a0a-f8ebffd34ea8">pjl377-XIV.docx</NomeOriginalFicheiro>
    <NROrdem xmlns="2e97e158-1a31-4bff-9a0a-f8ebffd34ea8">0</NROrdem>
    <PublicarInternet xmlns="2e97e158-1a31-4bff-9a0a-f8ebffd34ea8">true</PublicarInternet>
    <NRIniciativa xmlns="2e97e158-1a31-4bff-9a0a-f8ebffd34ea8">377</NRIniciativa>
    <Legislatura xmlns="2e97e158-1a31-4bff-9a0a-f8ebffd34ea8">XIV</Legislatura>
    <Sessao xmlns="2e97e158-1a31-4bff-9a0a-f8ebffd34ea8">1ª</Sessa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F3482A-875D-452D-BD01-310EDA6D6042}">
  <ds:schemaRefs>
    <ds:schemaRef ds:uri="http://schemas.microsoft.com/office/2006/documentManagement/types"/>
    <ds:schemaRef ds:uri="http://schemas.microsoft.com/office/infopath/2007/PartnerControls"/>
    <ds:schemaRef ds:uri="a771663e-8d1c-406e-aa08-3e6c644d8fa6"/>
    <ds:schemaRef ds:uri="http://purl.org/dc/elements/1.1/"/>
    <ds:schemaRef ds:uri="http://schemas.microsoft.com/office/2006/metadata/properties"/>
    <ds:schemaRef ds:uri="http://purl.org/dc/terms/"/>
    <ds:schemaRef ds:uri="9a3d6b63-055f-420f-9743-a510bf7b274d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2F94BA-664C-4837-9A31-707DF9078B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CE43E9-23F5-4446-ADAE-6E6D129C61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</dc:title>
  <dc:subject/>
  <dc:creator>Maria Joao Monte</dc:creator>
  <cp:keywords/>
  <dc:description/>
  <cp:lastModifiedBy>Pedro Camacho</cp:lastModifiedBy>
  <cp:revision>2</cp:revision>
  <cp:lastPrinted>2020-05-14T14:52:00Z</cp:lastPrinted>
  <dcterms:created xsi:type="dcterms:W3CDTF">2020-05-14T17:23:00Z</dcterms:created>
  <dcterms:modified xsi:type="dcterms:W3CDTF">2020-05-14T17:23:00Z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487900</vt:r8>
  </property>
</Properties>
</file>