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C21" w:rsidRDefault="00BE3F37">
      <w:pPr>
        <w:tabs>
          <w:tab w:val="left" w:pos="709"/>
        </w:tabs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2204720</wp:posOffset>
            </wp:positionH>
            <wp:positionV relativeFrom="paragraph">
              <wp:posOffset>-595629</wp:posOffset>
            </wp:positionV>
            <wp:extent cx="1311910" cy="84772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r="8912" b="8914"/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C2C21" w:rsidRDefault="00BE3F37">
      <w:pPr>
        <w:tabs>
          <w:tab w:val="left" w:pos="709"/>
        </w:tabs>
        <w:spacing w:line="360" w:lineRule="auto"/>
        <w:jc w:val="center"/>
        <w:rPr>
          <w:sz w:val="32"/>
          <w:szCs w:val="32"/>
        </w:rPr>
      </w:pPr>
      <w:r>
        <w:rPr>
          <w:i/>
        </w:rPr>
        <w:t>Grupo Parlamentar</w:t>
      </w:r>
    </w:p>
    <w:p w:rsidR="00FC2C21" w:rsidRDefault="00FC2C21">
      <w:pPr>
        <w:spacing w:before="120" w:line="360" w:lineRule="auto"/>
        <w:rPr>
          <w:rFonts w:ascii="Cambria" w:eastAsia="Cambria" w:hAnsi="Cambria" w:cs="Cambria"/>
          <w:sz w:val="28"/>
          <w:szCs w:val="28"/>
        </w:rPr>
      </w:pPr>
    </w:p>
    <w:p w:rsidR="00FC2C21" w:rsidRDefault="00BE3F37">
      <w:pPr>
        <w:spacing w:before="120" w:line="360" w:lineRule="auto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PROJETO DE LEI N.</w:t>
      </w:r>
      <w:r w:rsidR="00E5322E">
        <w:rPr>
          <w:rFonts w:ascii="Cambria" w:eastAsia="Cambria" w:hAnsi="Cambria" w:cs="Cambria"/>
          <w:b/>
          <w:sz w:val="28"/>
          <w:szCs w:val="28"/>
        </w:rPr>
        <w:t xml:space="preserve">º </w:t>
      </w:r>
      <w:r w:rsidR="00853A66">
        <w:rPr>
          <w:rFonts w:ascii="Cambria" w:eastAsia="Cambria" w:hAnsi="Cambria" w:cs="Cambria"/>
          <w:b/>
          <w:sz w:val="28"/>
          <w:szCs w:val="28"/>
        </w:rPr>
        <w:t>794</w:t>
      </w:r>
      <w:bookmarkStart w:id="0" w:name="_GoBack"/>
      <w:bookmarkEnd w:id="0"/>
      <w:r>
        <w:rPr>
          <w:rFonts w:ascii="Cambria" w:eastAsia="Cambria" w:hAnsi="Cambria" w:cs="Cambria"/>
          <w:b/>
          <w:sz w:val="28"/>
          <w:szCs w:val="28"/>
        </w:rPr>
        <w:t>/XIV/2ª</w:t>
      </w:r>
    </w:p>
    <w:p w:rsidR="00FC2C21" w:rsidRDefault="00FC2C21">
      <w:pPr>
        <w:spacing w:before="120" w:line="360" w:lineRule="auto"/>
        <w:rPr>
          <w:rFonts w:ascii="Cambria" w:eastAsia="Cambria" w:hAnsi="Cambria" w:cs="Cambria"/>
          <w:sz w:val="28"/>
          <w:szCs w:val="28"/>
        </w:rPr>
      </w:pPr>
    </w:p>
    <w:p w:rsidR="00FC2C21" w:rsidRDefault="00BE3F37">
      <w:pPr>
        <w:spacing w:before="120" w:line="360" w:lineRule="auto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CRIA O PROGRAMA FÉRIAS DESPORTIVAS E CULTURAIS</w:t>
      </w:r>
    </w:p>
    <w:p w:rsidR="00FC2C21" w:rsidRDefault="00FC2C21">
      <w:pPr>
        <w:spacing w:before="120" w:line="360" w:lineRule="auto"/>
        <w:rPr>
          <w:rFonts w:ascii="Cambria" w:eastAsia="Cambria" w:hAnsi="Cambria" w:cs="Cambria"/>
          <w:sz w:val="28"/>
          <w:szCs w:val="28"/>
        </w:rPr>
      </w:pPr>
    </w:p>
    <w:p w:rsidR="00FC2C21" w:rsidRDefault="00BE3F37">
      <w:pPr>
        <w:spacing w:before="120" w:line="360" w:lineRule="auto"/>
        <w:jc w:val="center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i/>
          <w:sz w:val="26"/>
          <w:szCs w:val="26"/>
        </w:rPr>
        <w:t>Exposição de motivos</w:t>
      </w:r>
    </w:p>
    <w:p w:rsidR="00FC2C21" w:rsidRDefault="00FC2C21">
      <w:pPr>
        <w:spacing w:before="120" w:line="360" w:lineRule="auto"/>
        <w:jc w:val="center"/>
        <w:rPr>
          <w:rFonts w:ascii="Cambria" w:eastAsia="Cambria" w:hAnsi="Cambria" w:cs="Cambria"/>
          <w:sz w:val="26"/>
          <w:szCs w:val="26"/>
        </w:rPr>
      </w:pPr>
    </w:p>
    <w:p w:rsidR="00FC2C21" w:rsidRDefault="00BE3F37" w:rsidP="00E5322E">
      <w:pPr>
        <w:spacing w:before="24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 crise pandémica da covid-19 resultou, até ao momento, em dois anos letivos atípicos, 2019/2020 e 2020/2021. Largos períodos de confinamento e de ensino não-presencial provocaram um agravamento das desigualdades, perda de aprendizagens, atrasos no desenvolvimento, perda de competências emocionais, sociais e físicas, degradação da saúde mental das crianças e jovens.</w:t>
      </w:r>
    </w:p>
    <w:p w:rsidR="00FC2C21" w:rsidRDefault="00BE3F37" w:rsidP="00E5322E">
      <w:pPr>
        <w:spacing w:before="24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 par das medidas necessárias ao nível da recuperação de aprendizagens em contexto escolar, é importante que as férias de verão de 2021 representem um momento de recuperação da interação segura entre pares, da fruição da natureza e das atividades culturais e desportivas.</w:t>
      </w:r>
    </w:p>
    <w:p w:rsidR="00FC2C21" w:rsidRDefault="00BE3F37" w:rsidP="00E5322E">
      <w:pPr>
        <w:spacing w:before="24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É responsabilidade do Estado prover, em condições de igualdade, as atividades de verão que farão a diferença no desenvolvimento das crianças e jovens. A Constituição da República Portuguesa responsabiliza o Estado por garantir a todas e a todos o seu direito à fruição e criação cultural (artigo 73º n.º 3) e o seu direito de acesso à cultura física e ao desporto (Artigo 79.º). Essa responsabilidade da democracia assume características particulares no que se refere à proteção do desenvolvimento integral das crianças (artigo 69º) e à efetivação dos direitos sociais e culturais dos e das jovens (artigo 70º).</w:t>
      </w:r>
    </w:p>
    <w:p w:rsidR="00FC2C21" w:rsidRDefault="00BE3F37" w:rsidP="00E5322E">
      <w:pPr>
        <w:spacing w:before="24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 concretização dos direitos sociais das crianças e jovens ao nível da cultura, do desporto e do lazer está a ser obstaculizada pelas desigualdades sociais e pela dimensão socioeconómica da crise pandémica. Se a concretização destes direitos sociais e culturais </w:t>
      </w:r>
      <w:r>
        <w:rPr>
          <w:rFonts w:ascii="Cambria" w:eastAsia="Cambria" w:hAnsi="Cambria" w:cs="Cambria"/>
          <w:sz w:val="24"/>
          <w:szCs w:val="24"/>
        </w:rPr>
        <w:lastRenderedPageBreak/>
        <w:t>deve ser uma preocupação constante da sociedade e do Estado, no contexto atual é decisiva na vida das crianças e jovens.</w:t>
      </w:r>
    </w:p>
    <w:p w:rsidR="00FC2C21" w:rsidRDefault="00BE3F37" w:rsidP="00E5322E">
      <w:pPr>
        <w:spacing w:before="24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Perante o atual contexto, é premente a criação de um programa </w:t>
      </w:r>
      <w:r w:rsidR="00E5322E">
        <w:rPr>
          <w:rFonts w:ascii="Cambria" w:eastAsia="Cambria" w:hAnsi="Cambria" w:cs="Cambria"/>
          <w:sz w:val="24"/>
          <w:szCs w:val="24"/>
        </w:rPr>
        <w:t>excecional</w:t>
      </w:r>
      <w:r>
        <w:rPr>
          <w:rFonts w:ascii="Cambria" w:eastAsia="Cambria" w:hAnsi="Cambria" w:cs="Cambria"/>
          <w:sz w:val="24"/>
          <w:szCs w:val="24"/>
        </w:rPr>
        <w:t xml:space="preserve"> e temporário de financiamento de atividades lúdicas, desportivas e culturais para crianças e jovens durante a interrupção letiva do verão de 2021. Esse programa, nacional, universal e gratuito, deve ser financiado pelo Governo e implementado pelas autarquias locais, em articulação com as associações culturais e desportivas. Através das autarquias locais é possível fazer uma programação adaptada às populações e aos territórios. Correspondendo desta forma às suas atribuições ao nível da ocupação dos tempos livres, do desporto e da cultura (alínea d) do n.º 2 do artigo 7º e alíneas e) e f) do número 2 do artigo 23.º do Regime jurídico das autarquias locais, Lei n.º 75/2013, 12 de setembro, na sua redação atual). </w:t>
      </w:r>
    </w:p>
    <w:p w:rsidR="00FC2C21" w:rsidRDefault="00BE3F37" w:rsidP="00E5322E">
      <w:pPr>
        <w:spacing w:before="24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Este programa deve ser complementado por um Passe Jovem Cultura e Património, que assegura o acesso gratuito a museus, monumentos, património e sítios arqueológicos.</w:t>
      </w:r>
    </w:p>
    <w:p w:rsidR="00FC2C21" w:rsidRDefault="00BE3F37" w:rsidP="00E5322E">
      <w:pPr>
        <w:spacing w:before="24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Depois de longos períodos de confinamento, o regresso a atividades coletivas lúdicas, culturais e desportivas acompanhadas é essencial para promover o desenvolvimento pessoal e social das crianças e jovens. Nenhuma criança e nenhum jovem deve ficar privado das férias a que tem direito.</w:t>
      </w:r>
    </w:p>
    <w:p w:rsidR="00FC2C21" w:rsidRDefault="00BE3F37" w:rsidP="00E5322E">
      <w:pPr>
        <w:spacing w:before="24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Assim, nos termos constitucionais e regimentais aplicáveis, as Deputadas e os Deputados do Bloco de Esquerda, apresentam o seguinte Projeto de Lei:</w:t>
      </w:r>
    </w:p>
    <w:p w:rsidR="00FC2C21" w:rsidRDefault="00FC2C21">
      <w:pPr>
        <w:spacing w:before="240"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FC2C21" w:rsidRDefault="00BE3F37" w:rsidP="00E5322E">
      <w:pPr>
        <w:tabs>
          <w:tab w:val="left" w:pos="709"/>
        </w:tabs>
        <w:spacing w:before="12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Artigo 1.º</w:t>
      </w:r>
    </w:p>
    <w:p w:rsidR="00FC2C21" w:rsidRDefault="00BE3F37" w:rsidP="00E5322E">
      <w:pPr>
        <w:tabs>
          <w:tab w:val="left" w:pos="709"/>
        </w:tabs>
        <w:spacing w:before="12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Objeto</w:t>
      </w:r>
    </w:p>
    <w:p w:rsidR="00FC2C21" w:rsidRDefault="00BE3F37" w:rsidP="00E5322E">
      <w:pPr>
        <w:tabs>
          <w:tab w:val="left" w:pos="709"/>
        </w:tabs>
        <w:spacing w:before="12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 presente Lei determina a criação de um programa </w:t>
      </w:r>
      <w:r w:rsidR="00E5322E">
        <w:rPr>
          <w:rFonts w:ascii="Cambria" w:eastAsia="Cambria" w:hAnsi="Cambria" w:cs="Cambria"/>
          <w:sz w:val="24"/>
          <w:szCs w:val="24"/>
        </w:rPr>
        <w:t>excecional</w:t>
      </w:r>
      <w:r>
        <w:rPr>
          <w:rFonts w:ascii="Cambria" w:eastAsia="Cambria" w:hAnsi="Cambria" w:cs="Cambria"/>
          <w:sz w:val="24"/>
          <w:szCs w:val="24"/>
        </w:rPr>
        <w:t xml:space="preserve"> e temporário de financiamento de atividades lúdicas, desportivas e culturais para crianças e jovens durante a interrupção letiva do verão de 2021.</w:t>
      </w:r>
    </w:p>
    <w:p w:rsidR="00E5322E" w:rsidRDefault="00E5322E" w:rsidP="00E5322E">
      <w:pPr>
        <w:tabs>
          <w:tab w:val="left" w:pos="709"/>
        </w:tabs>
        <w:spacing w:before="120" w:line="36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E5322E" w:rsidRDefault="00E5322E" w:rsidP="00E5322E">
      <w:pPr>
        <w:tabs>
          <w:tab w:val="left" w:pos="709"/>
        </w:tabs>
        <w:spacing w:before="120" w:line="36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E5322E" w:rsidRDefault="00E5322E" w:rsidP="00E5322E">
      <w:pPr>
        <w:tabs>
          <w:tab w:val="left" w:pos="709"/>
        </w:tabs>
        <w:spacing w:before="120" w:line="36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FC2C21" w:rsidRDefault="00BE3F37" w:rsidP="00E5322E">
      <w:pPr>
        <w:tabs>
          <w:tab w:val="left" w:pos="709"/>
        </w:tabs>
        <w:spacing w:before="12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Artigo 2.º</w:t>
      </w:r>
    </w:p>
    <w:p w:rsidR="00FC2C21" w:rsidRDefault="00BE3F37" w:rsidP="00E5322E">
      <w:pPr>
        <w:tabs>
          <w:tab w:val="left" w:pos="709"/>
        </w:tabs>
        <w:spacing w:before="12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Programa Férias Desportivas e Culturais</w:t>
      </w:r>
    </w:p>
    <w:p w:rsidR="00FC2C21" w:rsidRDefault="00BE3F37" w:rsidP="00E5322E">
      <w:pPr>
        <w:spacing w:before="12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 Governo cria uma linha de financiamento das autarquias locais para o desenvolvimento de atividades de verão para crianças e jovens nos termos do artigo seguinte.</w:t>
      </w:r>
    </w:p>
    <w:p w:rsidR="00FC2C21" w:rsidRDefault="00FC2C21" w:rsidP="00E5322E">
      <w:pPr>
        <w:tabs>
          <w:tab w:val="left" w:pos="709"/>
        </w:tabs>
        <w:spacing w:before="120"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FC2C21" w:rsidRDefault="00BE3F37" w:rsidP="00E5322E">
      <w:pPr>
        <w:tabs>
          <w:tab w:val="left" w:pos="709"/>
        </w:tabs>
        <w:spacing w:before="12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Artigo 3.º</w:t>
      </w:r>
    </w:p>
    <w:p w:rsidR="00FC2C21" w:rsidRDefault="00BE3F37" w:rsidP="00E5322E">
      <w:pPr>
        <w:tabs>
          <w:tab w:val="left" w:pos="709"/>
        </w:tabs>
        <w:spacing w:before="12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Programação Local das Atividades de Verão</w:t>
      </w:r>
    </w:p>
    <w:p w:rsidR="00FC2C21" w:rsidRDefault="00BE3F37" w:rsidP="00E5322E">
      <w:pPr>
        <w:spacing w:before="12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1 - As autarquias locais organizam, em articulação com as associações culturais e desportivas, atividades para crianças e jovens em idade escolar durante a interrupção letiva do verão de 2021.</w:t>
      </w:r>
    </w:p>
    <w:p w:rsidR="00FC2C21" w:rsidRDefault="00BE3F37" w:rsidP="00E5322E">
      <w:pPr>
        <w:spacing w:before="12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2 - A programação local das atividades de verão inclui:</w:t>
      </w:r>
    </w:p>
    <w:p w:rsidR="00FC2C21" w:rsidRDefault="00BE3F37" w:rsidP="00E5322E">
      <w:pPr>
        <w:numPr>
          <w:ilvl w:val="0"/>
          <w:numId w:val="1"/>
        </w:numPr>
        <w:spacing w:before="12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prática desportiva;</w:t>
      </w:r>
    </w:p>
    <w:p w:rsidR="00FC2C21" w:rsidRDefault="00BE3F37" w:rsidP="00E5322E">
      <w:pPr>
        <w:numPr>
          <w:ilvl w:val="0"/>
          <w:numId w:val="1"/>
        </w:numPr>
        <w:spacing w:before="12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atividades de fruição e criação cultural;</w:t>
      </w:r>
    </w:p>
    <w:p w:rsidR="00FC2C21" w:rsidRDefault="00BE3F37" w:rsidP="00E5322E">
      <w:pPr>
        <w:numPr>
          <w:ilvl w:val="0"/>
          <w:numId w:val="1"/>
        </w:numPr>
        <w:spacing w:before="12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atividades lúdicas em contexto de natureza.</w:t>
      </w:r>
    </w:p>
    <w:p w:rsidR="00FC2C21" w:rsidRDefault="00FC2C21" w:rsidP="00E5322E">
      <w:pPr>
        <w:spacing w:before="120"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FC2C21" w:rsidRDefault="00BE3F37" w:rsidP="00E5322E">
      <w:pPr>
        <w:tabs>
          <w:tab w:val="left" w:pos="709"/>
        </w:tabs>
        <w:spacing w:before="12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Artigo 4.º</w:t>
      </w:r>
    </w:p>
    <w:p w:rsidR="00FC2C21" w:rsidRDefault="00BE3F37" w:rsidP="00E5322E">
      <w:pPr>
        <w:tabs>
          <w:tab w:val="left" w:pos="709"/>
        </w:tabs>
        <w:spacing w:before="12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Passe Jovem Cultura e Património</w:t>
      </w:r>
    </w:p>
    <w:p w:rsidR="00FC2C21" w:rsidRDefault="00BE3F37" w:rsidP="00E5322E">
      <w:pPr>
        <w:spacing w:before="12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 Governo, em articulação com as autarquias locais, cria um Passe Jovem Cultura e Património que assegura o acesso gratuito a museus, monumentos, património e sítios arqueológicos.</w:t>
      </w:r>
    </w:p>
    <w:p w:rsidR="00E5322E" w:rsidRDefault="00E5322E" w:rsidP="00E5322E">
      <w:pPr>
        <w:tabs>
          <w:tab w:val="left" w:pos="709"/>
        </w:tabs>
        <w:spacing w:before="120" w:line="36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FC2C21" w:rsidRDefault="00BE3F37" w:rsidP="00E5322E">
      <w:pPr>
        <w:tabs>
          <w:tab w:val="left" w:pos="709"/>
        </w:tabs>
        <w:spacing w:before="12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Artigo 5.º</w:t>
      </w:r>
    </w:p>
    <w:p w:rsidR="00FC2C21" w:rsidRDefault="00BE3F37" w:rsidP="00E5322E">
      <w:pPr>
        <w:tabs>
          <w:tab w:val="left" w:pos="709"/>
        </w:tabs>
        <w:spacing w:before="12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Acesso Universal e Gratuito</w:t>
      </w:r>
    </w:p>
    <w:p w:rsidR="00FC2C21" w:rsidRDefault="00BE3F37" w:rsidP="00E5322E">
      <w:pPr>
        <w:tabs>
          <w:tab w:val="left" w:pos="709"/>
        </w:tabs>
        <w:spacing w:before="12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 Programa de Férias Culturais e Desportivas e o Passe Jovem Cultura e Património previstos nos artigos anteriores são de acesso gratuito e destinam-se a todas as crianças e jovens em idade escolar.</w:t>
      </w:r>
    </w:p>
    <w:p w:rsidR="00FC2C21" w:rsidRDefault="00FC2C21" w:rsidP="00E5322E">
      <w:pPr>
        <w:spacing w:before="120"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5A1DEB" w:rsidRDefault="005A1DEB" w:rsidP="00E5322E">
      <w:pPr>
        <w:spacing w:before="120"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FC2C21" w:rsidRDefault="00BE3F37" w:rsidP="00E5322E">
      <w:pPr>
        <w:tabs>
          <w:tab w:val="left" w:pos="709"/>
        </w:tabs>
        <w:spacing w:before="12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Artigo 6.º</w:t>
      </w:r>
    </w:p>
    <w:p w:rsidR="00FC2C21" w:rsidRDefault="00BE3F37" w:rsidP="00E5322E">
      <w:pPr>
        <w:tabs>
          <w:tab w:val="left" w:pos="709"/>
        </w:tabs>
        <w:spacing w:before="12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Regulamentação</w:t>
      </w:r>
    </w:p>
    <w:p w:rsidR="00FC2C21" w:rsidRDefault="00BE3F37" w:rsidP="00E5322E">
      <w:pPr>
        <w:tabs>
          <w:tab w:val="left" w:pos="709"/>
        </w:tabs>
        <w:spacing w:before="12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 Governo procederá à regulamentação da presente lei no prazo de 30 dias a contar da entrada em vigor da presente lei.</w:t>
      </w:r>
    </w:p>
    <w:p w:rsidR="00FC2C21" w:rsidRDefault="00FC2C21" w:rsidP="00E5322E">
      <w:pPr>
        <w:spacing w:before="120"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FC2C21" w:rsidRDefault="00BE3F37" w:rsidP="00E5322E">
      <w:pPr>
        <w:tabs>
          <w:tab w:val="left" w:pos="709"/>
        </w:tabs>
        <w:spacing w:before="12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Artigo 7.º</w:t>
      </w:r>
    </w:p>
    <w:p w:rsidR="00FC2C21" w:rsidRDefault="00BE3F37" w:rsidP="00E5322E">
      <w:pPr>
        <w:tabs>
          <w:tab w:val="left" w:pos="709"/>
        </w:tabs>
        <w:spacing w:before="12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Entrada em vigor</w:t>
      </w:r>
    </w:p>
    <w:p w:rsidR="00FC2C21" w:rsidRDefault="00BE3F37" w:rsidP="00E5322E">
      <w:pPr>
        <w:tabs>
          <w:tab w:val="left" w:pos="709"/>
        </w:tabs>
        <w:spacing w:before="12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 presente lei entra em vigor no dia seguinte à sua publicação.</w:t>
      </w:r>
    </w:p>
    <w:p w:rsidR="00FC2C21" w:rsidRDefault="00FC2C21" w:rsidP="00E5322E">
      <w:pPr>
        <w:spacing w:before="120" w:line="360" w:lineRule="auto"/>
        <w:jc w:val="center"/>
        <w:rPr>
          <w:rFonts w:ascii="Cambria" w:eastAsia="Cambria" w:hAnsi="Cambria" w:cs="Cambria"/>
          <w:sz w:val="24"/>
          <w:szCs w:val="24"/>
        </w:rPr>
      </w:pPr>
    </w:p>
    <w:p w:rsidR="00FC2C21" w:rsidRDefault="00BE3F37" w:rsidP="00E5322E">
      <w:pPr>
        <w:spacing w:before="12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Assembleia da República, </w:t>
      </w:r>
      <w:r w:rsidR="00E5322E">
        <w:rPr>
          <w:rFonts w:ascii="Cambria" w:eastAsia="Cambria" w:hAnsi="Cambria" w:cs="Cambria"/>
          <w:sz w:val="24"/>
          <w:szCs w:val="24"/>
        </w:rPr>
        <w:t>12</w:t>
      </w:r>
      <w:r>
        <w:rPr>
          <w:rFonts w:ascii="Cambria" w:eastAsia="Cambria" w:hAnsi="Cambria" w:cs="Cambria"/>
          <w:sz w:val="24"/>
          <w:szCs w:val="24"/>
        </w:rPr>
        <w:t xml:space="preserve"> de abril de 2021</w:t>
      </w:r>
    </w:p>
    <w:p w:rsidR="00FC2C21" w:rsidRDefault="00BE3F37" w:rsidP="00E5322E">
      <w:pPr>
        <w:spacing w:before="12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 Deputadas e os Deputados do Bloco de Esquerda,</w:t>
      </w:r>
    </w:p>
    <w:p w:rsidR="00FC2C21" w:rsidRDefault="00FC2C21">
      <w:pPr>
        <w:spacing w:line="360" w:lineRule="auto"/>
        <w:rPr>
          <w:rFonts w:ascii="Cambria" w:eastAsia="Cambria" w:hAnsi="Cambria" w:cs="Cambria"/>
          <w:sz w:val="24"/>
          <w:szCs w:val="24"/>
        </w:rPr>
      </w:pPr>
    </w:p>
    <w:p w:rsidR="00FC2C21" w:rsidRDefault="00FC2C21">
      <w:pPr>
        <w:spacing w:line="360" w:lineRule="auto"/>
        <w:rPr>
          <w:rFonts w:ascii="Cambria" w:eastAsia="Cambria" w:hAnsi="Cambria" w:cs="Cambria"/>
          <w:sz w:val="24"/>
          <w:szCs w:val="24"/>
        </w:rPr>
      </w:pPr>
    </w:p>
    <w:p w:rsidR="00FC2C21" w:rsidRPr="00E5322E" w:rsidRDefault="00BE3F37">
      <w:pPr>
        <w:spacing w:line="360" w:lineRule="auto"/>
        <w:jc w:val="center"/>
        <w:rPr>
          <w:rFonts w:ascii="Cambria" w:eastAsia="Cambria" w:hAnsi="Cambria" w:cs="Cambria"/>
          <w:bCs/>
          <w:sz w:val="24"/>
          <w:szCs w:val="24"/>
        </w:rPr>
      </w:pPr>
      <w:r w:rsidRPr="00E5322E">
        <w:rPr>
          <w:rFonts w:ascii="Cambria" w:eastAsia="Cambria" w:hAnsi="Cambria" w:cs="Cambria"/>
          <w:bCs/>
          <w:sz w:val="24"/>
          <w:szCs w:val="24"/>
        </w:rPr>
        <w:t xml:space="preserve">Joana Mortágua; Alexandra Vieira; Pedro Filipe Soares; Mariana Mortágua; Jorge Costa; </w:t>
      </w:r>
    </w:p>
    <w:p w:rsidR="00FC2C21" w:rsidRPr="00E5322E" w:rsidRDefault="00BE3F37">
      <w:pPr>
        <w:spacing w:line="360" w:lineRule="auto"/>
        <w:jc w:val="center"/>
        <w:rPr>
          <w:rFonts w:ascii="Cambria" w:eastAsia="Cambria" w:hAnsi="Cambria" w:cs="Cambria"/>
          <w:bCs/>
          <w:sz w:val="24"/>
          <w:szCs w:val="24"/>
        </w:rPr>
      </w:pPr>
      <w:r w:rsidRPr="00E5322E">
        <w:rPr>
          <w:rFonts w:ascii="Cambria" w:eastAsia="Cambria" w:hAnsi="Cambria" w:cs="Cambria"/>
          <w:bCs/>
          <w:sz w:val="24"/>
          <w:szCs w:val="24"/>
        </w:rPr>
        <w:t xml:space="preserve">Beatriz Dias; Fabíola Cardoso; Isabel Pires; João Vasconcelos; José Manuel Pureza; </w:t>
      </w:r>
    </w:p>
    <w:p w:rsidR="00FC2C21" w:rsidRPr="00E5322E" w:rsidRDefault="00BE3F37">
      <w:pPr>
        <w:spacing w:line="360" w:lineRule="auto"/>
        <w:jc w:val="center"/>
        <w:rPr>
          <w:rFonts w:ascii="Cambria" w:eastAsia="Cambria" w:hAnsi="Cambria" w:cs="Cambria"/>
          <w:bCs/>
          <w:sz w:val="24"/>
          <w:szCs w:val="24"/>
        </w:rPr>
      </w:pPr>
      <w:r w:rsidRPr="00E5322E">
        <w:rPr>
          <w:rFonts w:ascii="Cambria" w:eastAsia="Cambria" w:hAnsi="Cambria" w:cs="Cambria"/>
          <w:bCs/>
          <w:sz w:val="24"/>
          <w:szCs w:val="24"/>
        </w:rPr>
        <w:t>José Maria Cardoso; José Soeiro; Luís Monteiro; Maria Manuel Rola; Moisés Ferreira; Nelson Peralta; Ricardo Vicente; Sandra Cunha; Catarina Martins</w:t>
      </w:r>
    </w:p>
    <w:sectPr w:rsidR="00FC2C21" w:rsidRPr="00E5322E">
      <w:footerReference w:type="default" r:id="rId8"/>
      <w:pgSz w:w="11906" w:h="16838"/>
      <w:pgMar w:top="1418" w:right="1418" w:bottom="1134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5BA" w:rsidRDefault="001B55BA">
      <w:r>
        <w:separator/>
      </w:r>
    </w:p>
  </w:endnote>
  <w:endnote w:type="continuationSeparator" w:id="0">
    <w:p w:rsidR="001B55BA" w:rsidRDefault="001B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DEB" w:rsidRDefault="005A1DEB" w:rsidP="005A1DEB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:rsidR="005A1DEB" w:rsidRPr="00980180" w:rsidRDefault="005A1DEB" w:rsidP="005A1DEB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en-US"/>
      </w:rPr>
    </w:pPr>
    <w:r w:rsidRPr="00980180">
      <w:rPr>
        <w:rFonts w:ascii="Calibri" w:hAnsi="Calibri" w:cs="Calibri"/>
        <w:color w:val="D3454F"/>
        <w:sz w:val="18"/>
        <w:lang w:val="en-US"/>
      </w:rPr>
      <w:t>Email: bloco.esquerda@be.parlamento.pt - http://www.beparlamento.net/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9458EF" wp14:editId="242495ED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0" r="0" b="0"/>
              <wp:wrapNone/>
              <wp:docPr id="2" name="Fluxograma: Processo Alternativ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A1DEB" w:rsidRPr="00980180" w:rsidRDefault="005A1DEB" w:rsidP="005A1DEB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9458EF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uxograma: Processo Alternativo 2" o:spid="_x0000_s1026" type="#_x0000_t176" style="position:absolute;left:0;text-align:left;margin-left:539.65pt;margin-top:795.35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" filled="f" stroked="f">
              <v:textbox>
                <w:txbxContent>
                  <w:p w:rsidR="005A1DEB" w:rsidRPr="00980180" w:rsidRDefault="005A1DEB" w:rsidP="005A1DEB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2</w: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5BA" w:rsidRDefault="001B55BA">
      <w:r>
        <w:separator/>
      </w:r>
    </w:p>
  </w:footnote>
  <w:footnote w:type="continuationSeparator" w:id="0">
    <w:p w:rsidR="001B55BA" w:rsidRDefault="001B5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83B79"/>
    <w:multiLevelType w:val="multilevel"/>
    <w:tmpl w:val="C7824C6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C21"/>
    <w:rsid w:val="001B55BA"/>
    <w:rsid w:val="005A1DEB"/>
    <w:rsid w:val="00853A66"/>
    <w:rsid w:val="00BE3F37"/>
    <w:rsid w:val="00E5322E"/>
    <w:rsid w:val="00FC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15C1"/>
  <w15:docId w15:val="{770A93A3-42FA-4869-9A07-12C30348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arter"/>
    <w:uiPriority w:val="99"/>
    <w:unhideWhenUsed/>
    <w:rsid w:val="005A1DE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A1DEB"/>
  </w:style>
  <w:style w:type="paragraph" w:styleId="Rodap">
    <w:name w:val="footer"/>
    <w:basedOn w:val="Normal"/>
    <w:link w:val="RodapCarter"/>
    <w:uiPriority w:val="99"/>
    <w:unhideWhenUsed/>
    <w:rsid w:val="005A1DE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A1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2021-04-11T23:00:00+00:00</DataDocumento>
    <IDFase xmlns="2e97e158-1a31-4bff-9a0a-f8ebffd34ea8">0</IDFase>
    <IDIniciativa xmlns="2e97e158-1a31-4bff-9a0a-f8ebffd34ea8">110665</IDIniciativa>
    <TipoDocumento xmlns="2e97e158-1a31-4bff-9a0a-f8ebffd34ea8">Texto</TipoDocumento>
    <NomeOriginalFicheiro xmlns="2e97e158-1a31-4bff-9a0a-f8ebffd34ea8">pjl794-XIV.docx</NomeOriginalFicheiro>
    <NROrdem xmlns="2e97e158-1a31-4bff-9a0a-f8ebffd34ea8">1</NROrdem>
    <PublicarInternet xmlns="2e97e158-1a31-4bff-9a0a-f8ebffd34ea8">true</PublicarInternet>
    <NRIniciativa xmlns="2e97e158-1a31-4bff-9a0a-f8ebffd34ea8">794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0770A783-DC65-4A88-A862-4CAF71F0E917}"/>
</file>

<file path=customXml/itemProps2.xml><?xml version="1.0" encoding="utf-8"?>
<ds:datastoreItem xmlns:ds="http://schemas.openxmlformats.org/officeDocument/2006/customXml" ds:itemID="{7D02EB1D-5FB7-4AB3-8C0B-1D642719E5E1}"/>
</file>

<file path=customXml/itemProps3.xml><?xml version="1.0" encoding="utf-8"?>
<ds:datastoreItem xmlns:ds="http://schemas.openxmlformats.org/officeDocument/2006/customXml" ds:itemID="{772F6D3D-C511-452A-8514-3A3E57E8AB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4327</Characters>
  <Application>Microsoft Office Word</Application>
  <DocSecurity>4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 </dc:title>
  <dc:creator>Gustavo Behr</dc:creator>
  <cp:lastModifiedBy>Teresa Lamas</cp:lastModifiedBy>
  <cp:revision>2</cp:revision>
  <dcterms:created xsi:type="dcterms:W3CDTF">2021-04-12T13:54:00Z</dcterms:created>
  <dcterms:modified xsi:type="dcterms:W3CDTF">2021-04-12T13:54:00Z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531000</vt:r8>
  </property>
</Properties>
</file>