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223D" w14:textId="46AE07C3" w:rsidR="00262FD7" w:rsidRPr="00380655" w:rsidRDefault="00476BE4" w:rsidP="00380655">
      <w:pPr>
        <w:spacing w:line="276" w:lineRule="auto"/>
        <w:ind w:left="-42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380655">
        <w:rPr>
          <w:rFonts w:cstheme="minorHAnsi"/>
          <w:b/>
          <w:bCs/>
          <w:color w:val="000000" w:themeColor="text1"/>
          <w:sz w:val="24"/>
          <w:szCs w:val="24"/>
        </w:rPr>
        <w:t xml:space="preserve">Projeto de </w:t>
      </w:r>
      <w:r w:rsidR="00262FD7" w:rsidRPr="00380655">
        <w:rPr>
          <w:rFonts w:cstheme="minorHAnsi"/>
          <w:b/>
          <w:bCs/>
          <w:color w:val="000000" w:themeColor="text1"/>
          <w:sz w:val="24"/>
          <w:szCs w:val="24"/>
        </w:rPr>
        <w:t>Voto de</w:t>
      </w:r>
      <w:r w:rsidR="00647DBB" w:rsidRPr="003806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911F9" w:rsidRPr="00380655">
        <w:rPr>
          <w:rFonts w:cstheme="minorHAnsi"/>
          <w:b/>
          <w:bCs/>
          <w:color w:val="000000" w:themeColor="text1"/>
          <w:sz w:val="24"/>
          <w:szCs w:val="24"/>
        </w:rPr>
        <w:t xml:space="preserve">Condenação </w:t>
      </w:r>
      <w:r w:rsidR="00262FD7" w:rsidRPr="00380655">
        <w:rPr>
          <w:rFonts w:cstheme="minorHAnsi"/>
          <w:b/>
          <w:bCs/>
          <w:color w:val="000000" w:themeColor="text1"/>
          <w:sz w:val="24"/>
          <w:szCs w:val="24"/>
        </w:rPr>
        <w:t>n.º</w:t>
      </w:r>
      <w:r w:rsidR="00DC7795" w:rsidRPr="003806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D7B30">
        <w:rPr>
          <w:rFonts w:cstheme="minorHAnsi"/>
          <w:b/>
          <w:bCs/>
          <w:color w:val="000000" w:themeColor="text1"/>
          <w:sz w:val="24"/>
          <w:szCs w:val="24"/>
        </w:rPr>
        <w:t>390</w:t>
      </w:r>
      <w:bookmarkStart w:id="0" w:name="_GoBack"/>
      <w:bookmarkEnd w:id="0"/>
      <w:r w:rsidR="00DC7795" w:rsidRPr="00380655">
        <w:rPr>
          <w:rFonts w:cstheme="minorHAnsi"/>
          <w:b/>
          <w:bCs/>
          <w:color w:val="000000" w:themeColor="text1"/>
          <w:sz w:val="24"/>
          <w:szCs w:val="24"/>
        </w:rPr>
        <w:t xml:space="preserve">/ </w:t>
      </w:r>
      <w:r w:rsidR="00262FD7" w:rsidRPr="00380655">
        <w:rPr>
          <w:rFonts w:cstheme="minorHAnsi"/>
          <w:b/>
          <w:bCs/>
          <w:color w:val="000000" w:themeColor="text1"/>
          <w:sz w:val="24"/>
          <w:szCs w:val="24"/>
        </w:rPr>
        <w:t>XI</w:t>
      </w:r>
      <w:r w:rsidR="008412FA" w:rsidRPr="00380655">
        <w:rPr>
          <w:rFonts w:cstheme="minorHAnsi"/>
          <w:b/>
          <w:bCs/>
          <w:color w:val="000000" w:themeColor="text1"/>
          <w:sz w:val="24"/>
          <w:szCs w:val="24"/>
        </w:rPr>
        <w:t>V</w:t>
      </w:r>
    </w:p>
    <w:p w14:paraId="55DA2F74" w14:textId="77777777" w:rsidR="00380655" w:rsidRDefault="00AA4C09" w:rsidP="00380655">
      <w:pPr>
        <w:spacing w:line="276" w:lineRule="auto"/>
        <w:ind w:left="-42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380655">
        <w:rPr>
          <w:rFonts w:cstheme="minorHAnsi"/>
          <w:b/>
          <w:bCs/>
          <w:color w:val="000000" w:themeColor="text1"/>
          <w:sz w:val="24"/>
          <w:szCs w:val="24"/>
        </w:rPr>
        <w:t>Pel</w:t>
      </w:r>
      <w:r w:rsidR="00476BE4" w:rsidRPr="00380655">
        <w:rPr>
          <w:rFonts w:cstheme="minorHAnsi"/>
          <w:b/>
          <w:bCs/>
          <w:color w:val="000000" w:themeColor="text1"/>
          <w:sz w:val="24"/>
          <w:szCs w:val="24"/>
        </w:rPr>
        <w:t>o</w:t>
      </w:r>
      <w:r w:rsidR="00991582" w:rsidRPr="00380655">
        <w:rPr>
          <w:rFonts w:cstheme="minorHAnsi"/>
          <w:b/>
          <w:bCs/>
          <w:color w:val="000000" w:themeColor="text1"/>
          <w:sz w:val="24"/>
          <w:szCs w:val="24"/>
        </w:rPr>
        <w:t xml:space="preserve"> massacre</w:t>
      </w:r>
      <w:r w:rsidR="00723256" w:rsidRPr="00380655">
        <w:rPr>
          <w:rFonts w:cstheme="minorHAnsi"/>
          <w:b/>
          <w:bCs/>
          <w:color w:val="000000" w:themeColor="text1"/>
          <w:sz w:val="24"/>
          <w:szCs w:val="24"/>
        </w:rPr>
        <w:t xml:space="preserve"> de mais de 50 pessoas</w:t>
      </w:r>
      <w:r w:rsidR="00080C53" w:rsidRPr="00380655">
        <w:rPr>
          <w:rFonts w:cstheme="minorHAnsi"/>
          <w:b/>
          <w:bCs/>
          <w:color w:val="000000" w:themeColor="text1"/>
          <w:sz w:val="24"/>
          <w:szCs w:val="24"/>
        </w:rPr>
        <w:t xml:space="preserve"> ocorrido</w:t>
      </w:r>
      <w:r w:rsidR="00991582" w:rsidRPr="00380655">
        <w:rPr>
          <w:rFonts w:cstheme="minorHAnsi"/>
          <w:b/>
          <w:bCs/>
          <w:color w:val="000000" w:themeColor="text1"/>
          <w:sz w:val="24"/>
          <w:szCs w:val="24"/>
        </w:rPr>
        <w:t xml:space="preserve"> em Cabo Delgado</w:t>
      </w:r>
    </w:p>
    <w:p w14:paraId="55F7CA15" w14:textId="21BA336B" w:rsidR="00380655" w:rsidRDefault="00991582" w:rsidP="00380655">
      <w:pPr>
        <w:spacing w:line="276" w:lineRule="auto"/>
        <w:ind w:left="-426"/>
        <w:jc w:val="both"/>
        <w:rPr>
          <w:rFonts w:cstheme="minorHAnsi"/>
          <w:color w:val="0A0A0A"/>
          <w:sz w:val="24"/>
          <w:szCs w:val="24"/>
        </w:rPr>
      </w:pPr>
      <w:r w:rsidRPr="00380655">
        <w:rPr>
          <w:rFonts w:cstheme="minorHAnsi"/>
          <w:sz w:val="24"/>
          <w:szCs w:val="24"/>
        </w:rPr>
        <w:t xml:space="preserve">A nação moçambicana continua a confrontar-se com as consequências da grave e preocupante situação que se alastra no Norte do país, na Província de Cabo Delgado, onde desde 2017 </w:t>
      </w:r>
      <w:r w:rsidRPr="00380655">
        <w:rPr>
          <w:rFonts w:cstheme="minorHAnsi"/>
          <w:color w:val="0A0A0A"/>
          <w:sz w:val="24"/>
          <w:szCs w:val="24"/>
        </w:rPr>
        <w:t>se regista uma intensificação da insurgência de grupos armados organizados com possíveis ligações a organizações terroristas regionais e transnacionais</w:t>
      </w:r>
      <w:r w:rsidR="00905D17" w:rsidRPr="00380655">
        <w:rPr>
          <w:rFonts w:cstheme="minorHAnsi"/>
          <w:color w:val="0A0A0A"/>
          <w:sz w:val="24"/>
          <w:szCs w:val="24"/>
        </w:rPr>
        <w:t>, nomeadamente à organização Estado Islâmico</w:t>
      </w:r>
      <w:r w:rsidRPr="00380655">
        <w:rPr>
          <w:rFonts w:cstheme="minorHAnsi"/>
          <w:color w:val="0A0A0A"/>
          <w:sz w:val="24"/>
          <w:szCs w:val="24"/>
        </w:rPr>
        <w:t>.</w:t>
      </w:r>
    </w:p>
    <w:p w14:paraId="1816E983" w14:textId="4DA6188F" w:rsidR="00380655" w:rsidRDefault="00905D17" w:rsidP="00380655">
      <w:pPr>
        <w:spacing w:line="276" w:lineRule="auto"/>
        <w:ind w:left="-426"/>
        <w:jc w:val="both"/>
        <w:rPr>
          <w:rFonts w:cstheme="minorHAnsi"/>
          <w:color w:val="0A0A0A"/>
          <w:sz w:val="24"/>
          <w:szCs w:val="24"/>
        </w:rPr>
      </w:pPr>
      <w:r w:rsidRPr="00380655">
        <w:rPr>
          <w:rFonts w:cstheme="minorHAnsi"/>
          <w:color w:val="0A0A0A"/>
          <w:sz w:val="24"/>
          <w:szCs w:val="24"/>
        </w:rPr>
        <w:t>No passado fim de semana, uma vez mais e de acordo com</w:t>
      </w:r>
      <w:r w:rsidR="00991582" w:rsidRPr="00380655">
        <w:rPr>
          <w:rFonts w:cstheme="minorHAnsi"/>
          <w:color w:val="0A0A0A"/>
          <w:sz w:val="24"/>
          <w:szCs w:val="24"/>
        </w:rPr>
        <w:t xml:space="preserve"> vários órgãos de comunicação</w:t>
      </w:r>
      <w:r w:rsidRPr="00380655">
        <w:rPr>
          <w:rFonts w:cstheme="minorHAnsi"/>
          <w:color w:val="0A0A0A"/>
          <w:sz w:val="24"/>
          <w:szCs w:val="24"/>
        </w:rPr>
        <w:t xml:space="preserve"> social</w:t>
      </w:r>
      <w:r w:rsidR="00991582" w:rsidRPr="00380655">
        <w:rPr>
          <w:rFonts w:cstheme="minorHAnsi"/>
          <w:color w:val="0A0A0A"/>
          <w:sz w:val="24"/>
          <w:szCs w:val="24"/>
        </w:rPr>
        <w:t xml:space="preserve"> locais</w:t>
      </w:r>
      <w:r w:rsidRPr="00380655">
        <w:rPr>
          <w:rFonts w:cstheme="minorHAnsi"/>
          <w:color w:val="0A0A0A"/>
          <w:sz w:val="24"/>
          <w:szCs w:val="24"/>
        </w:rPr>
        <w:t xml:space="preserve"> e</w:t>
      </w:r>
      <w:r w:rsidR="00991582" w:rsidRPr="00380655">
        <w:rPr>
          <w:rFonts w:cstheme="minorHAnsi"/>
          <w:color w:val="0A0A0A"/>
          <w:sz w:val="24"/>
          <w:szCs w:val="24"/>
        </w:rPr>
        <w:t xml:space="preserve"> internacionais</w:t>
      </w:r>
      <w:r w:rsidRPr="00380655">
        <w:rPr>
          <w:rFonts w:cstheme="minorHAnsi"/>
          <w:color w:val="0A0A0A"/>
          <w:sz w:val="24"/>
          <w:szCs w:val="24"/>
        </w:rPr>
        <w:t>,</w:t>
      </w:r>
      <w:r w:rsidR="00991582" w:rsidRPr="00380655">
        <w:rPr>
          <w:rFonts w:cstheme="minorHAnsi"/>
          <w:color w:val="0A0A0A"/>
          <w:sz w:val="24"/>
          <w:szCs w:val="24"/>
        </w:rPr>
        <w:t xml:space="preserve"> e de acordo com a nota emitida pelo </w:t>
      </w:r>
      <w:r w:rsidRPr="00380655">
        <w:rPr>
          <w:rFonts w:cstheme="minorHAnsi"/>
          <w:color w:val="0A0A0A"/>
          <w:sz w:val="24"/>
          <w:szCs w:val="24"/>
        </w:rPr>
        <w:t xml:space="preserve">porta-voz do Secretário-geral da ONU, </w:t>
      </w:r>
      <w:proofErr w:type="spellStart"/>
      <w:r w:rsidRPr="00380655">
        <w:rPr>
          <w:rFonts w:cstheme="minorHAnsi"/>
          <w:color w:val="0A0A0A"/>
          <w:sz w:val="24"/>
          <w:szCs w:val="24"/>
        </w:rPr>
        <w:t>Stephane</w:t>
      </w:r>
      <w:proofErr w:type="spellEnd"/>
      <w:r w:rsidRPr="00380655">
        <w:rPr>
          <w:rFonts w:cstheme="minorHAnsi"/>
          <w:color w:val="0A0A0A"/>
          <w:sz w:val="24"/>
          <w:szCs w:val="24"/>
        </w:rPr>
        <w:t xml:space="preserve"> </w:t>
      </w:r>
      <w:proofErr w:type="spellStart"/>
      <w:r w:rsidRPr="00380655">
        <w:rPr>
          <w:rFonts w:cstheme="minorHAnsi"/>
          <w:color w:val="0A0A0A"/>
          <w:sz w:val="24"/>
          <w:szCs w:val="24"/>
        </w:rPr>
        <w:t>Dujarric</w:t>
      </w:r>
      <w:proofErr w:type="spellEnd"/>
      <w:r w:rsidRPr="00380655">
        <w:rPr>
          <w:rFonts w:cstheme="minorHAnsi"/>
          <w:color w:val="0A0A0A"/>
          <w:sz w:val="24"/>
          <w:szCs w:val="24"/>
        </w:rPr>
        <w:t>, mais de 50 pessoas terão sido sequestradas e depois decapitadas num campo de futebol local entre sexta-feira</w:t>
      </w:r>
      <w:r w:rsidR="00380655">
        <w:rPr>
          <w:rFonts w:cstheme="minorHAnsi"/>
          <w:color w:val="0A0A0A"/>
          <w:sz w:val="24"/>
          <w:szCs w:val="24"/>
        </w:rPr>
        <w:t>, 6 de novembro,</w:t>
      </w:r>
      <w:r w:rsidRPr="00380655">
        <w:rPr>
          <w:rFonts w:cstheme="minorHAnsi"/>
          <w:color w:val="0A0A0A"/>
          <w:sz w:val="24"/>
          <w:szCs w:val="24"/>
        </w:rPr>
        <w:t xml:space="preserve"> e domingo</w:t>
      </w:r>
      <w:r w:rsidR="00380655">
        <w:rPr>
          <w:rFonts w:cstheme="minorHAnsi"/>
          <w:color w:val="0A0A0A"/>
          <w:sz w:val="24"/>
          <w:szCs w:val="24"/>
        </w:rPr>
        <w:t>, 8 de novembro,</w:t>
      </w:r>
      <w:r w:rsidRPr="00380655">
        <w:rPr>
          <w:rFonts w:cstheme="minorHAnsi"/>
          <w:color w:val="0A0A0A"/>
          <w:sz w:val="24"/>
          <w:szCs w:val="24"/>
        </w:rPr>
        <w:t xml:space="preserve"> na Província de Cabo Delgado – um massacre que</w:t>
      </w:r>
      <w:r w:rsidR="00080C53" w:rsidRPr="00380655">
        <w:rPr>
          <w:rFonts w:cstheme="minorHAnsi"/>
          <w:color w:val="0A0A0A"/>
          <w:sz w:val="24"/>
          <w:szCs w:val="24"/>
        </w:rPr>
        <w:t>, suspeita-se,</w:t>
      </w:r>
      <w:r w:rsidRPr="00380655">
        <w:rPr>
          <w:rFonts w:cstheme="minorHAnsi"/>
          <w:color w:val="0A0A0A"/>
          <w:sz w:val="24"/>
          <w:szCs w:val="24"/>
        </w:rPr>
        <w:t xml:space="preserve"> não terá sido o único, dado os relatos de massacres perpetrados por grupos armados “em várias aldeias” em Cabo Delgado, incluindo a decapitação e rapto de mulheres e crianças nas aldeias de </w:t>
      </w:r>
      <w:proofErr w:type="spellStart"/>
      <w:r w:rsidRPr="00380655">
        <w:rPr>
          <w:rFonts w:cstheme="minorHAnsi"/>
          <w:color w:val="0A0A0A"/>
          <w:sz w:val="24"/>
          <w:szCs w:val="24"/>
        </w:rPr>
        <w:t>Nanjaba</w:t>
      </w:r>
      <w:proofErr w:type="spellEnd"/>
      <w:r w:rsidRPr="00380655">
        <w:rPr>
          <w:rFonts w:cstheme="minorHAnsi"/>
          <w:color w:val="0A0A0A"/>
          <w:sz w:val="24"/>
          <w:szCs w:val="24"/>
        </w:rPr>
        <w:t xml:space="preserve"> e </w:t>
      </w:r>
      <w:proofErr w:type="spellStart"/>
      <w:r w:rsidRPr="00380655">
        <w:rPr>
          <w:rFonts w:cstheme="minorHAnsi"/>
          <w:color w:val="0A0A0A"/>
          <w:sz w:val="24"/>
          <w:szCs w:val="24"/>
        </w:rPr>
        <w:t>Muatide</w:t>
      </w:r>
      <w:proofErr w:type="spellEnd"/>
      <w:r w:rsidRPr="00380655">
        <w:rPr>
          <w:rFonts w:cstheme="minorHAnsi"/>
          <w:color w:val="0A0A0A"/>
          <w:sz w:val="24"/>
          <w:szCs w:val="24"/>
        </w:rPr>
        <w:t xml:space="preserve">. </w:t>
      </w:r>
    </w:p>
    <w:p w14:paraId="3BF2A94F" w14:textId="3A598757" w:rsidR="00380655" w:rsidRDefault="00905D17" w:rsidP="00380655">
      <w:pPr>
        <w:spacing w:line="276" w:lineRule="auto"/>
        <w:ind w:left="-426"/>
        <w:jc w:val="both"/>
        <w:rPr>
          <w:rFonts w:cstheme="minorHAnsi"/>
          <w:color w:val="0A0A0A"/>
          <w:sz w:val="24"/>
          <w:szCs w:val="24"/>
        </w:rPr>
      </w:pPr>
      <w:r w:rsidRPr="00380655">
        <w:rPr>
          <w:rFonts w:cstheme="minorHAnsi"/>
          <w:color w:val="0A0A0A"/>
          <w:sz w:val="24"/>
          <w:szCs w:val="24"/>
        </w:rPr>
        <w:t>A violência armada no Norte de Moçambique tem provocado</w:t>
      </w:r>
      <w:r w:rsidR="00080C53" w:rsidRPr="00380655">
        <w:rPr>
          <w:rFonts w:cstheme="minorHAnsi"/>
          <w:color w:val="0A0A0A"/>
          <w:sz w:val="24"/>
          <w:szCs w:val="24"/>
        </w:rPr>
        <w:t>, há pelo menos três anos,</w:t>
      </w:r>
      <w:r w:rsidRPr="00380655">
        <w:rPr>
          <w:rFonts w:cstheme="minorHAnsi"/>
          <w:color w:val="0A0A0A"/>
          <w:sz w:val="24"/>
          <w:szCs w:val="24"/>
        </w:rPr>
        <w:t xml:space="preserve"> danos irreparáveis junto das populações, vitimando milhares de pessoas e afetando a vida de dezenas de milhares de cidadãos que residem naquele território e são obrigados a procurar refúgio em outras zonas mais seguras do país. </w:t>
      </w:r>
      <w:r w:rsidR="00080C53" w:rsidRPr="00380655">
        <w:rPr>
          <w:rFonts w:cstheme="minorHAnsi"/>
          <w:color w:val="0A0A0A"/>
          <w:sz w:val="24"/>
          <w:szCs w:val="24"/>
        </w:rPr>
        <w:t>Segundo dados oficiais, há já pelo menos 435 mil deslocados internos devido ao conflito e o número de vítimas mortais ascende a mil</w:t>
      </w:r>
    </w:p>
    <w:p w14:paraId="1D339A95" w14:textId="7808F96B" w:rsidR="00380655" w:rsidRDefault="00080C53" w:rsidP="00380655">
      <w:pPr>
        <w:spacing w:line="276" w:lineRule="auto"/>
        <w:ind w:left="-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80655">
        <w:rPr>
          <w:rFonts w:cstheme="minorHAnsi"/>
          <w:color w:val="0A0A0A"/>
          <w:sz w:val="24"/>
          <w:szCs w:val="24"/>
        </w:rPr>
        <w:t xml:space="preserve">Estes são acontecimentos que nos chocam a todos e sobre os quais não podemos ficar indiferentes, merecendo o nosso maior repúdio e condenação. </w:t>
      </w:r>
    </w:p>
    <w:p w14:paraId="39372D37" w14:textId="77777777" w:rsidR="00380655" w:rsidRDefault="00080C53" w:rsidP="00380655">
      <w:pPr>
        <w:spacing w:line="276" w:lineRule="auto"/>
        <w:ind w:left="-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80655">
        <w:rPr>
          <w:rFonts w:cstheme="minorHAnsi"/>
          <w:color w:val="0A0A0A"/>
          <w:sz w:val="24"/>
          <w:szCs w:val="24"/>
        </w:rPr>
        <w:t xml:space="preserve">Assim, a Assembleia da República condena veementemente o massacre ocorrido na Província de Cabo Delgado e todas as ações perpetradas por estes grupos armados organizados, manifestando solidariedade para com </w:t>
      </w:r>
      <w:r w:rsidR="00723256" w:rsidRPr="00380655">
        <w:rPr>
          <w:rFonts w:cstheme="minorHAnsi"/>
          <w:color w:val="0A0A0A"/>
          <w:sz w:val="24"/>
          <w:szCs w:val="24"/>
        </w:rPr>
        <w:t>a nação</w:t>
      </w:r>
      <w:r w:rsidR="009205FD" w:rsidRPr="00380655">
        <w:rPr>
          <w:rFonts w:cstheme="minorHAnsi"/>
          <w:color w:val="0A0A0A"/>
          <w:sz w:val="24"/>
          <w:szCs w:val="24"/>
        </w:rPr>
        <w:t>, o Estado e o povo</w:t>
      </w:r>
      <w:r w:rsidR="00723256" w:rsidRPr="00380655">
        <w:rPr>
          <w:rFonts w:cstheme="minorHAnsi"/>
          <w:color w:val="0A0A0A"/>
          <w:sz w:val="24"/>
          <w:szCs w:val="24"/>
        </w:rPr>
        <w:t xml:space="preserve"> </w:t>
      </w:r>
      <w:r w:rsidRPr="00380655">
        <w:rPr>
          <w:rFonts w:cstheme="minorHAnsi"/>
          <w:color w:val="0A0A0A"/>
          <w:sz w:val="24"/>
          <w:szCs w:val="24"/>
        </w:rPr>
        <w:t xml:space="preserve">de Moçambique e o seu mais </w:t>
      </w:r>
      <w:r w:rsidR="00257A15" w:rsidRPr="00380655">
        <w:rPr>
          <w:rFonts w:cstheme="minorHAnsi"/>
          <w:color w:val="0A0A0A"/>
          <w:sz w:val="24"/>
          <w:szCs w:val="24"/>
        </w:rPr>
        <w:t xml:space="preserve">profundo e </w:t>
      </w:r>
      <w:r w:rsidRPr="00380655">
        <w:rPr>
          <w:rFonts w:cstheme="minorHAnsi"/>
          <w:color w:val="0A0A0A"/>
          <w:sz w:val="24"/>
          <w:szCs w:val="24"/>
        </w:rPr>
        <w:t>sentido pesar aos familiares das vítimas</w:t>
      </w:r>
      <w:r w:rsidR="0054285A" w:rsidRPr="00380655">
        <w:rPr>
          <w:rFonts w:cstheme="minorHAnsi"/>
          <w:color w:val="0A0A0A"/>
          <w:sz w:val="24"/>
          <w:szCs w:val="24"/>
        </w:rPr>
        <w:t xml:space="preserve"> e ao Governo moçambicano</w:t>
      </w:r>
      <w:r w:rsidRPr="00380655">
        <w:rPr>
          <w:rFonts w:cstheme="minorHAnsi"/>
          <w:color w:val="0A0A0A"/>
          <w:sz w:val="24"/>
          <w:szCs w:val="24"/>
        </w:rPr>
        <w:t xml:space="preserve">. </w:t>
      </w:r>
    </w:p>
    <w:p w14:paraId="4AFC85CD" w14:textId="77777777" w:rsidR="00380655" w:rsidRDefault="00380655" w:rsidP="00380655">
      <w:pPr>
        <w:spacing w:line="276" w:lineRule="auto"/>
        <w:ind w:left="-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885B60E" w14:textId="77777777" w:rsidR="00380655" w:rsidRDefault="00262FD7" w:rsidP="00380655">
      <w:pPr>
        <w:spacing w:line="276" w:lineRule="auto"/>
        <w:ind w:left="-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80655">
        <w:rPr>
          <w:rFonts w:cstheme="minorHAnsi"/>
          <w:sz w:val="24"/>
          <w:szCs w:val="24"/>
        </w:rPr>
        <w:t xml:space="preserve">Palácio de São Bento, </w:t>
      </w:r>
      <w:r w:rsidR="00257A15" w:rsidRPr="00380655">
        <w:rPr>
          <w:rFonts w:cstheme="minorHAnsi"/>
          <w:sz w:val="24"/>
          <w:szCs w:val="24"/>
        </w:rPr>
        <w:t>12</w:t>
      </w:r>
      <w:r w:rsidRPr="00380655">
        <w:rPr>
          <w:rFonts w:cstheme="minorHAnsi"/>
          <w:sz w:val="24"/>
          <w:szCs w:val="24"/>
        </w:rPr>
        <w:t xml:space="preserve"> de </w:t>
      </w:r>
      <w:r w:rsidR="00723256" w:rsidRPr="00380655">
        <w:rPr>
          <w:rFonts w:cstheme="minorHAnsi"/>
          <w:sz w:val="24"/>
          <w:szCs w:val="24"/>
        </w:rPr>
        <w:t>novembro</w:t>
      </w:r>
      <w:r w:rsidRPr="00380655">
        <w:rPr>
          <w:rFonts w:cstheme="minorHAnsi"/>
          <w:sz w:val="24"/>
          <w:szCs w:val="24"/>
        </w:rPr>
        <w:t xml:space="preserve"> de 20</w:t>
      </w:r>
      <w:r w:rsidR="00DC7795" w:rsidRPr="00380655">
        <w:rPr>
          <w:rFonts w:cstheme="minorHAnsi"/>
          <w:sz w:val="24"/>
          <w:szCs w:val="24"/>
        </w:rPr>
        <w:t>20</w:t>
      </w:r>
    </w:p>
    <w:p w14:paraId="69A72228" w14:textId="77777777" w:rsidR="00380655" w:rsidRDefault="00380655" w:rsidP="00380655">
      <w:pPr>
        <w:spacing w:line="276" w:lineRule="auto"/>
        <w:ind w:left="-426"/>
        <w:jc w:val="center"/>
        <w:rPr>
          <w:rFonts w:cstheme="minorHAnsi"/>
          <w:sz w:val="24"/>
          <w:szCs w:val="24"/>
        </w:rPr>
      </w:pPr>
    </w:p>
    <w:p w14:paraId="68EE3FB3" w14:textId="0A8D4BF1" w:rsidR="00380655" w:rsidRDefault="00262FD7" w:rsidP="00380655">
      <w:pPr>
        <w:spacing w:line="276" w:lineRule="auto"/>
        <w:ind w:left="-42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380655">
        <w:rPr>
          <w:rFonts w:cstheme="minorHAnsi"/>
          <w:sz w:val="24"/>
          <w:szCs w:val="24"/>
        </w:rPr>
        <w:t>As Deputadas e os Deputados,</w:t>
      </w:r>
    </w:p>
    <w:p w14:paraId="779E66E8" w14:textId="3813A1AF" w:rsidR="00380655" w:rsidRDefault="00380655" w:rsidP="00380655">
      <w:pPr>
        <w:spacing w:line="276" w:lineRule="auto"/>
        <w:ind w:left="-426"/>
        <w:jc w:val="center"/>
        <w:rPr>
          <w:rFonts w:cstheme="minorHAnsi"/>
          <w:sz w:val="24"/>
          <w:szCs w:val="24"/>
        </w:rPr>
      </w:pPr>
    </w:p>
    <w:p w14:paraId="0C1809E4" w14:textId="70A9AB0A" w:rsidR="00380655" w:rsidRDefault="00380655" w:rsidP="00380655">
      <w:pPr>
        <w:spacing w:line="276" w:lineRule="auto"/>
        <w:ind w:left="-42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54285A" w:rsidRPr="00380655">
        <w:rPr>
          <w:rFonts w:cstheme="minorHAnsi"/>
          <w:sz w:val="24"/>
          <w:szCs w:val="24"/>
        </w:rPr>
        <w:t>Lara Martinho</w:t>
      </w:r>
      <w:r>
        <w:rPr>
          <w:rFonts w:cstheme="minorHAnsi"/>
          <w:sz w:val="24"/>
          <w:szCs w:val="24"/>
        </w:rPr>
        <w:t>)</w:t>
      </w:r>
    </w:p>
    <w:p w14:paraId="0996CCDD" w14:textId="67A0D89C" w:rsidR="00380655" w:rsidRDefault="00380655" w:rsidP="00380655">
      <w:pPr>
        <w:spacing w:line="276" w:lineRule="auto"/>
        <w:ind w:left="-426"/>
        <w:jc w:val="center"/>
        <w:rPr>
          <w:rFonts w:cstheme="minorHAnsi"/>
          <w:sz w:val="24"/>
          <w:szCs w:val="24"/>
        </w:rPr>
      </w:pPr>
    </w:p>
    <w:p w14:paraId="20A2D761" w14:textId="77777777" w:rsidR="00380655" w:rsidRDefault="00380655" w:rsidP="00380655">
      <w:pPr>
        <w:spacing w:line="276" w:lineRule="auto"/>
        <w:ind w:left="-426"/>
        <w:jc w:val="center"/>
        <w:rPr>
          <w:rFonts w:cstheme="minorHAnsi"/>
          <w:sz w:val="24"/>
          <w:szCs w:val="24"/>
        </w:rPr>
      </w:pPr>
    </w:p>
    <w:p w14:paraId="31E71E97" w14:textId="06F68C77" w:rsidR="00380655" w:rsidRDefault="00380655" w:rsidP="00380655">
      <w:pPr>
        <w:spacing w:line="276" w:lineRule="auto"/>
        <w:ind w:left="-42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656C4" w:rsidRPr="00380655">
        <w:rPr>
          <w:rFonts w:cstheme="minorHAnsi"/>
          <w:sz w:val="24"/>
          <w:szCs w:val="24"/>
        </w:rPr>
        <w:t>Paulo Pisco</w:t>
      </w:r>
      <w:r>
        <w:rPr>
          <w:rFonts w:cstheme="minorHAnsi"/>
          <w:sz w:val="24"/>
          <w:szCs w:val="24"/>
        </w:rPr>
        <w:t>)</w:t>
      </w:r>
    </w:p>
    <w:p w14:paraId="57F6C217" w14:textId="222D5DA3" w:rsidR="00380655" w:rsidRDefault="00380655" w:rsidP="00380655">
      <w:pPr>
        <w:spacing w:line="276" w:lineRule="auto"/>
        <w:ind w:left="-426"/>
        <w:jc w:val="center"/>
        <w:rPr>
          <w:rFonts w:cstheme="minorHAnsi"/>
          <w:sz w:val="24"/>
          <w:szCs w:val="24"/>
        </w:rPr>
      </w:pPr>
    </w:p>
    <w:p w14:paraId="416DEEF0" w14:textId="77777777" w:rsidR="00380655" w:rsidRDefault="00380655" w:rsidP="00380655">
      <w:pPr>
        <w:spacing w:line="276" w:lineRule="auto"/>
        <w:ind w:left="-426"/>
        <w:jc w:val="center"/>
        <w:rPr>
          <w:rFonts w:cstheme="minorHAnsi"/>
          <w:sz w:val="24"/>
          <w:szCs w:val="24"/>
        </w:rPr>
      </w:pPr>
    </w:p>
    <w:p w14:paraId="2529DBF0" w14:textId="538776B4" w:rsidR="008656C4" w:rsidRPr="00380655" w:rsidRDefault="00380655" w:rsidP="00380655">
      <w:pPr>
        <w:spacing w:line="276" w:lineRule="auto"/>
        <w:ind w:left="-42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656C4" w:rsidRPr="00380655">
        <w:rPr>
          <w:rFonts w:cstheme="minorHAnsi"/>
          <w:sz w:val="24"/>
          <w:szCs w:val="24"/>
        </w:rPr>
        <w:t>Diogo Leão</w:t>
      </w:r>
      <w:r>
        <w:rPr>
          <w:rFonts w:cstheme="minorHAnsi"/>
          <w:sz w:val="24"/>
          <w:szCs w:val="24"/>
        </w:rPr>
        <w:t>)</w:t>
      </w:r>
    </w:p>
    <w:sectPr w:rsidR="008656C4" w:rsidRPr="00380655" w:rsidSect="00476BE4">
      <w:headerReference w:type="default" r:id="rId6"/>
      <w:pgSz w:w="11906" w:h="16838"/>
      <w:pgMar w:top="1418" w:right="1274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098C" w14:textId="77777777" w:rsidR="00FF7A0F" w:rsidRDefault="00FF7A0F" w:rsidP="00262FD7">
      <w:pPr>
        <w:spacing w:after="0" w:line="240" w:lineRule="auto"/>
      </w:pPr>
      <w:r>
        <w:separator/>
      </w:r>
    </w:p>
  </w:endnote>
  <w:endnote w:type="continuationSeparator" w:id="0">
    <w:p w14:paraId="3C42371D" w14:textId="77777777" w:rsidR="00FF7A0F" w:rsidRDefault="00FF7A0F" w:rsidP="0026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408B" w14:textId="77777777" w:rsidR="00FF7A0F" w:rsidRDefault="00FF7A0F" w:rsidP="00262FD7">
      <w:pPr>
        <w:spacing w:after="0" w:line="240" w:lineRule="auto"/>
      </w:pPr>
      <w:r>
        <w:separator/>
      </w:r>
    </w:p>
  </w:footnote>
  <w:footnote w:type="continuationSeparator" w:id="0">
    <w:p w14:paraId="6A05311F" w14:textId="77777777" w:rsidR="00FF7A0F" w:rsidRDefault="00FF7A0F" w:rsidP="0026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B0AB" w14:textId="78CED684" w:rsidR="00380655" w:rsidRDefault="00380655" w:rsidP="008412FA">
    <w:pPr>
      <w:rPr>
        <w:rFonts w:ascii="Garamond" w:hAnsi="Garamond" w:cs="Times New Roman"/>
        <w:spacing w:val="3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DE22" wp14:editId="719944CB">
          <wp:simplePos x="0" y="0"/>
          <wp:positionH relativeFrom="margin">
            <wp:posOffset>1932305</wp:posOffset>
          </wp:positionH>
          <wp:positionV relativeFrom="paragraph">
            <wp:posOffset>-76200</wp:posOffset>
          </wp:positionV>
          <wp:extent cx="1174115" cy="883920"/>
          <wp:effectExtent l="0" t="0" r="6985" b="0"/>
          <wp:wrapTight wrapText="bothSides">
            <wp:wrapPolygon edited="0">
              <wp:start x="0" y="0"/>
              <wp:lineTo x="0" y="13500"/>
              <wp:lineTo x="2453" y="15828"/>
              <wp:lineTo x="7710" y="15828"/>
              <wp:lineTo x="7360" y="20948"/>
              <wp:lineTo x="9813" y="20948"/>
              <wp:lineTo x="11565" y="20017"/>
              <wp:lineTo x="16121" y="16759"/>
              <wp:lineTo x="18925" y="15828"/>
              <wp:lineTo x="21378" y="12569"/>
              <wp:lineTo x="21378" y="1397"/>
              <wp:lineTo x="20677" y="931"/>
              <wp:lineTo x="10864" y="0"/>
              <wp:lineTo x="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6F024" w14:textId="14ACF91D" w:rsidR="00380655" w:rsidRDefault="00380655" w:rsidP="008412FA">
    <w:pPr>
      <w:rPr>
        <w:rFonts w:ascii="Garamond" w:hAnsi="Garamond" w:cs="Times New Roman"/>
        <w:spacing w:val="30"/>
        <w:sz w:val="20"/>
        <w:szCs w:val="20"/>
      </w:rPr>
    </w:pPr>
  </w:p>
  <w:p w14:paraId="29A0D7CE" w14:textId="77777777" w:rsidR="00380655" w:rsidRDefault="00380655" w:rsidP="008412FA">
    <w:pPr>
      <w:rPr>
        <w:rFonts w:ascii="Garamond" w:hAnsi="Garamond" w:cs="Times New Roman"/>
        <w:spacing w:val="30"/>
        <w:sz w:val="20"/>
        <w:szCs w:val="20"/>
      </w:rPr>
    </w:pPr>
  </w:p>
  <w:p w14:paraId="4BFB9BDC" w14:textId="556AAF2B" w:rsidR="00262FD7" w:rsidRPr="00262FD7" w:rsidRDefault="00262FD7" w:rsidP="008412FA">
    <w:pPr>
      <w:rPr>
        <w:rFonts w:ascii="Garamond" w:hAnsi="Garamond" w:cs="Times New Roman"/>
        <w:spacing w:val="3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51"/>
    <w:rsid w:val="0003177F"/>
    <w:rsid w:val="00080C53"/>
    <w:rsid w:val="00086B07"/>
    <w:rsid w:val="000A6B09"/>
    <w:rsid w:val="000B3205"/>
    <w:rsid w:val="000F40A5"/>
    <w:rsid w:val="00147982"/>
    <w:rsid w:val="00147FA2"/>
    <w:rsid w:val="00215A54"/>
    <w:rsid w:val="002349AA"/>
    <w:rsid w:val="00257A15"/>
    <w:rsid w:val="00262FD7"/>
    <w:rsid w:val="002810D0"/>
    <w:rsid w:val="002B0709"/>
    <w:rsid w:val="002D1C1A"/>
    <w:rsid w:val="0033671C"/>
    <w:rsid w:val="00340F2A"/>
    <w:rsid w:val="00380655"/>
    <w:rsid w:val="003A6AC4"/>
    <w:rsid w:val="003B69F6"/>
    <w:rsid w:val="00476BE4"/>
    <w:rsid w:val="005260FB"/>
    <w:rsid w:val="0054285A"/>
    <w:rsid w:val="005B7B68"/>
    <w:rsid w:val="005E5E25"/>
    <w:rsid w:val="005F5742"/>
    <w:rsid w:val="0061097A"/>
    <w:rsid w:val="00647DBB"/>
    <w:rsid w:val="00670890"/>
    <w:rsid w:val="0068523D"/>
    <w:rsid w:val="006951D5"/>
    <w:rsid w:val="006A3311"/>
    <w:rsid w:val="006E4DD5"/>
    <w:rsid w:val="00713E43"/>
    <w:rsid w:val="00723256"/>
    <w:rsid w:val="007C1039"/>
    <w:rsid w:val="007E2178"/>
    <w:rsid w:val="007F07CF"/>
    <w:rsid w:val="00830E9F"/>
    <w:rsid w:val="008412FA"/>
    <w:rsid w:val="00847108"/>
    <w:rsid w:val="00864EE6"/>
    <w:rsid w:val="008656C4"/>
    <w:rsid w:val="008A20FA"/>
    <w:rsid w:val="008B49CF"/>
    <w:rsid w:val="008F4A08"/>
    <w:rsid w:val="00905D17"/>
    <w:rsid w:val="00915B40"/>
    <w:rsid w:val="009205FD"/>
    <w:rsid w:val="00991582"/>
    <w:rsid w:val="00A61E17"/>
    <w:rsid w:val="00A6483E"/>
    <w:rsid w:val="00A90975"/>
    <w:rsid w:val="00A911F9"/>
    <w:rsid w:val="00AA4C09"/>
    <w:rsid w:val="00AB2B51"/>
    <w:rsid w:val="00AB5049"/>
    <w:rsid w:val="00AE1C5D"/>
    <w:rsid w:val="00B22345"/>
    <w:rsid w:val="00B24070"/>
    <w:rsid w:val="00B5408C"/>
    <w:rsid w:val="00B60E6E"/>
    <w:rsid w:val="00B86650"/>
    <w:rsid w:val="00BC1DD6"/>
    <w:rsid w:val="00C30328"/>
    <w:rsid w:val="00C32F07"/>
    <w:rsid w:val="00CD5FB5"/>
    <w:rsid w:val="00D11EB6"/>
    <w:rsid w:val="00D611B3"/>
    <w:rsid w:val="00D629F6"/>
    <w:rsid w:val="00D74299"/>
    <w:rsid w:val="00DA13BD"/>
    <w:rsid w:val="00DC544C"/>
    <w:rsid w:val="00DC7795"/>
    <w:rsid w:val="00E26B63"/>
    <w:rsid w:val="00E62181"/>
    <w:rsid w:val="00EA4F64"/>
    <w:rsid w:val="00F33A11"/>
    <w:rsid w:val="00F45A77"/>
    <w:rsid w:val="00F9255D"/>
    <w:rsid w:val="00FC1618"/>
    <w:rsid w:val="00FD7B30"/>
    <w:rsid w:val="00FE652C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C152"/>
  <w15:chartTrackingRefBased/>
  <w15:docId w15:val="{AE9C4947-8DBC-4B68-86D0-05E7D44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D7"/>
    <w:pPr>
      <w:spacing w:line="256" w:lineRule="auto"/>
    </w:pPr>
  </w:style>
  <w:style w:type="paragraph" w:styleId="Ttulo2">
    <w:name w:val="heading 2"/>
    <w:basedOn w:val="Normal"/>
    <w:link w:val="Ttulo2Carter"/>
    <w:uiPriority w:val="9"/>
    <w:qFormat/>
    <w:rsid w:val="00F3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2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2FD7"/>
  </w:style>
  <w:style w:type="paragraph" w:styleId="Rodap">
    <w:name w:val="footer"/>
    <w:basedOn w:val="Normal"/>
    <w:link w:val="RodapCarter"/>
    <w:uiPriority w:val="99"/>
    <w:unhideWhenUsed/>
    <w:rsid w:val="00262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2FD7"/>
  </w:style>
  <w:style w:type="paragraph" w:styleId="NormalWeb">
    <w:name w:val="Normal (Web)"/>
    <w:basedOn w:val="Normal"/>
    <w:uiPriority w:val="99"/>
    <w:semiHidden/>
    <w:unhideWhenUsed/>
    <w:rsid w:val="001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33A1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476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2020-11-13T00:00:00+00:00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116155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C57DA7A-DF24-4C9A-9650-35CBD47A093E}"/>
</file>

<file path=customXml/itemProps2.xml><?xml version="1.0" encoding="utf-8"?>
<ds:datastoreItem xmlns:ds="http://schemas.openxmlformats.org/officeDocument/2006/customXml" ds:itemID="{E104E7E6-7257-4DCE-867D-83039B5426BC}"/>
</file>

<file path=customXml/itemProps3.xml><?xml version="1.0" encoding="utf-8"?>
<ds:datastoreItem xmlns:ds="http://schemas.openxmlformats.org/officeDocument/2006/customXml" ds:itemID="{585D613E-5016-45C1-A4EB-232B2A078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(PS) - pelo massacre de mais de 50 pessoas ocorrido em Cabo Delgado</dc:title>
  <dc:subject/>
  <dc:creator>Rodrigo Oliveira</dc:creator>
  <cp:keywords/>
  <dc:description/>
  <cp:lastModifiedBy>Maria Marques</cp:lastModifiedBy>
  <cp:revision>2</cp:revision>
  <dcterms:created xsi:type="dcterms:W3CDTF">2020-11-13T09:57:00Z</dcterms:created>
  <dcterms:modified xsi:type="dcterms:W3CDTF">2020-11-13T09:57:00Z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60600</vt:r8>
  </property>
</Properties>
</file>