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93" w:rsidRDefault="00A835D2" w:rsidP="00774193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pt-PT"/>
        </w:rPr>
        <w:drawing>
          <wp:inline distT="0" distB="0" distL="0" distR="0">
            <wp:extent cx="2409825" cy="866775"/>
            <wp:effectExtent l="0" t="0" r="9525" b="9525"/>
            <wp:docPr id="1" name="Imagem 1" descr="logo_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DE" w:rsidRDefault="00D82D77" w:rsidP="00774193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VOTO DE SAUDAÇÃO</w:t>
      </w:r>
      <w:r w:rsidR="00774193">
        <w:rPr>
          <w:rFonts w:cs="Calibri"/>
          <w:b/>
          <w:sz w:val="28"/>
          <w:szCs w:val="28"/>
        </w:rPr>
        <w:t xml:space="preserve"> N</w:t>
      </w:r>
      <w:r w:rsidR="00A835D2">
        <w:rPr>
          <w:rFonts w:cs="Calibri"/>
          <w:b/>
          <w:sz w:val="28"/>
          <w:szCs w:val="28"/>
        </w:rPr>
        <w:t>.</w:t>
      </w:r>
      <w:r w:rsidR="00774193">
        <w:rPr>
          <w:rFonts w:cs="Calibri"/>
          <w:b/>
          <w:sz w:val="28"/>
          <w:szCs w:val="28"/>
        </w:rPr>
        <w:t>º</w:t>
      </w:r>
      <w:r w:rsidR="00A835D2">
        <w:rPr>
          <w:rFonts w:cs="Calibri"/>
          <w:b/>
          <w:sz w:val="28"/>
          <w:szCs w:val="28"/>
        </w:rPr>
        <w:t xml:space="preserve"> </w:t>
      </w:r>
      <w:bookmarkStart w:id="0" w:name="_GoBack"/>
      <w:bookmarkEnd w:id="0"/>
      <w:r w:rsidR="00A835D2">
        <w:rPr>
          <w:rFonts w:cs="Calibri"/>
          <w:b/>
          <w:sz w:val="28"/>
          <w:szCs w:val="28"/>
        </w:rPr>
        <w:t>201</w:t>
      </w:r>
      <w:r w:rsidR="00774193">
        <w:rPr>
          <w:rFonts w:cs="Calibri"/>
          <w:b/>
          <w:sz w:val="28"/>
          <w:szCs w:val="28"/>
        </w:rPr>
        <w:t>/XIII-2ª</w:t>
      </w:r>
    </w:p>
    <w:p w:rsidR="007E6754" w:rsidRDefault="00B06642" w:rsidP="007E675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MANTER AS PROMESSAS ÀS MULHERES E ÀS RAPARIGAS</w:t>
      </w:r>
    </w:p>
    <w:p w:rsidR="00A738DE" w:rsidRPr="002B1C5D" w:rsidRDefault="00A738DE" w:rsidP="007E675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:rsidR="007E6754" w:rsidRDefault="00D82D77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As deputadas e os deputados da Subcomissão de Igual</w:t>
      </w:r>
      <w:r w:rsidR="00A738DE">
        <w:rPr>
          <w:rFonts w:cs="Calibri"/>
          <w:sz w:val="28"/>
          <w:szCs w:val="28"/>
        </w:rPr>
        <w:t>dade e não Discriminação saúdam</w:t>
      </w:r>
      <w:r>
        <w:rPr>
          <w:rFonts w:cs="Calibri"/>
          <w:sz w:val="28"/>
          <w:szCs w:val="28"/>
        </w:rPr>
        <w:t xml:space="preserve"> os </w:t>
      </w:r>
      <w:r w:rsidR="007E6754" w:rsidRPr="002B1C5D">
        <w:rPr>
          <w:rFonts w:cs="Calibri"/>
          <w:sz w:val="28"/>
          <w:szCs w:val="28"/>
        </w:rPr>
        <w:t xml:space="preserve">milhões de pessoas em todo o </w:t>
      </w:r>
      <w:r w:rsidR="00A07C59">
        <w:rPr>
          <w:rFonts w:cs="Calibri"/>
          <w:sz w:val="28"/>
          <w:szCs w:val="28"/>
        </w:rPr>
        <w:t>mundo</w:t>
      </w:r>
      <w:r>
        <w:rPr>
          <w:rFonts w:cs="Calibri"/>
          <w:sz w:val="28"/>
          <w:szCs w:val="28"/>
        </w:rPr>
        <w:t xml:space="preserve"> que</w:t>
      </w:r>
      <w:r w:rsidR="00A738DE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no passado dia 21 </w:t>
      </w:r>
      <w:r>
        <w:rPr>
          <w:rFonts w:cs="Calibri"/>
          <w:sz w:val="28"/>
          <w:szCs w:val="28"/>
        </w:rPr>
        <w:lastRenderedPageBreak/>
        <w:t>de janeiro</w:t>
      </w:r>
      <w:r w:rsidR="00A07C5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de 2017</w:t>
      </w:r>
      <w:r w:rsidR="00A738DE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="00A07C59">
        <w:rPr>
          <w:rFonts w:cs="Calibri"/>
          <w:sz w:val="28"/>
          <w:szCs w:val="28"/>
        </w:rPr>
        <w:t>marcharam em defesa do reconhecimento d</w:t>
      </w:r>
      <w:r w:rsidR="007E6754" w:rsidRPr="002B1C5D">
        <w:rPr>
          <w:rFonts w:cs="Calibri"/>
          <w:sz w:val="28"/>
          <w:szCs w:val="28"/>
        </w:rPr>
        <w:t>os direitos das mulheres como direitos humanos.</w:t>
      </w:r>
    </w:p>
    <w:p w:rsidR="00A738DE" w:rsidRPr="002B1C5D" w:rsidRDefault="00A738DE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7E6754" w:rsidRDefault="007E6754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 w:rsidRPr="002B1C5D">
        <w:rPr>
          <w:rFonts w:cs="Calibri"/>
          <w:sz w:val="28"/>
          <w:szCs w:val="28"/>
        </w:rPr>
        <w:t>O mundo prometeu que os direitos das mulheres e das rapariga</w:t>
      </w:r>
      <w:r w:rsidR="009E2B43">
        <w:rPr>
          <w:rFonts w:cs="Calibri"/>
          <w:sz w:val="28"/>
          <w:szCs w:val="28"/>
        </w:rPr>
        <w:t xml:space="preserve">s, </w:t>
      </w:r>
      <w:r w:rsidR="009E2B43" w:rsidRPr="009E2B43">
        <w:rPr>
          <w:rFonts w:cs="Calibri"/>
          <w:sz w:val="28"/>
          <w:szCs w:val="28"/>
        </w:rPr>
        <w:t>incluindo o acesso à contraceção, à saúde materna e a outros cuidados de saúde reprodutiva</w:t>
      </w:r>
      <w:r w:rsidR="009E2B43">
        <w:rPr>
          <w:rFonts w:cs="Calibri"/>
          <w:sz w:val="28"/>
          <w:szCs w:val="28"/>
        </w:rPr>
        <w:t>,</w:t>
      </w:r>
      <w:r w:rsidR="009E2B43" w:rsidRPr="009E2B43">
        <w:rPr>
          <w:rFonts w:cs="Calibri"/>
          <w:sz w:val="28"/>
          <w:szCs w:val="28"/>
        </w:rPr>
        <w:t xml:space="preserve"> </w:t>
      </w:r>
      <w:r w:rsidR="00A07C59">
        <w:rPr>
          <w:rFonts w:cs="Calibri"/>
          <w:sz w:val="28"/>
          <w:szCs w:val="28"/>
        </w:rPr>
        <w:t>serão o cerne dos Objetivos do</w:t>
      </w:r>
      <w:r w:rsidR="009E2B43">
        <w:rPr>
          <w:rFonts w:cs="Calibri"/>
          <w:sz w:val="28"/>
          <w:szCs w:val="28"/>
        </w:rPr>
        <w:t xml:space="preserve"> Desenvolvimento Sustentável</w:t>
      </w:r>
      <w:r w:rsidRPr="002B1C5D">
        <w:rPr>
          <w:rFonts w:cs="Calibri"/>
          <w:sz w:val="28"/>
          <w:szCs w:val="28"/>
        </w:rPr>
        <w:t>.</w:t>
      </w:r>
    </w:p>
    <w:p w:rsidR="009E2B43" w:rsidRPr="002B1C5D" w:rsidRDefault="009E2B43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7E6754" w:rsidRDefault="009E2B43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Devemos agora manter e fazer cumprir </w:t>
      </w:r>
      <w:r w:rsidR="007E6754" w:rsidRPr="002B1C5D">
        <w:rPr>
          <w:rFonts w:cs="Calibri"/>
          <w:sz w:val="28"/>
          <w:szCs w:val="28"/>
        </w:rPr>
        <w:t>essas p</w:t>
      </w:r>
      <w:r w:rsidR="005638AB" w:rsidRPr="002B1C5D">
        <w:rPr>
          <w:rFonts w:cs="Calibri"/>
          <w:sz w:val="28"/>
          <w:szCs w:val="28"/>
        </w:rPr>
        <w:t>romessas!</w:t>
      </w:r>
    </w:p>
    <w:p w:rsidR="009E2B43" w:rsidRPr="002B1C5D" w:rsidRDefault="009E2B43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2B1C5D" w:rsidRDefault="002B1C5D" w:rsidP="0065057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2B1C5D">
        <w:rPr>
          <w:rFonts w:cs="Calibri"/>
          <w:color w:val="222222"/>
          <w:sz w:val="28"/>
          <w:szCs w:val="28"/>
        </w:rPr>
        <w:lastRenderedPageBreak/>
        <w:t>O direito à saúde sexual e reprodutiva implica um conjunto de liberdades e</w:t>
      </w:r>
      <w:r w:rsidRPr="002B1C5D">
        <w:rPr>
          <w:rFonts w:cs="Calibri"/>
          <w:color w:val="222222"/>
          <w:sz w:val="28"/>
          <w:szCs w:val="28"/>
        </w:rPr>
        <w:br/>
        <w:t>dir</w:t>
      </w:r>
      <w:r w:rsidR="00907080">
        <w:rPr>
          <w:rFonts w:cs="Calibri"/>
          <w:color w:val="222222"/>
          <w:sz w:val="28"/>
          <w:szCs w:val="28"/>
        </w:rPr>
        <w:t>eitos aos quais nem toda</w:t>
      </w:r>
      <w:r w:rsidR="00907080" w:rsidRPr="00A738DE">
        <w:rPr>
          <w:rFonts w:cs="Calibri"/>
          <w:sz w:val="28"/>
          <w:szCs w:val="28"/>
        </w:rPr>
        <w:t>s as pessoas</w:t>
      </w:r>
      <w:r w:rsidR="009E2B43" w:rsidRPr="00A738DE">
        <w:rPr>
          <w:rFonts w:cs="Calibri"/>
          <w:sz w:val="28"/>
          <w:szCs w:val="28"/>
        </w:rPr>
        <w:t xml:space="preserve"> </w:t>
      </w:r>
      <w:r w:rsidR="009E2B43">
        <w:rPr>
          <w:rFonts w:cs="Calibri"/>
          <w:color w:val="222222"/>
          <w:sz w:val="28"/>
          <w:szCs w:val="28"/>
        </w:rPr>
        <w:t>tê</w:t>
      </w:r>
      <w:r w:rsidRPr="002B1C5D">
        <w:rPr>
          <w:rFonts w:cs="Calibri"/>
          <w:color w:val="222222"/>
          <w:sz w:val="28"/>
          <w:szCs w:val="28"/>
        </w:rPr>
        <w:t xml:space="preserve">m acesso. </w:t>
      </w:r>
      <w:r w:rsidR="00B06642">
        <w:rPr>
          <w:rFonts w:cs="Calibri"/>
          <w:sz w:val="28"/>
          <w:szCs w:val="28"/>
        </w:rPr>
        <w:t>Nos p</w:t>
      </w:r>
      <w:r w:rsidR="009E2B43">
        <w:rPr>
          <w:rFonts w:cs="Calibri"/>
          <w:sz w:val="28"/>
          <w:szCs w:val="28"/>
        </w:rPr>
        <w:t xml:space="preserve">aíses </w:t>
      </w:r>
      <w:r w:rsidR="00406B20">
        <w:rPr>
          <w:rFonts w:cs="Calibri"/>
          <w:sz w:val="28"/>
          <w:szCs w:val="28"/>
        </w:rPr>
        <w:t>em desenvolvimento</w:t>
      </w:r>
      <w:r w:rsidR="009E2B43">
        <w:rPr>
          <w:rFonts w:cs="Calibri"/>
          <w:sz w:val="28"/>
          <w:szCs w:val="28"/>
        </w:rPr>
        <w:t>, c</w:t>
      </w:r>
      <w:r w:rsidR="007E6754" w:rsidRPr="002B1C5D">
        <w:rPr>
          <w:rFonts w:cs="Calibri"/>
          <w:sz w:val="28"/>
          <w:szCs w:val="28"/>
        </w:rPr>
        <w:t xml:space="preserve">erca de </w:t>
      </w:r>
      <w:r w:rsidR="005638AB" w:rsidRPr="002B1C5D">
        <w:rPr>
          <w:rFonts w:cs="Calibri"/>
          <w:sz w:val="28"/>
          <w:szCs w:val="28"/>
        </w:rPr>
        <w:t>duzentos e cinquenta milhões</w:t>
      </w:r>
      <w:r w:rsidR="007E6754" w:rsidRPr="002B1C5D">
        <w:rPr>
          <w:rFonts w:cs="Calibri"/>
          <w:sz w:val="28"/>
          <w:szCs w:val="28"/>
        </w:rPr>
        <w:t xml:space="preserve"> de mulher</w:t>
      </w:r>
      <w:r w:rsidR="009E2B43">
        <w:rPr>
          <w:rFonts w:cs="Calibri"/>
          <w:sz w:val="28"/>
          <w:szCs w:val="28"/>
        </w:rPr>
        <w:t>es</w:t>
      </w:r>
      <w:r w:rsidR="007E6754" w:rsidRPr="002B1C5D">
        <w:rPr>
          <w:rFonts w:cs="Calibri"/>
          <w:sz w:val="28"/>
          <w:szCs w:val="28"/>
        </w:rPr>
        <w:t xml:space="preserve"> querem evitar a gravidez, mas não </w:t>
      </w:r>
      <w:r w:rsidR="008E2E63" w:rsidRPr="002B1C5D">
        <w:rPr>
          <w:rFonts w:cs="Calibri"/>
          <w:sz w:val="28"/>
          <w:szCs w:val="28"/>
        </w:rPr>
        <w:t>têm acesso a métodos contracetivos.</w:t>
      </w:r>
      <w:r w:rsidR="007E6754" w:rsidRPr="002B1C5D">
        <w:rPr>
          <w:rFonts w:cs="Calibri"/>
          <w:sz w:val="28"/>
          <w:szCs w:val="28"/>
        </w:rPr>
        <w:t xml:space="preserve"> </w:t>
      </w:r>
      <w:r w:rsidR="009E2B43">
        <w:rPr>
          <w:rFonts w:cs="Calibri"/>
          <w:color w:val="1B1B1B"/>
          <w:sz w:val="28"/>
          <w:szCs w:val="28"/>
          <w:shd w:val="clear" w:color="auto" w:fill="FFFFFF"/>
        </w:rPr>
        <w:t>Em todo o mundo, m</w:t>
      </w:r>
      <w:r w:rsidR="008E2E63" w:rsidRPr="002B1C5D">
        <w:rPr>
          <w:rFonts w:cs="Calibri"/>
          <w:color w:val="1B1B1B"/>
          <w:sz w:val="28"/>
          <w:szCs w:val="28"/>
          <w:shd w:val="clear" w:color="auto" w:fill="FFFFFF"/>
        </w:rPr>
        <w:t xml:space="preserve">ais de 20 milhões de mulheres interrompem a gravidez sem condições de segurança, situação que provoca </w:t>
      </w:r>
      <w:r w:rsidRPr="002B1C5D">
        <w:rPr>
          <w:rFonts w:cs="Calibri"/>
          <w:color w:val="1B1B1B"/>
          <w:sz w:val="28"/>
          <w:szCs w:val="28"/>
          <w:shd w:val="clear" w:color="auto" w:fill="FFFFFF"/>
        </w:rPr>
        <w:t xml:space="preserve">anualmente </w:t>
      </w:r>
      <w:r w:rsidR="008E2E63" w:rsidRPr="002B1C5D">
        <w:rPr>
          <w:rFonts w:cs="Calibri"/>
          <w:color w:val="1B1B1B"/>
          <w:sz w:val="28"/>
          <w:szCs w:val="28"/>
          <w:shd w:val="clear" w:color="auto" w:fill="FFFFFF"/>
        </w:rPr>
        <w:t>a morte de</w:t>
      </w:r>
      <w:r w:rsidR="009E2B43">
        <w:rPr>
          <w:rFonts w:cs="Calibri"/>
          <w:color w:val="1B1B1B"/>
          <w:sz w:val="28"/>
          <w:szCs w:val="28"/>
          <w:shd w:val="clear" w:color="auto" w:fill="FFFFFF"/>
        </w:rPr>
        <w:t xml:space="preserve"> cerca de 50 mil mulheres, bem como </w:t>
      </w:r>
      <w:r w:rsidR="008E2E63" w:rsidRPr="002B1C5D">
        <w:rPr>
          <w:rFonts w:cs="Calibri"/>
          <w:color w:val="1B1B1B"/>
          <w:sz w:val="28"/>
          <w:szCs w:val="28"/>
          <w:shd w:val="clear" w:color="auto" w:fill="FFFFFF"/>
        </w:rPr>
        <w:t>incapacidade</w:t>
      </w:r>
      <w:r w:rsidR="009E2B43">
        <w:rPr>
          <w:rFonts w:cs="Calibri"/>
          <w:color w:val="1B1B1B"/>
          <w:sz w:val="28"/>
          <w:szCs w:val="28"/>
          <w:shd w:val="clear" w:color="auto" w:fill="FFFFFF"/>
        </w:rPr>
        <w:t xml:space="preserve">s temporárias ou definitivas a cerca de </w:t>
      </w:r>
      <w:r w:rsidR="008E2E63" w:rsidRPr="002B1C5D">
        <w:rPr>
          <w:rFonts w:cs="Calibri"/>
          <w:color w:val="1B1B1B"/>
          <w:sz w:val="28"/>
          <w:szCs w:val="28"/>
          <w:shd w:val="clear" w:color="auto" w:fill="FFFFFF"/>
        </w:rPr>
        <w:t>oito milhões</w:t>
      </w:r>
      <w:r w:rsidR="007E6754" w:rsidRPr="002B1C5D">
        <w:rPr>
          <w:rFonts w:cs="Calibri"/>
          <w:sz w:val="28"/>
          <w:szCs w:val="28"/>
        </w:rPr>
        <w:t xml:space="preserve">. </w:t>
      </w:r>
    </w:p>
    <w:p w:rsidR="00A738DE" w:rsidRDefault="00A738DE" w:rsidP="0065057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</w:p>
    <w:p w:rsidR="002B1C5D" w:rsidRDefault="007E6754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 w:rsidRPr="002B1C5D">
        <w:rPr>
          <w:rFonts w:cs="Calibri"/>
          <w:sz w:val="28"/>
          <w:szCs w:val="28"/>
        </w:rPr>
        <w:lastRenderedPageBreak/>
        <w:t xml:space="preserve">O </w:t>
      </w:r>
      <w:r w:rsidR="009E2B43">
        <w:rPr>
          <w:rFonts w:cs="Calibri"/>
          <w:sz w:val="28"/>
          <w:szCs w:val="28"/>
        </w:rPr>
        <w:t xml:space="preserve">livre </w:t>
      </w:r>
      <w:r w:rsidRPr="002B1C5D">
        <w:rPr>
          <w:rFonts w:cs="Calibri"/>
          <w:sz w:val="28"/>
          <w:szCs w:val="28"/>
        </w:rPr>
        <w:t xml:space="preserve">acesso à contraceção está ligado a uma maior </w:t>
      </w:r>
      <w:r w:rsidR="009E2B43">
        <w:rPr>
          <w:rFonts w:cs="Calibri"/>
          <w:sz w:val="28"/>
          <w:szCs w:val="28"/>
        </w:rPr>
        <w:t xml:space="preserve">e melhor </w:t>
      </w:r>
      <w:r w:rsidRPr="002B1C5D">
        <w:rPr>
          <w:rFonts w:cs="Calibri"/>
          <w:sz w:val="28"/>
          <w:szCs w:val="28"/>
        </w:rPr>
        <w:t xml:space="preserve">saúde, autonomia, direitos, igualdade de género, nível de escolaridade e até mesmo </w:t>
      </w:r>
      <w:r w:rsidR="002B1C5D" w:rsidRPr="002B1C5D">
        <w:rPr>
          <w:rFonts w:cs="Calibri"/>
          <w:sz w:val="28"/>
          <w:szCs w:val="28"/>
        </w:rPr>
        <w:t xml:space="preserve">ao </w:t>
      </w:r>
      <w:r w:rsidRPr="002B1C5D">
        <w:rPr>
          <w:rFonts w:cs="Calibri"/>
          <w:sz w:val="28"/>
          <w:szCs w:val="28"/>
        </w:rPr>
        <w:t xml:space="preserve">desenvolvimento económico, em particular para as mulheres. </w:t>
      </w:r>
    </w:p>
    <w:p w:rsidR="009E2B43" w:rsidRPr="002B1C5D" w:rsidRDefault="009E2B43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2B1C5D" w:rsidRDefault="009E2B43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 mundo deve manter as</w:t>
      </w:r>
      <w:r w:rsidR="007E6754" w:rsidRPr="002B1C5D">
        <w:rPr>
          <w:rFonts w:cs="Calibri"/>
          <w:sz w:val="28"/>
          <w:szCs w:val="28"/>
        </w:rPr>
        <w:t xml:space="preserve"> promessas</w:t>
      </w:r>
      <w:r>
        <w:rPr>
          <w:rFonts w:cs="Calibri"/>
          <w:sz w:val="28"/>
          <w:szCs w:val="28"/>
        </w:rPr>
        <w:t xml:space="preserve"> feitas às mulheres!</w:t>
      </w:r>
    </w:p>
    <w:p w:rsidR="009E2B43" w:rsidRDefault="009E2B43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584B58" w:rsidRDefault="00D82D77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 w:rsidRPr="00A738DE">
        <w:rPr>
          <w:rFonts w:cs="Calibri"/>
          <w:sz w:val="28"/>
          <w:szCs w:val="28"/>
        </w:rPr>
        <w:t xml:space="preserve">Apelamos assim </w:t>
      </w:r>
      <w:r w:rsidR="009768F8" w:rsidRPr="00A738DE">
        <w:rPr>
          <w:rFonts w:cs="Calibri"/>
          <w:sz w:val="28"/>
          <w:szCs w:val="28"/>
        </w:rPr>
        <w:t xml:space="preserve">para que </w:t>
      </w:r>
      <w:r w:rsidR="005955FE">
        <w:rPr>
          <w:rFonts w:cs="Calibri"/>
          <w:sz w:val="28"/>
          <w:szCs w:val="28"/>
        </w:rPr>
        <w:t>toda</w:t>
      </w:r>
      <w:r w:rsidR="00907080" w:rsidRPr="00A738DE">
        <w:rPr>
          <w:rFonts w:cs="Calibri"/>
          <w:sz w:val="28"/>
          <w:szCs w:val="28"/>
        </w:rPr>
        <w:t>s e tod</w:t>
      </w:r>
      <w:r w:rsidR="005955FE">
        <w:rPr>
          <w:rFonts w:cs="Calibri"/>
          <w:sz w:val="28"/>
          <w:szCs w:val="28"/>
        </w:rPr>
        <w:t>o</w:t>
      </w:r>
      <w:r w:rsidR="009768F8" w:rsidRPr="00A738DE">
        <w:rPr>
          <w:rFonts w:cs="Calibri"/>
          <w:sz w:val="28"/>
          <w:szCs w:val="28"/>
        </w:rPr>
        <w:t xml:space="preserve">s </w:t>
      </w:r>
      <w:r w:rsidR="00A738DE" w:rsidRPr="00A738DE">
        <w:rPr>
          <w:rFonts w:cs="Calibri"/>
          <w:sz w:val="28"/>
          <w:szCs w:val="28"/>
        </w:rPr>
        <w:t>se empenhem</w:t>
      </w:r>
      <w:r w:rsidR="00907080" w:rsidRPr="00A738DE">
        <w:rPr>
          <w:rFonts w:cs="Calibri"/>
          <w:sz w:val="28"/>
          <w:szCs w:val="28"/>
        </w:rPr>
        <w:t xml:space="preserve"> nas conquistas m</w:t>
      </w:r>
      <w:r w:rsidR="00A738DE">
        <w:rPr>
          <w:rFonts w:cs="Calibri"/>
          <w:sz w:val="28"/>
          <w:szCs w:val="28"/>
        </w:rPr>
        <w:t>undiais alcançadas ao nível dos</w:t>
      </w:r>
      <w:r w:rsidR="00907080" w:rsidRPr="00A738DE">
        <w:rPr>
          <w:rFonts w:cs="Calibri"/>
          <w:sz w:val="28"/>
          <w:szCs w:val="28"/>
        </w:rPr>
        <w:t xml:space="preserve"> </w:t>
      </w:r>
      <w:r w:rsidR="002B1C5D" w:rsidRPr="00A738DE">
        <w:rPr>
          <w:rFonts w:eastAsia="Times New Roman" w:cs="Calibri"/>
          <w:sz w:val="28"/>
          <w:szCs w:val="28"/>
        </w:rPr>
        <w:t xml:space="preserve">serviços e cuidados contracetivos e a investir nas </w:t>
      </w:r>
      <w:r w:rsidR="002B1C5D" w:rsidRPr="00A738DE">
        <w:rPr>
          <w:rFonts w:eastAsia="Times New Roman" w:cs="Calibri"/>
          <w:sz w:val="28"/>
          <w:szCs w:val="28"/>
        </w:rPr>
        <w:lastRenderedPageBreak/>
        <w:t>políticas</w:t>
      </w:r>
      <w:r w:rsidR="00907080" w:rsidRPr="00A738DE">
        <w:rPr>
          <w:rFonts w:eastAsia="Times New Roman" w:cs="Calibri"/>
          <w:sz w:val="28"/>
          <w:szCs w:val="28"/>
        </w:rPr>
        <w:t xml:space="preserve"> de</w:t>
      </w:r>
      <w:r w:rsidR="002B1C5D" w:rsidRPr="00A738DE">
        <w:rPr>
          <w:rFonts w:eastAsia="Times New Roman" w:cs="Calibri"/>
          <w:sz w:val="28"/>
          <w:szCs w:val="28"/>
        </w:rPr>
        <w:t xml:space="preserve"> saúde e </w:t>
      </w:r>
      <w:r w:rsidR="00907080" w:rsidRPr="00A738DE">
        <w:rPr>
          <w:rFonts w:eastAsia="Times New Roman" w:cs="Calibri"/>
          <w:sz w:val="28"/>
          <w:szCs w:val="28"/>
        </w:rPr>
        <w:t>n</w:t>
      </w:r>
      <w:r w:rsidR="002B1C5D" w:rsidRPr="00A738DE">
        <w:rPr>
          <w:rFonts w:eastAsia="Times New Roman" w:cs="Calibri"/>
          <w:sz w:val="28"/>
          <w:szCs w:val="28"/>
        </w:rPr>
        <w:t xml:space="preserve">os direitos sexuais e reprodutivos para todas as pessoas, bem como a </w:t>
      </w:r>
      <w:r w:rsidR="007E6754" w:rsidRPr="00A738DE">
        <w:rPr>
          <w:rFonts w:cs="Calibri"/>
          <w:sz w:val="28"/>
          <w:szCs w:val="28"/>
        </w:rPr>
        <w:t xml:space="preserve">apoiar </w:t>
      </w:r>
      <w:r w:rsidR="002B1C5D" w:rsidRPr="00A738DE">
        <w:rPr>
          <w:rFonts w:cs="Calibri"/>
          <w:sz w:val="28"/>
          <w:szCs w:val="28"/>
        </w:rPr>
        <w:t xml:space="preserve">as </w:t>
      </w:r>
      <w:r w:rsidR="00907080" w:rsidRPr="00A738DE">
        <w:rPr>
          <w:rFonts w:cs="Calibri"/>
          <w:sz w:val="28"/>
          <w:szCs w:val="28"/>
        </w:rPr>
        <w:t>organizações que os promovem.</w:t>
      </w:r>
    </w:p>
    <w:p w:rsidR="00A738DE" w:rsidRDefault="00A47BCF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Assim, a Assembleia da República, reunida em Sessão Plenária, aprova este voto de saudação.</w:t>
      </w:r>
    </w:p>
    <w:p w:rsidR="00A738DE" w:rsidRDefault="00A738DE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A738DE" w:rsidRDefault="00A738DE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Palácio de S. Bento</w:t>
      </w:r>
    </w:p>
    <w:p w:rsidR="00A738DE" w:rsidRDefault="00A738DE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25 de janeiro de 2017</w:t>
      </w:r>
    </w:p>
    <w:p w:rsidR="00A738DE" w:rsidRDefault="00A738DE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A738DE" w:rsidRDefault="00A738DE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As Deputadas e os Deputados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Elza Pais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Ângela Guerra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Sandra Cunha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8D573E" w:rsidRDefault="008D573E" w:rsidP="008D573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Ana Rita Bessa</w:t>
      </w:r>
    </w:p>
    <w:p w:rsidR="008D573E" w:rsidRDefault="008D573E" w:rsidP="008D573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Rita Rato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Susana Amador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Isabel Moreira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Sandra Pereira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Default="002E57E4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Margarida Balseiro</w:t>
      </w:r>
      <w:r w:rsidR="00F13F18">
        <w:rPr>
          <w:rFonts w:cs="Calibri"/>
          <w:sz w:val="28"/>
          <w:szCs w:val="28"/>
        </w:rPr>
        <w:t xml:space="preserve"> Lopes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José Manuel Pureza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Edite Estrela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José Luis Ferreira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Carla Miranda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774193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Maria Germana Rocha</w:t>
      </w:r>
    </w:p>
    <w:p w:rsidR="002E57E4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774193" w:rsidRDefault="00774193" w:rsidP="00774193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Francisca Parreira</w:t>
      </w:r>
    </w:p>
    <w:p w:rsidR="002E57E4" w:rsidRDefault="002E57E4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Default="00041FA6" w:rsidP="0065057E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Laura</w:t>
      </w:r>
      <w:r w:rsidR="002E57E4">
        <w:rPr>
          <w:rFonts w:cs="Calibri"/>
          <w:sz w:val="28"/>
          <w:szCs w:val="28"/>
        </w:rPr>
        <w:t xml:space="preserve"> Magalhães</w:t>
      </w:r>
    </w:p>
    <w:p w:rsidR="00F13F18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F13F18" w:rsidRPr="00A738DE" w:rsidRDefault="00F13F18" w:rsidP="0065057E">
      <w:pPr>
        <w:spacing w:after="0" w:line="360" w:lineRule="auto"/>
        <w:jc w:val="both"/>
        <w:rPr>
          <w:rFonts w:cs="Calibri"/>
          <w:sz w:val="28"/>
          <w:szCs w:val="28"/>
        </w:rPr>
      </w:pPr>
    </w:p>
    <w:sectPr w:rsidR="00F13F18" w:rsidRPr="00A738DE" w:rsidSect="00FB3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58"/>
    <w:rsid w:val="000076CF"/>
    <w:rsid w:val="00041FA6"/>
    <w:rsid w:val="00073684"/>
    <w:rsid w:val="002B1C5D"/>
    <w:rsid w:val="002C433F"/>
    <w:rsid w:val="002E57E4"/>
    <w:rsid w:val="00405A35"/>
    <w:rsid w:val="00406B20"/>
    <w:rsid w:val="004869CC"/>
    <w:rsid w:val="005534D3"/>
    <w:rsid w:val="005638AB"/>
    <w:rsid w:val="005655B4"/>
    <w:rsid w:val="00584B58"/>
    <w:rsid w:val="005955FE"/>
    <w:rsid w:val="0065057E"/>
    <w:rsid w:val="00774193"/>
    <w:rsid w:val="007E6754"/>
    <w:rsid w:val="00851BC3"/>
    <w:rsid w:val="008D573E"/>
    <w:rsid w:val="008E2E63"/>
    <w:rsid w:val="00907080"/>
    <w:rsid w:val="009768F8"/>
    <w:rsid w:val="009E2B43"/>
    <w:rsid w:val="00A07C59"/>
    <w:rsid w:val="00A47BCF"/>
    <w:rsid w:val="00A738DE"/>
    <w:rsid w:val="00A835D2"/>
    <w:rsid w:val="00B06642"/>
    <w:rsid w:val="00D82D77"/>
    <w:rsid w:val="00F13F18"/>
    <w:rsid w:val="00F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B1EE2B-5282-4CD4-A415-9F1A8E3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3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8E2E63"/>
    <w:rPr>
      <w:i/>
      <w:iCs/>
    </w:rPr>
  </w:style>
  <w:style w:type="character" w:customStyle="1" w:styleId="apple-converted-space">
    <w:name w:val="apple-converted-space"/>
    <w:basedOn w:val="Tipodeletrapredefinidodopargrafo"/>
    <w:rsid w:val="008E2E63"/>
  </w:style>
  <w:style w:type="paragraph" w:styleId="Textodebalo">
    <w:name w:val="Balloon Text"/>
    <w:basedOn w:val="Normal"/>
    <w:link w:val="TextodebaloCarter"/>
    <w:uiPriority w:val="99"/>
    <w:semiHidden/>
    <w:unhideWhenUsed/>
    <w:rsid w:val="00A07C5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arter">
    <w:name w:val="Texto de balão Caráter"/>
    <w:link w:val="Textodebalo"/>
    <w:uiPriority w:val="99"/>
    <w:semiHidden/>
    <w:rsid w:val="00A07C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2017-01-26T00:00:00+00:00</DataDocumento>
    <IDActividade xmlns="http://schemas.microsoft.com/sharepoint/v3">103869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342EF07-DCA9-442D-92A4-C8426CE7CBAB}"/>
</file>

<file path=customXml/itemProps2.xml><?xml version="1.0" encoding="utf-8"?>
<ds:datastoreItem xmlns:ds="http://schemas.openxmlformats.org/officeDocument/2006/customXml" ds:itemID="{FEFDDD21-B2A4-42C1-B690-643983F37143}"/>
</file>

<file path=customXml/itemProps3.xml><?xml version="1.0" encoding="utf-8"?>
<ds:datastoreItem xmlns:ds="http://schemas.openxmlformats.org/officeDocument/2006/customXml" ds:itemID="{A44CEFBF-28B4-4369-9BFA-D0453D1B4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marinaresende</dc:creator>
  <cp:keywords/>
  <cp:lastModifiedBy>Rosa Laranjo</cp:lastModifiedBy>
  <cp:revision>2</cp:revision>
  <cp:lastPrinted>2017-01-26T15:44:00Z</cp:lastPrinted>
  <dcterms:created xsi:type="dcterms:W3CDTF">2017-01-26T17:02:00Z</dcterms:created>
  <dcterms:modified xsi:type="dcterms:W3CDTF">2017-01-26T17:02:00Z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27900</vt:r8>
  </property>
</Properties>
</file>