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5E" w:rsidRDefault="004D325E" w:rsidP="004D325E">
      <w:pPr>
        <w:spacing w:line="240" w:lineRule="auto"/>
        <w:jc w:val="right"/>
      </w:pPr>
    </w:p>
    <w:p w:rsidR="00015BD7" w:rsidRDefault="00015BD7" w:rsidP="00265FBB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D325E" w:rsidRDefault="00265FBB" w:rsidP="00265FBB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VOTO DE SAUDAÇÃO N.º</w:t>
      </w:r>
      <w:r w:rsidR="00AC289C">
        <w:rPr>
          <w:rFonts w:asciiTheme="majorHAnsi" w:hAnsiTheme="majorHAnsi" w:cs="Arial"/>
          <w:b/>
          <w:sz w:val="24"/>
          <w:szCs w:val="24"/>
        </w:rPr>
        <w:t xml:space="preserve"> </w:t>
      </w:r>
      <w:r w:rsidR="006548BA">
        <w:rPr>
          <w:rFonts w:asciiTheme="majorHAnsi" w:hAnsiTheme="majorHAnsi" w:cs="Arial"/>
          <w:b/>
          <w:sz w:val="24"/>
          <w:szCs w:val="24"/>
        </w:rPr>
        <w:t>352</w:t>
      </w:r>
      <w:r>
        <w:rPr>
          <w:rFonts w:asciiTheme="majorHAnsi" w:hAnsiTheme="majorHAnsi" w:cs="Arial"/>
          <w:b/>
          <w:sz w:val="24"/>
          <w:szCs w:val="24"/>
        </w:rPr>
        <w:t>/XIII</w:t>
      </w:r>
      <w:r w:rsidR="002572EA">
        <w:rPr>
          <w:rFonts w:asciiTheme="majorHAnsi" w:hAnsiTheme="majorHAnsi" w:cs="Arial"/>
          <w:b/>
          <w:sz w:val="24"/>
          <w:szCs w:val="24"/>
        </w:rPr>
        <w:t>/2ª</w:t>
      </w:r>
    </w:p>
    <w:p w:rsidR="00265FBB" w:rsidRDefault="00265FBB" w:rsidP="00265FB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265FBB" w:rsidRPr="00C97D21" w:rsidRDefault="003B35A3" w:rsidP="00265FBB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AOS PORTUGUESES </w:t>
      </w:r>
      <w:r w:rsidR="00265FBB">
        <w:rPr>
          <w:rFonts w:asciiTheme="majorHAnsi" w:hAnsiTheme="majorHAnsi" w:cs="Arial"/>
          <w:b/>
          <w:sz w:val="24"/>
          <w:szCs w:val="24"/>
        </w:rPr>
        <w:t>PELA SAÍDA DE PORTUGAL DO PROCEDIMENTO DOS DÉFICES EXCESSIVOS</w:t>
      </w:r>
    </w:p>
    <w:p w:rsidR="004D325E" w:rsidRPr="00C97D21" w:rsidRDefault="004D325E" w:rsidP="004D325E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265FBB" w:rsidRDefault="00265FBB" w:rsidP="00265FBB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 16 de Junho de 2017, o Conselho da União Europeia encerrou finalmente o procedimento relativo ao défice excessivo de Portugal. Recorde-se que Portugal havia estado sujeito a este procedimento desde Dezembro de 2009.</w:t>
      </w:r>
    </w:p>
    <w:p w:rsidR="00925929" w:rsidRDefault="00925929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09475B" w:rsidRDefault="00152363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Esta decisão vem reconhecer o esforço </w:t>
      </w:r>
      <w:r w:rsidR="001B5F09">
        <w:rPr>
          <w:rFonts w:asciiTheme="majorHAnsi" w:hAnsiTheme="majorHAnsi" w:cs="Arial"/>
          <w:bCs/>
          <w:sz w:val="24"/>
          <w:szCs w:val="24"/>
        </w:rPr>
        <w:t>que os Portugueses têm vindo a realizar ao longo dos últimos anos</w:t>
      </w:r>
      <w:r w:rsidR="00DA35D1">
        <w:rPr>
          <w:rFonts w:asciiTheme="majorHAnsi" w:hAnsiTheme="majorHAnsi" w:cs="Arial"/>
          <w:bCs/>
          <w:sz w:val="24"/>
          <w:szCs w:val="24"/>
        </w:rPr>
        <w:t xml:space="preserve">. </w:t>
      </w:r>
    </w:p>
    <w:p w:rsidR="0009475B" w:rsidRDefault="00152363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Um esforço grande no sentido de ultrapassar os problemas profundos que o nosso País atravessou com a necessidade de recorrer a ajuda externa</w:t>
      </w:r>
      <w:r w:rsidR="0009475B">
        <w:rPr>
          <w:rFonts w:asciiTheme="majorHAnsi" w:hAnsiTheme="majorHAnsi" w:cs="Arial"/>
          <w:bCs/>
          <w:sz w:val="24"/>
          <w:szCs w:val="24"/>
        </w:rPr>
        <w:t xml:space="preserve"> – à Troika -</w:t>
      </w:r>
      <w:r>
        <w:rPr>
          <w:rFonts w:asciiTheme="majorHAnsi" w:hAnsiTheme="majorHAnsi" w:cs="Arial"/>
          <w:bCs/>
          <w:sz w:val="24"/>
          <w:szCs w:val="24"/>
        </w:rPr>
        <w:t xml:space="preserve"> e </w:t>
      </w:r>
      <w:r w:rsidR="0009475B">
        <w:rPr>
          <w:rFonts w:asciiTheme="majorHAnsi" w:hAnsiTheme="majorHAnsi" w:cs="Arial"/>
          <w:bCs/>
          <w:sz w:val="24"/>
          <w:szCs w:val="24"/>
        </w:rPr>
        <w:t xml:space="preserve">com </w:t>
      </w:r>
      <w:r w:rsidR="003A2F4E">
        <w:rPr>
          <w:rFonts w:asciiTheme="majorHAnsi" w:hAnsiTheme="majorHAnsi" w:cs="Arial"/>
          <w:bCs/>
          <w:sz w:val="24"/>
          <w:szCs w:val="24"/>
        </w:rPr>
        <w:t xml:space="preserve">a </w:t>
      </w:r>
      <w:r>
        <w:rPr>
          <w:rFonts w:asciiTheme="majorHAnsi" w:hAnsiTheme="majorHAnsi" w:cs="Arial"/>
          <w:bCs/>
          <w:sz w:val="24"/>
          <w:szCs w:val="24"/>
        </w:rPr>
        <w:t xml:space="preserve">consequente recessão económica, </w:t>
      </w:r>
      <w:r w:rsidR="0009475B">
        <w:rPr>
          <w:rFonts w:asciiTheme="majorHAnsi" w:hAnsiTheme="majorHAnsi" w:cs="Arial"/>
          <w:bCs/>
          <w:sz w:val="24"/>
          <w:szCs w:val="24"/>
        </w:rPr>
        <w:t xml:space="preserve">tendo </w:t>
      </w:r>
      <w:r>
        <w:rPr>
          <w:rFonts w:asciiTheme="majorHAnsi" w:hAnsiTheme="majorHAnsi" w:cs="Arial"/>
          <w:bCs/>
          <w:sz w:val="24"/>
          <w:szCs w:val="24"/>
        </w:rPr>
        <w:t>conseguindo retornar aos mercados internacionais de dívida p</w:t>
      </w:r>
      <w:r w:rsidR="0009475B">
        <w:rPr>
          <w:rFonts w:asciiTheme="majorHAnsi" w:hAnsiTheme="majorHAnsi" w:cs="Arial"/>
          <w:bCs/>
          <w:sz w:val="24"/>
          <w:szCs w:val="24"/>
        </w:rPr>
        <w:t xml:space="preserve">ública. </w:t>
      </w:r>
    </w:p>
    <w:p w:rsidR="0009475B" w:rsidRDefault="00152363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Um esforço que tornou possível reduzir gradualmente o défice orçamental, que chegou a atingir os</w:t>
      </w:r>
      <w:r w:rsidR="00144D22">
        <w:rPr>
          <w:rFonts w:asciiTheme="majorHAnsi" w:hAnsiTheme="majorHAnsi" w:cs="Arial"/>
          <w:bCs/>
          <w:sz w:val="24"/>
          <w:szCs w:val="24"/>
        </w:rPr>
        <w:t xml:space="preserve"> 11,2% do PIB</w:t>
      </w:r>
      <w:r>
        <w:rPr>
          <w:rFonts w:asciiTheme="majorHAnsi" w:hAnsiTheme="majorHAnsi" w:cs="Arial"/>
          <w:bCs/>
          <w:sz w:val="24"/>
          <w:szCs w:val="24"/>
        </w:rPr>
        <w:t xml:space="preserve"> em</w:t>
      </w:r>
      <w:r w:rsidR="00144D22">
        <w:rPr>
          <w:rFonts w:asciiTheme="majorHAnsi" w:hAnsiTheme="majorHAnsi" w:cs="Arial"/>
          <w:bCs/>
          <w:sz w:val="24"/>
          <w:szCs w:val="24"/>
        </w:rPr>
        <w:t xml:space="preserve"> 2010</w:t>
      </w:r>
      <w:r>
        <w:rPr>
          <w:rFonts w:asciiTheme="majorHAnsi" w:hAnsiTheme="majorHAnsi" w:cs="Arial"/>
          <w:bCs/>
          <w:sz w:val="24"/>
          <w:szCs w:val="24"/>
        </w:rPr>
        <w:t xml:space="preserve">. </w:t>
      </w:r>
    </w:p>
    <w:p w:rsidR="00705B42" w:rsidRDefault="00152363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E</w:t>
      </w:r>
      <w:r w:rsidR="0009475B">
        <w:rPr>
          <w:rFonts w:asciiTheme="majorHAnsi" w:hAnsiTheme="majorHAnsi" w:cs="Arial"/>
          <w:bCs/>
          <w:sz w:val="24"/>
          <w:szCs w:val="24"/>
        </w:rPr>
        <w:t>, sobretudo,</w:t>
      </w:r>
      <w:r>
        <w:rPr>
          <w:rFonts w:asciiTheme="majorHAnsi" w:hAnsiTheme="majorHAnsi" w:cs="Arial"/>
          <w:bCs/>
          <w:sz w:val="24"/>
          <w:szCs w:val="24"/>
        </w:rPr>
        <w:t xml:space="preserve"> um esforço que permitiu que Portugal desse a volta e entrasse novamente num caminho de crescimento económico e de criação de emprego, que todos esperamos que possa ser longo, sustentado e sustentável. </w:t>
      </w:r>
    </w:p>
    <w:p w:rsidR="0009475B" w:rsidRDefault="0009475B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705B42" w:rsidRDefault="00015BD7" w:rsidP="001B5F09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A saída do procedimento dos défices excessivos</w:t>
      </w:r>
      <w:r w:rsidR="00380884">
        <w:rPr>
          <w:rFonts w:asciiTheme="majorHAnsi" w:hAnsiTheme="majorHAnsi" w:cs="Arial"/>
          <w:bCs/>
          <w:sz w:val="24"/>
          <w:szCs w:val="24"/>
        </w:rPr>
        <w:t xml:space="preserve"> é</w:t>
      </w:r>
      <w:r w:rsidR="0009475B">
        <w:rPr>
          <w:rFonts w:asciiTheme="majorHAnsi" w:hAnsiTheme="majorHAnsi" w:cs="Arial"/>
          <w:bCs/>
          <w:sz w:val="24"/>
          <w:szCs w:val="24"/>
        </w:rPr>
        <w:t>, assim,</w:t>
      </w:r>
      <w:r w:rsidR="0038088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4E44E8">
        <w:rPr>
          <w:rFonts w:asciiTheme="majorHAnsi" w:hAnsiTheme="majorHAnsi" w:cs="Arial"/>
          <w:bCs/>
          <w:sz w:val="24"/>
          <w:szCs w:val="24"/>
        </w:rPr>
        <w:t>muito importante para Portugal</w:t>
      </w:r>
      <w:r w:rsidR="00380884">
        <w:rPr>
          <w:rFonts w:asciiTheme="majorHAnsi" w:hAnsiTheme="majorHAnsi" w:cs="Arial"/>
          <w:bCs/>
          <w:sz w:val="24"/>
          <w:szCs w:val="24"/>
        </w:rPr>
        <w:t xml:space="preserve">, </w:t>
      </w:r>
      <w:r w:rsidR="0009475B">
        <w:rPr>
          <w:rFonts w:asciiTheme="majorHAnsi" w:hAnsiTheme="majorHAnsi" w:cs="Arial"/>
          <w:bCs/>
          <w:sz w:val="24"/>
          <w:szCs w:val="24"/>
        </w:rPr>
        <w:t>e decisivamente mérito de todos os portugueses.</w:t>
      </w:r>
    </w:p>
    <w:p w:rsidR="003D075D" w:rsidRDefault="003D075D" w:rsidP="00B84A07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1F3218" w:rsidRPr="00380884" w:rsidRDefault="00015BD7" w:rsidP="00015BD7">
      <w:pPr>
        <w:spacing w:after="0" w:line="36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80884">
        <w:rPr>
          <w:rFonts w:asciiTheme="majorHAnsi" w:hAnsiTheme="majorHAnsi" w:cs="Arial"/>
          <w:b/>
          <w:bCs/>
          <w:sz w:val="24"/>
          <w:szCs w:val="24"/>
        </w:rPr>
        <w:t>Deste modo, a Assembleia da República saúda os Portugueses pela saída de Portugal do procedimento dos défices excessivos.</w:t>
      </w:r>
    </w:p>
    <w:p w:rsidR="00CC20C9" w:rsidRPr="006506A6" w:rsidRDefault="00CC20C9" w:rsidP="0030563C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1C5A62" w:rsidRDefault="00E41ACF" w:rsidP="001C5A62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506A6">
        <w:rPr>
          <w:rFonts w:asciiTheme="majorHAnsi" w:hAnsiTheme="majorHAnsi" w:cs="Arial"/>
          <w:sz w:val="24"/>
          <w:szCs w:val="24"/>
        </w:rPr>
        <w:t>Assembleia da República, 27</w:t>
      </w:r>
      <w:r w:rsidR="00982792" w:rsidRPr="006506A6">
        <w:rPr>
          <w:rFonts w:asciiTheme="majorHAnsi" w:hAnsiTheme="majorHAnsi" w:cs="Arial"/>
          <w:sz w:val="24"/>
          <w:szCs w:val="24"/>
        </w:rPr>
        <w:t xml:space="preserve"> de </w:t>
      </w:r>
      <w:proofErr w:type="gramStart"/>
      <w:r w:rsidR="001B5F09">
        <w:rPr>
          <w:rFonts w:asciiTheme="majorHAnsi" w:hAnsiTheme="majorHAnsi" w:cs="Arial"/>
          <w:sz w:val="24"/>
          <w:szCs w:val="24"/>
        </w:rPr>
        <w:t>Junho</w:t>
      </w:r>
      <w:proofErr w:type="gramEnd"/>
      <w:r w:rsidR="001B5F09">
        <w:rPr>
          <w:rFonts w:asciiTheme="majorHAnsi" w:hAnsiTheme="majorHAnsi" w:cs="Arial"/>
          <w:sz w:val="24"/>
          <w:szCs w:val="24"/>
        </w:rPr>
        <w:t xml:space="preserve"> </w:t>
      </w:r>
      <w:r w:rsidR="00982792" w:rsidRPr="006506A6">
        <w:rPr>
          <w:rFonts w:asciiTheme="majorHAnsi" w:hAnsiTheme="majorHAnsi" w:cs="Arial"/>
          <w:sz w:val="24"/>
          <w:szCs w:val="24"/>
        </w:rPr>
        <w:t>de 2017</w:t>
      </w:r>
    </w:p>
    <w:p w:rsidR="00AC289C" w:rsidRPr="005726D7" w:rsidRDefault="0030563C" w:rsidP="001C5A62">
      <w:pPr>
        <w:spacing w:after="0" w:line="360" w:lineRule="auto"/>
        <w:ind w:left="2124"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E41ACF">
        <w:rPr>
          <w:rFonts w:asciiTheme="majorHAnsi" w:hAnsiTheme="majorHAnsi" w:cs="Arial"/>
          <w:b/>
          <w:sz w:val="24"/>
          <w:szCs w:val="24"/>
        </w:rPr>
        <w:t>Os D</w:t>
      </w:r>
      <w:r w:rsidR="001C5A62">
        <w:rPr>
          <w:rFonts w:asciiTheme="majorHAnsi" w:hAnsiTheme="majorHAnsi" w:cs="Arial"/>
          <w:b/>
          <w:sz w:val="24"/>
          <w:szCs w:val="24"/>
        </w:rPr>
        <w:t>eputados</w:t>
      </w:r>
      <w:bookmarkStart w:id="0" w:name="_GoBack"/>
      <w:bookmarkEnd w:id="0"/>
    </w:p>
    <w:sectPr w:rsidR="00AC289C" w:rsidRPr="005726D7" w:rsidSect="00012E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EA" w:rsidRDefault="009A20EA" w:rsidP="004D325E">
      <w:pPr>
        <w:spacing w:after="0" w:line="240" w:lineRule="auto"/>
      </w:pPr>
      <w:r>
        <w:separator/>
      </w:r>
    </w:p>
  </w:endnote>
  <w:endnote w:type="continuationSeparator" w:id="0">
    <w:p w:rsidR="009A20EA" w:rsidRDefault="009A20EA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EA" w:rsidRDefault="009A20EA" w:rsidP="004D325E">
      <w:pPr>
        <w:spacing w:after="0" w:line="240" w:lineRule="auto"/>
      </w:pPr>
      <w:r>
        <w:separator/>
      </w:r>
    </w:p>
  </w:footnote>
  <w:footnote w:type="continuationSeparator" w:id="0">
    <w:p w:rsidR="009A20EA" w:rsidRDefault="009A20EA" w:rsidP="004D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5E" w:rsidRDefault="004D325E" w:rsidP="00265FBB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900698" cy="1047750"/>
          <wp:effectExtent l="19050" t="0" r="0" b="0"/>
          <wp:docPr id="1" name="Imagem 1" descr="https://upload.wikimedia.org/wikipedia/commons/a/a2/Cds_simbol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a/a2/Cds_simbolo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98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25E"/>
    <w:rsid w:val="0001177F"/>
    <w:rsid w:val="00012E10"/>
    <w:rsid w:val="00015BD7"/>
    <w:rsid w:val="00032C06"/>
    <w:rsid w:val="0007583B"/>
    <w:rsid w:val="0009475B"/>
    <w:rsid w:val="000956D7"/>
    <w:rsid w:val="000958DA"/>
    <w:rsid w:val="000D08CF"/>
    <w:rsid w:val="000D4251"/>
    <w:rsid w:val="000D73AC"/>
    <w:rsid w:val="000E4777"/>
    <w:rsid w:val="00132610"/>
    <w:rsid w:val="00144D22"/>
    <w:rsid w:val="00152363"/>
    <w:rsid w:val="00161027"/>
    <w:rsid w:val="00173C8E"/>
    <w:rsid w:val="001A00D4"/>
    <w:rsid w:val="001B2CBB"/>
    <w:rsid w:val="001B5F09"/>
    <w:rsid w:val="001C5A62"/>
    <w:rsid w:val="001F3218"/>
    <w:rsid w:val="002226D3"/>
    <w:rsid w:val="0022336D"/>
    <w:rsid w:val="00254424"/>
    <w:rsid w:val="002572EA"/>
    <w:rsid w:val="00265FBB"/>
    <w:rsid w:val="00276915"/>
    <w:rsid w:val="002F5EDB"/>
    <w:rsid w:val="002F625A"/>
    <w:rsid w:val="0030563C"/>
    <w:rsid w:val="003062C1"/>
    <w:rsid w:val="00306D23"/>
    <w:rsid w:val="00323599"/>
    <w:rsid w:val="00371179"/>
    <w:rsid w:val="00380884"/>
    <w:rsid w:val="003A2F4E"/>
    <w:rsid w:val="003B0775"/>
    <w:rsid w:val="003B35A3"/>
    <w:rsid w:val="003D075D"/>
    <w:rsid w:val="003D2168"/>
    <w:rsid w:val="003D257B"/>
    <w:rsid w:val="003E59FD"/>
    <w:rsid w:val="00441D32"/>
    <w:rsid w:val="00460A2E"/>
    <w:rsid w:val="004A4726"/>
    <w:rsid w:val="004A502E"/>
    <w:rsid w:val="004A59BD"/>
    <w:rsid w:val="004D325E"/>
    <w:rsid w:val="004E44E8"/>
    <w:rsid w:val="004F1E1B"/>
    <w:rsid w:val="00513341"/>
    <w:rsid w:val="00533011"/>
    <w:rsid w:val="0054222B"/>
    <w:rsid w:val="005549D6"/>
    <w:rsid w:val="0057115C"/>
    <w:rsid w:val="005726D7"/>
    <w:rsid w:val="00577B59"/>
    <w:rsid w:val="00580008"/>
    <w:rsid w:val="00592E5B"/>
    <w:rsid w:val="005A1483"/>
    <w:rsid w:val="005A4567"/>
    <w:rsid w:val="005B0C55"/>
    <w:rsid w:val="005C7DC8"/>
    <w:rsid w:val="005D5D1A"/>
    <w:rsid w:val="00616C55"/>
    <w:rsid w:val="006506A6"/>
    <w:rsid w:val="006548BA"/>
    <w:rsid w:val="00661207"/>
    <w:rsid w:val="0067237B"/>
    <w:rsid w:val="00672F7E"/>
    <w:rsid w:val="006B084C"/>
    <w:rsid w:val="006B314B"/>
    <w:rsid w:val="006B54FF"/>
    <w:rsid w:val="006C44F9"/>
    <w:rsid w:val="006F3539"/>
    <w:rsid w:val="00700954"/>
    <w:rsid w:val="00700A25"/>
    <w:rsid w:val="00702FF8"/>
    <w:rsid w:val="00705B42"/>
    <w:rsid w:val="00711639"/>
    <w:rsid w:val="0073260D"/>
    <w:rsid w:val="007664A8"/>
    <w:rsid w:val="00771A0C"/>
    <w:rsid w:val="007D03A2"/>
    <w:rsid w:val="007D0BF1"/>
    <w:rsid w:val="0085155B"/>
    <w:rsid w:val="00852834"/>
    <w:rsid w:val="00886F9D"/>
    <w:rsid w:val="008C2595"/>
    <w:rsid w:val="008D5BFC"/>
    <w:rsid w:val="008F2140"/>
    <w:rsid w:val="008F4F9E"/>
    <w:rsid w:val="00913266"/>
    <w:rsid w:val="009240C4"/>
    <w:rsid w:val="00924EB4"/>
    <w:rsid w:val="00925929"/>
    <w:rsid w:val="00953FA5"/>
    <w:rsid w:val="00961FDB"/>
    <w:rsid w:val="00982792"/>
    <w:rsid w:val="009A20EA"/>
    <w:rsid w:val="009B127F"/>
    <w:rsid w:val="00A0429E"/>
    <w:rsid w:val="00A1610E"/>
    <w:rsid w:val="00A511AE"/>
    <w:rsid w:val="00A55831"/>
    <w:rsid w:val="00A63956"/>
    <w:rsid w:val="00A9218A"/>
    <w:rsid w:val="00AB7E8C"/>
    <w:rsid w:val="00AC289C"/>
    <w:rsid w:val="00AE3C77"/>
    <w:rsid w:val="00B04A1F"/>
    <w:rsid w:val="00B07A75"/>
    <w:rsid w:val="00B75CFC"/>
    <w:rsid w:val="00B7708E"/>
    <w:rsid w:val="00B84A07"/>
    <w:rsid w:val="00BC4042"/>
    <w:rsid w:val="00BF4C2F"/>
    <w:rsid w:val="00BF5445"/>
    <w:rsid w:val="00C06F59"/>
    <w:rsid w:val="00C13486"/>
    <w:rsid w:val="00C4259B"/>
    <w:rsid w:val="00C574BE"/>
    <w:rsid w:val="00C7014A"/>
    <w:rsid w:val="00C97D21"/>
    <w:rsid w:val="00CB202B"/>
    <w:rsid w:val="00CC20C9"/>
    <w:rsid w:val="00CD024D"/>
    <w:rsid w:val="00D62395"/>
    <w:rsid w:val="00D76D7D"/>
    <w:rsid w:val="00D970B4"/>
    <w:rsid w:val="00DA35D1"/>
    <w:rsid w:val="00E313FD"/>
    <w:rsid w:val="00E3514A"/>
    <w:rsid w:val="00E41ACF"/>
    <w:rsid w:val="00E42B83"/>
    <w:rsid w:val="00E630F1"/>
    <w:rsid w:val="00E67F50"/>
    <w:rsid w:val="00EB3766"/>
    <w:rsid w:val="00EB56F6"/>
    <w:rsid w:val="00F15F71"/>
    <w:rsid w:val="00F24FC1"/>
    <w:rsid w:val="00F56F53"/>
    <w:rsid w:val="00F57495"/>
    <w:rsid w:val="00FC7F23"/>
    <w:rsid w:val="00FD0474"/>
    <w:rsid w:val="00FD3F12"/>
    <w:rsid w:val="00FE64F5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B15C9"/>
  <w15:docId w15:val="{E3B3E46A-03AD-4BED-A74B-8FB80472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10"/>
  </w:style>
  <w:style w:type="paragraph" w:styleId="Ttulo1">
    <w:name w:val="heading 1"/>
    <w:basedOn w:val="Normal"/>
    <w:link w:val="Ttulo1Carter"/>
    <w:uiPriority w:val="9"/>
    <w:qFormat/>
    <w:rsid w:val="00C97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4D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D325E"/>
  </w:style>
  <w:style w:type="paragraph" w:styleId="Rodap">
    <w:name w:val="footer"/>
    <w:basedOn w:val="Normal"/>
    <w:link w:val="RodapCarter"/>
    <w:uiPriority w:val="99"/>
    <w:semiHidden/>
    <w:unhideWhenUsed/>
    <w:rsid w:val="004D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4D325E"/>
  </w:style>
  <w:style w:type="paragraph" w:styleId="Textodebalo">
    <w:name w:val="Balloon Text"/>
    <w:basedOn w:val="Normal"/>
    <w:link w:val="TextodebaloCarter"/>
    <w:uiPriority w:val="99"/>
    <w:semiHidden/>
    <w:unhideWhenUsed/>
    <w:rsid w:val="004D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325E"/>
    <w:rPr>
      <w:rFonts w:ascii="Tahoma" w:hAnsi="Tahoma" w:cs="Tahoma"/>
      <w:sz w:val="16"/>
      <w:szCs w:val="16"/>
    </w:rPr>
  </w:style>
  <w:style w:type="paragraph" w:customStyle="1" w:styleId="resize">
    <w:name w:val="resize"/>
    <w:basedOn w:val="Normal"/>
    <w:rsid w:val="004D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4D325E"/>
  </w:style>
  <w:style w:type="character" w:styleId="nfase">
    <w:name w:val="Emphasis"/>
    <w:basedOn w:val="Tipodeletrapredefinidodopargrafo"/>
    <w:uiPriority w:val="20"/>
    <w:qFormat/>
    <w:rsid w:val="004D325E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97D2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1F3218"/>
    <w:pPr>
      <w:ind w:left="720"/>
      <w:contextualSpacing/>
    </w:pPr>
  </w:style>
  <w:style w:type="paragraph" w:styleId="SemEspaamento">
    <w:name w:val="No Spacing"/>
    <w:uiPriority w:val="1"/>
    <w:qFormat/>
    <w:rsid w:val="00AC28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2019-01-09T00:00:00+00:00</DataDocumento>
    <IDActividade xmlns="http://schemas.microsoft.com/sharepoint/v3">105600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9345CEC-7752-470C-ADDF-CD43633E9842}"/>
</file>

<file path=customXml/itemProps2.xml><?xml version="1.0" encoding="utf-8"?>
<ds:datastoreItem xmlns:ds="http://schemas.openxmlformats.org/officeDocument/2006/customXml" ds:itemID="{5ED57BD0-8DB2-4A3C-8638-D1A9F06E8305}"/>
</file>

<file path=customXml/itemProps3.xml><?xml version="1.0" encoding="utf-8"?>
<ds:datastoreItem xmlns:ds="http://schemas.openxmlformats.org/officeDocument/2006/customXml" ds:itemID="{978997E2-8DA6-4569-82F2-40C654B47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rferraz</dc:creator>
  <cp:lastModifiedBy>Florinda Veiga</cp:lastModifiedBy>
  <cp:revision>3</cp:revision>
  <cp:lastPrinted>2017-06-27T18:09:00Z</cp:lastPrinted>
  <dcterms:created xsi:type="dcterms:W3CDTF">2017-06-29T14:49:00Z</dcterms:created>
  <dcterms:modified xsi:type="dcterms:W3CDTF">2019-01-08T16:01:00Z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98600</vt:r8>
  </property>
</Properties>
</file>