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5F" w:rsidRPr="003A03A0" w:rsidRDefault="0032285F" w:rsidP="0032285F">
      <w:pPr>
        <w:spacing w:after="0" w:line="360" w:lineRule="auto"/>
        <w:jc w:val="both"/>
        <w:rPr>
          <w:sz w:val="24"/>
          <w:szCs w:val="24"/>
          <w:highlight w:val="yellow"/>
        </w:rPr>
      </w:pPr>
    </w:p>
    <w:p w:rsidR="0032285F" w:rsidRPr="003A03A0" w:rsidRDefault="0032285F" w:rsidP="0032285F">
      <w:pPr>
        <w:spacing w:after="0" w:line="360" w:lineRule="auto"/>
        <w:jc w:val="both"/>
        <w:rPr>
          <w:sz w:val="24"/>
          <w:szCs w:val="24"/>
          <w:highlight w:val="yellow"/>
        </w:rPr>
      </w:pPr>
      <w:r w:rsidRPr="003A03A0">
        <w:rPr>
          <w:noProof/>
        </w:rPr>
        <w:drawing>
          <wp:inline distT="0" distB="0" distL="0" distR="0" wp14:anchorId="1EC12CEF" wp14:editId="73E59C18">
            <wp:extent cx="1866900" cy="1304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85F" w:rsidRPr="003A03A0" w:rsidRDefault="003A03A0" w:rsidP="003228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PROJETO DE </w:t>
      </w:r>
      <w:r w:rsidR="0032285F" w:rsidRPr="003A03A0">
        <w:rPr>
          <w:rFonts w:ascii="Arial" w:hAnsi="Arial" w:cs="Arial"/>
          <w:b/>
          <w:bCs/>
        </w:rPr>
        <w:t xml:space="preserve">VOTO </w:t>
      </w:r>
      <w:r w:rsidRPr="003A03A0">
        <w:rPr>
          <w:rFonts w:ascii="Arial" w:hAnsi="Arial" w:cs="Arial"/>
          <w:b/>
          <w:bCs/>
        </w:rPr>
        <w:t xml:space="preserve">DE CONGRATULAÇÃO </w:t>
      </w:r>
      <w:r w:rsidR="0032285F" w:rsidRPr="003A03A0">
        <w:rPr>
          <w:rFonts w:ascii="Arial" w:hAnsi="Arial" w:cs="Arial"/>
          <w:b/>
          <w:bCs/>
        </w:rPr>
        <w:t xml:space="preserve">N.º </w:t>
      </w:r>
      <w:r w:rsidR="00A03A0A">
        <w:rPr>
          <w:rFonts w:ascii="Arial" w:hAnsi="Arial" w:cs="Arial"/>
          <w:b/>
          <w:bCs/>
        </w:rPr>
        <w:t>25</w:t>
      </w:r>
      <w:bookmarkStart w:id="0" w:name="_GoBack"/>
      <w:bookmarkEnd w:id="0"/>
      <w:r>
        <w:rPr>
          <w:rFonts w:ascii="Arial" w:hAnsi="Arial" w:cs="Arial"/>
          <w:b/>
          <w:bCs/>
        </w:rPr>
        <w:t>8</w:t>
      </w:r>
      <w:r w:rsidR="0032285F" w:rsidRPr="003A03A0">
        <w:rPr>
          <w:rFonts w:ascii="Arial" w:hAnsi="Arial" w:cs="Arial"/>
          <w:b/>
          <w:bCs/>
        </w:rPr>
        <w:t xml:space="preserve">/XIV/1.ª </w:t>
      </w:r>
    </w:p>
    <w:p w:rsidR="0032285F" w:rsidRPr="003A03A0" w:rsidRDefault="003A03A0" w:rsidP="003228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32285F" w:rsidRPr="003A03A0">
        <w:rPr>
          <w:rFonts w:ascii="Arial" w:hAnsi="Arial" w:cs="Arial"/>
          <w:b/>
          <w:bCs/>
          <w:sz w:val="24"/>
          <w:szCs w:val="24"/>
        </w:rPr>
        <w:t>elos 35 anos da assinatura do Tratado de Adesão de Portugal à CEE</w:t>
      </w:r>
    </w:p>
    <w:p w:rsidR="0032285F" w:rsidRPr="003A03A0" w:rsidRDefault="0032285F" w:rsidP="0032285F">
      <w:pPr>
        <w:jc w:val="center"/>
        <w:rPr>
          <w:rFonts w:ascii="Arial" w:hAnsi="Arial" w:cs="Arial"/>
          <w:b/>
          <w:bCs/>
        </w:rPr>
      </w:pPr>
    </w:p>
    <w:p w:rsidR="00AA279A" w:rsidRPr="003A03A0" w:rsidRDefault="00AA279A" w:rsidP="00AA279A">
      <w:pPr>
        <w:spacing w:after="0" w:line="360" w:lineRule="auto"/>
        <w:jc w:val="both"/>
        <w:rPr>
          <w:rFonts w:ascii="Arial" w:hAnsi="Arial" w:cs="Arial"/>
        </w:rPr>
      </w:pPr>
    </w:p>
    <w:p w:rsidR="0005748E" w:rsidRPr="003A03A0" w:rsidRDefault="00AA279A" w:rsidP="0005748E">
      <w:pPr>
        <w:spacing w:after="0" w:line="360" w:lineRule="auto"/>
        <w:jc w:val="both"/>
        <w:rPr>
          <w:rFonts w:ascii="Arial" w:hAnsi="Arial" w:cs="Arial"/>
        </w:rPr>
      </w:pPr>
      <w:r w:rsidRPr="003A03A0">
        <w:rPr>
          <w:rFonts w:ascii="Arial" w:hAnsi="Arial" w:cs="Arial"/>
        </w:rPr>
        <w:t xml:space="preserve">A 12 de junho de 1985, há precisamente 35 anos, Portugal </w:t>
      </w:r>
      <w:r w:rsidR="0005748E" w:rsidRPr="003A03A0">
        <w:rPr>
          <w:rFonts w:ascii="Arial" w:hAnsi="Arial" w:cs="Arial"/>
        </w:rPr>
        <w:t>assinava o Tratado de Adesão à então Comunidade Económica Europeia, hoje União Europeia.</w:t>
      </w:r>
    </w:p>
    <w:p w:rsidR="00FB2AEE" w:rsidRPr="003A03A0" w:rsidRDefault="0005748E" w:rsidP="00AA279A">
      <w:pPr>
        <w:spacing w:after="0" w:line="360" w:lineRule="auto"/>
        <w:jc w:val="both"/>
        <w:rPr>
          <w:rFonts w:ascii="Arial" w:hAnsi="Arial" w:cs="Arial"/>
        </w:rPr>
      </w:pPr>
      <w:r w:rsidRPr="003A03A0">
        <w:rPr>
          <w:rFonts w:ascii="Arial" w:hAnsi="Arial" w:cs="Arial"/>
        </w:rPr>
        <w:t xml:space="preserve">Portugal, </w:t>
      </w:r>
      <w:r w:rsidR="00FB2AEE" w:rsidRPr="003A03A0">
        <w:rPr>
          <w:rFonts w:ascii="Arial" w:hAnsi="Arial" w:cs="Arial"/>
        </w:rPr>
        <w:t>compromet</w:t>
      </w:r>
      <w:r w:rsidRPr="003A03A0">
        <w:rPr>
          <w:rFonts w:ascii="Arial" w:hAnsi="Arial" w:cs="Arial"/>
        </w:rPr>
        <w:t>ia-se, assim,</w:t>
      </w:r>
      <w:r w:rsidR="00FB2AEE" w:rsidRPr="003A03A0">
        <w:rPr>
          <w:rFonts w:ascii="Arial" w:hAnsi="Arial" w:cs="Arial"/>
        </w:rPr>
        <w:t xml:space="preserve"> com o projeto de integração europeia e </w:t>
      </w:r>
      <w:r w:rsidR="00AA279A" w:rsidRPr="003A03A0">
        <w:rPr>
          <w:rFonts w:ascii="Arial" w:hAnsi="Arial" w:cs="Arial"/>
        </w:rPr>
        <w:t>entrava num novo capítulo da sua história</w:t>
      </w:r>
      <w:r w:rsidRPr="003A03A0">
        <w:rPr>
          <w:rFonts w:ascii="Arial" w:hAnsi="Arial" w:cs="Arial"/>
        </w:rPr>
        <w:t>.</w:t>
      </w:r>
      <w:r w:rsidR="00AA279A" w:rsidRPr="003A03A0">
        <w:rPr>
          <w:rFonts w:ascii="Arial" w:hAnsi="Arial" w:cs="Arial"/>
        </w:rPr>
        <w:t xml:space="preserve"> </w:t>
      </w:r>
    </w:p>
    <w:p w:rsidR="00FB2AEE" w:rsidRPr="003A03A0" w:rsidRDefault="00FB2AEE" w:rsidP="00FB2AEE">
      <w:pPr>
        <w:spacing w:after="0" w:line="360" w:lineRule="auto"/>
        <w:jc w:val="both"/>
        <w:rPr>
          <w:rFonts w:ascii="Arial" w:hAnsi="Arial" w:cs="Arial"/>
        </w:rPr>
      </w:pPr>
      <w:r w:rsidRPr="003A03A0">
        <w:rPr>
          <w:rFonts w:ascii="Arial" w:hAnsi="Arial" w:cs="Arial"/>
        </w:rPr>
        <w:t xml:space="preserve">Após oito longos anos de negociações, Portugal tornou-se o 11.º Estado Membro da </w:t>
      </w:r>
      <w:r w:rsidR="0005748E" w:rsidRPr="003A03A0">
        <w:rPr>
          <w:rFonts w:ascii="Arial" w:hAnsi="Arial" w:cs="Arial"/>
        </w:rPr>
        <w:t>então CEE.</w:t>
      </w:r>
    </w:p>
    <w:p w:rsidR="00342ED9" w:rsidRPr="003A03A0" w:rsidRDefault="00342ED9" w:rsidP="0032285F">
      <w:pPr>
        <w:spacing w:after="0" w:line="360" w:lineRule="auto"/>
        <w:jc w:val="both"/>
        <w:rPr>
          <w:rFonts w:ascii="Arial" w:hAnsi="Arial" w:cs="Arial"/>
        </w:rPr>
      </w:pPr>
    </w:p>
    <w:p w:rsidR="0005748E" w:rsidRPr="003A03A0" w:rsidRDefault="00E02C35" w:rsidP="00E02C35">
      <w:pPr>
        <w:spacing w:after="0" w:line="360" w:lineRule="auto"/>
        <w:jc w:val="both"/>
        <w:rPr>
          <w:rFonts w:ascii="Arial" w:hAnsi="Arial" w:cs="Arial"/>
        </w:rPr>
      </w:pPr>
      <w:r w:rsidRPr="003A03A0">
        <w:rPr>
          <w:rFonts w:ascii="Arial" w:hAnsi="Arial" w:cs="Arial"/>
        </w:rPr>
        <w:t>Sabemos todos que n</w:t>
      </w:r>
      <w:r w:rsidR="0005748E" w:rsidRPr="003A03A0">
        <w:rPr>
          <w:rFonts w:ascii="Arial" w:hAnsi="Arial" w:cs="Arial"/>
        </w:rPr>
        <w:t xml:space="preserve">ão existe comparação entre o Portugal de hoje e o país que tínhamos em 1985. </w:t>
      </w:r>
    </w:p>
    <w:p w:rsidR="00E02C35" w:rsidRPr="003A03A0" w:rsidRDefault="00E02C35" w:rsidP="00E02C35">
      <w:pPr>
        <w:spacing w:after="0" w:line="360" w:lineRule="auto"/>
        <w:jc w:val="both"/>
        <w:rPr>
          <w:rFonts w:ascii="Arial" w:hAnsi="Arial" w:cs="Arial"/>
        </w:rPr>
      </w:pPr>
      <w:r w:rsidRPr="003A03A0">
        <w:rPr>
          <w:rFonts w:ascii="Arial" w:hAnsi="Arial" w:cs="Arial"/>
        </w:rPr>
        <w:t xml:space="preserve">De facto, não é possível compreender a História recente de Portugal sem reconhecer o carácter estruturante da integração europeia para o desenvolvimento económico e social do nosso </w:t>
      </w:r>
      <w:r w:rsidR="00805085" w:rsidRPr="003A03A0">
        <w:rPr>
          <w:rFonts w:ascii="Arial" w:hAnsi="Arial" w:cs="Arial"/>
        </w:rPr>
        <w:t>p</w:t>
      </w:r>
      <w:r w:rsidRPr="003A03A0">
        <w:rPr>
          <w:rFonts w:ascii="Arial" w:hAnsi="Arial" w:cs="Arial"/>
        </w:rPr>
        <w:t>aís, sublinhando que a adesão de Portugal à então CEE foi determinante para a consolidação da nossa democracia.</w:t>
      </w:r>
    </w:p>
    <w:p w:rsidR="00E02C35" w:rsidRPr="003A03A0" w:rsidRDefault="00E02C35" w:rsidP="00E02C35">
      <w:pPr>
        <w:spacing w:after="0" w:line="360" w:lineRule="auto"/>
        <w:jc w:val="both"/>
        <w:rPr>
          <w:rFonts w:ascii="Arial" w:hAnsi="Arial" w:cs="Arial"/>
        </w:rPr>
      </w:pPr>
    </w:p>
    <w:p w:rsidR="00E02C35" w:rsidRPr="003A03A0" w:rsidRDefault="00E02C35" w:rsidP="0005748E">
      <w:pPr>
        <w:spacing w:after="0" w:line="360" w:lineRule="auto"/>
        <w:jc w:val="both"/>
        <w:rPr>
          <w:rFonts w:ascii="Arial" w:hAnsi="Arial" w:cs="Arial"/>
        </w:rPr>
      </w:pPr>
      <w:r w:rsidRPr="003A03A0">
        <w:rPr>
          <w:rFonts w:ascii="Arial" w:hAnsi="Arial" w:cs="Arial"/>
        </w:rPr>
        <w:t>Mais de três décadas de pertença a um espaço comum, de paz e de liberdade, de cooperação solidária e de coesão, palavra central na construção europeia.</w:t>
      </w:r>
    </w:p>
    <w:p w:rsidR="00970FCC" w:rsidRPr="003A03A0" w:rsidRDefault="00970FCC" w:rsidP="0005748E">
      <w:pPr>
        <w:spacing w:after="0" w:line="360" w:lineRule="auto"/>
        <w:jc w:val="both"/>
        <w:rPr>
          <w:rFonts w:ascii="Arial" w:hAnsi="Arial" w:cs="Arial"/>
        </w:rPr>
      </w:pPr>
      <w:r w:rsidRPr="003A03A0">
        <w:rPr>
          <w:rFonts w:ascii="Arial" w:hAnsi="Arial" w:cs="Arial"/>
        </w:rPr>
        <w:t xml:space="preserve">Portugal foi sempre um participante ativo e construtivo na vida da União, aberto a novos passos de aprofundamento do projeto de integração europeia. </w:t>
      </w:r>
    </w:p>
    <w:p w:rsidR="007A1DB9" w:rsidRPr="003A03A0" w:rsidRDefault="007A1DB9" w:rsidP="0005748E">
      <w:pPr>
        <w:spacing w:after="0" w:line="360" w:lineRule="auto"/>
        <w:jc w:val="both"/>
        <w:rPr>
          <w:rFonts w:ascii="Arial" w:hAnsi="Arial" w:cs="Arial"/>
        </w:rPr>
      </w:pPr>
    </w:p>
    <w:p w:rsidR="007A1DB9" w:rsidRPr="003A03A0" w:rsidRDefault="007A1DB9" w:rsidP="007A1DB9">
      <w:pPr>
        <w:spacing w:after="0" w:line="360" w:lineRule="auto"/>
        <w:jc w:val="both"/>
        <w:rPr>
          <w:rFonts w:ascii="Arial" w:hAnsi="Arial" w:cs="Arial"/>
        </w:rPr>
      </w:pPr>
      <w:r w:rsidRPr="003A03A0">
        <w:rPr>
          <w:rFonts w:ascii="Arial" w:hAnsi="Arial" w:cs="Arial"/>
        </w:rPr>
        <w:t>Recordamos, pois, hoje esse dia, num período em que a União Europeia se confronta com desafios muito difíceis, na resposta aos quais Portugal tem também um papel crucial a desempenhar. Porque as decisões e as opções estratégicas que forem tomadas hoje, em plena crise da pandemia, determinarão o país e a Europa que queremos continuar a celebrar ao longo dos próximos anos.</w:t>
      </w:r>
    </w:p>
    <w:p w:rsidR="00970FCC" w:rsidRPr="003A03A0" w:rsidRDefault="00970FCC" w:rsidP="007A1DB9">
      <w:pPr>
        <w:spacing w:after="0" w:line="360" w:lineRule="auto"/>
        <w:jc w:val="both"/>
        <w:rPr>
          <w:rFonts w:ascii="Arial" w:hAnsi="Arial" w:cs="Arial"/>
        </w:rPr>
      </w:pPr>
    </w:p>
    <w:p w:rsidR="007A1DB9" w:rsidRPr="003A03A0" w:rsidRDefault="007A1DB9" w:rsidP="007A1DB9">
      <w:pPr>
        <w:spacing w:after="0" w:line="360" w:lineRule="auto"/>
        <w:jc w:val="both"/>
        <w:rPr>
          <w:rFonts w:ascii="Arial" w:hAnsi="Arial" w:cs="Arial"/>
        </w:rPr>
      </w:pPr>
    </w:p>
    <w:p w:rsidR="00663249" w:rsidRPr="003A03A0" w:rsidRDefault="007A1DB9" w:rsidP="00663249">
      <w:pPr>
        <w:spacing w:after="0" w:line="360" w:lineRule="auto"/>
        <w:jc w:val="both"/>
        <w:rPr>
          <w:rFonts w:ascii="Arial" w:hAnsi="Arial" w:cs="Arial"/>
        </w:rPr>
      </w:pPr>
      <w:r w:rsidRPr="003A03A0">
        <w:rPr>
          <w:rFonts w:ascii="Arial" w:hAnsi="Arial" w:cs="Arial"/>
        </w:rPr>
        <w:t xml:space="preserve">Pelo exposto, a Assembleia da República, reunida em Sessão Plenária, congratula-se </w:t>
      </w:r>
      <w:r w:rsidR="00663249" w:rsidRPr="003A03A0">
        <w:rPr>
          <w:rFonts w:ascii="Arial" w:hAnsi="Arial" w:cs="Arial"/>
        </w:rPr>
        <w:t>e assinala</w:t>
      </w:r>
      <w:r w:rsidRPr="003A03A0">
        <w:rPr>
          <w:rFonts w:ascii="Arial" w:hAnsi="Arial" w:cs="Arial"/>
        </w:rPr>
        <w:t xml:space="preserve"> </w:t>
      </w:r>
      <w:r w:rsidR="00663249" w:rsidRPr="003A03A0">
        <w:rPr>
          <w:rFonts w:ascii="Arial" w:hAnsi="Arial" w:cs="Arial"/>
        </w:rPr>
        <w:t>os 35 anos da assinatura do Tratado de Adesão de Portugal à CEE relembrando que</w:t>
      </w:r>
      <w:r w:rsidRPr="003A03A0">
        <w:rPr>
          <w:rFonts w:ascii="Arial" w:hAnsi="Arial" w:cs="Arial"/>
        </w:rPr>
        <w:t xml:space="preserve"> </w:t>
      </w:r>
      <w:r w:rsidR="00663249" w:rsidRPr="003A03A0">
        <w:rPr>
          <w:rFonts w:ascii="Arial" w:hAnsi="Arial" w:cs="Arial"/>
        </w:rPr>
        <w:t>a Europa é muito mais que a soma de todos os Fundos Comunitários.</w:t>
      </w:r>
    </w:p>
    <w:p w:rsidR="007A1DB9" w:rsidRPr="003A03A0" w:rsidRDefault="007A1DB9" w:rsidP="007A1DB9">
      <w:pPr>
        <w:spacing w:after="0" w:line="360" w:lineRule="auto"/>
        <w:jc w:val="both"/>
        <w:rPr>
          <w:rFonts w:ascii="Arial" w:hAnsi="Arial" w:cs="Arial"/>
        </w:rPr>
      </w:pPr>
    </w:p>
    <w:p w:rsidR="007A1DB9" w:rsidRPr="003A03A0" w:rsidRDefault="007A1DB9" w:rsidP="007A1DB9">
      <w:pPr>
        <w:spacing w:after="0" w:line="360" w:lineRule="auto"/>
        <w:jc w:val="both"/>
        <w:rPr>
          <w:rFonts w:ascii="Arial" w:hAnsi="Arial" w:cs="Arial"/>
        </w:rPr>
      </w:pPr>
      <w:r w:rsidRPr="003A03A0">
        <w:rPr>
          <w:rFonts w:ascii="Arial" w:hAnsi="Arial" w:cs="Arial"/>
        </w:rPr>
        <w:t xml:space="preserve">Palácio de São Bento, </w:t>
      </w:r>
      <w:r w:rsidR="00663249" w:rsidRPr="003A03A0">
        <w:rPr>
          <w:rFonts w:ascii="Arial" w:hAnsi="Arial" w:cs="Arial"/>
        </w:rPr>
        <w:t>15</w:t>
      </w:r>
      <w:r w:rsidRPr="003A03A0">
        <w:rPr>
          <w:rFonts w:ascii="Arial" w:hAnsi="Arial" w:cs="Arial"/>
        </w:rPr>
        <w:t xml:space="preserve"> de junho de 2020</w:t>
      </w:r>
    </w:p>
    <w:p w:rsidR="007A1DB9" w:rsidRPr="003A03A0" w:rsidRDefault="007A1DB9" w:rsidP="007A1DB9">
      <w:pPr>
        <w:spacing w:after="0" w:line="360" w:lineRule="auto"/>
        <w:jc w:val="both"/>
        <w:rPr>
          <w:rFonts w:ascii="Arial" w:hAnsi="Arial" w:cs="Arial"/>
        </w:rPr>
      </w:pPr>
    </w:p>
    <w:p w:rsidR="007A1DB9" w:rsidRPr="003A03A0" w:rsidRDefault="007A1DB9" w:rsidP="007A1DB9">
      <w:pPr>
        <w:spacing w:after="0" w:line="360" w:lineRule="auto"/>
        <w:jc w:val="both"/>
        <w:rPr>
          <w:rFonts w:ascii="Arial" w:hAnsi="Arial" w:cs="Arial"/>
        </w:rPr>
      </w:pPr>
    </w:p>
    <w:p w:rsidR="00970FCC" w:rsidRPr="003A03A0" w:rsidRDefault="007A1DB9" w:rsidP="00663249">
      <w:pPr>
        <w:spacing w:after="0" w:line="360" w:lineRule="auto"/>
        <w:jc w:val="center"/>
        <w:rPr>
          <w:rFonts w:ascii="Arial" w:hAnsi="Arial" w:cs="Arial"/>
        </w:rPr>
      </w:pPr>
      <w:r w:rsidRPr="003A03A0">
        <w:rPr>
          <w:rFonts w:ascii="Arial" w:hAnsi="Arial" w:cs="Arial"/>
        </w:rPr>
        <w:t>Os deputados</w:t>
      </w:r>
      <w:r w:rsidR="00242966" w:rsidRPr="003A03A0">
        <w:rPr>
          <w:rFonts w:ascii="Arial" w:hAnsi="Arial" w:cs="Arial"/>
        </w:rPr>
        <w:t>,</w:t>
      </w:r>
    </w:p>
    <w:p w:rsidR="00556C67" w:rsidRPr="003A03A0" w:rsidRDefault="00556C67" w:rsidP="0032285F">
      <w:pPr>
        <w:spacing w:after="0" w:line="360" w:lineRule="auto"/>
        <w:jc w:val="both"/>
        <w:rPr>
          <w:sz w:val="24"/>
          <w:szCs w:val="24"/>
        </w:rPr>
      </w:pPr>
    </w:p>
    <w:sectPr w:rsidR="00556C67" w:rsidRPr="003A03A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0FF" w:rsidRDefault="003930FF" w:rsidP="007A1DB9">
      <w:pPr>
        <w:spacing w:after="0" w:line="240" w:lineRule="auto"/>
      </w:pPr>
      <w:r>
        <w:separator/>
      </w:r>
    </w:p>
  </w:endnote>
  <w:endnote w:type="continuationSeparator" w:id="0">
    <w:p w:rsidR="003930FF" w:rsidRDefault="003930FF" w:rsidP="007A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3328682"/>
      <w:docPartObj>
        <w:docPartGallery w:val="Page Numbers (Bottom of Page)"/>
        <w:docPartUnique/>
      </w:docPartObj>
    </w:sdtPr>
    <w:sdtEndPr/>
    <w:sdtContent>
      <w:p w:rsidR="007A1DB9" w:rsidRDefault="007A1D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1DB9" w:rsidRDefault="007A1D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0FF" w:rsidRDefault="003930FF" w:rsidP="007A1DB9">
      <w:pPr>
        <w:spacing w:after="0" w:line="240" w:lineRule="auto"/>
      </w:pPr>
      <w:r>
        <w:separator/>
      </w:r>
    </w:p>
  </w:footnote>
  <w:footnote w:type="continuationSeparator" w:id="0">
    <w:p w:rsidR="003930FF" w:rsidRDefault="003930FF" w:rsidP="007A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67"/>
    <w:rsid w:val="0005748E"/>
    <w:rsid w:val="00242966"/>
    <w:rsid w:val="0032285F"/>
    <w:rsid w:val="00342ED9"/>
    <w:rsid w:val="003930FF"/>
    <w:rsid w:val="003A03A0"/>
    <w:rsid w:val="00556C67"/>
    <w:rsid w:val="00663249"/>
    <w:rsid w:val="007A1DB9"/>
    <w:rsid w:val="00805085"/>
    <w:rsid w:val="00927C78"/>
    <w:rsid w:val="00961945"/>
    <w:rsid w:val="00970FCC"/>
    <w:rsid w:val="009B76B1"/>
    <w:rsid w:val="009E390F"/>
    <w:rsid w:val="00A03A0A"/>
    <w:rsid w:val="00AA279A"/>
    <w:rsid w:val="00C23DD7"/>
    <w:rsid w:val="00C73E90"/>
    <w:rsid w:val="00D15BC9"/>
    <w:rsid w:val="00D83D5E"/>
    <w:rsid w:val="00E02C35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3F40"/>
  <w15:chartTrackingRefBased/>
  <w15:docId w15:val="{B926F521-38BE-40F1-91EA-05DB4D40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A1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1DB9"/>
  </w:style>
  <w:style w:type="paragraph" w:styleId="Rodap">
    <w:name w:val="footer"/>
    <w:basedOn w:val="Normal"/>
    <w:link w:val="RodapCarter"/>
    <w:uiPriority w:val="99"/>
    <w:unhideWhenUsed/>
    <w:rsid w:val="007A1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2020-06-15T23:00:00+00:00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115060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9319912-D20D-4700-8717-7F426D28D53D}"/>
</file>

<file path=customXml/itemProps2.xml><?xml version="1.0" encoding="utf-8"?>
<ds:datastoreItem xmlns:ds="http://schemas.openxmlformats.org/officeDocument/2006/customXml" ds:itemID="{2A8B44B2-7056-4129-AD26-407B69667AD2}"/>
</file>

<file path=customXml/itemProps3.xml><?xml version="1.0" encoding="utf-8"?>
<ds:datastoreItem xmlns:ds="http://schemas.openxmlformats.org/officeDocument/2006/customXml" ds:itemID="{D11546BC-3186-487B-AC14-7C528BF15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(PSD) - Pelos 35 anos da assinatura do Tratado de Adesão de Portugal à CEE</dc:title>
  <dc:subject/>
  <dc:creator>Conceição Castro</dc:creator>
  <cp:keywords/>
  <dc:description/>
  <cp:lastModifiedBy>Prudência Cardoso</cp:lastModifiedBy>
  <cp:revision>3</cp:revision>
  <dcterms:created xsi:type="dcterms:W3CDTF">2020-06-16T09:54:00Z</dcterms:created>
  <dcterms:modified xsi:type="dcterms:W3CDTF">2020-06-16T09:56:00Z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42800</vt:r8>
  </property>
</Properties>
</file>