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75D7" w14:textId="633ED5FA" w:rsidR="00B06214" w:rsidRPr="006146A8" w:rsidRDefault="00B06214" w:rsidP="009666D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146A8">
        <w:rPr>
          <w:rFonts w:cstheme="minorHAnsi"/>
          <w:b/>
          <w:sz w:val="24"/>
          <w:szCs w:val="24"/>
        </w:rPr>
        <w:t>VOTO DE CONGRATULAÇÃO</w:t>
      </w:r>
      <w:r w:rsidR="00024B5F" w:rsidRPr="006146A8">
        <w:rPr>
          <w:rFonts w:cstheme="minorHAnsi"/>
          <w:b/>
          <w:sz w:val="24"/>
          <w:szCs w:val="24"/>
        </w:rPr>
        <w:t xml:space="preserve"> Nº </w:t>
      </w:r>
      <w:r w:rsidR="0040043E">
        <w:rPr>
          <w:rFonts w:cstheme="minorHAnsi"/>
          <w:b/>
          <w:sz w:val="24"/>
          <w:szCs w:val="24"/>
        </w:rPr>
        <w:t>180</w:t>
      </w:r>
      <w:bookmarkStart w:id="0" w:name="_GoBack"/>
      <w:bookmarkEnd w:id="0"/>
      <w:r w:rsidR="00024B5F" w:rsidRPr="006146A8">
        <w:rPr>
          <w:rFonts w:cstheme="minorHAnsi"/>
          <w:b/>
          <w:sz w:val="24"/>
          <w:szCs w:val="24"/>
        </w:rPr>
        <w:t>/X</w:t>
      </w:r>
      <w:r w:rsidR="00277ADF" w:rsidRPr="006146A8">
        <w:rPr>
          <w:rFonts w:cstheme="minorHAnsi"/>
          <w:b/>
          <w:sz w:val="24"/>
          <w:szCs w:val="24"/>
        </w:rPr>
        <w:t>IV</w:t>
      </w:r>
    </w:p>
    <w:p w14:paraId="417175D9" w14:textId="119DF69A" w:rsidR="00024B5F" w:rsidRPr="006146A8" w:rsidRDefault="009666DF" w:rsidP="009666D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Pela recuperação d</w:t>
      </w:r>
      <w:r w:rsidRPr="009666DF">
        <w:rPr>
          <w:rFonts w:cstheme="minorHAnsi"/>
          <w:b/>
          <w:color w:val="262626"/>
          <w:sz w:val="24"/>
          <w:szCs w:val="24"/>
        </w:rPr>
        <w:t>os sinos e carrilhões do Palácio Nacional de Mafra</w:t>
      </w:r>
    </w:p>
    <w:p w14:paraId="0F6A46E3" w14:textId="77777777" w:rsidR="009666DF" w:rsidRDefault="009666DF" w:rsidP="006146A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BC9C40E" w14:textId="52856B55" w:rsidR="00277ADF" w:rsidRPr="005A0F89" w:rsidRDefault="00B06214" w:rsidP="005A0F89">
      <w:pPr>
        <w:spacing w:line="360" w:lineRule="auto"/>
        <w:jc w:val="both"/>
        <w:rPr>
          <w:rFonts w:cstheme="minorHAnsi"/>
          <w:sz w:val="24"/>
          <w:szCs w:val="24"/>
        </w:rPr>
      </w:pPr>
      <w:r w:rsidRPr="005A0F89">
        <w:rPr>
          <w:rFonts w:cstheme="minorHAnsi"/>
          <w:sz w:val="24"/>
          <w:szCs w:val="24"/>
        </w:rPr>
        <w:t xml:space="preserve">No início deste mês de </w:t>
      </w:r>
      <w:r w:rsidR="00277ADF" w:rsidRPr="005A0F89">
        <w:rPr>
          <w:rFonts w:cstheme="minorHAnsi"/>
          <w:sz w:val="24"/>
          <w:szCs w:val="24"/>
        </w:rPr>
        <w:t xml:space="preserve">fevereiro </w:t>
      </w:r>
      <w:r w:rsidR="00277ADF" w:rsidRPr="005A0F89">
        <w:rPr>
          <w:rFonts w:cstheme="minorHAnsi"/>
          <w:color w:val="262626"/>
          <w:sz w:val="24"/>
          <w:szCs w:val="24"/>
        </w:rPr>
        <w:t>os sinos e carrilhões do Palácio Nacional de Mafra</w:t>
      </w:r>
      <w:r w:rsidR="005A0F89">
        <w:rPr>
          <w:rFonts w:cstheme="minorHAnsi"/>
          <w:color w:val="262626"/>
          <w:sz w:val="24"/>
          <w:szCs w:val="24"/>
        </w:rPr>
        <w:t xml:space="preserve">, </w:t>
      </w:r>
      <w:r w:rsidR="005A0F89" w:rsidRPr="006146A8">
        <w:rPr>
          <w:color w:val="000000"/>
          <w:sz w:val="24"/>
          <w:szCs w:val="24"/>
          <w:shd w:val="clear" w:color="auto" w:fill="FFFFFF"/>
        </w:rPr>
        <w:t>património sineiro único no mundo</w:t>
      </w:r>
      <w:r w:rsidR="005A0F89">
        <w:rPr>
          <w:color w:val="000000"/>
          <w:sz w:val="24"/>
          <w:szCs w:val="24"/>
          <w:shd w:val="clear" w:color="auto" w:fill="FFFFFF"/>
        </w:rPr>
        <w:t xml:space="preserve">, </w:t>
      </w:r>
      <w:r w:rsidRPr="005A0F89">
        <w:rPr>
          <w:rFonts w:cstheme="minorHAnsi"/>
          <w:sz w:val="24"/>
          <w:szCs w:val="24"/>
        </w:rPr>
        <w:t>v</w:t>
      </w:r>
      <w:r w:rsidR="00277ADF" w:rsidRPr="005A0F89">
        <w:rPr>
          <w:rFonts w:cstheme="minorHAnsi"/>
          <w:sz w:val="24"/>
          <w:szCs w:val="24"/>
        </w:rPr>
        <w:t xml:space="preserve">oltaram a </w:t>
      </w:r>
      <w:r w:rsidR="004A5BC5" w:rsidRPr="005A0F89">
        <w:rPr>
          <w:rFonts w:cstheme="minorHAnsi"/>
          <w:sz w:val="24"/>
          <w:szCs w:val="24"/>
        </w:rPr>
        <w:t>ouvir-se.</w:t>
      </w:r>
    </w:p>
    <w:p w14:paraId="187052CD" w14:textId="372C1EEE" w:rsidR="00A7298E" w:rsidRPr="005A0F89" w:rsidRDefault="00916307" w:rsidP="005A0F8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2F2F2F"/>
          <w:sz w:val="24"/>
          <w:szCs w:val="24"/>
        </w:rPr>
        <w:t>Foi, i</w:t>
      </w:r>
      <w:r w:rsidR="006146A8" w:rsidRPr="005A0F89">
        <w:rPr>
          <w:rFonts w:cstheme="minorHAnsi"/>
          <w:color w:val="2F2F2F"/>
          <w:sz w:val="24"/>
          <w:szCs w:val="24"/>
        </w:rPr>
        <w:t>ndubitavelmente</w:t>
      </w:r>
      <w:r>
        <w:rPr>
          <w:rFonts w:cstheme="minorHAnsi"/>
          <w:color w:val="2F2F2F"/>
          <w:sz w:val="24"/>
          <w:szCs w:val="24"/>
        </w:rPr>
        <w:t>,</w:t>
      </w:r>
      <w:r w:rsidR="006146A8" w:rsidRPr="005A0F89">
        <w:rPr>
          <w:rFonts w:cstheme="minorHAnsi"/>
          <w:color w:val="2F2F2F"/>
          <w:sz w:val="24"/>
          <w:szCs w:val="24"/>
        </w:rPr>
        <w:t xml:space="preserve"> o m</w:t>
      </w:r>
      <w:r w:rsidR="00A4650C" w:rsidRPr="005A0F89">
        <w:rPr>
          <w:rFonts w:cstheme="minorHAnsi"/>
          <w:color w:val="2F2F2F"/>
          <w:sz w:val="24"/>
          <w:szCs w:val="24"/>
        </w:rPr>
        <w:t xml:space="preserve">omento em que o </w:t>
      </w:r>
      <w:r w:rsidR="00A7298E" w:rsidRPr="005A0F89">
        <w:rPr>
          <w:rFonts w:cstheme="minorHAnsi"/>
          <w:color w:val="000000"/>
          <w:sz w:val="24"/>
          <w:szCs w:val="24"/>
        </w:rPr>
        <w:t xml:space="preserve">Palácio </w:t>
      </w:r>
      <w:r w:rsidR="00A4650C" w:rsidRPr="005A0F89">
        <w:rPr>
          <w:rFonts w:cstheme="minorHAnsi"/>
          <w:color w:val="262626"/>
          <w:sz w:val="24"/>
          <w:szCs w:val="24"/>
        </w:rPr>
        <w:t xml:space="preserve">Nacional </w:t>
      </w:r>
      <w:r w:rsidR="00A7298E" w:rsidRPr="005A0F89">
        <w:rPr>
          <w:rFonts w:cstheme="minorHAnsi"/>
          <w:color w:val="000000"/>
          <w:sz w:val="24"/>
          <w:szCs w:val="24"/>
        </w:rPr>
        <w:t xml:space="preserve">de Mafra, </w:t>
      </w:r>
      <w:r w:rsidR="00A7298E" w:rsidRPr="005A0F89">
        <w:rPr>
          <w:rFonts w:cstheme="minorHAnsi"/>
          <w:color w:val="2F2F2F"/>
          <w:sz w:val="24"/>
          <w:szCs w:val="24"/>
        </w:rPr>
        <w:t xml:space="preserve">recentemente classificado como Património Mundial pela UNESCO, </w:t>
      </w:r>
      <w:r w:rsidR="00A4650C" w:rsidRPr="005A0F89">
        <w:rPr>
          <w:rFonts w:cstheme="minorHAnsi"/>
          <w:color w:val="2F2F2F"/>
          <w:sz w:val="24"/>
          <w:szCs w:val="24"/>
        </w:rPr>
        <w:t xml:space="preserve">readquiriu </w:t>
      </w:r>
      <w:r w:rsidR="00A7298E" w:rsidRPr="005A0F89">
        <w:rPr>
          <w:rFonts w:cstheme="minorHAnsi"/>
          <w:color w:val="000000"/>
          <w:sz w:val="24"/>
          <w:szCs w:val="24"/>
        </w:rPr>
        <w:t>o seu papel ímpar a nível mundial no campo dos instrumentos musicais integrados em património arquitetónico</w:t>
      </w:r>
      <w:r w:rsidR="00A4650C" w:rsidRPr="005A0F89">
        <w:rPr>
          <w:rFonts w:cstheme="minorHAnsi"/>
          <w:color w:val="000000"/>
          <w:sz w:val="24"/>
          <w:szCs w:val="24"/>
        </w:rPr>
        <w:t>.</w:t>
      </w:r>
    </w:p>
    <w:p w14:paraId="5ED64751" w14:textId="385B31E8" w:rsidR="004A5BC5" w:rsidRPr="005A0F89" w:rsidRDefault="004A5BC5" w:rsidP="005A0F89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A0F89">
        <w:rPr>
          <w:rFonts w:cstheme="minorHAnsi"/>
          <w:color w:val="262626"/>
          <w:sz w:val="24"/>
          <w:szCs w:val="24"/>
        </w:rPr>
        <w:t xml:space="preserve">Os dois carrilhões </w:t>
      </w:r>
      <w:r w:rsidRPr="005A0F89">
        <w:rPr>
          <w:rFonts w:cstheme="minorHAnsi"/>
          <w:color w:val="222222"/>
          <w:sz w:val="24"/>
          <w:szCs w:val="24"/>
          <w:shd w:val="clear" w:color="auto" w:fill="FFFFFF"/>
        </w:rPr>
        <w:t xml:space="preserve">mandados fabricar </w:t>
      </w:r>
      <w:r w:rsidRPr="005A0F89">
        <w:rPr>
          <w:rFonts w:cstheme="minorHAnsi"/>
          <w:sz w:val="24"/>
          <w:szCs w:val="24"/>
          <w:shd w:val="clear" w:color="auto" w:fill="FFFFFF"/>
        </w:rPr>
        <w:t>em </w:t>
      </w:r>
      <w:hyperlink r:id="rId9" w:tooltip="Antuérpia" w:history="1">
        <w:r w:rsidRPr="005A0F89">
          <w:rPr>
            <w:rStyle w:val="Hiperliga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Antuérpia</w:t>
        </w:r>
      </w:hyperlink>
      <w:r w:rsidRPr="005A0F89">
        <w:rPr>
          <w:rFonts w:cstheme="minorHAnsi"/>
          <w:sz w:val="24"/>
          <w:szCs w:val="24"/>
          <w:shd w:val="clear" w:color="auto" w:fill="FFFFFF"/>
        </w:rPr>
        <w:t> e em </w:t>
      </w:r>
      <w:hyperlink r:id="rId10" w:tooltip="Liège" w:history="1">
        <w:r w:rsidRPr="005A0F89">
          <w:rPr>
            <w:rStyle w:val="Hiperliga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Liège</w:t>
        </w:r>
      </w:hyperlink>
      <w:r w:rsidRPr="005A0F89">
        <w:rPr>
          <w:rFonts w:cstheme="minorHAnsi"/>
          <w:sz w:val="24"/>
          <w:szCs w:val="24"/>
          <w:shd w:val="clear" w:color="auto" w:fill="FFFFFF"/>
        </w:rPr>
        <w:t> </w:t>
      </w:r>
      <w:r w:rsidRPr="005A0F89">
        <w:rPr>
          <w:rFonts w:cstheme="minorHAnsi"/>
          <w:color w:val="222222"/>
          <w:sz w:val="24"/>
          <w:szCs w:val="24"/>
          <w:shd w:val="clear" w:color="auto" w:fill="FFFFFF"/>
        </w:rPr>
        <w:t xml:space="preserve">por D. João V, </w:t>
      </w:r>
      <w:r w:rsidR="0041629F" w:rsidRPr="005A0F89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5A0F89">
        <w:rPr>
          <w:rFonts w:cstheme="minorHAnsi"/>
          <w:color w:val="222222"/>
          <w:sz w:val="24"/>
          <w:szCs w:val="24"/>
          <w:shd w:val="clear" w:color="auto" w:fill="FFFFFF"/>
        </w:rPr>
        <w:t>ão os maiores carrilhões do século XVIII existentes no mundo. Este conjunto único inclui também o maior conjunto conhecido de sistemas de relógios e de cilindros de melodia automática</w:t>
      </w:r>
      <w:r w:rsidR="0041629F" w:rsidRPr="005A0F89">
        <w:rPr>
          <w:rFonts w:cstheme="minorHAnsi"/>
          <w:color w:val="222222"/>
          <w:sz w:val="24"/>
          <w:szCs w:val="24"/>
          <w:shd w:val="clear" w:color="auto" w:fill="FFFFFF"/>
        </w:rPr>
        <w:t>, capazes de tocar de modo intermutável de entre cerca de dezasseis diferentes e complexas peças de música, em qualquer momento.</w:t>
      </w:r>
    </w:p>
    <w:p w14:paraId="566F3D2D" w14:textId="5ED5E5E6" w:rsidR="00A7298E" w:rsidRPr="005A0F89" w:rsidRDefault="00916307" w:rsidP="005A0F89">
      <w:pPr>
        <w:spacing w:line="360" w:lineRule="auto"/>
        <w:jc w:val="both"/>
        <w:rPr>
          <w:rFonts w:cstheme="minorHAnsi"/>
          <w:color w:val="2F2F2F"/>
          <w:sz w:val="24"/>
          <w:szCs w:val="24"/>
        </w:rPr>
      </w:pPr>
      <w:r>
        <w:rPr>
          <w:rFonts w:cstheme="minorHAnsi"/>
          <w:color w:val="0A0A0A"/>
          <w:sz w:val="24"/>
          <w:szCs w:val="24"/>
          <w:shd w:val="clear" w:color="auto" w:fill="FEFEFE"/>
        </w:rPr>
        <w:t>A</w:t>
      </w:r>
      <w:r w:rsidRPr="005A0F89">
        <w:rPr>
          <w:rFonts w:cstheme="minorHAnsi"/>
          <w:color w:val="0A0A0A"/>
          <w:sz w:val="24"/>
          <w:szCs w:val="24"/>
          <w:shd w:val="clear" w:color="auto" w:fill="FEFEFE"/>
        </w:rPr>
        <w:t>pós vinte anos de silencio e de degradação</w:t>
      </w:r>
      <w:r>
        <w:rPr>
          <w:rFonts w:cstheme="minorHAnsi"/>
          <w:color w:val="0A0A0A"/>
          <w:sz w:val="24"/>
          <w:szCs w:val="24"/>
          <w:shd w:val="clear" w:color="auto" w:fill="FEFEFE"/>
        </w:rPr>
        <w:t xml:space="preserve">, </w:t>
      </w:r>
      <w:r w:rsidRPr="005A0F89">
        <w:rPr>
          <w:rFonts w:cstheme="minorHAnsi"/>
          <w:sz w:val="24"/>
          <w:szCs w:val="24"/>
        </w:rPr>
        <w:t>o restauro d</w:t>
      </w:r>
      <w:r w:rsidRPr="005A0F89">
        <w:rPr>
          <w:rFonts w:cstheme="minorHAnsi"/>
          <w:color w:val="262626"/>
          <w:sz w:val="24"/>
          <w:szCs w:val="24"/>
        </w:rPr>
        <w:t>os sinos e carrilhões de Mafra,</w:t>
      </w:r>
      <w:r w:rsidRPr="005A0F89">
        <w:rPr>
          <w:rFonts w:cstheme="minorHAnsi"/>
          <w:color w:val="0A0A0A"/>
          <w:sz w:val="24"/>
          <w:szCs w:val="24"/>
          <w:shd w:val="clear" w:color="auto" w:fill="FEFEFE"/>
        </w:rPr>
        <w:t xml:space="preserve"> concluído pela </w:t>
      </w:r>
      <w:r w:rsidRPr="005A0F89">
        <w:rPr>
          <w:rFonts w:cstheme="minorHAnsi"/>
          <w:color w:val="000000"/>
          <w:sz w:val="24"/>
          <w:szCs w:val="24"/>
        </w:rPr>
        <w:t xml:space="preserve">empresa Augusto de Oliveira Ferreira </w:t>
      </w:r>
      <w:proofErr w:type="spellStart"/>
      <w:r w:rsidRPr="005A0F89">
        <w:rPr>
          <w:rFonts w:cstheme="minorHAnsi"/>
          <w:color w:val="000000"/>
          <w:sz w:val="24"/>
          <w:szCs w:val="24"/>
        </w:rPr>
        <w:t>Lda</w:t>
      </w:r>
      <w:proofErr w:type="spellEnd"/>
      <w:r w:rsidRPr="005A0F89">
        <w:rPr>
          <w:rFonts w:cstheme="minorHAnsi"/>
          <w:color w:val="000000"/>
          <w:sz w:val="24"/>
          <w:szCs w:val="24"/>
        </w:rPr>
        <w:t xml:space="preserve"> (AOF), de Braga,</w:t>
      </w:r>
      <w:r w:rsidRPr="005A0F89">
        <w:rPr>
          <w:rFonts w:cstheme="minorHAnsi"/>
          <w:sz w:val="24"/>
          <w:szCs w:val="24"/>
        </w:rPr>
        <w:t xml:space="preserve"> </w:t>
      </w:r>
      <w:r w:rsidR="00A7298E" w:rsidRPr="005A0F89">
        <w:rPr>
          <w:rFonts w:cstheme="minorHAnsi"/>
          <w:color w:val="2F2F2F"/>
          <w:sz w:val="24"/>
          <w:szCs w:val="24"/>
        </w:rPr>
        <w:t>reveste-se de singular importância para a comunidade local, para Portugal e para o mundo</w:t>
      </w:r>
      <w:r>
        <w:rPr>
          <w:rFonts w:cstheme="minorHAnsi"/>
          <w:color w:val="000000"/>
          <w:sz w:val="24"/>
          <w:szCs w:val="24"/>
        </w:rPr>
        <w:t>.</w:t>
      </w:r>
    </w:p>
    <w:p w14:paraId="417175DE" w14:textId="083EA925" w:rsidR="00B06214" w:rsidRPr="00916307" w:rsidRDefault="00B06214" w:rsidP="006146A8">
      <w:pPr>
        <w:spacing w:line="360" w:lineRule="auto"/>
        <w:jc w:val="both"/>
        <w:rPr>
          <w:rFonts w:cstheme="minorHAnsi"/>
          <w:color w:val="2F2F2F"/>
          <w:sz w:val="24"/>
          <w:szCs w:val="24"/>
        </w:rPr>
      </w:pPr>
      <w:r w:rsidRPr="006146A8">
        <w:rPr>
          <w:rFonts w:cstheme="minorHAnsi"/>
          <w:sz w:val="24"/>
          <w:szCs w:val="24"/>
        </w:rPr>
        <w:t>Assim, a Assembleia da Rep</w:t>
      </w:r>
      <w:r w:rsidR="00A4650C" w:rsidRPr="006146A8">
        <w:rPr>
          <w:rFonts w:cstheme="minorHAnsi"/>
          <w:sz w:val="24"/>
          <w:szCs w:val="24"/>
        </w:rPr>
        <w:t>ú</w:t>
      </w:r>
      <w:r w:rsidRPr="006146A8">
        <w:rPr>
          <w:rFonts w:cstheme="minorHAnsi"/>
          <w:sz w:val="24"/>
          <w:szCs w:val="24"/>
        </w:rPr>
        <w:t>blica, reunida em plen</w:t>
      </w:r>
      <w:r w:rsidR="00A4650C" w:rsidRPr="006146A8">
        <w:rPr>
          <w:rFonts w:cstheme="minorHAnsi"/>
          <w:sz w:val="24"/>
          <w:szCs w:val="24"/>
        </w:rPr>
        <w:t>ár</w:t>
      </w:r>
      <w:r w:rsidRPr="006146A8">
        <w:rPr>
          <w:rFonts w:cstheme="minorHAnsi"/>
          <w:sz w:val="24"/>
          <w:szCs w:val="24"/>
        </w:rPr>
        <w:t xml:space="preserve">io, congratula-se </w:t>
      </w:r>
      <w:r w:rsidR="00A4650C" w:rsidRPr="006146A8">
        <w:rPr>
          <w:rFonts w:cstheme="minorHAnsi"/>
          <w:sz w:val="24"/>
          <w:szCs w:val="24"/>
        </w:rPr>
        <w:t>pel</w:t>
      </w:r>
      <w:r w:rsidR="006146A8" w:rsidRPr="006146A8">
        <w:rPr>
          <w:rFonts w:cstheme="minorHAnsi"/>
          <w:sz w:val="24"/>
          <w:szCs w:val="24"/>
        </w:rPr>
        <w:t xml:space="preserve">a reabilitação dos </w:t>
      </w:r>
      <w:r w:rsidR="006146A8" w:rsidRPr="006146A8">
        <w:rPr>
          <w:rFonts w:cstheme="minorHAnsi"/>
          <w:color w:val="262626"/>
          <w:sz w:val="24"/>
          <w:szCs w:val="24"/>
        </w:rPr>
        <w:t xml:space="preserve">sinos e carrilhões do Palácio Nacional de Mafra, </w:t>
      </w:r>
      <w:r w:rsidR="00916307">
        <w:rPr>
          <w:rFonts w:cstheme="minorHAnsi"/>
          <w:color w:val="0A0A0A"/>
          <w:sz w:val="24"/>
          <w:szCs w:val="24"/>
          <w:shd w:val="clear" w:color="auto" w:fill="FEFEFE"/>
        </w:rPr>
        <w:t>r</w:t>
      </w:r>
      <w:r w:rsidR="00916307" w:rsidRPr="005A0F89">
        <w:rPr>
          <w:rFonts w:cstheme="minorHAnsi"/>
          <w:color w:val="0A0A0A"/>
          <w:sz w:val="24"/>
          <w:szCs w:val="24"/>
          <w:shd w:val="clear" w:color="auto" w:fill="FEFEFE"/>
        </w:rPr>
        <w:t>esultado de uma conjugação de esforços políticos, técnicos, científicos e económicos</w:t>
      </w:r>
      <w:r w:rsidR="00916307">
        <w:rPr>
          <w:rFonts w:cstheme="minorHAnsi"/>
          <w:color w:val="0A0A0A"/>
          <w:sz w:val="24"/>
          <w:szCs w:val="24"/>
          <w:shd w:val="clear" w:color="auto" w:fill="FEFEFE"/>
        </w:rPr>
        <w:t xml:space="preserve"> </w:t>
      </w:r>
      <w:r w:rsidR="005A0F89">
        <w:rPr>
          <w:rFonts w:cstheme="minorHAnsi"/>
          <w:color w:val="262626"/>
          <w:sz w:val="24"/>
          <w:szCs w:val="24"/>
        </w:rPr>
        <w:t>que orgulha todos os portugueses</w:t>
      </w:r>
      <w:r w:rsidR="005A0F89">
        <w:rPr>
          <w:rFonts w:cstheme="minorHAnsi"/>
          <w:color w:val="0A0A0A"/>
          <w:sz w:val="24"/>
          <w:szCs w:val="24"/>
          <w:shd w:val="clear" w:color="auto" w:fill="FEFEFE"/>
        </w:rPr>
        <w:t>.</w:t>
      </w:r>
    </w:p>
    <w:p w14:paraId="417175DF" w14:textId="77777777" w:rsidR="00024B5F" w:rsidRPr="006146A8" w:rsidRDefault="00024B5F" w:rsidP="006146A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7175E0" w14:textId="09DBC999" w:rsidR="00B06214" w:rsidRPr="006146A8" w:rsidRDefault="00B06214" w:rsidP="006146A8">
      <w:pPr>
        <w:spacing w:line="360" w:lineRule="auto"/>
        <w:jc w:val="both"/>
        <w:rPr>
          <w:rFonts w:cstheme="minorHAnsi"/>
          <w:sz w:val="24"/>
          <w:szCs w:val="24"/>
        </w:rPr>
      </w:pPr>
      <w:r w:rsidRPr="006146A8">
        <w:rPr>
          <w:rFonts w:cstheme="minorHAnsi"/>
          <w:sz w:val="24"/>
          <w:szCs w:val="24"/>
        </w:rPr>
        <w:t xml:space="preserve">Assembleia da República, </w:t>
      </w:r>
      <w:r w:rsidR="00F41E64">
        <w:rPr>
          <w:rFonts w:cstheme="minorHAnsi"/>
          <w:sz w:val="24"/>
          <w:szCs w:val="24"/>
        </w:rPr>
        <w:t xml:space="preserve">12 </w:t>
      </w:r>
      <w:r w:rsidRPr="006146A8">
        <w:rPr>
          <w:rFonts w:cstheme="minorHAnsi"/>
          <w:sz w:val="24"/>
          <w:szCs w:val="24"/>
        </w:rPr>
        <w:t xml:space="preserve">de </w:t>
      </w:r>
      <w:r w:rsidR="00A4650C" w:rsidRPr="006146A8">
        <w:rPr>
          <w:rFonts w:cstheme="minorHAnsi"/>
          <w:sz w:val="24"/>
          <w:szCs w:val="24"/>
        </w:rPr>
        <w:t xml:space="preserve">fevereiro </w:t>
      </w:r>
      <w:r w:rsidRPr="006146A8">
        <w:rPr>
          <w:rFonts w:cstheme="minorHAnsi"/>
          <w:sz w:val="24"/>
          <w:szCs w:val="24"/>
        </w:rPr>
        <w:t xml:space="preserve">de </w:t>
      </w:r>
      <w:r w:rsidR="00024B5F" w:rsidRPr="006146A8">
        <w:rPr>
          <w:rFonts w:cstheme="minorHAnsi"/>
          <w:sz w:val="24"/>
          <w:szCs w:val="24"/>
        </w:rPr>
        <w:t>2</w:t>
      </w:r>
      <w:r w:rsidRPr="006146A8">
        <w:rPr>
          <w:rFonts w:cstheme="minorHAnsi"/>
          <w:sz w:val="24"/>
          <w:szCs w:val="24"/>
        </w:rPr>
        <w:t>0</w:t>
      </w:r>
      <w:r w:rsidR="00A4650C" w:rsidRPr="006146A8">
        <w:rPr>
          <w:rFonts w:cstheme="minorHAnsi"/>
          <w:sz w:val="24"/>
          <w:szCs w:val="24"/>
        </w:rPr>
        <w:t>20</w:t>
      </w:r>
    </w:p>
    <w:p w14:paraId="5340CFCF" w14:textId="4EE5E49E" w:rsidR="00277ADF" w:rsidRPr="00F26360" w:rsidRDefault="00B06214" w:rsidP="00F26360">
      <w:pPr>
        <w:spacing w:line="360" w:lineRule="auto"/>
        <w:jc w:val="both"/>
        <w:rPr>
          <w:rFonts w:cstheme="minorHAnsi"/>
          <w:sz w:val="24"/>
          <w:szCs w:val="24"/>
        </w:rPr>
      </w:pPr>
      <w:r w:rsidRPr="006146A8">
        <w:rPr>
          <w:rFonts w:cstheme="minorHAnsi"/>
          <w:sz w:val="24"/>
          <w:szCs w:val="24"/>
        </w:rPr>
        <w:t>Os Deputados e Deputadas do P</w:t>
      </w:r>
      <w:r w:rsidR="00F26360">
        <w:rPr>
          <w:rFonts w:cstheme="minorHAnsi"/>
          <w:sz w:val="24"/>
          <w:szCs w:val="24"/>
        </w:rPr>
        <w:t>SD</w:t>
      </w:r>
    </w:p>
    <w:sectPr w:rsidR="00277ADF" w:rsidRPr="00F26360" w:rsidSect="00024B5F">
      <w:headerReference w:type="default" r:id="rId11"/>
      <w:footerReference w:type="default" r:id="rId12"/>
      <w:pgSz w:w="11906" w:h="16838"/>
      <w:pgMar w:top="141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EE1E" w14:textId="77777777" w:rsidR="00860EBC" w:rsidRDefault="00860EBC" w:rsidP="00A45E6A">
      <w:pPr>
        <w:spacing w:after="0" w:line="240" w:lineRule="auto"/>
      </w:pPr>
      <w:r>
        <w:separator/>
      </w:r>
    </w:p>
  </w:endnote>
  <w:endnote w:type="continuationSeparator" w:id="0">
    <w:p w14:paraId="050379C3" w14:textId="77777777" w:rsidR="00860EBC" w:rsidRDefault="00860EBC" w:rsidP="00A4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622301"/>
      <w:docPartObj>
        <w:docPartGallery w:val="Page Numbers (Bottom of Page)"/>
        <w:docPartUnique/>
      </w:docPartObj>
    </w:sdtPr>
    <w:sdtEndPr/>
    <w:sdtContent>
      <w:p w14:paraId="417175E8" w14:textId="77777777" w:rsidR="00024B5F" w:rsidRDefault="00024B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50">
          <w:rPr>
            <w:noProof/>
          </w:rPr>
          <w:t>2</w:t>
        </w:r>
        <w:r>
          <w:fldChar w:fldCharType="end"/>
        </w:r>
      </w:p>
    </w:sdtContent>
  </w:sdt>
  <w:p w14:paraId="417175E9" w14:textId="77777777" w:rsidR="00024B5F" w:rsidRDefault="00024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FE47" w14:textId="77777777" w:rsidR="00860EBC" w:rsidRDefault="00860EBC" w:rsidP="00A45E6A">
      <w:pPr>
        <w:spacing w:after="0" w:line="240" w:lineRule="auto"/>
      </w:pPr>
      <w:r>
        <w:separator/>
      </w:r>
    </w:p>
  </w:footnote>
  <w:footnote w:type="continuationSeparator" w:id="0">
    <w:p w14:paraId="16C97DAA" w14:textId="77777777" w:rsidR="00860EBC" w:rsidRDefault="00860EBC" w:rsidP="00A4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75E7" w14:textId="77777777" w:rsidR="00A45E6A" w:rsidRDefault="00A45E6A">
    <w:pPr>
      <w:pStyle w:val="Cabealho"/>
    </w:pPr>
    <w:r w:rsidRPr="008F7343">
      <w:rPr>
        <w:sz w:val="18"/>
        <w:szCs w:val="18"/>
      </w:rPr>
      <w:object w:dxaOrig="6661" w:dyaOrig="4666" w14:anchorId="41717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45pt;height:83.9pt" fillcolor="window">
          <v:imagedata r:id="rId1" o:title=""/>
        </v:shape>
        <o:OLEObject Type="Embed" ProgID="MSPhotoEd.3" ShapeID="_x0000_i1025" DrawAspect="Content" ObjectID="_164303844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AA"/>
    <w:rsid w:val="00024B5F"/>
    <w:rsid w:val="000B3317"/>
    <w:rsid w:val="000C57D3"/>
    <w:rsid w:val="000F7D12"/>
    <w:rsid w:val="00252A50"/>
    <w:rsid w:val="00277ADF"/>
    <w:rsid w:val="00371AAA"/>
    <w:rsid w:val="003A21C4"/>
    <w:rsid w:val="003C2AAA"/>
    <w:rsid w:val="003F3C06"/>
    <w:rsid w:val="0040043E"/>
    <w:rsid w:val="0041629F"/>
    <w:rsid w:val="004520A5"/>
    <w:rsid w:val="00483622"/>
    <w:rsid w:val="004A5BC5"/>
    <w:rsid w:val="00534DC3"/>
    <w:rsid w:val="005A0F89"/>
    <w:rsid w:val="005E5A7C"/>
    <w:rsid w:val="006146A8"/>
    <w:rsid w:val="00683ABE"/>
    <w:rsid w:val="007400C8"/>
    <w:rsid w:val="00851B2B"/>
    <w:rsid w:val="00860EBC"/>
    <w:rsid w:val="00880813"/>
    <w:rsid w:val="00885B30"/>
    <w:rsid w:val="00916307"/>
    <w:rsid w:val="009666DF"/>
    <w:rsid w:val="00974EA1"/>
    <w:rsid w:val="00985EF2"/>
    <w:rsid w:val="00A41DCC"/>
    <w:rsid w:val="00A45E6A"/>
    <w:rsid w:val="00A4650C"/>
    <w:rsid w:val="00A7298E"/>
    <w:rsid w:val="00B06214"/>
    <w:rsid w:val="00BB53B0"/>
    <w:rsid w:val="00BD6BFA"/>
    <w:rsid w:val="00C638E4"/>
    <w:rsid w:val="00CA2DF2"/>
    <w:rsid w:val="00CB1F7E"/>
    <w:rsid w:val="00CB31B1"/>
    <w:rsid w:val="00CD2824"/>
    <w:rsid w:val="00CE6D00"/>
    <w:rsid w:val="00E27458"/>
    <w:rsid w:val="00E639F9"/>
    <w:rsid w:val="00E70FE9"/>
    <w:rsid w:val="00EA0D0D"/>
    <w:rsid w:val="00EB7D3B"/>
    <w:rsid w:val="00ED7B72"/>
    <w:rsid w:val="00F26360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7175D7"/>
  <w15:chartTrackingRefBased/>
  <w15:docId w15:val="{CFF0C494-D7FC-4D01-AA54-C8D8D8C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5E6A"/>
  </w:style>
  <w:style w:type="paragraph" w:styleId="Rodap">
    <w:name w:val="footer"/>
    <w:basedOn w:val="Normal"/>
    <w:link w:val="RodapCarter"/>
    <w:uiPriority w:val="99"/>
    <w:unhideWhenUsed/>
    <w:rsid w:val="00A4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5E6A"/>
  </w:style>
  <w:style w:type="paragraph" w:styleId="Textodebalo">
    <w:name w:val="Balloon Text"/>
    <w:basedOn w:val="Normal"/>
    <w:link w:val="TextodebaloCarter"/>
    <w:uiPriority w:val="99"/>
    <w:semiHidden/>
    <w:unhideWhenUsed/>
    <w:rsid w:val="00C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31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A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t.wikipedia.org/wiki/Li%C3%A8ge" TargetMode="External"/><Relationship Id="rId4" Type="http://schemas.openxmlformats.org/officeDocument/2006/relationships/styles" Target="styles.xml"/><Relationship Id="rId9" Type="http://schemas.openxmlformats.org/officeDocument/2006/relationships/hyperlink" Target="https://pt.wikipedia.org/wiki/Antu%C3%A9rp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2020-02-12T00:00:00+00:00</DataDocumento>
    <IDActividade xmlns="811b5d06-fec1-4dad-b9db-e7bbb2726bab">114388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Props1.xml><?xml version="1.0" encoding="utf-8"?>
<ds:datastoreItem xmlns:ds="http://schemas.openxmlformats.org/officeDocument/2006/customXml" ds:itemID="{EF098B9B-0B2E-4DEB-9348-C6842AAB7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857-164A-4CAB-A309-30BCA82AD3A9}"/>
</file>

<file path=customXml/itemProps3.xml><?xml version="1.0" encoding="utf-8"?>
<ds:datastoreItem xmlns:ds="http://schemas.openxmlformats.org/officeDocument/2006/customXml" ds:itemID="{EA287AEB-308B-4D4E-853C-A3EFB43B0B93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Pela recuperação dos sinos e carrilhões do Palácio Nacional de Mafra</dc:title>
  <dc:subject/>
  <dc:creator>Emília Cerqueira</dc:creator>
  <cp:keywords/>
  <dc:description/>
  <cp:lastModifiedBy>Pedro Camacho</cp:lastModifiedBy>
  <cp:revision>2</cp:revision>
  <cp:lastPrinted>2017-12-20T15:40:00Z</cp:lastPrinted>
  <dcterms:created xsi:type="dcterms:W3CDTF">2020-02-12T18:48:00Z</dcterms:created>
  <dcterms:modified xsi:type="dcterms:W3CDTF">2020-02-12T18:48:00Z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61400</vt:r8>
  </property>
</Properties>
</file>