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0" w:rsidRPr="009F0060" w:rsidRDefault="009F0060" w:rsidP="009F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9F0060">
        <w:rPr>
          <w:sz w:val="28"/>
          <w:szCs w:val="28"/>
        </w:rPr>
        <w:t>A</w:t>
      </w:r>
      <w:r w:rsidR="0098036C">
        <w:rPr>
          <w:sz w:val="28"/>
          <w:szCs w:val="28"/>
        </w:rPr>
        <w:t xml:space="preserve">cordo </w:t>
      </w:r>
      <w:r w:rsidRPr="009F0060">
        <w:rPr>
          <w:sz w:val="28"/>
          <w:szCs w:val="28"/>
        </w:rPr>
        <w:t>O</w:t>
      </w:r>
      <w:r w:rsidR="0098036C">
        <w:rPr>
          <w:sz w:val="28"/>
          <w:szCs w:val="28"/>
        </w:rPr>
        <w:t>rtográfico</w:t>
      </w:r>
      <w:r w:rsidRPr="009F0060">
        <w:rPr>
          <w:sz w:val="28"/>
          <w:szCs w:val="28"/>
        </w:rPr>
        <w:t xml:space="preserve"> foi um processo infeliz, tratado nas costas da população </w:t>
      </w:r>
      <w:proofErr w:type="gramStart"/>
      <w:r w:rsidRPr="009F0060">
        <w:rPr>
          <w:sz w:val="28"/>
          <w:szCs w:val="28"/>
        </w:rPr>
        <w:t>dos  países</w:t>
      </w:r>
      <w:proofErr w:type="gramEnd"/>
      <w:r w:rsidRPr="009F0060">
        <w:rPr>
          <w:sz w:val="28"/>
          <w:szCs w:val="28"/>
        </w:rPr>
        <w:t xml:space="preserve"> lusófonos, como se a língua fosse propriedade de um grupo de linguistas e  os governos tivessem legitimidade para  mudar por decreto uma língua que não é propriedade sua, mas do país e dos cidadãos.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>
        <w:rPr>
          <w:sz w:val="28"/>
          <w:szCs w:val="28"/>
        </w:rPr>
        <w:t>O percurso errático do A</w:t>
      </w:r>
      <w:r w:rsidR="0098036C">
        <w:rPr>
          <w:sz w:val="28"/>
          <w:szCs w:val="28"/>
        </w:rPr>
        <w:t xml:space="preserve">cordo </w:t>
      </w:r>
      <w:r>
        <w:rPr>
          <w:sz w:val="28"/>
          <w:szCs w:val="28"/>
        </w:rPr>
        <w:t>O</w:t>
      </w:r>
      <w:r w:rsidR="0098036C">
        <w:rPr>
          <w:sz w:val="28"/>
          <w:szCs w:val="28"/>
        </w:rPr>
        <w:t>rtográfico</w:t>
      </w:r>
      <w:r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arrasta-se há 23 anos (ou melhor,</w:t>
      </w:r>
      <w:r w:rsidR="00AF2C0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há 38, porque começou a ser pensado em 1975) e ainda não está legalmente em vigor,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 xml:space="preserve">porque as populações </w:t>
      </w:r>
      <w:r w:rsidR="0098036C">
        <w:rPr>
          <w:sz w:val="28"/>
          <w:szCs w:val="28"/>
        </w:rPr>
        <w:t xml:space="preserve">dos vários países </w:t>
      </w:r>
      <w:r w:rsidRPr="009F0060">
        <w:rPr>
          <w:sz w:val="28"/>
          <w:szCs w:val="28"/>
        </w:rPr>
        <w:t>lhe resistem e porque,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 xml:space="preserve">quando se tentou impô-lo pela força de um decreto, o resultado foi o caos. 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O que faltará acontecer para que os sucessivos governos reconheçam que pretendem a quadratura do círculo e que estas tentativas pura e simplesmente não funcionam? 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Recentemente a presidente Dilma adiou para 2016 </w:t>
      </w:r>
      <w:proofErr w:type="gramStart"/>
      <w:r w:rsidRPr="009F0060">
        <w:rPr>
          <w:sz w:val="28"/>
          <w:szCs w:val="28"/>
        </w:rPr>
        <w:t>a  entrada</w:t>
      </w:r>
      <w:proofErr w:type="gramEnd"/>
      <w:r w:rsidRPr="009F0060">
        <w:rPr>
          <w:sz w:val="28"/>
          <w:szCs w:val="28"/>
        </w:rPr>
        <w:t xml:space="preserve"> em vigor do A</w:t>
      </w:r>
      <w:r w:rsidR="0098036C">
        <w:rPr>
          <w:sz w:val="28"/>
          <w:szCs w:val="28"/>
        </w:rPr>
        <w:t xml:space="preserve">cordo </w:t>
      </w:r>
      <w:r w:rsidRPr="009F0060">
        <w:rPr>
          <w:sz w:val="28"/>
          <w:szCs w:val="28"/>
        </w:rPr>
        <w:t>O</w:t>
      </w:r>
      <w:r w:rsidR="0098036C">
        <w:rPr>
          <w:sz w:val="28"/>
          <w:szCs w:val="28"/>
        </w:rPr>
        <w:t>rtográfico</w:t>
      </w:r>
      <w:r w:rsidRPr="009F0060">
        <w:rPr>
          <w:sz w:val="28"/>
          <w:szCs w:val="28"/>
        </w:rPr>
        <w:t xml:space="preserve"> no Brasil, e, a acreditar nos jornais,</w:t>
      </w:r>
      <w:r w:rsidR="00AF2C0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 xml:space="preserve">tomou essa decisão </w:t>
      </w:r>
      <w:r w:rsidR="0098036C">
        <w:rPr>
          <w:sz w:val="28"/>
          <w:szCs w:val="28"/>
        </w:rPr>
        <w:t xml:space="preserve">unilateralmente, </w:t>
      </w:r>
      <w:r w:rsidRPr="009F0060">
        <w:rPr>
          <w:sz w:val="28"/>
          <w:szCs w:val="28"/>
        </w:rPr>
        <w:t>sem consultar os seus parceiros.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Pretende-se vender-nos a ideia patética de que o português de grafia </w:t>
      </w:r>
      <w:proofErr w:type="gramStart"/>
      <w:r w:rsidRPr="009F0060">
        <w:rPr>
          <w:sz w:val="28"/>
          <w:szCs w:val="28"/>
        </w:rPr>
        <w:t>uniformizada  (vulgo</w:t>
      </w:r>
      <w:proofErr w:type="gramEnd"/>
      <w:r w:rsidRPr="009F0060">
        <w:rPr>
          <w:sz w:val="28"/>
          <w:szCs w:val="28"/>
        </w:rPr>
        <w:t>, o “</w:t>
      </w:r>
      <w:proofErr w:type="spellStart"/>
      <w:r w:rsidRPr="009F0060">
        <w:rPr>
          <w:sz w:val="28"/>
          <w:szCs w:val="28"/>
        </w:rPr>
        <w:t>acordês</w:t>
      </w:r>
      <w:proofErr w:type="spellEnd"/>
      <w:r w:rsidRPr="009F0060">
        <w:rPr>
          <w:sz w:val="28"/>
          <w:szCs w:val="28"/>
        </w:rPr>
        <w:t>”) é a língua do poder e dos negócios. Seguindo o “</w:t>
      </w:r>
      <w:proofErr w:type="spellStart"/>
      <w:r w:rsidRPr="009F0060">
        <w:rPr>
          <w:sz w:val="28"/>
          <w:szCs w:val="28"/>
        </w:rPr>
        <w:t>acordês</w:t>
      </w:r>
      <w:proofErr w:type="spellEnd"/>
      <w:r w:rsidRPr="009F0060">
        <w:rPr>
          <w:sz w:val="28"/>
          <w:szCs w:val="28"/>
        </w:rPr>
        <w:t xml:space="preserve">” </w:t>
      </w:r>
      <w:proofErr w:type="gramStart"/>
      <w:r w:rsidRPr="009F0060">
        <w:rPr>
          <w:sz w:val="28"/>
          <w:szCs w:val="28"/>
        </w:rPr>
        <w:t>todos  seríamos</w:t>
      </w:r>
      <w:proofErr w:type="gramEnd"/>
      <w:r w:rsidRPr="009F0060">
        <w:rPr>
          <w:sz w:val="28"/>
          <w:szCs w:val="28"/>
        </w:rPr>
        <w:t>, a reboque do Brasil, grandes potências emergentes, a caminho de um mundo magnífico de poder e riqueza,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partilhado por 240 milhões de falantes. Será que não percebemos a irracionalidade desta ideia?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A verdade é que o Brasil – ele sim </w:t>
      </w:r>
      <w:proofErr w:type="gramStart"/>
      <w:r w:rsidRPr="009F0060">
        <w:rPr>
          <w:sz w:val="28"/>
          <w:szCs w:val="28"/>
        </w:rPr>
        <w:t>-  é</w:t>
      </w:r>
      <w:proofErr w:type="gramEnd"/>
      <w:r w:rsidRPr="009F0060">
        <w:rPr>
          <w:sz w:val="28"/>
          <w:szCs w:val="28"/>
        </w:rPr>
        <w:t xml:space="preserve"> uma grande potência emergente, o que nos alegra porque também nós o amamos. Mas Portugal, e outros pequenos países lusófonos,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 xml:space="preserve">jamais serão grandes potências ou terão o peso do Brasil. Esse peso não é partilhável, a nível nenhum. 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Manter em cada país a sua variante da língua é uma marca de identidade e um património, que está acima do poder de qualquer governo.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Porque os governos passam e mudam, mas as línguas não podem passar nem mudar como se fossem governos.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 É natural que o Brasil pretenda maior protagonismo liderando estas alterações linguísticas. Mas os restantes países lusófonos não têm nada a </w:t>
      </w:r>
      <w:r w:rsidRPr="009F0060">
        <w:rPr>
          <w:sz w:val="28"/>
          <w:szCs w:val="28"/>
        </w:rPr>
        <w:lastRenderedPageBreak/>
        <w:t>lucrar com isso,</w:t>
      </w:r>
      <w:r w:rsidR="0098036C">
        <w:rPr>
          <w:sz w:val="28"/>
          <w:szCs w:val="28"/>
        </w:rPr>
        <w:t xml:space="preserve"> </w:t>
      </w:r>
      <w:r w:rsidR="00AF2C0C">
        <w:rPr>
          <w:sz w:val="28"/>
          <w:szCs w:val="28"/>
        </w:rPr>
        <w:t xml:space="preserve">só têm a perder. E </w:t>
      </w:r>
      <w:r w:rsidRPr="009F0060">
        <w:rPr>
          <w:sz w:val="28"/>
          <w:szCs w:val="28"/>
        </w:rPr>
        <w:t>o Brasil, como grande potência emergente que já é, não precisa de nós, a não ser a nível simbólico. Porque,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com A</w:t>
      </w:r>
      <w:r w:rsidR="0098036C">
        <w:rPr>
          <w:sz w:val="28"/>
          <w:szCs w:val="28"/>
        </w:rPr>
        <w:t xml:space="preserve">cordo </w:t>
      </w:r>
      <w:r w:rsidRPr="009F0060">
        <w:rPr>
          <w:sz w:val="28"/>
          <w:szCs w:val="28"/>
        </w:rPr>
        <w:t>O</w:t>
      </w:r>
      <w:r w:rsidR="0098036C">
        <w:rPr>
          <w:sz w:val="28"/>
          <w:szCs w:val="28"/>
        </w:rPr>
        <w:t>rtográfico</w:t>
      </w:r>
      <w:r w:rsidRPr="009F0060">
        <w:rPr>
          <w:sz w:val="28"/>
          <w:szCs w:val="28"/>
        </w:rPr>
        <w:t xml:space="preserve"> ou sem A</w:t>
      </w:r>
      <w:r w:rsidR="0098036C">
        <w:rPr>
          <w:sz w:val="28"/>
          <w:szCs w:val="28"/>
        </w:rPr>
        <w:t xml:space="preserve">cordo </w:t>
      </w:r>
      <w:r w:rsidRPr="009F0060">
        <w:rPr>
          <w:sz w:val="28"/>
          <w:szCs w:val="28"/>
        </w:rPr>
        <w:t>O</w:t>
      </w:r>
      <w:r w:rsidR="0098036C">
        <w:rPr>
          <w:sz w:val="28"/>
          <w:szCs w:val="28"/>
        </w:rPr>
        <w:t>rtográfico</w:t>
      </w:r>
      <w:r w:rsidRPr="009F0060">
        <w:rPr>
          <w:sz w:val="28"/>
          <w:szCs w:val="28"/>
        </w:rPr>
        <w:t xml:space="preserve">, o Brasil vai sempre cuidar dos seus negócios e dos seus interesses, e só deles, o </w:t>
      </w:r>
      <w:proofErr w:type="gramStart"/>
      <w:r w:rsidRPr="009F0060">
        <w:rPr>
          <w:sz w:val="28"/>
          <w:szCs w:val="28"/>
        </w:rPr>
        <w:t>que  é</w:t>
      </w:r>
      <w:proofErr w:type="gramEnd"/>
      <w:r w:rsidRPr="009F0060">
        <w:rPr>
          <w:sz w:val="28"/>
          <w:szCs w:val="28"/>
        </w:rPr>
        <w:t xml:space="preserve"> normal e legítimo: os países cuidam de si próprios, e tomáramos nós ter em Portugal quem defendesse os nossos interesses como Dilma defende os do Brasil.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Os laços e </w:t>
      </w:r>
      <w:proofErr w:type="spellStart"/>
      <w:r w:rsidRPr="009F0060">
        <w:rPr>
          <w:sz w:val="28"/>
          <w:szCs w:val="28"/>
        </w:rPr>
        <w:t>afectos</w:t>
      </w:r>
      <w:proofErr w:type="spellEnd"/>
      <w:r w:rsidRPr="009F0060">
        <w:rPr>
          <w:sz w:val="28"/>
          <w:szCs w:val="28"/>
        </w:rPr>
        <w:t xml:space="preserve"> só existem a nível das pessoas.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A nível dos países,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há apenas interesses.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Não sentimos isso na pele,</w:t>
      </w:r>
      <w:r w:rsidR="0098036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>aqui na Europa? Estas mudanças linguísticas são apenas uma jogada política. Em todos os outros aspectos, são incongruentes:</w:t>
      </w:r>
    </w:p>
    <w:p w:rsidR="009F0060" w:rsidRPr="009F0060" w:rsidRDefault="0098036C" w:rsidP="009F0060">
      <w:pPr>
        <w:jc w:val="both"/>
        <w:rPr>
          <w:sz w:val="28"/>
          <w:szCs w:val="28"/>
        </w:rPr>
      </w:pPr>
      <w:r>
        <w:rPr>
          <w:sz w:val="28"/>
          <w:szCs w:val="28"/>
        </w:rPr>
        <w:t>Só dois</w:t>
      </w:r>
      <w:r w:rsidR="009F0060" w:rsidRPr="009F0060">
        <w:rPr>
          <w:sz w:val="28"/>
          <w:szCs w:val="28"/>
        </w:rPr>
        <w:t xml:space="preserve"> exemplos: Se o A</w:t>
      </w:r>
      <w:r>
        <w:rPr>
          <w:sz w:val="28"/>
          <w:szCs w:val="28"/>
        </w:rPr>
        <w:t xml:space="preserve">cordo </w:t>
      </w:r>
      <w:r w:rsidR="009F0060" w:rsidRPr="009F0060">
        <w:rPr>
          <w:sz w:val="28"/>
          <w:szCs w:val="28"/>
        </w:rPr>
        <w:t>O</w:t>
      </w:r>
      <w:r>
        <w:rPr>
          <w:sz w:val="28"/>
          <w:szCs w:val="28"/>
        </w:rPr>
        <w:t>rtográfico</w:t>
      </w:r>
      <w:r w:rsidR="009F0060" w:rsidRPr="009F0060">
        <w:rPr>
          <w:sz w:val="28"/>
          <w:szCs w:val="28"/>
        </w:rPr>
        <w:t xml:space="preserve"> é fundamental para que nos entendamos, então por que razão no Brasil os livros portug</w:t>
      </w:r>
      <w:r>
        <w:rPr>
          <w:sz w:val="28"/>
          <w:szCs w:val="28"/>
        </w:rPr>
        <w:t>ueses, escritos segundo o “</w:t>
      </w:r>
      <w:proofErr w:type="spellStart"/>
      <w:r>
        <w:rPr>
          <w:sz w:val="28"/>
          <w:szCs w:val="28"/>
        </w:rPr>
        <w:t>acordês</w:t>
      </w:r>
      <w:proofErr w:type="spellEnd"/>
      <w:r>
        <w:rPr>
          <w:sz w:val="28"/>
          <w:szCs w:val="28"/>
        </w:rPr>
        <w:t>”</w:t>
      </w:r>
      <w:r w:rsidR="009F0060" w:rsidRPr="009F0060">
        <w:rPr>
          <w:sz w:val="28"/>
          <w:szCs w:val="28"/>
        </w:rPr>
        <w:t>, são traduzidos para o português do Brasil como se estivessem escritos numa língua estrangeira? Por que razão “mesa de cabeceira” passa a “criado mudo”, “ficou pasmado” a “ficou pasmo”</w:t>
      </w:r>
      <w:proofErr w:type="gramStart"/>
      <w:r w:rsidR="009F0060" w:rsidRPr="009F0060">
        <w:rPr>
          <w:sz w:val="28"/>
          <w:szCs w:val="28"/>
        </w:rPr>
        <w:t xml:space="preserve"> ,</w:t>
      </w:r>
      <w:proofErr w:type="gramEnd"/>
      <w:r w:rsidR="009F0060" w:rsidRPr="009F0060">
        <w:rPr>
          <w:sz w:val="28"/>
          <w:szCs w:val="28"/>
        </w:rPr>
        <w:t>”foi apanhado pela polícia” a  “foi pego pela polícia” etc. etc.?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Por que razão a nós nunca nos passou pela cabeça traduzir para o português europeu Guimarães Rosa, João Ubaldo Ribeiro, Ruben Fonseca ou qualquer outro autor?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Por que razão as livrarias portuguesas t</w:t>
      </w:r>
      <w:r w:rsidR="00AF2C0C">
        <w:rPr>
          <w:sz w:val="28"/>
          <w:szCs w:val="28"/>
        </w:rPr>
        <w:t>êm bancas de livros brasileiros</w:t>
      </w:r>
      <w:r w:rsidRPr="009F0060">
        <w:rPr>
          <w:sz w:val="28"/>
          <w:szCs w:val="28"/>
        </w:rPr>
        <w:t xml:space="preserve"> e a literatura do Brasil nos é tão familiar, quando o inverso não se verifica?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Por que razão há cada vez MENOS estudos de literatura portuguesa nas universidades brasileiras, e cada vez MAIS estudos de literatura brasileira nas universidades portuguesas?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A resposta é simples: Porque Portugal se abriu há muitas décadas ao Brasil, cujos autores circulam livremente entre nós, porque os sentimos como se também fossem “nossos”, enquanto o Brasil sempre levantou barreiras alfandegárias intransponíveis aos livros portugueses, </w:t>
      </w:r>
      <w:proofErr w:type="gramStart"/>
      <w:r w:rsidRPr="009F0060">
        <w:rPr>
          <w:sz w:val="28"/>
          <w:szCs w:val="28"/>
        </w:rPr>
        <w:t>que  lá</w:t>
      </w:r>
      <w:proofErr w:type="gramEnd"/>
      <w:r w:rsidRPr="009F0060">
        <w:rPr>
          <w:sz w:val="28"/>
          <w:szCs w:val="28"/>
        </w:rPr>
        <w:t xml:space="preserve"> chegam a preços proibitivos, e na maior parte dos casos nunca chegam. 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lastRenderedPageBreak/>
        <w:t>A solução não está em “</w:t>
      </w:r>
      <w:proofErr w:type="spellStart"/>
      <w:r w:rsidRPr="009F0060">
        <w:rPr>
          <w:sz w:val="28"/>
          <w:szCs w:val="28"/>
        </w:rPr>
        <w:t>acor</w:t>
      </w:r>
      <w:r w:rsidR="009B3343">
        <w:rPr>
          <w:sz w:val="28"/>
          <w:szCs w:val="28"/>
        </w:rPr>
        <w:t>dizar</w:t>
      </w:r>
      <w:proofErr w:type="spellEnd"/>
      <w:r w:rsidR="009B3343">
        <w:rPr>
          <w:sz w:val="28"/>
          <w:szCs w:val="28"/>
        </w:rPr>
        <w:t>”</w:t>
      </w:r>
      <w:r w:rsidRPr="009F0060">
        <w:rPr>
          <w:sz w:val="28"/>
          <w:szCs w:val="28"/>
        </w:rPr>
        <w:t>, mas em ter um intercâmbio maior e mais simétrico, em conhecer-nos melhor, valorizando as nossas diferenças.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 Quanto ao “</w:t>
      </w:r>
      <w:proofErr w:type="spellStart"/>
      <w:r w:rsidRPr="009F0060">
        <w:rPr>
          <w:sz w:val="28"/>
          <w:szCs w:val="28"/>
        </w:rPr>
        <w:t>acordês</w:t>
      </w:r>
      <w:proofErr w:type="spellEnd"/>
      <w:r w:rsidRPr="009F0060">
        <w:rPr>
          <w:sz w:val="28"/>
          <w:szCs w:val="28"/>
        </w:rPr>
        <w:t>” ser a língua dos neg</w:t>
      </w:r>
      <w:r w:rsidR="0098036C">
        <w:rPr>
          <w:sz w:val="28"/>
          <w:szCs w:val="28"/>
        </w:rPr>
        <w:t>ócios, “</w:t>
      </w:r>
      <w:proofErr w:type="spellStart"/>
      <w:r w:rsidR="0098036C">
        <w:rPr>
          <w:sz w:val="28"/>
          <w:szCs w:val="28"/>
        </w:rPr>
        <w:t>acção</w:t>
      </w:r>
      <w:proofErr w:type="spellEnd"/>
      <w:r w:rsidR="0098036C">
        <w:rPr>
          <w:sz w:val="28"/>
          <w:szCs w:val="28"/>
        </w:rPr>
        <w:t>” e “facto”,</w:t>
      </w:r>
      <w:r w:rsidR="00D437F8">
        <w:rPr>
          <w:sz w:val="28"/>
          <w:szCs w:val="28"/>
        </w:rPr>
        <w:t xml:space="preserve"> </w:t>
      </w:r>
      <w:r w:rsidR="0098036C">
        <w:rPr>
          <w:sz w:val="28"/>
          <w:szCs w:val="28"/>
        </w:rPr>
        <w:t>por exemplo</w:t>
      </w:r>
      <w:r w:rsidR="00D437F8">
        <w:rPr>
          <w:sz w:val="28"/>
          <w:szCs w:val="28"/>
        </w:rPr>
        <w:t>,</w:t>
      </w:r>
      <w:r w:rsidRPr="009F0060">
        <w:rPr>
          <w:sz w:val="28"/>
          <w:szCs w:val="28"/>
        </w:rPr>
        <w:t xml:space="preserve"> são mais compreensíveis para qualquer estrangeiro do que “ação” e “fato” (porque mais próximas de </w:t>
      </w:r>
      <w:r w:rsidR="0098036C">
        <w:rPr>
          <w:sz w:val="28"/>
          <w:szCs w:val="28"/>
        </w:rPr>
        <w:t>“</w:t>
      </w:r>
      <w:proofErr w:type="spellStart"/>
      <w:r w:rsidRPr="009F0060">
        <w:rPr>
          <w:sz w:val="28"/>
          <w:szCs w:val="28"/>
        </w:rPr>
        <w:t>action</w:t>
      </w:r>
      <w:proofErr w:type="spellEnd"/>
      <w:r w:rsidR="0098036C">
        <w:rPr>
          <w:sz w:val="28"/>
          <w:szCs w:val="28"/>
        </w:rPr>
        <w:t>”</w:t>
      </w:r>
      <w:r w:rsidRPr="009F0060">
        <w:rPr>
          <w:sz w:val="28"/>
          <w:szCs w:val="28"/>
        </w:rPr>
        <w:t xml:space="preserve"> e </w:t>
      </w:r>
      <w:r w:rsidR="0098036C">
        <w:rPr>
          <w:sz w:val="28"/>
          <w:szCs w:val="28"/>
        </w:rPr>
        <w:t>“</w:t>
      </w:r>
      <w:proofErr w:type="spellStart"/>
      <w:r w:rsidRPr="009F0060">
        <w:rPr>
          <w:sz w:val="28"/>
          <w:szCs w:val="28"/>
        </w:rPr>
        <w:t>fact</w:t>
      </w:r>
      <w:proofErr w:type="spellEnd"/>
      <w:r w:rsidR="0098036C">
        <w:rPr>
          <w:sz w:val="28"/>
          <w:szCs w:val="28"/>
        </w:rPr>
        <w:t>”</w:t>
      </w:r>
      <w:r w:rsidRPr="009F0060">
        <w:rPr>
          <w:sz w:val="28"/>
          <w:szCs w:val="28"/>
        </w:rPr>
        <w:t xml:space="preserve"> em inglês</w:t>
      </w:r>
      <w:r w:rsidR="00D437F8">
        <w:rPr>
          <w:sz w:val="28"/>
          <w:szCs w:val="28"/>
        </w:rPr>
        <w:t>, língua de recurso que é, e continuará a ser,</w:t>
      </w:r>
      <w:r w:rsidRPr="009F0060">
        <w:rPr>
          <w:sz w:val="28"/>
          <w:szCs w:val="28"/>
        </w:rPr>
        <w:t xml:space="preserve"> </w:t>
      </w:r>
      <w:proofErr w:type="spellStart"/>
      <w:r w:rsidRPr="009F0060">
        <w:rPr>
          <w:sz w:val="28"/>
          <w:szCs w:val="28"/>
        </w:rPr>
        <w:t>a</w:t>
      </w:r>
      <w:proofErr w:type="spellEnd"/>
      <w:r w:rsidRPr="009F0060">
        <w:rPr>
          <w:sz w:val="28"/>
          <w:szCs w:val="28"/>
        </w:rPr>
        <w:t xml:space="preserve"> língua </w:t>
      </w:r>
      <w:r w:rsidR="00AF2C0C">
        <w:rPr>
          <w:sz w:val="28"/>
          <w:szCs w:val="28"/>
        </w:rPr>
        <w:t xml:space="preserve">franca </w:t>
      </w:r>
      <w:r w:rsidRPr="009F0060">
        <w:rPr>
          <w:sz w:val="28"/>
          <w:szCs w:val="28"/>
        </w:rPr>
        <w:t xml:space="preserve">dos negócios internacionais). 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No ponto em que estamos, temos dois caminhos:</w:t>
      </w:r>
    </w:p>
    <w:p w:rsidR="009F0060" w:rsidRP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 xml:space="preserve">O do senso comum, que é reconhecer que a língua portuguesa admite variantes, nos diferentes países onde é usada, o que só a enriquece. Não pode haver qualquer hierarquia entre os países lusófonos, nem entre as suas variantes linguísticas: Nenhum país é dono da língua, e nenhum é inquilino. Vamos deixar a língua evoluir naturalmente, a partir de dentro e não por decretos, porque ela é um organismo vivo, e cada país a usa a seu modo, como bem entende e quer, porque ela é sua e lhe pertence por direito próprio. </w:t>
      </w:r>
      <w:proofErr w:type="gramStart"/>
      <w:r w:rsidRPr="009F0060">
        <w:rPr>
          <w:sz w:val="28"/>
          <w:szCs w:val="28"/>
        </w:rPr>
        <w:t>Nenhum  país</w:t>
      </w:r>
      <w:proofErr w:type="gramEnd"/>
      <w:r w:rsidRPr="009F0060">
        <w:rPr>
          <w:sz w:val="28"/>
          <w:szCs w:val="28"/>
        </w:rPr>
        <w:t xml:space="preserve"> tem o direito de policiar ou fiscalizar o uso da língua em qualquer outro país lusófono.</w:t>
      </w:r>
      <w:r w:rsidR="00AF2C0C">
        <w:rPr>
          <w:sz w:val="28"/>
          <w:szCs w:val="28"/>
        </w:rPr>
        <w:t xml:space="preserve"> </w:t>
      </w:r>
      <w:r w:rsidRPr="009F0060">
        <w:rPr>
          <w:sz w:val="28"/>
          <w:szCs w:val="28"/>
        </w:rPr>
        <w:t xml:space="preserve">O português não é uniformizável, </w:t>
      </w:r>
      <w:r w:rsidRPr="0098036C">
        <w:rPr>
          <w:b/>
          <w:sz w:val="28"/>
          <w:szCs w:val="28"/>
        </w:rPr>
        <w:t xml:space="preserve">qualquer </w:t>
      </w:r>
      <w:r w:rsidRPr="009F0060">
        <w:rPr>
          <w:sz w:val="28"/>
          <w:szCs w:val="28"/>
        </w:rPr>
        <w:t xml:space="preserve">acordo é um </w:t>
      </w:r>
      <w:proofErr w:type="spellStart"/>
      <w:r w:rsidRPr="009F0060">
        <w:rPr>
          <w:sz w:val="28"/>
          <w:szCs w:val="28"/>
        </w:rPr>
        <w:t>contra-senso</w:t>
      </w:r>
      <w:proofErr w:type="spellEnd"/>
      <w:r w:rsidRPr="009F0060">
        <w:rPr>
          <w:sz w:val="28"/>
          <w:szCs w:val="28"/>
        </w:rPr>
        <w:t>. Mesmo que fosse possível “acordar” e “simplificar” o resultado seria imensamente empobrecedor.</w:t>
      </w:r>
    </w:p>
    <w:p w:rsidR="009F0060" w:rsidRDefault="009F0060" w:rsidP="009F0060">
      <w:pPr>
        <w:jc w:val="both"/>
        <w:rPr>
          <w:sz w:val="28"/>
          <w:szCs w:val="28"/>
        </w:rPr>
      </w:pPr>
      <w:r w:rsidRPr="009F0060">
        <w:rPr>
          <w:sz w:val="28"/>
          <w:szCs w:val="28"/>
        </w:rPr>
        <w:t>Ou entendemos isto e desistimos de acordos, ou vamos persistir por muitas décadas neste processo delirante de acordos impossíveis –</w:t>
      </w:r>
      <w:proofErr w:type="gramStart"/>
      <w:r w:rsidRPr="009F0060">
        <w:rPr>
          <w:sz w:val="28"/>
          <w:szCs w:val="28"/>
        </w:rPr>
        <w:t xml:space="preserve">  um</w:t>
      </w:r>
      <w:proofErr w:type="gramEnd"/>
      <w:r w:rsidRPr="009F0060">
        <w:rPr>
          <w:sz w:val="28"/>
          <w:szCs w:val="28"/>
        </w:rPr>
        <w:t xml:space="preserve"> acordo ortográfico falhado atrás de outro, seguido de  um já anunciado acordo de vocabulário que irá ser igualmente  falhado, e depois um acordo  de sintaxe falhado, etc. etc. - …até bater na parede de um imenso Desacordo final, que deixará  profundo desgaste e feridas a todos níveis, entre  países que sempre souberam entender-se e conviver, respeitando e valorizando as suas diferenças.</w:t>
      </w:r>
    </w:p>
    <w:p w:rsidR="0098036C" w:rsidRDefault="0098036C" w:rsidP="009F0060">
      <w:pPr>
        <w:jc w:val="both"/>
        <w:rPr>
          <w:sz w:val="28"/>
          <w:szCs w:val="28"/>
        </w:rPr>
      </w:pPr>
      <w:r>
        <w:rPr>
          <w:sz w:val="28"/>
          <w:szCs w:val="28"/>
        </w:rPr>
        <w:t>Deixo ainda uma breve nota de carácter prático: Certamente que é útil a existência de Vocabulários e Dicionários que abranjam as variantes usadas nos diversos países.</w:t>
      </w:r>
      <w:r w:rsidR="001D02C9">
        <w:rPr>
          <w:sz w:val="28"/>
          <w:szCs w:val="28"/>
        </w:rPr>
        <w:t xml:space="preserve"> </w:t>
      </w:r>
      <w:r w:rsidR="00AF2C0C">
        <w:rPr>
          <w:sz w:val="28"/>
          <w:szCs w:val="28"/>
        </w:rPr>
        <w:t>Mas apenas como</w:t>
      </w:r>
      <w:r>
        <w:rPr>
          <w:sz w:val="28"/>
          <w:szCs w:val="28"/>
        </w:rPr>
        <w:t xml:space="preserve"> instrumentos de informação e de </w:t>
      </w:r>
      <w:r w:rsidRPr="0098036C">
        <w:rPr>
          <w:b/>
          <w:sz w:val="28"/>
          <w:szCs w:val="28"/>
        </w:rPr>
        <w:t>consulta</w:t>
      </w:r>
      <w:r>
        <w:rPr>
          <w:b/>
          <w:sz w:val="28"/>
          <w:szCs w:val="28"/>
        </w:rPr>
        <w:t>,</w:t>
      </w:r>
      <w:r w:rsidR="00AF2C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onde se encontrem respostas a</w:t>
      </w:r>
      <w:r w:rsidR="001D02C9">
        <w:rPr>
          <w:sz w:val="28"/>
          <w:szCs w:val="28"/>
        </w:rPr>
        <w:t xml:space="preserve"> perguntas como:</w:t>
      </w:r>
      <w:r w:rsidR="00AF2C0C">
        <w:rPr>
          <w:sz w:val="28"/>
          <w:szCs w:val="28"/>
        </w:rPr>
        <w:t xml:space="preserve"> </w:t>
      </w:r>
      <w:r w:rsidR="001D02C9">
        <w:rPr>
          <w:sz w:val="28"/>
          <w:szCs w:val="28"/>
        </w:rPr>
        <w:t xml:space="preserve">em que </w:t>
      </w:r>
      <w:r w:rsidR="001D02C9">
        <w:rPr>
          <w:sz w:val="28"/>
          <w:szCs w:val="28"/>
        </w:rPr>
        <w:lastRenderedPageBreak/>
        <w:t xml:space="preserve">variantes da língua se escreve húmido ou </w:t>
      </w:r>
      <w:proofErr w:type="spellStart"/>
      <w:r w:rsidR="001D02C9">
        <w:rPr>
          <w:sz w:val="28"/>
          <w:szCs w:val="28"/>
        </w:rPr>
        <w:t>úmido</w:t>
      </w:r>
      <w:proofErr w:type="spellEnd"/>
      <w:r w:rsidR="001D02C9">
        <w:rPr>
          <w:sz w:val="28"/>
          <w:szCs w:val="28"/>
        </w:rPr>
        <w:t>,</w:t>
      </w:r>
      <w:r w:rsidR="00AF2C0C">
        <w:rPr>
          <w:sz w:val="28"/>
          <w:szCs w:val="28"/>
        </w:rPr>
        <w:t xml:space="preserve"> </w:t>
      </w:r>
      <w:r w:rsidR="001D02C9">
        <w:rPr>
          <w:sz w:val="28"/>
          <w:szCs w:val="28"/>
        </w:rPr>
        <w:t>ou o que significa</w:t>
      </w:r>
      <w:r w:rsidR="00AF2C0C">
        <w:rPr>
          <w:sz w:val="28"/>
          <w:szCs w:val="28"/>
        </w:rPr>
        <w:t xml:space="preserve">m palavras como </w:t>
      </w:r>
      <w:r w:rsidR="001D02C9">
        <w:rPr>
          <w:sz w:val="28"/>
          <w:szCs w:val="28"/>
        </w:rPr>
        <w:t>xiluva</w:t>
      </w:r>
      <w:r w:rsidR="00D437F8">
        <w:rPr>
          <w:sz w:val="28"/>
          <w:szCs w:val="28"/>
        </w:rPr>
        <w:t xml:space="preserve">, caxinde, </w:t>
      </w:r>
      <w:proofErr w:type="spellStart"/>
      <w:r w:rsidR="00D437F8">
        <w:rPr>
          <w:sz w:val="28"/>
          <w:szCs w:val="28"/>
        </w:rPr>
        <w:t>imbandas</w:t>
      </w:r>
      <w:proofErr w:type="spellEnd"/>
      <w:r w:rsidR="00D437F8">
        <w:rPr>
          <w:sz w:val="28"/>
          <w:szCs w:val="28"/>
        </w:rPr>
        <w:t>, quizumba</w:t>
      </w:r>
      <w:r w:rsidR="001D02C9">
        <w:rPr>
          <w:sz w:val="28"/>
          <w:szCs w:val="28"/>
        </w:rPr>
        <w:t xml:space="preserve"> ou ipê. Mas nem os Vocabulários nem os Dicionários terão qualquer valor </w:t>
      </w:r>
      <w:r w:rsidR="001D02C9" w:rsidRPr="001D02C9">
        <w:rPr>
          <w:b/>
          <w:sz w:val="28"/>
          <w:szCs w:val="28"/>
        </w:rPr>
        <w:t>normativo</w:t>
      </w:r>
      <w:r w:rsidR="001D02C9">
        <w:rPr>
          <w:sz w:val="28"/>
          <w:szCs w:val="28"/>
        </w:rPr>
        <w:t>,</w:t>
      </w:r>
      <w:r w:rsidR="00AF2C0C">
        <w:rPr>
          <w:sz w:val="28"/>
          <w:szCs w:val="28"/>
        </w:rPr>
        <w:t xml:space="preserve"> </w:t>
      </w:r>
      <w:r w:rsidR="00D437F8">
        <w:rPr>
          <w:sz w:val="28"/>
          <w:szCs w:val="28"/>
        </w:rPr>
        <w:t xml:space="preserve">cada país tem direito </w:t>
      </w:r>
      <w:r w:rsidR="009B3343">
        <w:rPr>
          <w:sz w:val="28"/>
          <w:szCs w:val="28"/>
        </w:rPr>
        <w:t xml:space="preserve">exclusivo </w:t>
      </w:r>
      <w:r w:rsidR="00D437F8">
        <w:rPr>
          <w:sz w:val="28"/>
          <w:szCs w:val="28"/>
        </w:rPr>
        <w:t>à sua</w:t>
      </w:r>
      <w:r w:rsidR="009B3343">
        <w:rPr>
          <w:sz w:val="28"/>
          <w:szCs w:val="28"/>
        </w:rPr>
        <w:t xml:space="preserve"> variante da língua, sem imposições ou interferências de qualquer outro país</w:t>
      </w:r>
      <w:r w:rsidR="001D02C9">
        <w:rPr>
          <w:sz w:val="28"/>
          <w:szCs w:val="28"/>
        </w:rPr>
        <w:t xml:space="preserve">.  </w:t>
      </w:r>
    </w:p>
    <w:p w:rsidR="00AF2C0C" w:rsidRPr="0098036C" w:rsidRDefault="00AF2C0C" w:rsidP="009F0060">
      <w:pPr>
        <w:jc w:val="both"/>
        <w:rPr>
          <w:sz w:val="28"/>
          <w:szCs w:val="28"/>
        </w:rPr>
      </w:pPr>
      <w:r>
        <w:rPr>
          <w:sz w:val="28"/>
          <w:szCs w:val="28"/>
        </w:rPr>
        <w:t>Teolinda Gersão</w:t>
      </w:r>
    </w:p>
    <w:p w:rsidR="00316083" w:rsidRPr="009F0060" w:rsidRDefault="00316083">
      <w:pPr>
        <w:rPr>
          <w:sz w:val="28"/>
          <w:szCs w:val="28"/>
        </w:rPr>
      </w:pPr>
    </w:p>
    <w:sectPr w:rsidR="00316083" w:rsidRPr="009F0060" w:rsidSect="0031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2D13"/>
    <w:rsid w:val="001D02C9"/>
    <w:rsid w:val="00316083"/>
    <w:rsid w:val="003D1EBC"/>
    <w:rsid w:val="0098036C"/>
    <w:rsid w:val="009B3343"/>
    <w:rsid w:val="009F0060"/>
    <w:rsid w:val="00AF2C0C"/>
    <w:rsid w:val="00B72D13"/>
    <w:rsid w:val="00D437F8"/>
    <w:rsid w:val="00DC35EC"/>
    <w:rsid w:val="00F1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4DC48AD3EA3F949A833453C42378DC0" ma:contentTypeVersion="" ma:contentTypeDescription="Documento Actividade Órgão" ma:contentTypeScope="" ma:versionID="bd53f8a6efd6a2a014a5369f18b1c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04ea486dc5d184baec59ce08c94c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GT-AAAO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2013-03-14T00:00:00+00:00</DataDocumento>
    <IDActividade xmlns="http://schemas.microsoft.com/sharepoint/v3">94721</IDActividade>
    <NRActividade xmlns="http://schemas.microsoft.com/sharepoint/v3" xsi:nil="true"/>
    <NROrgao xmlns="http://schemas.microsoft.com/sharepoint/v3">7</NROrgao>
    <IDOrgao xmlns="http://schemas.microsoft.com/sharepoint/v3">3599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1207ED2-A9DF-4341-939C-BB9FE14B1872}"/>
</file>

<file path=customXml/itemProps2.xml><?xml version="1.0" encoding="utf-8"?>
<ds:datastoreItem xmlns:ds="http://schemas.openxmlformats.org/officeDocument/2006/customXml" ds:itemID="{D42C824C-E541-454F-8AEB-A71732A1B68B}"/>
</file>

<file path=customXml/itemProps3.xml><?xml version="1.0" encoding="utf-8"?>
<ds:datastoreItem xmlns:ds="http://schemas.openxmlformats.org/officeDocument/2006/customXml" ds:itemID="{377923C6-9A48-4CA2-BB1D-676FE4A5F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 Teolinda Gersão - 1</dc:title>
  <dc:creator>Teolinda</dc:creator>
  <cp:lastModifiedBy>Teolinda</cp:lastModifiedBy>
  <cp:revision>7</cp:revision>
  <dcterms:created xsi:type="dcterms:W3CDTF">2013-03-07T23:51:00Z</dcterms:created>
  <dcterms:modified xsi:type="dcterms:W3CDTF">2013-03-08T13:43:00Z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0x010100C10113FBA3D64B0AA218F384A09D759B0044DC48AD3EA3F949A833453C42378DC0</vt:lpwstr>
  </property>
  <property fmtid="{D5CDD505-2E9C-101B-9397-08002B2CF9AE}" pid="3" name="Order">
    <vt:r8>3300</vt:r8>
  </property>
</Properties>
</file>