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699" w:rsidRPr="00103567" w:rsidRDefault="002E4699" w:rsidP="002E4699">
      <w:pPr>
        <w:pStyle w:val="Textbody"/>
        <w:spacing w:before="57" w:after="57" w:line="240" w:lineRule="auto"/>
        <w:jc w:val="center"/>
        <w:rPr>
          <w:rFonts w:ascii="Calibri" w:hAnsi="Calibri" w:cs="Calibri"/>
          <w:b/>
          <w:bCs/>
          <w:color w:val="000000"/>
          <w:lang w:val="pt-PT"/>
        </w:rPr>
      </w:pPr>
      <w:r w:rsidRPr="00103567">
        <w:rPr>
          <w:rFonts w:ascii="Calibri" w:hAnsi="Calibri" w:cs="Calibri"/>
          <w:b/>
          <w:bCs/>
          <w:color w:val="000000"/>
          <w:lang w:val="pt-PT"/>
        </w:rPr>
        <w:t>Voto de condenação</w:t>
      </w:r>
      <w:r w:rsidR="00103567">
        <w:rPr>
          <w:rFonts w:ascii="Calibri" w:hAnsi="Calibri" w:cs="Calibri"/>
          <w:b/>
          <w:bCs/>
          <w:color w:val="000000"/>
          <w:lang w:val="pt-PT"/>
        </w:rPr>
        <w:t xml:space="preserve"> N.º 567/XIII</w:t>
      </w:r>
    </w:p>
    <w:p w:rsidR="002E4699" w:rsidRPr="00103567" w:rsidRDefault="00103567" w:rsidP="002E4699">
      <w:pPr>
        <w:pStyle w:val="Textbody"/>
        <w:spacing w:before="57" w:after="57" w:line="240" w:lineRule="auto"/>
        <w:jc w:val="center"/>
        <w:rPr>
          <w:rFonts w:ascii="Calibri" w:hAnsi="Calibri" w:cs="Calibri"/>
          <w:b/>
          <w:bCs/>
          <w:color w:val="000000"/>
          <w:lang w:val="pt-PT"/>
        </w:rPr>
      </w:pPr>
      <w:r>
        <w:rPr>
          <w:rFonts w:ascii="Calibri" w:hAnsi="Calibri" w:cs="Calibri"/>
          <w:b/>
          <w:bCs/>
          <w:color w:val="000000"/>
          <w:lang w:val="pt-PT"/>
        </w:rPr>
        <w:t>D</w:t>
      </w:r>
      <w:bookmarkStart w:id="0" w:name="_GoBack"/>
      <w:bookmarkEnd w:id="0"/>
      <w:r w:rsidR="002E4699" w:rsidRPr="00103567">
        <w:rPr>
          <w:rFonts w:ascii="Calibri" w:hAnsi="Calibri" w:cs="Calibri"/>
          <w:b/>
          <w:bCs/>
          <w:color w:val="000000"/>
          <w:lang w:val="pt-PT"/>
        </w:rPr>
        <w:t>as políticas que desrespeitam os direitos dos imigrantes e dos refugiados</w:t>
      </w:r>
    </w:p>
    <w:p w:rsidR="002E4699" w:rsidRPr="00103567" w:rsidRDefault="002E4699" w:rsidP="002E4699">
      <w:pPr>
        <w:pStyle w:val="Textbody"/>
        <w:spacing w:before="57" w:after="57" w:line="240" w:lineRule="auto"/>
        <w:jc w:val="both"/>
        <w:rPr>
          <w:rFonts w:ascii="Calibri" w:hAnsi="Calibri" w:cs="Calibri"/>
          <w:color w:val="000000"/>
          <w:lang w:val="pt-PT"/>
        </w:rPr>
      </w:pPr>
    </w:p>
    <w:p w:rsidR="002E4699" w:rsidRPr="00103567" w:rsidRDefault="002E4699" w:rsidP="002E4699">
      <w:pPr>
        <w:pStyle w:val="Textbody"/>
        <w:spacing w:before="57" w:after="57" w:line="240" w:lineRule="auto"/>
        <w:jc w:val="both"/>
        <w:rPr>
          <w:rFonts w:ascii="Calibri" w:hAnsi="Calibri" w:cs="Calibri"/>
          <w:color w:val="000000"/>
          <w:lang w:val="pt-PT"/>
        </w:rPr>
      </w:pPr>
      <w:r w:rsidRPr="00103567">
        <w:rPr>
          <w:rFonts w:ascii="Calibri" w:hAnsi="Calibri" w:cs="Calibri"/>
          <w:color w:val="000000"/>
          <w:lang w:val="pt-PT"/>
        </w:rPr>
        <w:t xml:space="preserve">Como a situação agora ocorrida em Itália, com a inaceitável recusa por parte do Governo italiano em acolher centenas de pessoas, incluindo crianças, </w:t>
      </w:r>
      <w:r w:rsidR="00897CB3" w:rsidRPr="00103567">
        <w:rPr>
          <w:rFonts w:ascii="Calibri" w:hAnsi="Calibri" w:cs="Calibri"/>
          <w:color w:val="000000"/>
          <w:lang w:val="pt-PT"/>
        </w:rPr>
        <w:t>n</w:t>
      </w:r>
      <w:r w:rsidRPr="00103567">
        <w:rPr>
          <w:rFonts w:ascii="Calibri" w:hAnsi="Calibri" w:cs="Calibri"/>
          <w:color w:val="000000"/>
          <w:lang w:val="pt-PT"/>
        </w:rPr>
        <w:t>os últimos anos têm sido recorrentes as dramáticas situações de milhares de migrantes e refugiados no Mediterrâneo – transformado num imenso cemitério.</w:t>
      </w:r>
    </w:p>
    <w:p w:rsidR="002E4699" w:rsidRPr="00103567" w:rsidRDefault="002E4699" w:rsidP="002E4699">
      <w:pPr>
        <w:pStyle w:val="Textbody"/>
        <w:spacing w:before="57" w:after="57" w:line="240" w:lineRule="auto"/>
        <w:jc w:val="both"/>
        <w:rPr>
          <w:rFonts w:ascii="Calibri" w:hAnsi="Calibri" w:cs="Calibri"/>
          <w:lang w:val="pt-PT"/>
        </w:rPr>
      </w:pPr>
    </w:p>
    <w:p w:rsidR="002E4699" w:rsidRPr="00103567" w:rsidRDefault="002E4699" w:rsidP="002E4699">
      <w:pPr>
        <w:pStyle w:val="Textbody"/>
        <w:spacing w:before="57" w:after="57" w:line="240" w:lineRule="auto"/>
        <w:jc w:val="both"/>
        <w:rPr>
          <w:rFonts w:ascii="Calibri" w:hAnsi="Calibri" w:cs="Calibri"/>
          <w:color w:val="000000"/>
          <w:lang w:val="pt-PT"/>
        </w:rPr>
      </w:pPr>
      <w:r w:rsidRPr="00103567">
        <w:rPr>
          <w:rFonts w:ascii="Calibri" w:hAnsi="Calibri" w:cs="Calibri"/>
          <w:color w:val="000000"/>
          <w:lang w:val="pt-PT"/>
        </w:rPr>
        <w:t xml:space="preserve">A União Europeia tem </w:t>
      </w:r>
      <w:r w:rsidR="00897CB3" w:rsidRPr="00103567">
        <w:rPr>
          <w:rFonts w:ascii="Calibri" w:hAnsi="Calibri" w:cs="Calibri"/>
          <w:color w:val="000000"/>
          <w:lang w:val="pt-PT"/>
        </w:rPr>
        <w:t>implementado</w:t>
      </w:r>
      <w:r w:rsidRPr="00103567">
        <w:rPr>
          <w:rFonts w:ascii="Calibri" w:hAnsi="Calibri" w:cs="Calibri"/>
          <w:color w:val="000000"/>
          <w:lang w:val="pt-PT"/>
        </w:rPr>
        <w:t xml:space="preserve"> políticas para os migrantes e refugiados que desrespeitam os seus direitos</w:t>
      </w:r>
      <w:r w:rsidR="00897CB3" w:rsidRPr="00103567">
        <w:rPr>
          <w:rFonts w:ascii="Calibri" w:hAnsi="Calibri" w:cs="Calibri"/>
          <w:color w:val="000000"/>
          <w:lang w:val="pt-PT"/>
        </w:rPr>
        <w:t>. R</w:t>
      </w:r>
      <w:r w:rsidRPr="00103567">
        <w:rPr>
          <w:rFonts w:ascii="Calibri" w:hAnsi="Calibri" w:cs="Calibri"/>
          <w:color w:val="000000"/>
          <w:lang w:val="pt-PT"/>
        </w:rPr>
        <w:t xml:space="preserve">ecorde-se a denúncia pelo Alto Comissariado das Nações Unidas para os </w:t>
      </w:r>
      <w:r w:rsidR="00897CB3" w:rsidRPr="00103567">
        <w:rPr>
          <w:rFonts w:ascii="Calibri" w:hAnsi="Calibri" w:cs="Calibri"/>
          <w:color w:val="000000"/>
          <w:lang w:val="pt-PT"/>
        </w:rPr>
        <w:t>R</w:t>
      </w:r>
      <w:r w:rsidRPr="00103567">
        <w:rPr>
          <w:rStyle w:val="nfase"/>
          <w:rFonts w:ascii="Calibri" w:hAnsi="Calibri" w:cs="Calibri"/>
          <w:color w:val="000000"/>
          <w:lang w:val="pt-PT"/>
        </w:rPr>
        <w:t>efugiados</w:t>
      </w:r>
      <w:r w:rsidRPr="00103567">
        <w:rPr>
          <w:rFonts w:ascii="Calibri" w:hAnsi="Calibri" w:cs="Calibri"/>
          <w:color w:val="000000"/>
          <w:lang w:val="pt-PT"/>
        </w:rPr>
        <w:t xml:space="preserve"> do acordo entre a UE e a Turquia.</w:t>
      </w:r>
    </w:p>
    <w:p w:rsidR="002E4699" w:rsidRPr="00103567" w:rsidRDefault="002E4699" w:rsidP="002E4699">
      <w:pPr>
        <w:pStyle w:val="Textbody"/>
        <w:spacing w:before="57" w:after="57" w:line="240" w:lineRule="auto"/>
        <w:jc w:val="both"/>
        <w:rPr>
          <w:rFonts w:ascii="Calibri" w:hAnsi="Calibri" w:cs="Calibri"/>
          <w:lang w:val="pt-PT"/>
        </w:rPr>
      </w:pPr>
    </w:p>
    <w:p w:rsidR="002E4699" w:rsidRPr="00103567" w:rsidRDefault="002E4699" w:rsidP="002E4699">
      <w:pPr>
        <w:pStyle w:val="Textbody"/>
        <w:spacing w:before="57" w:after="57" w:line="240" w:lineRule="auto"/>
        <w:jc w:val="both"/>
        <w:rPr>
          <w:rFonts w:ascii="Calibri" w:hAnsi="Calibri" w:cs="Calibri"/>
          <w:lang w:val="pt-PT"/>
        </w:rPr>
      </w:pPr>
      <w:r w:rsidRPr="00103567">
        <w:rPr>
          <w:rFonts w:ascii="Calibri" w:hAnsi="Calibri" w:cs="Calibri"/>
          <w:color w:val="000000"/>
          <w:lang w:val="pt-PT"/>
        </w:rPr>
        <w:t xml:space="preserve">Para além destes </w:t>
      </w:r>
      <w:r w:rsidRPr="00103567">
        <w:rPr>
          <w:rFonts w:ascii="Calibri" w:hAnsi="Calibri" w:cs="Calibri"/>
          <w:lang w:val="pt-PT"/>
        </w:rPr>
        <w:t>acordos, que estabeleceu com diversos países, a UE tem promovido outras medidas no âmbito da sua política para os migrantes e refugiados – muitos dos quais com origem em países vítimas de operações de desestabilização e guerras de agr</w:t>
      </w:r>
      <w:r w:rsidR="00897CB3" w:rsidRPr="00103567">
        <w:rPr>
          <w:rFonts w:ascii="Calibri" w:hAnsi="Calibri" w:cs="Calibri"/>
          <w:lang w:val="pt-PT"/>
        </w:rPr>
        <w:t>essão apoiadas pela UE –, como o</w:t>
      </w:r>
      <w:r w:rsidRPr="00103567">
        <w:rPr>
          <w:rFonts w:ascii="Calibri" w:hAnsi="Calibri" w:cs="Calibri"/>
          <w:lang w:val="pt-PT"/>
        </w:rPr>
        <w:t xml:space="preserve"> retorno/expulsão, o </w:t>
      </w:r>
      <w:r w:rsidR="00103567" w:rsidRPr="00103567">
        <w:rPr>
          <w:rFonts w:ascii="Calibri" w:hAnsi="Calibri" w:cs="Calibri"/>
          <w:lang w:val="pt-PT"/>
        </w:rPr>
        <w:t>seletivo</w:t>
      </w:r>
      <w:r w:rsidRPr="00103567">
        <w:rPr>
          <w:rFonts w:ascii="Calibri" w:hAnsi="Calibri" w:cs="Calibri"/>
          <w:lang w:val="pt-PT"/>
        </w:rPr>
        <w:t xml:space="preserve"> 'cartão azul' ou a construção de centros de 'retenção' seja em países integrantes da UE, seja noutros países.</w:t>
      </w:r>
    </w:p>
    <w:p w:rsidR="002E4699" w:rsidRPr="00103567" w:rsidRDefault="002E4699" w:rsidP="002E4699">
      <w:pPr>
        <w:pStyle w:val="Textbody"/>
        <w:spacing w:before="57" w:after="57" w:line="240" w:lineRule="auto"/>
        <w:jc w:val="both"/>
        <w:rPr>
          <w:rFonts w:ascii="Calibri" w:hAnsi="Calibri" w:cs="Calibri"/>
          <w:lang w:val="pt-PT"/>
        </w:rPr>
      </w:pPr>
    </w:p>
    <w:p w:rsidR="002E4699" w:rsidRPr="00103567" w:rsidRDefault="002E4699" w:rsidP="002E4699">
      <w:pPr>
        <w:pStyle w:val="Textbody"/>
        <w:spacing w:before="57" w:after="57" w:line="240" w:lineRule="auto"/>
        <w:jc w:val="both"/>
        <w:rPr>
          <w:rFonts w:ascii="Calibri" w:hAnsi="Calibri" w:cs="Calibri"/>
          <w:lang w:val="pt-PT"/>
        </w:rPr>
      </w:pPr>
      <w:r w:rsidRPr="00103567">
        <w:rPr>
          <w:rFonts w:ascii="Calibri" w:hAnsi="Calibri" w:cs="Calibri"/>
          <w:lang w:val="pt-PT"/>
        </w:rPr>
        <w:t xml:space="preserve">Uma política da UE para os migrantes e refugiados, profundamente desumana, </w:t>
      </w:r>
      <w:r w:rsidR="00103567" w:rsidRPr="00103567">
        <w:rPr>
          <w:rFonts w:ascii="Calibri" w:hAnsi="Calibri" w:cs="Calibri"/>
          <w:lang w:val="pt-PT"/>
        </w:rPr>
        <w:t>seletiva</w:t>
      </w:r>
      <w:r w:rsidRPr="00103567">
        <w:rPr>
          <w:rFonts w:ascii="Calibri" w:hAnsi="Calibri" w:cs="Calibri"/>
          <w:lang w:val="pt-PT"/>
        </w:rPr>
        <w:t xml:space="preserve"> e exploradora – sintetizada no conceito de “UE fortaleza” – que tem contribu</w:t>
      </w:r>
      <w:r w:rsidR="00897CB3" w:rsidRPr="00103567">
        <w:rPr>
          <w:rFonts w:ascii="Calibri" w:hAnsi="Calibri" w:cs="Calibri"/>
          <w:lang w:val="pt-PT"/>
        </w:rPr>
        <w:t>í</w:t>
      </w:r>
      <w:r w:rsidRPr="00103567">
        <w:rPr>
          <w:rFonts w:ascii="Calibri" w:hAnsi="Calibri" w:cs="Calibri"/>
          <w:lang w:val="pt-PT"/>
        </w:rPr>
        <w:t>do para o crescimento da xenofobia e das forças da extrema-direita.</w:t>
      </w:r>
    </w:p>
    <w:p w:rsidR="002E4699" w:rsidRPr="00103567" w:rsidRDefault="002E4699" w:rsidP="002E4699">
      <w:pPr>
        <w:pStyle w:val="Textbody"/>
        <w:spacing w:before="57" w:after="57" w:line="240" w:lineRule="auto"/>
        <w:jc w:val="both"/>
        <w:rPr>
          <w:rFonts w:ascii="Calibri" w:hAnsi="Calibri" w:cs="Calibri"/>
          <w:lang w:val="pt-PT"/>
        </w:rPr>
      </w:pPr>
    </w:p>
    <w:p w:rsidR="002E4699" w:rsidRPr="00103567" w:rsidRDefault="002E4699" w:rsidP="002E4699">
      <w:pPr>
        <w:pStyle w:val="Textbody"/>
        <w:spacing w:before="57" w:after="57" w:line="240" w:lineRule="auto"/>
        <w:jc w:val="both"/>
        <w:rPr>
          <w:rFonts w:ascii="Calibri" w:hAnsi="Calibri" w:cs="Calibri"/>
          <w:color w:val="000000"/>
          <w:lang w:val="pt-PT"/>
        </w:rPr>
      </w:pPr>
      <w:r w:rsidRPr="00103567">
        <w:rPr>
          <w:rFonts w:ascii="Calibri" w:hAnsi="Calibri" w:cs="Calibri"/>
          <w:color w:val="000000"/>
          <w:lang w:val="pt-PT"/>
        </w:rPr>
        <w:t>A UE utiliza ainda o drama humano de milhares de migrantes e refugiados para promover a sua militarização e a criação de uma denominada 'Guarda de Fronteira e Costeira' que usurparia competências soberanas de Estados.</w:t>
      </w:r>
    </w:p>
    <w:p w:rsidR="002E4699" w:rsidRPr="00103567" w:rsidRDefault="002E4699" w:rsidP="002E4699">
      <w:pPr>
        <w:pStyle w:val="Textbody"/>
        <w:spacing w:before="57" w:after="57" w:line="240" w:lineRule="auto"/>
        <w:jc w:val="both"/>
        <w:rPr>
          <w:rFonts w:ascii="Calibri" w:hAnsi="Calibri" w:cs="Calibri"/>
          <w:lang w:val="pt-PT"/>
        </w:rPr>
      </w:pPr>
    </w:p>
    <w:p w:rsidR="002E4699" w:rsidRPr="00103567" w:rsidRDefault="002E4699" w:rsidP="002E4699">
      <w:pPr>
        <w:pStyle w:val="Textbody"/>
        <w:spacing w:before="57" w:after="57" w:line="240" w:lineRule="auto"/>
        <w:jc w:val="both"/>
        <w:rPr>
          <w:rFonts w:ascii="Calibri" w:hAnsi="Calibri" w:cs="Calibri"/>
          <w:lang w:val="pt-PT"/>
        </w:rPr>
      </w:pPr>
      <w:r w:rsidRPr="00103567">
        <w:rPr>
          <w:rFonts w:ascii="Calibri" w:hAnsi="Calibri" w:cs="Calibri"/>
          <w:lang w:val="pt-PT"/>
        </w:rPr>
        <w:t>Assim, a Assembleia da República:</w:t>
      </w:r>
    </w:p>
    <w:p w:rsidR="002E4699" w:rsidRPr="00103567" w:rsidRDefault="002E4699" w:rsidP="002E4699">
      <w:pPr>
        <w:pStyle w:val="Textbody"/>
        <w:spacing w:before="57" w:after="57" w:line="240" w:lineRule="auto"/>
        <w:jc w:val="both"/>
        <w:rPr>
          <w:rFonts w:ascii="Calibri" w:hAnsi="Calibri" w:cs="Calibri"/>
          <w:lang w:val="pt-PT"/>
        </w:rPr>
      </w:pPr>
    </w:p>
    <w:p w:rsidR="002E4699" w:rsidRPr="00103567" w:rsidRDefault="002E4699" w:rsidP="002E4699">
      <w:pPr>
        <w:pStyle w:val="Textbody"/>
        <w:spacing w:before="57" w:after="57" w:line="240" w:lineRule="auto"/>
        <w:jc w:val="both"/>
        <w:rPr>
          <w:rFonts w:ascii="Calibri" w:hAnsi="Calibri" w:cs="Calibri"/>
          <w:lang w:val="pt-PT"/>
        </w:rPr>
      </w:pPr>
      <w:r w:rsidRPr="00103567">
        <w:rPr>
          <w:rFonts w:ascii="Calibri" w:hAnsi="Calibri" w:cs="Calibri"/>
          <w:lang w:val="pt-PT"/>
        </w:rPr>
        <w:t>- Condena as políticas da União Europeia que desrespeitam os direitos dos migrantes e refugiados, de que a situação agora ocorrida em Itália é expressão;</w:t>
      </w:r>
    </w:p>
    <w:p w:rsidR="002E4699" w:rsidRPr="00103567" w:rsidRDefault="002E4699" w:rsidP="002E4699">
      <w:pPr>
        <w:pStyle w:val="Textbody"/>
        <w:spacing w:before="57" w:after="57" w:line="240" w:lineRule="auto"/>
        <w:jc w:val="both"/>
        <w:rPr>
          <w:rFonts w:ascii="Calibri" w:hAnsi="Calibri" w:cs="Calibri"/>
          <w:lang w:val="pt-PT"/>
        </w:rPr>
      </w:pPr>
    </w:p>
    <w:p w:rsidR="002E4699" w:rsidRPr="00103567" w:rsidRDefault="002E4699" w:rsidP="002E4699">
      <w:pPr>
        <w:pStyle w:val="Textbody"/>
        <w:spacing w:before="57" w:after="57" w:line="240" w:lineRule="auto"/>
        <w:jc w:val="both"/>
        <w:rPr>
          <w:rFonts w:ascii="Calibri" w:hAnsi="Calibri" w:cs="Calibri"/>
          <w:lang w:val="pt-PT"/>
        </w:rPr>
      </w:pPr>
      <w:r w:rsidRPr="00103567">
        <w:rPr>
          <w:rFonts w:ascii="Calibri" w:hAnsi="Calibri" w:cs="Calibri"/>
          <w:lang w:val="pt-PT"/>
        </w:rPr>
        <w:t>- Exige o respeito dos direitos dos migrantes e refugiados, consagrados no direito internacional;</w:t>
      </w:r>
    </w:p>
    <w:p w:rsidR="002E4699" w:rsidRPr="00103567" w:rsidRDefault="002E4699" w:rsidP="002E4699">
      <w:pPr>
        <w:pStyle w:val="Textbody"/>
        <w:spacing w:before="57" w:after="57" w:line="240" w:lineRule="auto"/>
        <w:jc w:val="both"/>
        <w:rPr>
          <w:rFonts w:ascii="Calibri" w:hAnsi="Calibri" w:cs="Calibri"/>
          <w:lang w:val="pt-PT"/>
        </w:rPr>
      </w:pPr>
    </w:p>
    <w:p w:rsidR="002E4699" w:rsidRPr="00103567" w:rsidRDefault="002E4699" w:rsidP="002E4699">
      <w:pPr>
        <w:pStyle w:val="Textbody"/>
        <w:spacing w:before="57" w:after="57" w:line="240" w:lineRule="auto"/>
        <w:jc w:val="both"/>
        <w:rPr>
          <w:rFonts w:ascii="Calibri" w:hAnsi="Calibri" w:cs="Calibri"/>
          <w:lang w:val="pt-PT"/>
        </w:rPr>
      </w:pPr>
      <w:r w:rsidRPr="00103567">
        <w:rPr>
          <w:rFonts w:ascii="Calibri" w:hAnsi="Calibri" w:cs="Calibri"/>
          <w:lang w:val="pt-PT"/>
        </w:rPr>
        <w:t xml:space="preserve">- Apela ao fim da ingerência e agressão nas relações internacionais, ao respeito da soberania e independência dos Estados e dos direitos dos povos, incluindo ao </w:t>
      </w:r>
      <w:r w:rsidRPr="00103567">
        <w:rPr>
          <w:rFonts w:ascii="Calibri" w:hAnsi="Calibri" w:cs="Calibri"/>
          <w:lang w:val="pt-PT"/>
        </w:rPr>
        <w:lastRenderedPageBreak/>
        <w:t xml:space="preserve">desenvolvimento económico e social; a relações internacionais não assentes na imposição do domínio político e na </w:t>
      </w:r>
      <w:r w:rsidR="00103567" w:rsidRPr="00103567">
        <w:rPr>
          <w:rFonts w:ascii="Calibri" w:hAnsi="Calibri" w:cs="Calibri"/>
          <w:lang w:val="pt-PT"/>
        </w:rPr>
        <w:t>dependência</w:t>
      </w:r>
      <w:r w:rsidRPr="00103567">
        <w:rPr>
          <w:rFonts w:ascii="Calibri" w:hAnsi="Calibri" w:cs="Calibri"/>
          <w:lang w:val="pt-PT"/>
        </w:rPr>
        <w:t xml:space="preserve"> económica, mas assentes na paz, no progresso social, na cooperação.</w:t>
      </w:r>
    </w:p>
    <w:p w:rsidR="002A0EC2" w:rsidRPr="00B5574E" w:rsidRDefault="002A0EC2" w:rsidP="002E4699">
      <w:pPr>
        <w:rPr>
          <w:rFonts w:ascii="Calibri" w:hAnsi="Calibri" w:cs="Calibri"/>
          <w:sz w:val="24"/>
          <w:szCs w:val="24"/>
        </w:rPr>
      </w:pPr>
    </w:p>
    <w:p w:rsidR="002E4699" w:rsidRPr="00B5574E" w:rsidRDefault="002E4699" w:rsidP="002E4699">
      <w:pPr>
        <w:rPr>
          <w:rFonts w:ascii="Calibri" w:hAnsi="Calibri" w:cs="Calibri"/>
          <w:sz w:val="24"/>
          <w:szCs w:val="24"/>
        </w:rPr>
      </w:pPr>
    </w:p>
    <w:p w:rsidR="002E4699" w:rsidRPr="00B5574E" w:rsidRDefault="002E4699" w:rsidP="002E4699">
      <w:pPr>
        <w:jc w:val="center"/>
        <w:rPr>
          <w:rFonts w:ascii="Calibri" w:hAnsi="Calibri" w:cs="Calibri"/>
          <w:sz w:val="24"/>
          <w:szCs w:val="24"/>
        </w:rPr>
      </w:pPr>
      <w:r w:rsidRPr="00B5574E">
        <w:rPr>
          <w:rFonts w:ascii="Calibri" w:hAnsi="Calibri" w:cs="Calibri"/>
          <w:sz w:val="24"/>
          <w:szCs w:val="24"/>
        </w:rPr>
        <w:t>Assembleia da República, 14 de junho de 2018</w:t>
      </w:r>
    </w:p>
    <w:p w:rsidR="002E4699" w:rsidRPr="00B5574E" w:rsidRDefault="002E4699" w:rsidP="002E4699">
      <w:pPr>
        <w:jc w:val="center"/>
        <w:rPr>
          <w:rFonts w:ascii="Calibri" w:hAnsi="Calibri" w:cs="Calibri"/>
          <w:sz w:val="24"/>
          <w:szCs w:val="24"/>
        </w:rPr>
      </w:pPr>
    </w:p>
    <w:p w:rsidR="002E4699" w:rsidRPr="00B5574E" w:rsidRDefault="002E4699" w:rsidP="002E4699">
      <w:pPr>
        <w:jc w:val="center"/>
        <w:rPr>
          <w:rFonts w:ascii="Calibri" w:hAnsi="Calibri" w:cs="Calibri"/>
          <w:sz w:val="24"/>
          <w:szCs w:val="24"/>
        </w:rPr>
      </w:pPr>
      <w:r w:rsidRPr="00B5574E">
        <w:rPr>
          <w:rFonts w:ascii="Calibri" w:hAnsi="Calibri" w:cs="Calibri"/>
          <w:sz w:val="24"/>
          <w:szCs w:val="24"/>
        </w:rPr>
        <w:t>Os Deputados,</w:t>
      </w:r>
    </w:p>
    <w:p w:rsidR="002E4699" w:rsidRPr="00B5574E" w:rsidRDefault="002E4699" w:rsidP="002E4699">
      <w:pPr>
        <w:jc w:val="center"/>
        <w:rPr>
          <w:rFonts w:ascii="Calibri" w:hAnsi="Calibri" w:cs="Calibri"/>
          <w:sz w:val="24"/>
          <w:szCs w:val="24"/>
        </w:rPr>
      </w:pPr>
    </w:p>
    <w:p w:rsidR="002E4699" w:rsidRPr="00B5574E" w:rsidRDefault="002E4699" w:rsidP="002E4699">
      <w:pPr>
        <w:jc w:val="center"/>
        <w:rPr>
          <w:rFonts w:ascii="Calibri" w:hAnsi="Calibri" w:cs="Calibri"/>
          <w:sz w:val="24"/>
          <w:szCs w:val="24"/>
        </w:rPr>
      </w:pPr>
      <w:r w:rsidRPr="00B5574E">
        <w:rPr>
          <w:rFonts w:ascii="Calibri" w:hAnsi="Calibri" w:cs="Calibri"/>
          <w:sz w:val="24"/>
          <w:szCs w:val="24"/>
        </w:rPr>
        <w:t>CARLA CRUZ; ANTÓNIO FILIPE; JOÃO OLIVEIRA; JERÓNIMO DE SOUSA; RITA RATO; PAULA SANTOS; MIGUEL TIAGO; PAULO SÁ; JOÃO DIAS; JORGE MACHADO; DIANA FERREIRA; BRUNO DIAS; ANA MESQUITA; ÂNGELA MOREIRA</w:t>
      </w:r>
    </w:p>
    <w:sectPr w:rsidR="002E4699" w:rsidRPr="00B5574E">
      <w:headerReference w:type="default" r:id="rId7"/>
      <w:headerReference w:type="first" r:id="rId8"/>
      <w:footerReference w:type="first" r:id="rId9"/>
      <w:pgSz w:w="11907" w:h="16840" w:code="9"/>
      <w:pgMar w:top="1418" w:right="1701" w:bottom="1418" w:left="1701" w:header="3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90C" w:rsidRDefault="00D8590C">
      <w:r>
        <w:separator/>
      </w:r>
    </w:p>
  </w:endnote>
  <w:endnote w:type="continuationSeparator" w:id="0">
    <w:p w:rsidR="00D8590C" w:rsidRDefault="00D8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auto"/>
    <w:pitch w:val="variable"/>
  </w:font>
  <w:font w:name="Clarendon 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DF7" w:rsidRDefault="009D2DF7">
    <w:pPr>
      <w:pStyle w:val="Rodap"/>
      <w:pBdr>
        <w:bottom w:val="single" w:sz="12" w:space="1" w:color="auto"/>
      </w:pBdr>
      <w:rPr>
        <w:rFonts w:ascii="Times New Roman" w:hAnsi="Times New Roman"/>
      </w:rPr>
    </w:pPr>
  </w:p>
  <w:p w:rsidR="009D2DF7" w:rsidRPr="009D2DF7" w:rsidRDefault="009D2DF7">
    <w:pPr>
      <w:pStyle w:val="Rodap"/>
      <w:rPr>
        <w:rFonts w:ascii="Times New Roman" w:hAnsi="Times New Roman"/>
        <w:sz w:val="16"/>
        <w:szCs w:val="16"/>
      </w:rPr>
    </w:pPr>
    <w:r w:rsidRPr="009D2DF7">
      <w:rPr>
        <w:rFonts w:ascii="Times New Roman" w:hAnsi="Times New Roman"/>
        <w:sz w:val="16"/>
        <w:szCs w:val="16"/>
      </w:rPr>
      <w:t>Palácio de S. Bento – 1249-068 Lisboa/Portugal – Telef. 21 391 9201/2 – Fax: 21 391 7432 – e-mail; gp_pcp@pcp.parlamento.pt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90C" w:rsidRDefault="00D8590C">
      <w:r>
        <w:separator/>
      </w:r>
    </w:p>
  </w:footnote>
  <w:footnote w:type="continuationSeparator" w:id="0">
    <w:p w:rsidR="00D8590C" w:rsidRDefault="00D85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192" w:rsidRDefault="00103567" w:rsidP="00013192">
    <w:pPr>
      <w:jc w:val="center"/>
      <w:rPr>
        <w:sz w:val="24"/>
      </w:rPr>
    </w:pPr>
    <w:r>
      <w:rPr>
        <w:noProof/>
        <w:sz w:val="24"/>
      </w:rPr>
      <w:drawing>
        <wp:inline distT="0" distB="0" distL="0" distR="0">
          <wp:extent cx="1296670" cy="72326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67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3192" w:rsidRDefault="00013192" w:rsidP="00013192">
    <w:pPr>
      <w:jc w:val="center"/>
      <w:rPr>
        <w:rFonts w:ascii="Clarendon Condensed" w:hAnsi="Clarendon Condensed"/>
        <w:spacing w:val="-20"/>
        <w:sz w:val="24"/>
      </w:rPr>
    </w:pPr>
    <w:r>
      <w:rPr>
        <w:rFonts w:ascii="Clarendon Condensed" w:hAnsi="Clarendon Condensed"/>
        <w:spacing w:val="-20"/>
        <w:sz w:val="24"/>
      </w:rPr>
      <w:t>PARTIDO COMUNISTA PORTUGUÊS</w:t>
    </w:r>
  </w:p>
  <w:p w:rsidR="00013192" w:rsidRDefault="00013192" w:rsidP="00013192">
    <w:pPr>
      <w:jc w:val="center"/>
      <w:rPr>
        <w:rFonts w:ascii="Clarendon Condensed" w:hAnsi="Clarendon Condensed"/>
        <w:b/>
        <w:spacing w:val="-20"/>
        <w:sz w:val="24"/>
      </w:rPr>
    </w:pPr>
    <w:r>
      <w:rPr>
        <w:rFonts w:ascii="Clarendon Condensed" w:hAnsi="Clarendon Condensed"/>
        <w:b/>
        <w:spacing w:val="-20"/>
        <w:sz w:val="24"/>
      </w:rPr>
      <w:t>Grupo Parlamentar</w:t>
    </w:r>
  </w:p>
  <w:p w:rsidR="003033D2" w:rsidRDefault="003033D2">
    <w:pPr>
      <w:jc w:val="both"/>
      <w:rPr>
        <w:sz w:val="24"/>
      </w:rPr>
    </w:pPr>
  </w:p>
  <w:p w:rsidR="003033D2" w:rsidRDefault="003033D2">
    <w:pPr>
      <w:tabs>
        <w:tab w:val="right" w:pos="8505"/>
      </w:tabs>
      <w:jc w:val="both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3D2" w:rsidRDefault="00103567">
    <w:pPr>
      <w:jc w:val="center"/>
      <w:rPr>
        <w:sz w:val="24"/>
      </w:rPr>
    </w:pPr>
    <w:r>
      <w:rPr>
        <w:noProof/>
        <w:sz w:val="24"/>
      </w:rPr>
      <w:drawing>
        <wp:inline distT="0" distB="0" distL="0" distR="0">
          <wp:extent cx="1296670" cy="72326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67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33D2" w:rsidRDefault="003033D2">
    <w:pPr>
      <w:jc w:val="center"/>
      <w:rPr>
        <w:rFonts w:ascii="Clarendon Condensed" w:hAnsi="Clarendon Condensed"/>
        <w:spacing w:val="-20"/>
        <w:sz w:val="24"/>
      </w:rPr>
    </w:pPr>
    <w:r>
      <w:rPr>
        <w:rFonts w:ascii="Clarendon Condensed" w:hAnsi="Clarendon Condensed"/>
        <w:spacing w:val="-20"/>
        <w:sz w:val="24"/>
      </w:rPr>
      <w:t>PARTIDO COMUNISTA PORTUGUÊS</w:t>
    </w:r>
  </w:p>
  <w:p w:rsidR="003033D2" w:rsidRDefault="003033D2">
    <w:pPr>
      <w:jc w:val="center"/>
      <w:rPr>
        <w:rFonts w:ascii="Clarendon Condensed" w:hAnsi="Clarendon Condensed"/>
        <w:b/>
        <w:spacing w:val="-20"/>
        <w:sz w:val="24"/>
      </w:rPr>
    </w:pPr>
    <w:r>
      <w:rPr>
        <w:rFonts w:ascii="Clarendon Condensed" w:hAnsi="Clarendon Condensed"/>
        <w:b/>
        <w:spacing w:val="-20"/>
        <w:sz w:val="24"/>
      </w:rPr>
      <w:t>Grupo Parlamentar</w:t>
    </w:r>
  </w:p>
  <w:p w:rsidR="003033D2" w:rsidRDefault="003033D2">
    <w:pPr>
      <w:jc w:val="center"/>
      <w:rPr>
        <w:rFonts w:ascii="Clarendon Condensed" w:hAnsi="Clarendon Condensed"/>
        <w:b/>
        <w:spacing w:val="22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F7"/>
    <w:rsid w:val="00003FE1"/>
    <w:rsid w:val="0001147A"/>
    <w:rsid w:val="00013192"/>
    <w:rsid w:val="000138C7"/>
    <w:rsid w:val="0003378C"/>
    <w:rsid w:val="000417D5"/>
    <w:rsid w:val="00052731"/>
    <w:rsid w:val="000571F6"/>
    <w:rsid w:val="00061886"/>
    <w:rsid w:val="00071D8D"/>
    <w:rsid w:val="00073B14"/>
    <w:rsid w:val="0008270A"/>
    <w:rsid w:val="00084A38"/>
    <w:rsid w:val="000925B7"/>
    <w:rsid w:val="000A698C"/>
    <w:rsid w:val="000B56AF"/>
    <w:rsid w:val="000D63B4"/>
    <w:rsid w:val="000F2548"/>
    <w:rsid w:val="00103567"/>
    <w:rsid w:val="00120D81"/>
    <w:rsid w:val="00126ED4"/>
    <w:rsid w:val="001335B5"/>
    <w:rsid w:val="001368C0"/>
    <w:rsid w:val="00136EF6"/>
    <w:rsid w:val="00137376"/>
    <w:rsid w:val="00154A7B"/>
    <w:rsid w:val="001631DF"/>
    <w:rsid w:val="001638A5"/>
    <w:rsid w:val="00165848"/>
    <w:rsid w:val="001710B5"/>
    <w:rsid w:val="00177A1A"/>
    <w:rsid w:val="00195D82"/>
    <w:rsid w:val="001A28CE"/>
    <w:rsid w:val="001A5FB8"/>
    <w:rsid w:val="001B4F91"/>
    <w:rsid w:val="001E2386"/>
    <w:rsid w:val="00200107"/>
    <w:rsid w:val="00201343"/>
    <w:rsid w:val="00207CA8"/>
    <w:rsid w:val="00223E6E"/>
    <w:rsid w:val="00226C49"/>
    <w:rsid w:val="0023142B"/>
    <w:rsid w:val="00261CF3"/>
    <w:rsid w:val="0026771F"/>
    <w:rsid w:val="00271FE7"/>
    <w:rsid w:val="0028348A"/>
    <w:rsid w:val="00296BEA"/>
    <w:rsid w:val="002A0EC2"/>
    <w:rsid w:val="002A7113"/>
    <w:rsid w:val="002B0599"/>
    <w:rsid w:val="002B4928"/>
    <w:rsid w:val="002B732D"/>
    <w:rsid w:val="002C1B6E"/>
    <w:rsid w:val="002C2DC6"/>
    <w:rsid w:val="002C3C6F"/>
    <w:rsid w:val="002E3930"/>
    <w:rsid w:val="002E4699"/>
    <w:rsid w:val="002E5299"/>
    <w:rsid w:val="00302A1F"/>
    <w:rsid w:val="003033D2"/>
    <w:rsid w:val="003456B4"/>
    <w:rsid w:val="00345E72"/>
    <w:rsid w:val="0039380E"/>
    <w:rsid w:val="00393BE1"/>
    <w:rsid w:val="003969F7"/>
    <w:rsid w:val="003A0D99"/>
    <w:rsid w:val="003C1BAE"/>
    <w:rsid w:val="003E40DC"/>
    <w:rsid w:val="003F62D5"/>
    <w:rsid w:val="0040156A"/>
    <w:rsid w:val="004039E1"/>
    <w:rsid w:val="00414C6C"/>
    <w:rsid w:val="00422CD9"/>
    <w:rsid w:val="0042533C"/>
    <w:rsid w:val="0043230B"/>
    <w:rsid w:val="0043708C"/>
    <w:rsid w:val="00437449"/>
    <w:rsid w:val="00443129"/>
    <w:rsid w:val="00444BF1"/>
    <w:rsid w:val="004460E7"/>
    <w:rsid w:val="00466890"/>
    <w:rsid w:val="00470A5E"/>
    <w:rsid w:val="00470CE6"/>
    <w:rsid w:val="00474E10"/>
    <w:rsid w:val="004A15BC"/>
    <w:rsid w:val="004C0B45"/>
    <w:rsid w:val="004C37A3"/>
    <w:rsid w:val="004C7D1F"/>
    <w:rsid w:val="004E7614"/>
    <w:rsid w:val="004F307C"/>
    <w:rsid w:val="00503BAE"/>
    <w:rsid w:val="00531F28"/>
    <w:rsid w:val="0054207B"/>
    <w:rsid w:val="00564854"/>
    <w:rsid w:val="00570E5C"/>
    <w:rsid w:val="00571DE7"/>
    <w:rsid w:val="00572C06"/>
    <w:rsid w:val="00575C52"/>
    <w:rsid w:val="0057767F"/>
    <w:rsid w:val="00593341"/>
    <w:rsid w:val="0059419B"/>
    <w:rsid w:val="005C66EE"/>
    <w:rsid w:val="005C6E6E"/>
    <w:rsid w:val="005D3597"/>
    <w:rsid w:val="005D35FE"/>
    <w:rsid w:val="005E17D5"/>
    <w:rsid w:val="005E591E"/>
    <w:rsid w:val="005F1E6C"/>
    <w:rsid w:val="005F70C0"/>
    <w:rsid w:val="00603196"/>
    <w:rsid w:val="00613203"/>
    <w:rsid w:val="00615939"/>
    <w:rsid w:val="006206FD"/>
    <w:rsid w:val="00635E64"/>
    <w:rsid w:val="00642657"/>
    <w:rsid w:val="006434DF"/>
    <w:rsid w:val="006563EE"/>
    <w:rsid w:val="006663A3"/>
    <w:rsid w:val="006669F5"/>
    <w:rsid w:val="00696146"/>
    <w:rsid w:val="00696818"/>
    <w:rsid w:val="0069708E"/>
    <w:rsid w:val="006B1E12"/>
    <w:rsid w:val="006B6603"/>
    <w:rsid w:val="006E2AF8"/>
    <w:rsid w:val="006E334F"/>
    <w:rsid w:val="006E5B34"/>
    <w:rsid w:val="006E6783"/>
    <w:rsid w:val="006F08FA"/>
    <w:rsid w:val="00712056"/>
    <w:rsid w:val="007137B9"/>
    <w:rsid w:val="007201C4"/>
    <w:rsid w:val="00731A17"/>
    <w:rsid w:val="00731AD7"/>
    <w:rsid w:val="007336FA"/>
    <w:rsid w:val="00736195"/>
    <w:rsid w:val="0074131C"/>
    <w:rsid w:val="00743CE1"/>
    <w:rsid w:val="0074435C"/>
    <w:rsid w:val="00764AAF"/>
    <w:rsid w:val="007700CF"/>
    <w:rsid w:val="00770379"/>
    <w:rsid w:val="007713F6"/>
    <w:rsid w:val="0077154A"/>
    <w:rsid w:val="00776712"/>
    <w:rsid w:val="00783CF5"/>
    <w:rsid w:val="0079096E"/>
    <w:rsid w:val="00793EA4"/>
    <w:rsid w:val="007A468D"/>
    <w:rsid w:val="007C1C0C"/>
    <w:rsid w:val="007E0142"/>
    <w:rsid w:val="007F10C0"/>
    <w:rsid w:val="007F2AF0"/>
    <w:rsid w:val="00803EC8"/>
    <w:rsid w:val="0081089E"/>
    <w:rsid w:val="0082028B"/>
    <w:rsid w:val="00822CD9"/>
    <w:rsid w:val="00822CF8"/>
    <w:rsid w:val="008240C2"/>
    <w:rsid w:val="008334D6"/>
    <w:rsid w:val="00833F8C"/>
    <w:rsid w:val="00843E9F"/>
    <w:rsid w:val="00857E2B"/>
    <w:rsid w:val="00860124"/>
    <w:rsid w:val="00883F77"/>
    <w:rsid w:val="00894087"/>
    <w:rsid w:val="00897CB3"/>
    <w:rsid w:val="008D08C5"/>
    <w:rsid w:val="008D4CAC"/>
    <w:rsid w:val="008E06F2"/>
    <w:rsid w:val="008E2D24"/>
    <w:rsid w:val="008E76EF"/>
    <w:rsid w:val="00906836"/>
    <w:rsid w:val="0097276D"/>
    <w:rsid w:val="00977FC8"/>
    <w:rsid w:val="009819B3"/>
    <w:rsid w:val="0099068E"/>
    <w:rsid w:val="009A44E5"/>
    <w:rsid w:val="009B041D"/>
    <w:rsid w:val="009C0EB5"/>
    <w:rsid w:val="009C49B2"/>
    <w:rsid w:val="009D2DF7"/>
    <w:rsid w:val="009E6E96"/>
    <w:rsid w:val="009E76B0"/>
    <w:rsid w:val="009F375F"/>
    <w:rsid w:val="00A00380"/>
    <w:rsid w:val="00A0228F"/>
    <w:rsid w:val="00A03EEF"/>
    <w:rsid w:val="00A1378A"/>
    <w:rsid w:val="00A1774C"/>
    <w:rsid w:val="00A27398"/>
    <w:rsid w:val="00A34184"/>
    <w:rsid w:val="00A34425"/>
    <w:rsid w:val="00A4469D"/>
    <w:rsid w:val="00A47A82"/>
    <w:rsid w:val="00A53189"/>
    <w:rsid w:val="00A61E5E"/>
    <w:rsid w:val="00AA2AF2"/>
    <w:rsid w:val="00AB6907"/>
    <w:rsid w:val="00AD404D"/>
    <w:rsid w:val="00AF0CAE"/>
    <w:rsid w:val="00AF66E3"/>
    <w:rsid w:val="00B1171A"/>
    <w:rsid w:val="00B1256D"/>
    <w:rsid w:val="00B1436F"/>
    <w:rsid w:val="00B3650E"/>
    <w:rsid w:val="00B4345C"/>
    <w:rsid w:val="00B53B25"/>
    <w:rsid w:val="00B5574E"/>
    <w:rsid w:val="00BA3AE9"/>
    <w:rsid w:val="00BB176C"/>
    <w:rsid w:val="00BB62AE"/>
    <w:rsid w:val="00BB6B55"/>
    <w:rsid w:val="00BC13F5"/>
    <w:rsid w:val="00BC69E2"/>
    <w:rsid w:val="00BD5839"/>
    <w:rsid w:val="00BE77A2"/>
    <w:rsid w:val="00C03285"/>
    <w:rsid w:val="00C06D7A"/>
    <w:rsid w:val="00C12881"/>
    <w:rsid w:val="00C17646"/>
    <w:rsid w:val="00C2540E"/>
    <w:rsid w:val="00C44CB3"/>
    <w:rsid w:val="00C47382"/>
    <w:rsid w:val="00C7546D"/>
    <w:rsid w:val="00C816E0"/>
    <w:rsid w:val="00C86B7C"/>
    <w:rsid w:val="00C90E79"/>
    <w:rsid w:val="00CA0A22"/>
    <w:rsid w:val="00CB45D3"/>
    <w:rsid w:val="00CB54EC"/>
    <w:rsid w:val="00CC4D8A"/>
    <w:rsid w:val="00CE7A1F"/>
    <w:rsid w:val="00D01EBD"/>
    <w:rsid w:val="00D11D26"/>
    <w:rsid w:val="00D57715"/>
    <w:rsid w:val="00D57EC7"/>
    <w:rsid w:val="00D8114B"/>
    <w:rsid w:val="00D8590C"/>
    <w:rsid w:val="00D86FE0"/>
    <w:rsid w:val="00D91C0A"/>
    <w:rsid w:val="00D95A30"/>
    <w:rsid w:val="00DA01C7"/>
    <w:rsid w:val="00DA6B63"/>
    <w:rsid w:val="00DB28B7"/>
    <w:rsid w:val="00DC2D6B"/>
    <w:rsid w:val="00DE5F4B"/>
    <w:rsid w:val="00DE6594"/>
    <w:rsid w:val="00DF0F26"/>
    <w:rsid w:val="00DF3FDD"/>
    <w:rsid w:val="00E369B6"/>
    <w:rsid w:val="00E45934"/>
    <w:rsid w:val="00E6687C"/>
    <w:rsid w:val="00E70603"/>
    <w:rsid w:val="00E91138"/>
    <w:rsid w:val="00E97BE7"/>
    <w:rsid w:val="00EA5D98"/>
    <w:rsid w:val="00EC0EB3"/>
    <w:rsid w:val="00EF43DA"/>
    <w:rsid w:val="00EF55F2"/>
    <w:rsid w:val="00F1573C"/>
    <w:rsid w:val="00F2207C"/>
    <w:rsid w:val="00F2283A"/>
    <w:rsid w:val="00F31AB8"/>
    <w:rsid w:val="00F359CE"/>
    <w:rsid w:val="00F527B1"/>
    <w:rsid w:val="00F911A1"/>
    <w:rsid w:val="00F96DCB"/>
    <w:rsid w:val="00FA2008"/>
    <w:rsid w:val="00FC05BD"/>
    <w:rsid w:val="00FC0F1B"/>
    <w:rsid w:val="00FD38C0"/>
    <w:rsid w:val="00FF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F1F10A8"/>
  <w15:chartTrackingRefBased/>
  <w15:docId w15:val="{FE12B5BF-4DC4-4A25-98B2-216C3AE5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kern w:val="24"/>
      <w:sz w:val="22"/>
      <w:szCs w:val="22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</w:style>
  <w:style w:type="character" w:styleId="Hiperligao">
    <w:name w:val="Hyperlink"/>
    <w:rsid w:val="0023142B"/>
    <w:rPr>
      <w:color w:val="0000FF"/>
      <w:u w:val="single"/>
    </w:rPr>
  </w:style>
  <w:style w:type="paragraph" w:styleId="Textosimples">
    <w:name w:val="Plain Text"/>
    <w:basedOn w:val="Normal"/>
    <w:link w:val="TextosimplesCarcter"/>
    <w:uiPriority w:val="99"/>
    <w:unhideWhenUsed/>
    <w:rsid w:val="007F10C0"/>
    <w:pPr>
      <w:overflowPunct/>
      <w:autoSpaceDE/>
      <w:autoSpaceDN/>
      <w:adjustRightInd/>
      <w:textAlignment w:val="auto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TextosimplesCarcter">
    <w:name w:val="Texto simples Carácter"/>
    <w:link w:val="Textosimples"/>
    <w:uiPriority w:val="99"/>
    <w:rsid w:val="007F10C0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Textbody">
    <w:name w:val="Text body"/>
    <w:basedOn w:val="Normal"/>
    <w:rsid w:val="002E4699"/>
    <w:pPr>
      <w:widowControl w:val="0"/>
      <w:suppressAutoHyphens/>
      <w:overflowPunct/>
      <w:autoSpaceDE/>
      <w:adjustRightInd/>
      <w:spacing w:after="140" w:line="288" w:lineRule="auto"/>
    </w:pPr>
    <w:rPr>
      <w:rFonts w:ascii="Liberation Serif" w:eastAsia="Droid Sans Fallback" w:hAnsi="Liberation Serif" w:cs="FreeSans"/>
      <w:kern w:val="3"/>
      <w:sz w:val="24"/>
      <w:szCs w:val="24"/>
      <w:lang w:val="es-ES" w:eastAsia="zh-CN" w:bidi="hi-IN"/>
    </w:rPr>
  </w:style>
  <w:style w:type="character" w:styleId="nfase">
    <w:name w:val="Emphasis"/>
    <w:rsid w:val="002E46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3ª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2018-06-14T23:00:00+00:00</DataDocumento>
    <IDActividade xmlns="http://schemas.microsoft.com/sharepoint/v3">109005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7DD599E3-B50D-4131-9681-C3D284D072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77C407-9F76-4E0A-AEB1-63A078664CAD}"/>
</file>

<file path=customXml/itemProps3.xml><?xml version="1.0" encoding="utf-8"?>
<ds:datastoreItem xmlns:ds="http://schemas.openxmlformats.org/officeDocument/2006/customXml" ds:itemID="{A5BB0040-0AC3-4963-9105-4FA07C7E90A5}"/>
</file>

<file path=customXml/itemProps4.xml><?xml version="1.0" encoding="utf-8"?>
<ds:datastoreItem xmlns:ds="http://schemas.openxmlformats.org/officeDocument/2006/customXml" ds:itemID="{CE7BBB5C-97DA-4C6D-A2F4-C535D5603D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2035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Condenação</dc:title>
  <dc:subject/>
  <dc:creator>apb</dc:creator>
  <cp:keywords/>
  <cp:lastModifiedBy>Prudência Cardoso</cp:lastModifiedBy>
  <cp:revision>2</cp:revision>
  <cp:lastPrinted>2016-02-11T10:06:00Z</cp:lastPrinted>
  <dcterms:created xsi:type="dcterms:W3CDTF">2018-06-15T09:24:00Z</dcterms:created>
  <dcterms:modified xsi:type="dcterms:W3CDTF">2018-06-15T09:24:00Z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76200</vt:r8>
  </property>
</Properties>
</file>