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4B" w:rsidRDefault="001C384B" w:rsidP="001C384B">
      <w:pPr>
        <w:jc w:val="both"/>
        <w:rPr>
          <w:rFonts w:ascii="Arial" w:hAnsi="Arial" w:cs="Arial"/>
          <w:sz w:val="24"/>
          <w:szCs w:val="24"/>
        </w:rPr>
      </w:pPr>
    </w:p>
    <w:p w:rsidR="001C384B" w:rsidRDefault="001C384B" w:rsidP="001C384B">
      <w:pPr>
        <w:jc w:val="both"/>
        <w:rPr>
          <w:rFonts w:ascii="Arial" w:hAnsi="Arial" w:cs="Arial"/>
          <w:sz w:val="24"/>
          <w:szCs w:val="24"/>
        </w:rPr>
      </w:pPr>
    </w:p>
    <w:p w:rsidR="008B71A6" w:rsidRPr="008645C4" w:rsidRDefault="008B71A6" w:rsidP="001C384B">
      <w:pPr>
        <w:jc w:val="center"/>
        <w:rPr>
          <w:rFonts w:ascii="Arial" w:hAnsi="Arial" w:cs="Arial"/>
          <w:b/>
          <w:sz w:val="24"/>
          <w:szCs w:val="24"/>
        </w:rPr>
      </w:pPr>
      <w:r w:rsidRPr="008645C4">
        <w:rPr>
          <w:rFonts w:ascii="Arial" w:hAnsi="Arial" w:cs="Arial"/>
          <w:b/>
          <w:sz w:val="24"/>
          <w:szCs w:val="24"/>
        </w:rPr>
        <w:t>VOTO DE PESAR</w:t>
      </w:r>
      <w:r w:rsidR="001C384B" w:rsidRPr="008645C4">
        <w:rPr>
          <w:rFonts w:ascii="Arial" w:hAnsi="Arial" w:cs="Arial"/>
          <w:b/>
          <w:sz w:val="24"/>
          <w:szCs w:val="24"/>
        </w:rPr>
        <w:t xml:space="preserve"> n</w:t>
      </w:r>
      <w:r w:rsidR="008645C4" w:rsidRPr="008645C4">
        <w:rPr>
          <w:rFonts w:ascii="Arial" w:hAnsi="Arial" w:cs="Arial"/>
          <w:b/>
          <w:sz w:val="24"/>
          <w:szCs w:val="24"/>
        </w:rPr>
        <w:t>.</w:t>
      </w:r>
      <w:r w:rsidR="001C384B" w:rsidRPr="008645C4">
        <w:rPr>
          <w:rFonts w:ascii="Arial" w:hAnsi="Arial" w:cs="Arial"/>
          <w:b/>
          <w:sz w:val="24"/>
          <w:szCs w:val="24"/>
        </w:rPr>
        <w:t xml:space="preserve">º </w:t>
      </w:r>
      <w:r w:rsidR="008645C4" w:rsidRPr="008645C4">
        <w:rPr>
          <w:rFonts w:ascii="Arial" w:hAnsi="Arial" w:cs="Arial"/>
          <w:b/>
          <w:sz w:val="24"/>
          <w:szCs w:val="24"/>
        </w:rPr>
        <w:t>187</w:t>
      </w:r>
      <w:r w:rsidR="001C384B" w:rsidRPr="008645C4">
        <w:rPr>
          <w:rFonts w:ascii="Arial" w:hAnsi="Arial" w:cs="Arial"/>
          <w:b/>
          <w:sz w:val="24"/>
          <w:szCs w:val="24"/>
        </w:rPr>
        <w:t>/XIII</w:t>
      </w:r>
      <w:bookmarkStart w:id="0" w:name="_GoBack"/>
      <w:bookmarkEnd w:id="0"/>
    </w:p>
    <w:p w:rsidR="008B71A6" w:rsidRPr="001C384B" w:rsidRDefault="008B71A6" w:rsidP="001C384B">
      <w:pPr>
        <w:jc w:val="both"/>
        <w:rPr>
          <w:rFonts w:ascii="Arial" w:hAnsi="Arial" w:cs="Arial"/>
          <w:sz w:val="24"/>
          <w:szCs w:val="24"/>
        </w:rPr>
      </w:pPr>
    </w:p>
    <w:p w:rsidR="009E097A" w:rsidRPr="001C384B" w:rsidRDefault="00531B49" w:rsidP="001C384B">
      <w:pPr>
        <w:jc w:val="both"/>
        <w:rPr>
          <w:rFonts w:ascii="Arial" w:hAnsi="Arial" w:cs="Arial"/>
          <w:sz w:val="24"/>
          <w:szCs w:val="24"/>
        </w:rPr>
      </w:pPr>
      <w:r w:rsidRPr="001C384B">
        <w:rPr>
          <w:rFonts w:ascii="Arial" w:hAnsi="Arial" w:cs="Arial"/>
          <w:sz w:val="24"/>
          <w:szCs w:val="24"/>
        </w:rPr>
        <w:t>Faleceu no passado dia 22 de dezembro de 2016, Joaquim Maria Fernandes Marques.</w:t>
      </w:r>
    </w:p>
    <w:p w:rsidR="00531B49" w:rsidRPr="001C384B" w:rsidRDefault="00531B49" w:rsidP="001C384B">
      <w:pPr>
        <w:jc w:val="both"/>
        <w:rPr>
          <w:rFonts w:ascii="Arial" w:hAnsi="Arial" w:cs="Arial"/>
          <w:sz w:val="24"/>
          <w:szCs w:val="24"/>
        </w:rPr>
      </w:pPr>
      <w:r w:rsidRPr="001C384B">
        <w:rPr>
          <w:rFonts w:ascii="Arial" w:hAnsi="Arial" w:cs="Arial"/>
          <w:sz w:val="24"/>
          <w:szCs w:val="24"/>
        </w:rPr>
        <w:t>Licenciado em Direito, Joaquim Maria Fernandes Marques exerceu as funções de Secretário de Estado do Trabalho no XIII Governo Constitucional e de Secretário de Estado do Emprego e Formação Profissional no X Governo Constitucional.</w:t>
      </w:r>
    </w:p>
    <w:p w:rsidR="00531B49" w:rsidRPr="001C384B" w:rsidRDefault="00531B49" w:rsidP="001C384B">
      <w:pPr>
        <w:jc w:val="both"/>
        <w:rPr>
          <w:rFonts w:ascii="Arial" w:hAnsi="Arial" w:cs="Arial"/>
          <w:sz w:val="24"/>
          <w:szCs w:val="24"/>
        </w:rPr>
      </w:pPr>
      <w:r w:rsidRPr="001C384B">
        <w:rPr>
          <w:rFonts w:ascii="Arial" w:hAnsi="Arial" w:cs="Arial"/>
          <w:sz w:val="24"/>
          <w:szCs w:val="24"/>
        </w:rPr>
        <w:t xml:space="preserve">Foi eleito Deputado à Assembleia da República pelo Partido Social Democrata nas IV, V e VI Legislaturas tendo exercido a função de </w:t>
      </w:r>
      <w:r w:rsidR="009A780E" w:rsidRPr="001C384B">
        <w:rPr>
          <w:rFonts w:ascii="Arial" w:hAnsi="Arial" w:cs="Arial"/>
          <w:sz w:val="24"/>
          <w:szCs w:val="24"/>
        </w:rPr>
        <w:t>Vice-Presidente</w:t>
      </w:r>
      <w:r w:rsidRPr="001C384B">
        <w:rPr>
          <w:rFonts w:ascii="Arial" w:hAnsi="Arial" w:cs="Arial"/>
          <w:sz w:val="24"/>
          <w:szCs w:val="24"/>
        </w:rPr>
        <w:t xml:space="preserve"> do Grupo Parlamentar do PSD.</w:t>
      </w:r>
    </w:p>
    <w:p w:rsidR="008B71A6" w:rsidRPr="001C384B" w:rsidRDefault="00531B49" w:rsidP="001C384B">
      <w:pPr>
        <w:jc w:val="both"/>
        <w:rPr>
          <w:rFonts w:ascii="Arial" w:hAnsi="Arial" w:cs="Arial"/>
          <w:sz w:val="24"/>
          <w:szCs w:val="24"/>
        </w:rPr>
      </w:pPr>
      <w:r w:rsidRPr="001C384B">
        <w:rPr>
          <w:rFonts w:ascii="Arial" w:hAnsi="Arial" w:cs="Arial"/>
          <w:sz w:val="24"/>
          <w:szCs w:val="24"/>
        </w:rPr>
        <w:t>Presidiu à Fundação do Inatel na década de 90</w:t>
      </w:r>
      <w:r w:rsidR="008B71A6" w:rsidRPr="001C384B">
        <w:rPr>
          <w:rFonts w:ascii="Arial" w:hAnsi="Arial" w:cs="Arial"/>
          <w:sz w:val="24"/>
          <w:szCs w:val="24"/>
        </w:rPr>
        <w:t xml:space="preserve"> e foi Presidente da extinta Junta de Freguesia de S. João de Brito, em Lisboa, entre 2001 e 2013 destacando-se como autarca naquele concelho. Em 2013 foi eleito membro da Assembleia Municipal de Lisboa mandato que, infelizmente, não chegou a terminar.</w:t>
      </w:r>
    </w:p>
    <w:p w:rsidR="00531B49" w:rsidRPr="001C384B" w:rsidRDefault="008B71A6" w:rsidP="001C384B">
      <w:pPr>
        <w:jc w:val="both"/>
        <w:rPr>
          <w:rFonts w:ascii="Arial" w:hAnsi="Arial" w:cs="Arial"/>
          <w:sz w:val="24"/>
          <w:szCs w:val="24"/>
        </w:rPr>
      </w:pPr>
      <w:r w:rsidRPr="001C384B">
        <w:rPr>
          <w:rFonts w:ascii="Arial" w:hAnsi="Arial" w:cs="Arial"/>
          <w:sz w:val="24"/>
          <w:szCs w:val="24"/>
        </w:rPr>
        <w:t xml:space="preserve">Pela sua reconhecida dedicação </w:t>
      </w:r>
      <w:r w:rsidR="000102DD">
        <w:rPr>
          <w:rFonts w:ascii="Arial" w:hAnsi="Arial" w:cs="Arial"/>
          <w:sz w:val="24"/>
          <w:szCs w:val="24"/>
        </w:rPr>
        <w:t>à</w:t>
      </w:r>
      <w:r w:rsidRPr="001C384B">
        <w:rPr>
          <w:rFonts w:ascii="Arial" w:hAnsi="Arial" w:cs="Arial"/>
          <w:sz w:val="24"/>
          <w:szCs w:val="24"/>
        </w:rPr>
        <w:t xml:space="preserve"> causa pública, a Assembleia da República expressa o seu pesar pelo falecimento de Joaquim Maria Fernandes Marques e envia à família as mais sentidas condolências.</w:t>
      </w:r>
    </w:p>
    <w:p w:rsidR="009E097A" w:rsidRDefault="009E097A" w:rsidP="001C384B">
      <w:pPr>
        <w:jc w:val="both"/>
        <w:rPr>
          <w:rFonts w:ascii="Arial" w:hAnsi="Arial" w:cs="Arial"/>
          <w:sz w:val="24"/>
          <w:szCs w:val="24"/>
        </w:rPr>
      </w:pPr>
    </w:p>
    <w:p w:rsidR="001C384B" w:rsidRDefault="001C384B" w:rsidP="001C384B">
      <w:pPr>
        <w:jc w:val="both"/>
        <w:rPr>
          <w:rFonts w:ascii="Arial" w:hAnsi="Arial" w:cs="Arial"/>
          <w:sz w:val="24"/>
          <w:szCs w:val="24"/>
        </w:rPr>
      </w:pPr>
    </w:p>
    <w:p w:rsidR="001C384B" w:rsidRDefault="001C384B" w:rsidP="001C38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Assembleia da República, 05 de janeiro de 2017.</w:t>
      </w:r>
    </w:p>
    <w:p w:rsidR="001C384B" w:rsidRDefault="001C384B" w:rsidP="001C384B">
      <w:pPr>
        <w:jc w:val="both"/>
        <w:rPr>
          <w:rFonts w:ascii="Arial" w:hAnsi="Arial" w:cs="Arial"/>
          <w:sz w:val="24"/>
          <w:szCs w:val="24"/>
        </w:rPr>
      </w:pPr>
    </w:p>
    <w:p w:rsidR="001C384B" w:rsidRPr="001C384B" w:rsidRDefault="001C384B" w:rsidP="001C384B">
      <w:pPr>
        <w:jc w:val="both"/>
        <w:rPr>
          <w:rFonts w:ascii="Arial" w:hAnsi="Arial" w:cs="Arial"/>
          <w:sz w:val="24"/>
          <w:szCs w:val="24"/>
        </w:rPr>
      </w:pPr>
    </w:p>
    <w:p w:rsidR="00656ACD" w:rsidRPr="001C384B" w:rsidRDefault="008B71A6" w:rsidP="001C384B">
      <w:pPr>
        <w:jc w:val="center"/>
        <w:rPr>
          <w:rFonts w:ascii="Arial" w:hAnsi="Arial" w:cs="Arial"/>
          <w:sz w:val="24"/>
          <w:szCs w:val="24"/>
        </w:rPr>
      </w:pPr>
      <w:r w:rsidRPr="001C384B">
        <w:rPr>
          <w:rFonts w:ascii="Arial" w:hAnsi="Arial" w:cs="Arial"/>
          <w:sz w:val="24"/>
          <w:szCs w:val="24"/>
        </w:rPr>
        <w:t>O Grupo Parlamentar do PSD</w:t>
      </w:r>
    </w:p>
    <w:sectPr w:rsidR="00656ACD" w:rsidRPr="001C384B" w:rsidSect="001C384B">
      <w:headerReference w:type="default" r:id="rId6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4B" w:rsidRDefault="001C384B" w:rsidP="001C384B">
      <w:pPr>
        <w:spacing w:after="0" w:line="240" w:lineRule="auto"/>
      </w:pPr>
      <w:r>
        <w:separator/>
      </w:r>
    </w:p>
  </w:endnote>
  <w:endnote w:type="continuationSeparator" w:id="0">
    <w:p w:rsidR="001C384B" w:rsidRDefault="001C384B" w:rsidP="001C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4B" w:rsidRDefault="001C384B" w:rsidP="001C384B">
      <w:pPr>
        <w:spacing w:after="0" w:line="240" w:lineRule="auto"/>
      </w:pPr>
      <w:r>
        <w:separator/>
      </w:r>
    </w:p>
  </w:footnote>
  <w:footnote w:type="continuationSeparator" w:id="0">
    <w:p w:rsidR="001C384B" w:rsidRDefault="001C384B" w:rsidP="001C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4B" w:rsidRDefault="001C384B">
    <w:pPr>
      <w:pStyle w:val="Cabealho"/>
    </w:pPr>
    <w:r>
      <w:object w:dxaOrig="3420" w:dyaOrig="2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85pt;height:119.8pt" o:ole="" fillcolor="window">
          <v:imagedata r:id="rId1" o:title=""/>
        </v:shape>
        <o:OLEObject Type="Embed" ProgID="MSPhotoEd.3" ShapeID="_x0000_i1025" DrawAspect="Content" ObjectID="_154513616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7A"/>
    <w:rsid w:val="000102DD"/>
    <w:rsid w:val="00067B65"/>
    <w:rsid w:val="001063EC"/>
    <w:rsid w:val="0018714F"/>
    <w:rsid w:val="001C384B"/>
    <w:rsid w:val="001F1E22"/>
    <w:rsid w:val="002913F6"/>
    <w:rsid w:val="00531B49"/>
    <w:rsid w:val="00656ACD"/>
    <w:rsid w:val="006D4DC1"/>
    <w:rsid w:val="00734EF8"/>
    <w:rsid w:val="00826B02"/>
    <w:rsid w:val="008645C4"/>
    <w:rsid w:val="008B71A6"/>
    <w:rsid w:val="009A780E"/>
    <w:rsid w:val="009E097A"/>
    <w:rsid w:val="00A67AB3"/>
    <w:rsid w:val="00B621DB"/>
    <w:rsid w:val="00F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E9145F-7966-4803-955A-344F9B1D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3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384B"/>
  </w:style>
  <w:style w:type="paragraph" w:styleId="Rodap">
    <w:name w:val="footer"/>
    <w:basedOn w:val="Normal"/>
    <w:link w:val="RodapCarter"/>
    <w:uiPriority w:val="99"/>
    <w:unhideWhenUsed/>
    <w:rsid w:val="001C3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384B"/>
  </w:style>
  <w:style w:type="paragraph" w:styleId="Textodebalo">
    <w:name w:val="Balloon Text"/>
    <w:basedOn w:val="Normal"/>
    <w:link w:val="TextodebaloCarter"/>
    <w:uiPriority w:val="99"/>
    <w:semiHidden/>
    <w:unhideWhenUsed/>
    <w:rsid w:val="0001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0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2017-01-05T00:00:00+00:00</DataDocumento>
    <IDActividade xmlns="http://schemas.microsoft.com/sharepoint/v3">103685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B2C7C4B-13DB-4371-AFFA-16BA2EA45AD4}"/>
</file>

<file path=customXml/itemProps2.xml><?xml version="1.0" encoding="utf-8"?>
<ds:datastoreItem xmlns:ds="http://schemas.openxmlformats.org/officeDocument/2006/customXml" ds:itemID="{4ED23A91-EC6C-42C1-A715-D698EF670355}"/>
</file>

<file path=customXml/itemProps3.xml><?xml version="1.0" encoding="utf-8"?>
<ds:datastoreItem xmlns:ds="http://schemas.openxmlformats.org/officeDocument/2006/customXml" ds:itemID="{CC174A35-85C5-4A5C-99EE-A0974E7D8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Sérgio Azevedo</dc:creator>
  <cp:keywords/>
  <dc:description/>
  <cp:lastModifiedBy>Prudência Cardoso</cp:lastModifiedBy>
  <cp:revision>2</cp:revision>
  <cp:lastPrinted>2017-01-05T14:47:00Z</cp:lastPrinted>
  <dcterms:created xsi:type="dcterms:W3CDTF">2017-01-05T15:43:00Z</dcterms:created>
  <dcterms:modified xsi:type="dcterms:W3CDTF">2017-01-05T15:43:00Z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25700</vt:r8>
  </property>
</Properties>
</file>