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5DB4" w14:textId="5D7E1FD4" w:rsidR="00482FBF" w:rsidRPr="00686092" w:rsidRDefault="005A4752" w:rsidP="007754C4">
      <w:pPr>
        <w:spacing w:after="0" w:line="360" w:lineRule="auto"/>
        <w:ind w:right="57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Voto</w:t>
      </w:r>
      <w:r w:rsidR="00C405AF" w:rsidRPr="00686092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 de Saudação</w:t>
      </w:r>
      <w:r w:rsidRPr="00686092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 n.º</w:t>
      </w:r>
      <w:r w:rsidR="005E075A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 xml:space="preserve"> 498/</w:t>
      </w:r>
      <w:bookmarkStart w:id="0" w:name="_GoBack"/>
      <w:bookmarkEnd w:id="0"/>
      <w:r w:rsidR="00482FBF" w:rsidRPr="00686092">
        <w:rPr>
          <w:rFonts w:ascii="Times New Roman" w:eastAsiaTheme="minorEastAsia" w:hAnsi="Times New Roman" w:cstheme="minorBidi"/>
          <w:b/>
          <w:sz w:val="28"/>
          <w:szCs w:val="28"/>
          <w:lang w:val="pt-PT" w:bidi="ar-SA"/>
        </w:rPr>
        <w:t>XIII</w:t>
      </w:r>
    </w:p>
    <w:p w14:paraId="2AD393C3" w14:textId="77777777" w:rsidR="00686092" w:rsidRDefault="00686092" w:rsidP="007754C4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292634EC" w14:textId="11F3C7D9" w:rsidR="00482FBF" w:rsidRPr="00686092" w:rsidRDefault="00482FBF" w:rsidP="007754C4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i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dia 21 de março é desde 2008</w:t>
      </w:r>
      <w:r w:rsidR="00507534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o Dia do Mediterrâneo. Em 201</w:t>
      </w:r>
      <w:r w:rsidR="00C70162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8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esta data é dedicada </w:t>
      </w:r>
      <w:r w:rsidR="00C70162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à </w:t>
      </w:r>
      <w:r w:rsidR="00C70162" w:rsidRPr="00686092">
        <w:rPr>
          <w:rFonts w:ascii="Times New Roman" w:eastAsiaTheme="minorEastAsia" w:hAnsi="Times New Roman" w:cstheme="minorBidi"/>
          <w:i/>
          <w:sz w:val="28"/>
          <w:szCs w:val="28"/>
          <w:lang w:val="pt-PT" w:bidi="ar-SA"/>
        </w:rPr>
        <w:t>Migração em Massa e Direitos Humanos</w:t>
      </w:r>
      <w:r w:rsidR="0099166F" w:rsidRPr="00686092">
        <w:rPr>
          <w:rFonts w:ascii="Times New Roman" w:eastAsiaTheme="minorEastAsia" w:hAnsi="Times New Roman" w:cstheme="minorBidi"/>
          <w:i/>
          <w:sz w:val="28"/>
          <w:szCs w:val="28"/>
          <w:lang w:val="pt-PT" w:bidi="ar-SA"/>
        </w:rPr>
        <w:t>.</w:t>
      </w:r>
    </w:p>
    <w:p w14:paraId="0A5B5BE4" w14:textId="094B73E9" w:rsidR="00A93765" w:rsidRPr="00686092" w:rsidRDefault="00A26A2C" w:rsidP="007754C4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Como salienta o Secretário-Geral da</w:t>
      </w:r>
      <w:r w:rsidR="009210EB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ONU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, António Guterres, «administrar a migração é um dos desafios mais profundos da cooperação internacional. A migração incentiva o crescimento económico, reduz as desigualdades e conecta sociedades diferentes. Contudo, é também fonte de tensões políticas e tragédias humanas.»</w:t>
      </w:r>
      <w:r w:rsidR="00A93765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</w:p>
    <w:p w14:paraId="2C6ADF21" w14:textId="56C17D35" w:rsidR="007643BE" w:rsidRPr="00686092" w:rsidRDefault="00A93765" w:rsidP="002A4698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Celebrando-se </w:t>
      </w:r>
      <w:r w:rsidR="005D6F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este 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ano o 70º aniversário da Declaração</w:t>
      </w:r>
      <w:r w:rsidR="00A762A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Universal dos Direitos Humanos</w:t>
      </w:r>
      <w:r w:rsidR="002A469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,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2A4698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os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Deputados Signatários, membros das delegações à Assembleia Parlamentar do Mediterrâneo e Assembleia Parlamentar da União para o Mediterrâneo, </w:t>
      </w:r>
      <w:r w:rsidR="007A7534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saúdam o processo lançado </w:t>
      </w:r>
      <w:r w:rsidR="00A87FAC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pela Assembleia Geral </w:t>
      </w:r>
      <w:r w:rsidR="009871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da ONU </w:t>
      </w:r>
      <w:r w:rsid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que </w:t>
      </w:r>
      <w:r w:rsidR="00A87FAC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levará à apr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ovação</w:t>
      </w:r>
      <w:r w:rsidR="00A87FAC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de um Pacto Global para uma migração segura, regular e ordenada em setembro de 2018.</w:t>
      </w:r>
    </w:p>
    <w:p w14:paraId="5E6CD3DF" w14:textId="67DD0D9C" w:rsidR="00D7258F" w:rsidRPr="00686092" w:rsidRDefault="007754C4" w:rsidP="007754C4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Neste quadro</w:t>
      </w:r>
      <w:r w:rsidR="00392E06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</w:t>
      </w:r>
      <w:r w:rsidR="00F16A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A762A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APM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,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cuja presidência é exercida pela Assembleia da República, 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tem </w:t>
      </w:r>
      <w:r w:rsidR="009871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desenvolvido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uma série de atividades, </w:t>
      </w:r>
      <w:r w:rsidR="00A762A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nomeadamente </w:t>
      </w: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 3º Seminário sobre Direitos Humanos, 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em cooperação com o Conselho de Direitos Humanos </w:t>
      </w:r>
      <w:r w:rsidR="00987191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da ONU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</w:t>
      </w:r>
      <w:r w:rsidR="005A51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que 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incidirá </w:t>
      </w:r>
      <w:r w:rsidR="00686092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n</w:t>
      </w:r>
      <w:r w:rsid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 acompanhamento 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parlamentar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as políticas nacionais relevantes para as pessoas mais vulneráveis,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designadamente</w:t>
      </w:r>
      <w:r w:rsidR="00D7258F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mulheres, crianças e idosos.</w:t>
      </w:r>
    </w:p>
    <w:p w14:paraId="1F967962" w14:textId="201ADFEC" w:rsidR="005775D3" w:rsidRPr="00686092" w:rsidRDefault="005A54DE" w:rsidP="007754C4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 </w:t>
      </w:r>
      <w:r w:rsidR="00A762A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AP-UpM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, que reunirá </w:t>
      </w:r>
      <w:r w:rsidR="00A762A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em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abril no Cairo, </w:t>
      </w:r>
      <w:r w:rsid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procurará </w:t>
      </w:r>
      <w:r w:rsidR="00392E06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consensos em torno do tema da dimensão humana </w:t>
      </w:r>
      <w:r w:rsid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no âmbito </w:t>
      </w:r>
      <w:r w:rsidR="00392E06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das migrações, retomando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o espírito da Declaração de Lisboa da Cimeira de Presidentes </w:t>
      </w:r>
      <w:r w:rsidR="00392E06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de 2015 </w:t>
      </w:r>
      <w:r w:rsidR="007643BE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da organização</w:t>
      </w:r>
      <w:r w:rsidR="00392E06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7640DD16" w14:textId="77777777" w:rsidR="002B5DA8" w:rsidRPr="00686092" w:rsidRDefault="002B5DA8" w:rsidP="007754C4">
      <w:pPr>
        <w:spacing w:after="0" w:line="360" w:lineRule="auto"/>
        <w:ind w:right="57" w:firstLine="709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Assim, a Assembleia da República reunida em Plenário decide:</w:t>
      </w:r>
    </w:p>
    <w:p w14:paraId="757CF64D" w14:textId="2EAA66EC" w:rsidR="007A7534" w:rsidRPr="00686092" w:rsidRDefault="002B5DA8" w:rsidP="007754C4">
      <w:pPr>
        <w:spacing w:after="0" w:line="360" w:lineRule="auto"/>
        <w:ind w:right="57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lastRenderedPageBreak/>
        <w:t xml:space="preserve">1 – </w:t>
      </w:r>
      <w:r w:rsidR="007A7534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Reafirmar o compromisso na contribuição para a definição de um quadro global de governação das migrações, que concorra para a paz, a segurança, a democracia e o progresso nos países do Mediterrâneo e </w:t>
      </w:r>
      <w:r w:rsidR="007754C4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n</w:t>
      </w:r>
      <w:r w:rsidR="007A7534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 mundo</w:t>
      </w:r>
      <w:r w:rsidR="00F16A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4D57E897" w14:textId="265FFD07" w:rsidR="00982067" w:rsidRPr="00686092" w:rsidRDefault="007A7534" w:rsidP="007754C4">
      <w:pPr>
        <w:spacing w:after="0" w:line="360" w:lineRule="auto"/>
        <w:ind w:right="57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2</w:t>
      </w:r>
      <w:r w:rsidR="002B5DA8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– Apelar às Assembleias Parlamentares que unem os representantes das duas margens do Mediterrâneo</w:t>
      </w:r>
      <w:r w:rsidR="00C530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para que </w:t>
      </w:r>
      <w:r w:rsidR="00A762A5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desempenhem</w:t>
      </w:r>
      <w:r w:rsidR="00C530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 um papel ativo </w:t>
      </w:r>
      <w:r w:rsidR="00C45D38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na resolução das questões que obrigam à migração em massa das populações </w:t>
      </w:r>
      <w:r w:rsidR="00C530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e </w:t>
      </w:r>
      <w:r w:rsidR="00C45D38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 xml:space="preserve">para que </w:t>
      </w:r>
      <w:r w:rsidR="00C530AB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falem a uma só voz no apoio à promoção e proteção dos Direitos Humanos</w:t>
      </w:r>
      <w:r w:rsidR="00507534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.</w:t>
      </w:r>
    </w:p>
    <w:p w14:paraId="1D7A9770" w14:textId="11D87975" w:rsidR="002B5DA8" w:rsidRDefault="002B5DA8" w:rsidP="007754C4">
      <w:pPr>
        <w:spacing w:after="0" w:line="360" w:lineRule="auto"/>
        <w:ind w:right="57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38B83A46" w14:textId="0EA04ED3" w:rsidR="00686092" w:rsidRDefault="00686092" w:rsidP="007754C4">
      <w:pPr>
        <w:spacing w:after="0" w:line="360" w:lineRule="auto"/>
        <w:ind w:right="57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36FC9B64" w14:textId="77777777" w:rsidR="00686092" w:rsidRPr="00686092" w:rsidRDefault="00686092" w:rsidP="007754C4">
      <w:pPr>
        <w:spacing w:after="0" w:line="360" w:lineRule="auto"/>
        <w:ind w:right="57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1EF877D3" w14:textId="12DDF19F" w:rsidR="00482FBF" w:rsidRPr="00686092" w:rsidRDefault="00482FBF" w:rsidP="007754C4">
      <w:pPr>
        <w:spacing w:after="0" w:line="360" w:lineRule="auto"/>
        <w:ind w:right="57"/>
        <w:jc w:val="both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Assembleia da República, 21 de março de 201</w:t>
      </w:r>
      <w:r w:rsidR="00A14B58"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8</w:t>
      </w:r>
    </w:p>
    <w:p w14:paraId="3D19A1CF" w14:textId="77777777" w:rsidR="00482FBF" w:rsidRPr="00686092" w:rsidRDefault="00482FBF" w:rsidP="007754C4">
      <w:pPr>
        <w:shd w:val="clear" w:color="auto" w:fill="FFFFFF"/>
        <w:spacing w:after="0" w:line="360" w:lineRule="auto"/>
        <w:ind w:right="57"/>
        <w:jc w:val="center"/>
        <w:rPr>
          <w:rFonts w:ascii="Times New Roman" w:eastAsiaTheme="minorEastAsia" w:hAnsi="Times New Roman" w:cstheme="minorBidi"/>
          <w:sz w:val="28"/>
          <w:szCs w:val="28"/>
          <w:lang w:val="pt-PT" w:bidi="ar-SA"/>
        </w:rPr>
      </w:pPr>
    </w:p>
    <w:p w14:paraId="30284414" w14:textId="75E3C6C9" w:rsidR="009532D0" w:rsidRPr="00686092" w:rsidRDefault="00482FBF" w:rsidP="00A762A5">
      <w:pPr>
        <w:shd w:val="clear" w:color="auto" w:fill="FFFFFF"/>
        <w:spacing w:after="0" w:line="360" w:lineRule="auto"/>
        <w:ind w:right="57"/>
        <w:jc w:val="center"/>
        <w:rPr>
          <w:rFonts w:ascii="Arial Narrow" w:hAnsi="Arial Narrow"/>
          <w:lang w:val="pt-PT"/>
        </w:rPr>
      </w:pPr>
      <w:r w:rsidRPr="00686092">
        <w:rPr>
          <w:rFonts w:ascii="Times New Roman" w:eastAsiaTheme="minorEastAsia" w:hAnsi="Times New Roman" w:cstheme="minorBidi"/>
          <w:sz w:val="28"/>
          <w:szCs w:val="28"/>
          <w:lang w:val="pt-PT" w:bidi="ar-SA"/>
        </w:rPr>
        <w:t>Os Deputados</w:t>
      </w:r>
    </w:p>
    <w:sectPr w:rsidR="009532D0" w:rsidRPr="00686092" w:rsidSect="009641DE">
      <w:headerReference w:type="default" r:id="rId11"/>
      <w:pgSz w:w="11906" w:h="16838"/>
      <w:pgMar w:top="201" w:right="1701" w:bottom="1417" w:left="1701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4417" w14:textId="77777777" w:rsidR="005D6F91" w:rsidRDefault="005D6F91" w:rsidP="00344E6F">
      <w:pPr>
        <w:spacing w:after="0" w:line="240" w:lineRule="auto"/>
      </w:pPr>
      <w:r>
        <w:separator/>
      </w:r>
    </w:p>
  </w:endnote>
  <w:endnote w:type="continuationSeparator" w:id="0">
    <w:p w14:paraId="30284418" w14:textId="77777777" w:rsidR="005D6F91" w:rsidRDefault="005D6F91" w:rsidP="0034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4415" w14:textId="77777777" w:rsidR="005D6F91" w:rsidRDefault="005D6F91" w:rsidP="00344E6F">
      <w:pPr>
        <w:spacing w:after="0" w:line="240" w:lineRule="auto"/>
      </w:pPr>
      <w:r>
        <w:separator/>
      </w:r>
    </w:p>
  </w:footnote>
  <w:footnote w:type="continuationSeparator" w:id="0">
    <w:p w14:paraId="30284416" w14:textId="77777777" w:rsidR="005D6F91" w:rsidRDefault="005D6F91" w:rsidP="0034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4419" w14:textId="77777777" w:rsidR="005D6F91" w:rsidRDefault="005D6F91" w:rsidP="009641DE">
    <w:pPr>
      <w:pStyle w:val="Cabealho"/>
      <w:spacing w:line="240" w:lineRule="auto"/>
      <w:jc w:val="center"/>
      <w:rPr>
        <w:b/>
        <w:sz w:val="16"/>
        <w:lang w:val="pt-PT"/>
      </w:rPr>
    </w:pPr>
  </w:p>
  <w:p w14:paraId="3028441A" w14:textId="77777777" w:rsidR="005D6F91" w:rsidRDefault="005D6F91" w:rsidP="009641DE">
    <w:pPr>
      <w:pStyle w:val="Cabealho"/>
      <w:jc w:val="center"/>
      <w:rPr>
        <w:b/>
        <w:sz w:val="16"/>
        <w:lang w:val="pt-PT"/>
      </w:rPr>
    </w:pPr>
    <w:r>
      <w:rPr>
        <w:b/>
        <w:noProof/>
        <w:sz w:val="16"/>
        <w:lang w:val="pt-PT" w:eastAsia="pt-PT" w:bidi="ar-SA"/>
      </w:rPr>
      <w:drawing>
        <wp:inline distT="0" distB="0" distL="0" distR="0" wp14:anchorId="3028441D" wp14:editId="3028441E">
          <wp:extent cx="609600" cy="695325"/>
          <wp:effectExtent l="0" t="0" r="0" b="0"/>
          <wp:docPr id="9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28441B" w14:textId="77777777" w:rsidR="005D6F91" w:rsidRPr="00633F4E" w:rsidRDefault="005D6F91" w:rsidP="009641D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  <w:r>
      <w:rPr>
        <w:rFonts w:ascii="Times New Roman" w:hAnsi="Times New Roman"/>
        <w:b/>
        <w:caps/>
        <w:spacing w:val="24"/>
        <w:sz w:val="15"/>
        <w:szCs w:val="15"/>
      </w:rPr>
      <w:t xml:space="preserve">                        </w:t>
    </w:r>
  </w:p>
  <w:p w14:paraId="3028441C" w14:textId="77777777" w:rsidR="005D6F91" w:rsidRPr="00701C50" w:rsidRDefault="005D6F91" w:rsidP="009641DE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8441F" wp14:editId="30284420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0" t="0" r="374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8B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pt;margin-top:1.3pt;width:439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wtIQIAAD0EAAAOAAAAZHJzL2Uyb0RvYy54bWysU9uO2jAQfa/Uf7D8DrksoR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D0"/>
    <w:multiLevelType w:val="hybridMultilevel"/>
    <w:tmpl w:val="BA3C1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652"/>
    <w:multiLevelType w:val="hybridMultilevel"/>
    <w:tmpl w:val="D2E8A6A2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A94557D"/>
    <w:multiLevelType w:val="hybridMultilevel"/>
    <w:tmpl w:val="9E4E9D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A27"/>
    <w:multiLevelType w:val="hybridMultilevel"/>
    <w:tmpl w:val="849830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4249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B1B"/>
    <w:multiLevelType w:val="multilevel"/>
    <w:tmpl w:val="8BEC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14248"/>
    <w:multiLevelType w:val="hybridMultilevel"/>
    <w:tmpl w:val="FE7A20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76F7"/>
    <w:multiLevelType w:val="hybridMultilevel"/>
    <w:tmpl w:val="6DEC9460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60E3F61"/>
    <w:multiLevelType w:val="hybridMultilevel"/>
    <w:tmpl w:val="54CED0AE"/>
    <w:lvl w:ilvl="0" w:tplc="46F45A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C843764"/>
    <w:multiLevelType w:val="hybridMultilevel"/>
    <w:tmpl w:val="DF32437C"/>
    <w:lvl w:ilvl="0" w:tplc="060665E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E9A2565"/>
    <w:multiLevelType w:val="hybridMultilevel"/>
    <w:tmpl w:val="B608E444"/>
    <w:lvl w:ilvl="0" w:tplc="0816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 w15:restartNumberingAfterBreak="0">
    <w:nsid w:val="511C59B1"/>
    <w:multiLevelType w:val="hybridMultilevel"/>
    <w:tmpl w:val="3B3CE454"/>
    <w:lvl w:ilvl="0" w:tplc="08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922D3"/>
    <w:multiLevelType w:val="hybridMultilevel"/>
    <w:tmpl w:val="A112A6E8"/>
    <w:lvl w:ilvl="0" w:tplc="0816000F">
      <w:start w:val="1"/>
      <w:numFmt w:val="decimal"/>
      <w:lvlText w:val="%1."/>
      <w:lvlJc w:val="left"/>
      <w:pPr>
        <w:ind w:left="1038" w:hanging="360"/>
      </w:p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61DF032E"/>
    <w:multiLevelType w:val="hybridMultilevel"/>
    <w:tmpl w:val="55FABB3C"/>
    <w:lvl w:ilvl="0" w:tplc="060665E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58" w:hanging="360"/>
      </w:pPr>
    </w:lvl>
    <w:lvl w:ilvl="2" w:tplc="0816001B" w:tentative="1">
      <w:start w:val="1"/>
      <w:numFmt w:val="lowerRoman"/>
      <w:lvlText w:val="%3."/>
      <w:lvlJc w:val="right"/>
      <w:pPr>
        <w:ind w:left="2478" w:hanging="180"/>
      </w:pPr>
    </w:lvl>
    <w:lvl w:ilvl="3" w:tplc="0816000F" w:tentative="1">
      <w:start w:val="1"/>
      <w:numFmt w:val="decimal"/>
      <w:lvlText w:val="%4."/>
      <w:lvlJc w:val="left"/>
      <w:pPr>
        <w:ind w:left="3198" w:hanging="360"/>
      </w:pPr>
    </w:lvl>
    <w:lvl w:ilvl="4" w:tplc="08160019" w:tentative="1">
      <w:start w:val="1"/>
      <w:numFmt w:val="lowerLetter"/>
      <w:lvlText w:val="%5."/>
      <w:lvlJc w:val="left"/>
      <w:pPr>
        <w:ind w:left="3918" w:hanging="360"/>
      </w:pPr>
    </w:lvl>
    <w:lvl w:ilvl="5" w:tplc="0816001B" w:tentative="1">
      <w:start w:val="1"/>
      <w:numFmt w:val="lowerRoman"/>
      <w:lvlText w:val="%6."/>
      <w:lvlJc w:val="right"/>
      <w:pPr>
        <w:ind w:left="4638" w:hanging="180"/>
      </w:pPr>
    </w:lvl>
    <w:lvl w:ilvl="6" w:tplc="0816000F" w:tentative="1">
      <w:start w:val="1"/>
      <w:numFmt w:val="decimal"/>
      <w:lvlText w:val="%7."/>
      <w:lvlJc w:val="left"/>
      <w:pPr>
        <w:ind w:left="5358" w:hanging="360"/>
      </w:pPr>
    </w:lvl>
    <w:lvl w:ilvl="7" w:tplc="08160019" w:tentative="1">
      <w:start w:val="1"/>
      <w:numFmt w:val="lowerLetter"/>
      <w:lvlText w:val="%8."/>
      <w:lvlJc w:val="left"/>
      <w:pPr>
        <w:ind w:left="6078" w:hanging="360"/>
      </w:pPr>
    </w:lvl>
    <w:lvl w:ilvl="8" w:tplc="08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62400ACF"/>
    <w:multiLevelType w:val="hybridMultilevel"/>
    <w:tmpl w:val="C8DE9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0703"/>
    <w:multiLevelType w:val="hybridMultilevel"/>
    <w:tmpl w:val="5844B6B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90423D"/>
    <w:multiLevelType w:val="multilevel"/>
    <w:tmpl w:val="9A5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E"/>
    <w:rsid w:val="00002C93"/>
    <w:rsid w:val="00003114"/>
    <w:rsid w:val="000052AB"/>
    <w:rsid w:val="000100AA"/>
    <w:rsid w:val="000104E6"/>
    <w:rsid w:val="0004112F"/>
    <w:rsid w:val="000530FC"/>
    <w:rsid w:val="0006752A"/>
    <w:rsid w:val="00080D2D"/>
    <w:rsid w:val="000865B0"/>
    <w:rsid w:val="00097A9B"/>
    <w:rsid w:val="000C0D38"/>
    <w:rsid w:val="000C48EB"/>
    <w:rsid w:val="000F69F0"/>
    <w:rsid w:val="0010480F"/>
    <w:rsid w:val="0010494E"/>
    <w:rsid w:val="001234F8"/>
    <w:rsid w:val="0013045B"/>
    <w:rsid w:val="00130725"/>
    <w:rsid w:val="001425E3"/>
    <w:rsid w:val="001461CB"/>
    <w:rsid w:val="0014779A"/>
    <w:rsid w:val="00147AE1"/>
    <w:rsid w:val="0015331F"/>
    <w:rsid w:val="00174866"/>
    <w:rsid w:val="00176A7B"/>
    <w:rsid w:val="00183AF1"/>
    <w:rsid w:val="00186281"/>
    <w:rsid w:val="00192587"/>
    <w:rsid w:val="001B1EC4"/>
    <w:rsid w:val="001B7C98"/>
    <w:rsid w:val="001C53D3"/>
    <w:rsid w:val="001C7799"/>
    <w:rsid w:val="001D5879"/>
    <w:rsid w:val="001E0D6B"/>
    <w:rsid w:val="001E1B17"/>
    <w:rsid w:val="001F702B"/>
    <w:rsid w:val="001F7E3E"/>
    <w:rsid w:val="002032F9"/>
    <w:rsid w:val="00211CC2"/>
    <w:rsid w:val="0022233D"/>
    <w:rsid w:val="0022287D"/>
    <w:rsid w:val="00222FE0"/>
    <w:rsid w:val="002301ED"/>
    <w:rsid w:val="00233AAA"/>
    <w:rsid w:val="00242E31"/>
    <w:rsid w:val="00256AA1"/>
    <w:rsid w:val="0026160C"/>
    <w:rsid w:val="00292028"/>
    <w:rsid w:val="002A4698"/>
    <w:rsid w:val="002B44AB"/>
    <w:rsid w:val="002B5DA8"/>
    <w:rsid w:val="002C5F0C"/>
    <w:rsid w:val="002E0237"/>
    <w:rsid w:val="002F0200"/>
    <w:rsid w:val="002F4481"/>
    <w:rsid w:val="002F656B"/>
    <w:rsid w:val="003034C2"/>
    <w:rsid w:val="00305E0D"/>
    <w:rsid w:val="003122D4"/>
    <w:rsid w:val="00312328"/>
    <w:rsid w:val="00342EEE"/>
    <w:rsid w:val="00344E6F"/>
    <w:rsid w:val="00346739"/>
    <w:rsid w:val="003511AC"/>
    <w:rsid w:val="00365123"/>
    <w:rsid w:val="00377773"/>
    <w:rsid w:val="00381AB0"/>
    <w:rsid w:val="00381CF0"/>
    <w:rsid w:val="003908E4"/>
    <w:rsid w:val="00391780"/>
    <w:rsid w:val="00392E06"/>
    <w:rsid w:val="003A1EFA"/>
    <w:rsid w:val="003A6CA5"/>
    <w:rsid w:val="003B1CC5"/>
    <w:rsid w:val="003B1DA3"/>
    <w:rsid w:val="003C161E"/>
    <w:rsid w:val="003D6F8E"/>
    <w:rsid w:val="003F0914"/>
    <w:rsid w:val="003F5F48"/>
    <w:rsid w:val="003F609F"/>
    <w:rsid w:val="0040505B"/>
    <w:rsid w:val="00405F0F"/>
    <w:rsid w:val="004119D5"/>
    <w:rsid w:val="00421134"/>
    <w:rsid w:val="0042453D"/>
    <w:rsid w:val="0044139F"/>
    <w:rsid w:val="004565C4"/>
    <w:rsid w:val="00482FBF"/>
    <w:rsid w:val="0049608C"/>
    <w:rsid w:val="004A7D1F"/>
    <w:rsid w:val="004B0229"/>
    <w:rsid w:val="004B4DD6"/>
    <w:rsid w:val="004B55DA"/>
    <w:rsid w:val="004D116C"/>
    <w:rsid w:val="004E137A"/>
    <w:rsid w:val="00500F90"/>
    <w:rsid w:val="00505898"/>
    <w:rsid w:val="00507534"/>
    <w:rsid w:val="0051306C"/>
    <w:rsid w:val="00514BCC"/>
    <w:rsid w:val="00516F0B"/>
    <w:rsid w:val="00522052"/>
    <w:rsid w:val="00523806"/>
    <w:rsid w:val="00527530"/>
    <w:rsid w:val="0056047C"/>
    <w:rsid w:val="005607CE"/>
    <w:rsid w:val="00570925"/>
    <w:rsid w:val="005775D3"/>
    <w:rsid w:val="00581408"/>
    <w:rsid w:val="00582AE7"/>
    <w:rsid w:val="005915D1"/>
    <w:rsid w:val="00594BEE"/>
    <w:rsid w:val="00595B2D"/>
    <w:rsid w:val="0059612B"/>
    <w:rsid w:val="005A0964"/>
    <w:rsid w:val="005A1D2A"/>
    <w:rsid w:val="005A4752"/>
    <w:rsid w:val="005A51AB"/>
    <w:rsid w:val="005A54DE"/>
    <w:rsid w:val="005B0FB9"/>
    <w:rsid w:val="005D2562"/>
    <w:rsid w:val="005D3E3B"/>
    <w:rsid w:val="005D5C9B"/>
    <w:rsid w:val="005D6F91"/>
    <w:rsid w:val="005E075A"/>
    <w:rsid w:val="005E0D76"/>
    <w:rsid w:val="005F1202"/>
    <w:rsid w:val="005F1215"/>
    <w:rsid w:val="00610471"/>
    <w:rsid w:val="00613ACC"/>
    <w:rsid w:val="0062347B"/>
    <w:rsid w:val="0063274A"/>
    <w:rsid w:val="00667E8C"/>
    <w:rsid w:val="006712CF"/>
    <w:rsid w:val="00676502"/>
    <w:rsid w:val="00681966"/>
    <w:rsid w:val="0068359B"/>
    <w:rsid w:val="00686092"/>
    <w:rsid w:val="006905FC"/>
    <w:rsid w:val="006940DF"/>
    <w:rsid w:val="00694670"/>
    <w:rsid w:val="006A019C"/>
    <w:rsid w:val="006A1560"/>
    <w:rsid w:val="006A6F5B"/>
    <w:rsid w:val="006B74DA"/>
    <w:rsid w:val="006C7437"/>
    <w:rsid w:val="006E71E1"/>
    <w:rsid w:val="006F1D59"/>
    <w:rsid w:val="006F67A8"/>
    <w:rsid w:val="006F6CB6"/>
    <w:rsid w:val="006F71AA"/>
    <w:rsid w:val="007164A4"/>
    <w:rsid w:val="00725F4D"/>
    <w:rsid w:val="00730728"/>
    <w:rsid w:val="007309C1"/>
    <w:rsid w:val="0073694A"/>
    <w:rsid w:val="007526FA"/>
    <w:rsid w:val="00755FBB"/>
    <w:rsid w:val="007618D2"/>
    <w:rsid w:val="007643BE"/>
    <w:rsid w:val="007730E2"/>
    <w:rsid w:val="0077328F"/>
    <w:rsid w:val="00774504"/>
    <w:rsid w:val="007754C4"/>
    <w:rsid w:val="007802D8"/>
    <w:rsid w:val="00792BC1"/>
    <w:rsid w:val="007A2B64"/>
    <w:rsid w:val="007A4186"/>
    <w:rsid w:val="007A44AC"/>
    <w:rsid w:val="007A7534"/>
    <w:rsid w:val="007B02B9"/>
    <w:rsid w:val="007C3501"/>
    <w:rsid w:val="007F03F5"/>
    <w:rsid w:val="00804D82"/>
    <w:rsid w:val="00805DD6"/>
    <w:rsid w:val="008063CE"/>
    <w:rsid w:val="0082410F"/>
    <w:rsid w:val="00855622"/>
    <w:rsid w:val="0085665E"/>
    <w:rsid w:val="00857A14"/>
    <w:rsid w:val="008679FC"/>
    <w:rsid w:val="00896B0E"/>
    <w:rsid w:val="008A2851"/>
    <w:rsid w:val="008A3216"/>
    <w:rsid w:val="008B5138"/>
    <w:rsid w:val="008C16A6"/>
    <w:rsid w:val="008C295C"/>
    <w:rsid w:val="008D3DAF"/>
    <w:rsid w:val="008F3FC3"/>
    <w:rsid w:val="00902A2C"/>
    <w:rsid w:val="009060F1"/>
    <w:rsid w:val="0090763E"/>
    <w:rsid w:val="009106CD"/>
    <w:rsid w:val="00912BD3"/>
    <w:rsid w:val="00920644"/>
    <w:rsid w:val="009210EB"/>
    <w:rsid w:val="009374E6"/>
    <w:rsid w:val="009402BC"/>
    <w:rsid w:val="009408E1"/>
    <w:rsid w:val="00940F30"/>
    <w:rsid w:val="00943FC1"/>
    <w:rsid w:val="009532D0"/>
    <w:rsid w:val="009641DE"/>
    <w:rsid w:val="00975B74"/>
    <w:rsid w:val="00977919"/>
    <w:rsid w:val="00982067"/>
    <w:rsid w:val="00987191"/>
    <w:rsid w:val="00990C25"/>
    <w:rsid w:val="0099166F"/>
    <w:rsid w:val="009974AF"/>
    <w:rsid w:val="009A2E58"/>
    <w:rsid w:val="009A45FA"/>
    <w:rsid w:val="009A69F5"/>
    <w:rsid w:val="009B7F93"/>
    <w:rsid w:val="009C5292"/>
    <w:rsid w:val="009C7697"/>
    <w:rsid w:val="009E2E8C"/>
    <w:rsid w:val="009E58CA"/>
    <w:rsid w:val="00A14B58"/>
    <w:rsid w:val="00A170E6"/>
    <w:rsid w:val="00A26A2C"/>
    <w:rsid w:val="00A311C9"/>
    <w:rsid w:val="00A3180D"/>
    <w:rsid w:val="00A40A14"/>
    <w:rsid w:val="00A4259F"/>
    <w:rsid w:val="00A50995"/>
    <w:rsid w:val="00A518AB"/>
    <w:rsid w:val="00A53337"/>
    <w:rsid w:val="00A66B36"/>
    <w:rsid w:val="00A7127D"/>
    <w:rsid w:val="00A762A5"/>
    <w:rsid w:val="00A80D30"/>
    <w:rsid w:val="00A87FAC"/>
    <w:rsid w:val="00A93765"/>
    <w:rsid w:val="00A97C88"/>
    <w:rsid w:val="00AA6CC4"/>
    <w:rsid w:val="00AB111C"/>
    <w:rsid w:val="00AB592C"/>
    <w:rsid w:val="00AD0CF3"/>
    <w:rsid w:val="00AD6519"/>
    <w:rsid w:val="00AD78A1"/>
    <w:rsid w:val="00AE5A05"/>
    <w:rsid w:val="00B02A41"/>
    <w:rsid w:val="00B03062"/>
    <w:rsid w:val="00B11620"/>
    <w:rsid w:val="00B1426D"/>
    <w:rsid w:val="00B21A61"/>
    <w:rsid w:val="00B2404E"/>
    <w:rsid w:val="00B30AA6"/>
    <w:rsid w:val="00B3275E"/>
    <w:rsid w:val="00B344AE"/>
    <w:rsid w:val="00B579E9"/>
    <w:rsid w:val="00B6235D"/>
    <w:rsid w:val="00B80727"/>
    <w:rsid w:val="00B848E9"/>
    <w:rsid w:val="00BA2659"/>
    <w:rsid w:val="00BA6569"/>
    <w:rsid w:val="00BB470C"/>
    <w:rsid w:val="00BD24C1"/>
    <w:rsid w:val="00BE0001"/>
    <w:rsid w:val="00BE50A7"/>
    <w:rsid w:val="00BE72B6"/>
    <w:rsid w:val="00C03EFC"/>
    <w:rsid w:val="00C066CC"/>
    <w:rsid w:val="00C07FF0"/>
    <w:rsid w:val="00C22B0C"/>
    <w:rsid w:val="00C36905"/>
    <w:rsid w:val="00C372E5"/>
    <w:rsid w:val="00C405AF"/>
    <w:rsid w:val="00C4070F"/>
    <w:rsid w:val="00C45D38"/>
    <w:rsid w:val="00C46D77"/>
    <w:rsid w:val="00C46ECA"/>
    <w:rsid w:val="00C530AB"/>
    <w:rsid w:val="00C60CD1"/>
    <w:rsid w:val="00C6421E"/>
    <w:rsid w:val="00C70162"/>
    <w:rsid w:val="00C74A26"/>
    <w:rsid w:val="00C809C0"/>
    <w:rsid w:val="00C80A51"/>
    <w:rsid w:val="00C851C5"/>
    <w:rsid w:val="00C95656"/>
    <w:rsid w:val="00CA06B8"/>
    <w:rsid w:val="00CA6B77"/>
    <w:rsid w:val="00CC0B7C"/>
    <w:rsid w:val="00CD39A7"/>
    <w:rsid w:val="00CD74CF"/>
    <w:rsid w:val="00CE1E3A"/>
    <w:rsid w:val="00D04AA6"/>
    <w:rsid w:val="00D20FE6"/>
    <w:rsid w:val="00D24068"/>
    <w:rsid w:val="00D24F0D"/>
    <w:rsid w:val="00D2589C"/>
    <w:rsid w:val="00D2715A"/>
    <w:rsid w:val="00D366F4"/>
    <w:rsid w:val="00D375CF"/>
    <w:rsid w:val="00D40BC2"/>
    <w:rsid w:val="00D41A90"/>
    <w:rsid w:val="00D44C08"/>
    <w:rsid w:val="00D5587A"/>
    <w:rsid w:val="00D6185C"/>
    <w:rsid w:val="00D65838"/>
    <w:rsid w:val="00D66E70"/>
    <w:rsid w:val="00D7258F"/>
    <w:rsid w:val="00D7372A"/>
    <w:rsid w:val="00DA3BAC"/>
    <w:rsid w:val="00DB4022"/>
    <w:rsid w:val="00DC3AC2"/>
    <w:rsid w:val="00DD321E"/>
    <w:rsid w:val="00DD62C5"/>
    <w:rsid w:val="00DE42E0"/>
    <w:rsid w:val="00DF46B6"/>
    <w:rsid w:val="00E10642"/>
    <w:rsid w:val="00E15544"/>
    <w:rsid w:val="00E20897"/>
    <w:rsid w:val="00E20D12"/>
    <w:rsid w:val="00E311A7"/>
    <w:rsid w:val="00E34298"/>
    <w:rsid w:val="00E36995"/>
    <w:rsid w:val="00E406AA"/>
    <w:rsid w:val="00E43547"/>
    <w:rsid w:val="00E46427"/>
    <w:rsid w:val="00E656EF"/>
    <w:rsid w:val="00E80ACE"/>
    <w:rsid w:val="00EA1B15"/>
    <w:rsid w:val="00EB25F6"/>
    <w:rsid w:val="00EC0CC4"/>
    <w:rsid w:val="00ED2F6A"/>
    <w:rsid w:val="00EE3D68"/>
    <w:rsid w:val="00F01978"/>
    <w:rsid w:val="00F02435"/>
    <w:rsid w:val="00F16AAB"/>
    <w:rsid w:val="00F17BEF"/>
    <w:rsid w:val="00F231E3"/>
    <w:rsid w:val="00F376FE"/>
    <w:rsid w:val="00F4109E"/>
    <w:rsid w:val="00F43679"/>
    <w:rsid w:val="00F54C24"/>
    <w:rsid w:val="00F55E59"/>
    <w:rsid w:val="00F67820"/>
    <w:rsid w:val="00F737FE"/>
    <w:rsid w:val="00F76CD7"/>
    <w:rsid w:val="00F76D09"/>
    <w:rsid w:val="00F84B9E"/>
    <w:rsid w:val="00F8509E"/>
    <w:rsid w:val="00F97BBB"/>
    <w:rsid w:val="00FA1674"/>
    <w:rsid w:val="00FA70D5"/>
    <w:rsid w:val="00FB73BB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02843F3"/>
  <w15:docId w15:val="{F7E8170E-DDB0-43F5-A360-7D546A6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9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F46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F4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DF46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pt-PT" w:bidi="ar-SA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F46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F84B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4B9E"/>
    <w:rPr>
      <w:rFonts w:ascii="Calibri" w:eastAsia="Calibri" w:hAnsi="Calibri" w:cs="Times New Roman"/>
      <w:lang w:val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B9E"/>
    <w:rPr>
      <w:rFonts w:ascii="Tahoma" w:eastAsia="Calibri" w:hAnsi="Tahoma" w:cs="Tahoma"/>
      <w:sz w:val="16"/>
      <w:szCs w:val="16"/>
      <w:lang w:val="en-US" w:bidi="en-US"/>
    </w:rPr>
  </w:style>
  <w:style w:type="paragraph" w:styleId="PargrafodaLista">
    <w:name w:val="List Paragraph"/>
    <w:basedOn w:val="Normal"/>
    <w:uiPriority w:val="34"/>
    <w:qFormat/>
    <w:rsid w:val="009A2E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97C88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100A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100AA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100AA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00AA"/>
    <w:rPr>
      <w:color w:val="800080"/>
      <w:u w:val="single"/>
    </w:rPr>
  </w:style>
  <w:style w:type="paragraph" w:customStyle="1" w:styleId="ecxmsonormal">
    <w:name w:val="ecxmsonormal"/>
    <w:basedOn w:val="Normal"/>
    <w:rsid w:val="001D5879"/>
    <w:pPr>
      <w:spacing w:after="324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table" w:styleId="Tabelacomgrelha">
    <w:name w:val="Table Grid"/>
    <w:basedOn w:val="Tabelanormal"/>
    <w:uiPriority w:val="59"/>
    <w:rsid w:val="0095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semiHidden/>
    <w:unhideWhenUsed/>
    <w:rsid w:val="005F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F1215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rsid w:val="00BB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Tipodeletrapredefinidodopargrafo"/>
    <w:rsid w:val="0006752A"/>
  </w:style>
  <w:style w:type="character" w:styleId="nfase">
    <w:name w:val="Emphasis"/>
    <w:basedOn w:val="Tipodeletrapredefinidodopargrafo"/>
    <w:uiPriority w:val="20"/>
    <w:qFormat/>
    <w:rsid w:val="00D20FE6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87F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87FA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87FAC"/>
    <w:rPr>
      <w:lang w:val="en-US" w:eastAsia="en-US" w:bidi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87F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87FAC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187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3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648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1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920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4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5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70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874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7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806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2018-03-26T23:00:00+00:00</DataDocumento>
    <IDActividade xmlns="http://schemas.microsoft.com/sharepoint/v3">108185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F4B1-67C3-4B30-900C-A50916D5A080}"/>
</file>

<file path=customXml/itemProps2.xml><?xml version="1.0" encoding="utf-8"?>
<ds:datastoreItem xmlns:ds="http://schemas.openxmlformats.org/officeDocument/2006/customXml" ds:itemID="{7586DDC1-7D6D-498B-AA35-A523EC95C9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68515-F51E-48CA-B3A4-9B0D52E50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701BE-1A87-49B5-A9FA-006F6F6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 (Substituído)</dc:title>
  <dc:creator>CINF</dc:creator>
  <cp:lastModifiedBy>Prudência Cardoso</cp:lastModifiedBy>
  <cp:revision>2</cp:revision>
  <cp:lastPrinted>2018-03-21T18:23:00Z</cp:lastPrinted>
  <dcterms:created xsi:type="dcterms:W3CDTF">2018-03-27T16:49:00Z</dcterms:created>
  <dcterms:modified xsi:type="dcterms:W3CDTF">2018-03-27T16:49:00Z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7400</vt:r8>
  </property>
</Properties>
</file>