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D47" w:rsidRDefault="00777D47" w:rsidP="000152A4">
      <w:pPr>
        <w:autoSpaceDE w:val="0"/>
        <w:autoSpaceDN w:val="0"/>
        <w:adjustRightInd w:val="0"/>
        <w:spacing w:after="0" w:line="240" w:lineRule="auto"/>
        <w:rPr>
          <w:rFonts w:ascii="Arial" w:hAnsi="Arial" w:cs="Arial"/>
          <w:b/>
          <w:bCs/>
        </w:rPr>
      </w:pPr>
    </w:p>
    <w:p w:rsidR="00777D47" w:rsidRDefault="00777D47" w:rsidP="000152A4">
      <w:pPr>
        <w:autoSpaceDE w:val="0"/>
        <w:autoSpaceDN w:val="0"/>
        <w:adjustRightInd w:val="0"/>
        <w:spacing w:after="0" w:line="240" w:lineRule="auto"/>
        <w:rPr>
          <w:rFonts w:ascii="Arial" w:hAnsi="Arial" w:cs="Arial"/>
          <w:b/>
          <w:bCs/>
        </w:rPr>
      </w:pPr>
    </w:p>
    <w:p w:rsidR="00777D47" w:rsidRDefault="00777D47" w:rsidP="000152A4">
      <w:pPr>
        <w:autoSpaceDE w:val="0"/>
        <w:autoSpaceDN w:val="0"/>
        <w:adjustRightInd w:val="0"/>
        <w:spacing w:after="0" w:line="240" w:lineRule="auto"/>
        <w:rPr>
          <w:rFonts w:ascii="Arial" w:hAnsi="Arial" w:cs="Arial"/>
          <w:b/>
          <w:bCs/>
        </w:rPr>
      </w:pPr>
    </w:p>
    <w:p w:rsidR="00777D47" w:rsidRDefault="00777D47" w:rsidP="00777D47">
      <w:pPr>
        <w:spacing w:line="280" w:lineRule="exact"/>
        <w:jc w:val="center"/>
        <w:rPr>
          <w:b/>
          <w:bCs/>
          <w:sz w:val="24"/>
          <w:szCs w:val="24"/>
        </w:rPr>
      </w:pPr>
      <w:r w:rsidRPr="000460A3">
        <w:rPr>
          <w:b/>
          <w:bCs/>
          <w:sz w:val="24"/>
          <w:szCs w:val="24"/>
        </w:rPr>
        <w:t xml:space="preserve">ATA NÚMERO </w:t>
      </w:r>
      <w:r>
        <w:rPr>
          <w:b/>
          <w:bCs/>
          <w:sz w:val="24"/>
          <w:szCs w:val="24"/>
        </w:rPr>
        <w:t>8</w:t>
      </w:r>
      <w:r w:rsidR="00C31A66">
        <w:rPr>
          <w:b/>
          <w:bCs/>
          <w:sz w:val="24"/>
          <w:szCs w:val="24"/>
        </w:rPr>
        <w:t>3</w:t>
      </w:r>
      <w:r w:rsidRPr="000460A3">
        <w:rPr>
          <w:b/>
          <w:bCs/>
          <w:sz w:val="24"/>
          <w:szCs w:val="24"/>
        </w:rPr>
        <w:t>/XIII/2.ª SL</w:t>
      </w:r>
    </w:p>
    <w:p w:rsidR="00777D47" w:rsidRPr="000460A3" w:rsidRDefault="00777D47" w:rsidP="00777D47">
      <w:pPr>
        <w:spacing w:line="280" w:lineRule="exact"/>
        <w:jc w:val="center"/>
        <w:rPr>
          <w:b/>
          <w:bCs/>
          <w:sz w:val="24"/>
          <w:szCs w:val="24"/>
        </w:rPr>
      </w:pPr>
    </w:p>
    <w:p w:rsidR="00777D47" w:rsidRDefault="00777D47" w:rsidP="00777D47">
      <w:pPr>
        <w:tabs>
          <w:tab w:val="left" w:pos="709"/>
        </w:tabs>
        <w:overflowPunct w:val="0"/>
        <w:autoSpaceDE w:val="0"/>
        <w:autoSpaceDN w:val="0"/>
        <w:adjustRightInd w:val="0"/>
        <w:spacing w:line="360" w:lineRule="auto"/>
        <w:jc w:val="both"/>
        <w:textAlignment w:val="baseline"/>
        <w:rPr>
          <w:rFonts w:cs="Verdana"/>
        </w:rPr>
      </w:pPr>
      <w:r>
        <w:rPr>
          <w:rFonts w:cs="Verdana"/>
        </w:rPr>
        <w:t xml:space="preserve">Aos oito dias do mês de junho de 2017, pelas 14:30 horas, reuniu a Comissão de Defesa Nacional, na Sala n.º 8 do Palácio de S. Bento, na presença dos Senhores Deputados constantes da folha de presenças que faz parte integrante desta ata, com a seguinte Ordem do Dia: </w:t>
      </w:r>
    </w:p>
    <w:p w:rsidR="00E74E26" w:rsidRPr="002D2439" w:rsidRDefault="00E74E26" w:rsidP="002D2439">
      <w:pPr>
        <w:tabs>
          <w:tab w:val="left" w:pos="709"/>
        </w:tabs>
        <w:overflowPunct w:val="0"/>
        <w:autoSpaceDE w:val="0"/>
        <w:autoSpaceDN w:val="0"/>
        <w:adjustRightInd w:val="0"/>
        <w:spacing w:line="240" w:lineRule="auto"/>
        <w:jc w:val="both"/>
        <w:textAlignment w:val="baseline"/>
        <w:rPr>
          <w:rFonts w:cs="Verdana"/>
          <w:sz w:val="16"/>
          <w:szCs w:val="16"/>
        </w:rPr>
      </w:pPr>
    </w:p>
    <w:p w:rsidR="000152A4" w:rsidRPr="00777D47" w:rsidRDefault="000152A4" w:rsidP="00777D47">
      <w:pPr>
        <w:autoSpaceDE w:val="0"/>
        <w:autoSpaceDN w:val="0"/>
        <w:adjustRightInd w:val="0"/>
        <w:spacing w:after="0" w:line="360" w:lineRule="auto"/>
        <w:ind w:left="567"/>
        <w:jc w:val="both"/>
        <w:rPr>
          <w:rFonts w:cs="Arial"/>
        </w:rPr>
      </w:pPr>
      <w:r w:rsidRPr="00777D47">
        <w:rPr>
          <w:rFonts w:cs="Arial"/>
        </w:rPr>
        <w:t>Apreciação e votação na especialidade da seguinte iniciativa legislativa:</w:t>
      </w:r>
    </w:p>
    <w:p w:rsidR="003C0DA5" w:rsidRDefault="000152A4" w:rsidP="003C0DA5">
      <w:pPr>
        <w:autoSpaceDE w:val="0"/>
        <w:autoSpaceDN w:val="0"/>
        <w:adjustRightInd w:val="0"/>
        <w:spacing w:after="0" w:line="360" w:lineRule="auto"/>
        <w:ind w:left="567"/>
        <w:jc w:val="both"/>
        <w:rPr>
          <w:rFonts w:cs="Arial"/>
        </w:rPr>
      </w:pPr>
      <w:r w:rsidRPr="00777D47">
        <w:rPr>
          <w:rFonts w:cs="Arial"/>
        </w:rPr>
        <w:t xml:space="preserve">Projeto de Lei n.º 366/XIII (2.ª) GP/PS - </w:t>
      </w:r>
      <w:r w:rsidRPr="00777D47">
        <w:rPr>
          <w:rFonts w:cs="Arial"/>
          <w:i/>
        </w:rPr>
        <w:t>Procede à primeira alteração da Lei n.º</w:t>
      </w:r>
      <w:r w:rsidR="00777D47" w:rsidRPr="00777D47">
        <w:rPr>
          <w:rFonts w:cs="Arial"/>
          <w:i/>
        </w:rPr>
        <w:t xml:space="preserve"> </w:t>
      </w:r>
      <w:r w:rsidRPr="00777D47">
        <w:rPr>
          <w:rFonts w:cs="Arial"/>
          <w:i/>
        </w:rPr>
        <w:t xml:space="preserve">68/2014, de 29 de agosto, que aprovou o regime jurídico aplicável ao </w:t>
      </w:r>
      <w:r w:rsidR="00777D47" w:rsidRPr="00777D47">
        <w:rPr>
          <w:rFonts w:cs="Arial"/>
          <w:i/>
        </w:rPr>
        <w:t xml:space="preserve">nadador-salvador </w:t>
      </w:r>
      <w:r w:rsidRPr="00777D47">
        <w:rPr>
          <w:rFonts w:cs="Arial"/>
          <w:i/>
        </w:rPr>
        <w:t>em todo o território nacional, no que respeita à supervisão de atividades</w:t>
      </w:r>
      <w:r w:rsidR="00777D47" w:rsidRPr="00777D47">
        <w:rPr>
          <w:rFonts w:cs="Arial"/>
          <w:i/>
        </w:rPr>
        <w:t xml:space="preserve"> </w:t>
      </w:r>
      <w:r w:rsidRPr="00777D47">
        <w:rPr>
          <w:rFonts w:cs="Arial"/>
          <w:i/>
        </w:rPr>
        <w:t>em piscinas de uso público</w:t>
      </w:r>
      <w:r w:rsidRPr="00777D47">
        <w:rPr>
          <w:rFonts w:cs="Arial"/>
        </w:rPr>
        <w:t>.</w:t>
      </w:r>
    </w:p>
    <w:p w:rsidR="003C0DA5" w:rsidRDefault="003C0DA5" w:rsidP="003C0DA5">
      <w:pPr>
        <w:autoSpaceDE w:val="0"/>
        <w:autoSpaceDN w:val="0"/>
        <w:adjustRightInd w:val="0"/>
        <w:spacing w:after="0" w:line="360" w:lineRule="auto"/>
        <w:ind w:left="567"/>
        <w:jc w:val="both"/>
        <w:rPr>
          <w:rFonts w:cs="Arial"/>
        </w:rPr>
      </w:pPr>
    </w:p>
    <w:p w:rsidR="009B228F" w:rsidRDefault="003C0DA5" w:rsidP="009B228F">
      <w:pPr>
        <w:autoSpaceDE w:val="0"/>
        <w:autoSpaceDN w:val="0"/>
        <w:adjustRightInd w:val="0"/>
        <w:spacing w:after="0" w:line="360" w:lineRule="auto"/>
        <w:jc w:val="both"/>
        <w:rPr>
          <w:rFonts w:cs="Arial"/>
        </w:rPr>
      </w:pPr>
      <w:r w:rsidRPr="00F221E8">
        <w:rPr>
          <w:rFonts w:cs="Verdana"/>
        </w:rPr>
        <w:t>Aberta a reunião, o</w:t>
      </w:r>
      <w:r w:rsidR="00951130">
        <w:rPr>
          <w:rFonts w:cs="Verdana"/>
        </w:rPr>
        <w:t xml:space="preserve"> Vice-</w:t>
      </w:r>
      <w:r w:rsidRPr="00F221E8">
        <w:rPr>
          <w:rFonts w:cs="Verdana"/>
        </w:rPr>
        <w:t xml:space="preserve">Presidente da Comissão, Senhor Deputado </w:t>
      </w:r>
      <w:r w:rsidR="00951130" w:rsidRPr="00F221E8">
        <w:rPr>
          <w:rFonts w:cs="Verdana"/>
        </w:rPr>
        <w:t>M</w:t>
      </w:r>
      <w:r w:rsidR="00951130">
        <w:rPr>
          <w:rFonts w:cs="Verdana"/>
        </w:rPr>
        <w:t>iranda Calha</w:t>
      </w:r>
      <w:r w:rsidRPr="00F221E8">
        <w:rPr>
          <w:rFonts w:cs="Verdana"/>
        </w:rPr>
        <w:t xml:space="preserve"> (PS),</w:t>
      </w:r>
      <w:r>
        <w:rPr>
          <w:rFonts w:cs="Verdana"/>
        </w:rPr>
        <w:t xml:space="preserve"> </w:t>
      </w:r>
      <w:r w:rsidR="00E74E26">
        <w:rPr>
          <w:rFonts w:cs="Verdana"/>
        </w:rPr>
        <w:t xml:space="preserve">procedeu-se à </w:t>
      </w:r>
      <w:r w:rsidR="009B228F">
        <w:rPr>
          <w:rFonts w:cs="Verdana"/>
        </w:rPr>
        <w:t xml:space="preserve">continuação da </w:t>
      </w:r>
      <w:r w:rsidR="009B228F">
        <w:rPr>
          <w:rFonts w:cs="Arial"/>
        </w:rPr>
        <w:t>a</w:t>
      </w:r>
      <w:r w:rsidR="009B228F" w:rsidRPr="00777D47">
        <w:rPr>
          <w:rFonts w:cs="Arial"/>
        </w:rPr>
        <w:t>preciação e votação na especialidade d</w:t>
      </w:r>
      <w:r w:rsidR="009B228F">
        <w:rPr>
          <w:rFonts w:cs="Arial"/>
        </w:rPr>
        <w:t xml:space="preserve">o </w:t>
      </w:r>
      <w:r w:rsidR="009B228F" w:rsidRPr="00777D47">
        <w:rPr>
          <w:rFonts w:cs="Arial"/>
        </w:rPr>
        <w:t xml:space="preserve">Projeto de Lei n.º 366/XIII (2.ª) GP/PS - </w:t>
      </w:r>
      <w:r w:rsidR="009B228F" w:rsidRPr="00777D47">
        <w:rPr>
          <w:rFonts w:cs="Arial"/>
          <w:i/>
        </w:rPr>
        <w:t>Procede à primeira alteração da Lei n.º 68/2014, de 29 de agosto, que aprovou o regime jurídico aplicável ao nadador-salvador em todo o território nacional, no que respeita à supervisão de atividades em piscinas de uso público</w:t>
      </w:r>
      <w:r w:rsidR="009B228F" w:rsidRPr="00777D47">
        <w:rPr>
          <w:rFonts w:cs="Arial"/>
        </w:rPr>
        <w:t>.</w:t>
      </w:r>
    </w:p>
    <w:p w:rsidR="00951130" w:rsidRDefault="00951130" w:rsidP="009B228F">
      <w:pPr>
        <w:autoSpaceDE w:val="0"/>
        <w:autoSpaceDN w:val="0"/>
        <w:adjustRightInd w:val="0"/>
        <w:spacing w:after="0" w:line="360" w:lineRule="auto"/>
        <w:jc w:val="both"/>
        <w:rPr>
          <w:rFonts w:cs="Arial"/>
        </w:rPr>
      </w:pPr>
    </w:p>
    <w:p w:rsidR="00951130" w:rsidRDefault="00D943B9" w:rsidP="00951130">
      <w:pPr>
        <w:autoSpaceDE w:val="0"/>
        <w:autoSpaceDN w:val="0"/>
        <w:adjustRightInd w:val="0"/>
        <w:spacing w:after="0" w:line="360" w:lineRule="auto"/>
        <w:jc w:val="both"/>
        <w:rPr>
          <w:rFonts w:cs="Arial"/>
        </w:rPr>
      </w:pPr>
      <w:r>
        <w:rPr>
          <w:rFonts w:cs="Arial"/>
        </w:rPr>
        <w:t xml:space="preserve">O </w:t>
      </w:r>
      <w:r w:rsidRPr="00951130">
        <w:rPr>
          <w:rFonts w:cs="Arial"/>
        </w:rPr>
        <w:t xml:space="preserve">n.º 3 do artigo 31.º </w:t>
      </w:r>
      <w:r>
        <w:rPr>
          <w:rFonts w:cs="Arial"/>
        </w:rPr>
        <w:t xml:space="preserve">da </w:t>
      </w:r>
      <w:r w:rsidR="00951130" w:rsidRPr="00951130">
        <w:rPr>
          <w:rFonts w:cs="Arial"/>
        </w:rPr>
        <w:t xml:space="preserve">proposta de texto </w:t>
      </w:r>
      <w:r>
        <w:rPr>
          <w:rFonts w:cs="Arial"/>
        </w:rPr>
        <w:t>de substituição</w:t>
      </w:r>
      <w:r w:rsidR="00951130" w:rsidRPr="00951130">
        <w:rPr>
          <w:rFonts w:cs="Arial"/>
        </w:rPr>
        <w:t xml:space="preserve"> obtida pelo consenso </w:t>
      </w:r>
      <w:r>
        <w:rPr>
          <w:rFonts w:cs="Arial"/>
        </w:rPr>
        <w:t>apresentava alterações em relação ao texto anteriormente em di</w:t>
      </w:r>
      <w:r w:rsidR="00C92D78">
        <w:rPr>
          <w:rFonts w:cs="Arial"/>
        </w:rPr>
        <w:t>scussão e que passaria a ter a seguinte redação</w:t>
      </w:r>
      <w:r>
        <w:rPr>
          <w:rFonts w:cs="Arial"/>
        </w:rPr>
        <w:t>:</w:t>
      </w:r>
      <w:r w:rsidR="00951130" w:rsidRPr="00951130">
        <w:rPr>
          <w:rFonts w:cs="Arial"/>
        </w:rPr>
        <w:t xml:space="preserve"> </w:t>
      </w:r>
    </w:p>
    <w:p w:rsidR="00951130" w:rsidRPr="00951130" w:rsidRDefault="00951130" w:rsidP="00951130">
      <w:pPr>
        <w:autoSpaceDE w:val="0"/>
        <w:autoSpaceDN w:val="0"/>
        <w:adjustRightInd w:val="0"/>
        <w:spacing w:after="0" w:line="360" w:lineRule="auto"/>
        <w:jc w:val="both"/>
        <w:rPr>
          <w:i/>
        </w:rPr>
      </w:pPr>
      <w:r w:rsidRPr="00951130">
        <w:rPr>
          <w:rFonts w:cs="Arial"/>
        </w:rPr>
        <w:t>“</w:t>
      </w:r>
      <w:r w:rsidRPr="00951130">
        <w:rPr>
          <w:i/>
        </w:rPr>
        <w:t>A presença de nadadores-salvadores referida no número anterior é facultativa:</w:t>
      </w:r>
    </w:p>
    <w:p w:rsidR="00951130" w:rsidRPr="00951130" w:rsidRDefault="00951130" w:rsidP="002D2439">
      <w:pPr>
        <w:autoSpaceDE w:val="0"/>
        <w:autoSpaceDN w:val="0"/>
        <w:adjustRightInd w:val="0"/>
        <w:spacing w:after="0" w:line="360" w:lineRule="auto"/>
        <w:jc w:val="both"/>
        <w:rPr>
          <w:i/>
        </w:rPr>
      </w:pPr>
      <w:r w:rsidRPr="00951130">
        <w:rPr>
          <w:i/>
        </w:rPr>
        <w:t>a) Nas piscinas de empreendimentos turísticos, quando utilizadas exclusivamente pelos seus hóspedes com acesso condicionado, desde que seja assegurada vigilância permanente por técnico, devidamente identificado, habilitado com formação em suporte básico de vida e mantido disponível o material e equipamento de informação e salvamento definido pelo ISN;</w:t>
      </w:r>
    </w:p>
    <w:p w:rsidR="00951130" w:rsidRDefault="00951130" w:rsidP="002D2439">
      <w:pPr>
        <w:autoSpaceDE w:val="0"/>
        <w:autoSpaceDN w:val="0"/>
        <w:adjustRightInd w:val="0"/>
        <w:spacing w:after="0" w:line="360" w:lineRule="auto"/>
        <w:jc w:val="both"/>
      </w:pPr>
      <w:r w:rsidRPr="00951130">
        <w:rPr>
          <w:i/>
        </w:rPr>
        <w:t>b) Nas piscinas destinadas à prática desportiva de formação e competição, no período em que decorrerem essas atividades em exclusivo, desde que seja assegurada vigilância permanente por técnico, devidamente identificado, habilitado com formação em suporte básico de vida e mantido disponível o material e equipamento de informação e salvamento definido pelo ISN</w:t>
      </w:r>
      <w:r w:rsidRPr="00951130">
        <w:t>.</w:t>
      </w:r>
      <w:r>
        <w:t>”</w:t>
      </w:r>
    </w:p>
    <w:p w:rsidR="002D2439" w:rsidRDefault="002D2439" w:rsidP="002D2439">
      <w:pPr>
        <w:autoSpaceDE w:val="0"/>
        <w:autoSpaceDN w:val="0"/>
        <w:adjustRightInd w:val="0"/>
        <w:spacing w:after="0" w:line="360" w:lineRule="auto"/>
        <w:jc w:val="both"/>
      </w:pPr>
    </w:p>
    <w:p w:rsidR="002D2439" w:rsidRDefault="002D2439" w:rsidP="002D2439">
      <w:pPr>
        <w:autoSpaceDE w:val="0"/>
        <w:autoSpaceDN w:val="0"/>
        <w:adjustRightInd w:val="0"/>
        <w:spacing w:after="0" w:line="360" w:lineRule="auto"/>
        <w:jc w:val="both"/>
      </w:pPr>
    </w:p>
    <w:p w:rsidR="00A92920" w:rsidRDefault="00A92920" w:rsidP="00951130">
      <w:pPr>
        <w:autoSpaceDE w:val="0"/>
        <w:autoSpaceDN w:val="0"/>
        <w:adjustRightInd w:val="0"/>
        <w:spacing w:after="0" w:line="360" w:lineRule="auto"/>
        <w:ind w:left="708"/>
        <w:jc w:val="both"/>
      </w:pPr>
    </w:p>
    <w:p w:rsidR="00A92920" w:rsidRDefault="00A92920" w:rsidP="00A92920">
      <w:pPr>
        <w:autoSpaceDE w:val="0"/>
        <w:autoSpaceDN w:val="0"/>
        <w:adjustRightInd w:val="0"/>
        <w:spacing w:after="0" w:line="360" w:lineRule="auto"/>
        <w:jc w:val="both"/>
      </w:pPr>
      <w:r>
        <w:t>Intervieram os Senhores Deputados Pedro Roque (PSD), José Miguel Medeiros (PS), João Vasconcelos (BE), João Rebelo (CDS-PP) e Jorge Machado (PCP)</w:t>
      </w:r>
      <w:r w:rsidR="00D943B9">
        <w:t>, tendo, igualmente por consenso, sido fixado o seguinte texto para a alínea a):</w:t>
      </w:r>
    </w:p>
    <w:p w:rsidR="00E74E26" w:rsidRDefault="00D943B9" w:rsidP="00E74E26">
      <w:pPr>
        <w:autoSpaceDE w:val="0"/>
        <w:autoSpaceDN w:val="0"/>
        <w:adjustRightInd w:val="0"/>
        <w:spacing w:after="0" w:line="360" w:lineRule="auto"/>
        <w:jc w:val="both"/>
        <w:rPr>
          <w:i/>
        </w:rPr>
      </w:pPr>
      <w:r>
        <w:rPr>
          <w:i/>
        </w:rPr>
        <w:t xml:space="preserve"> </w:t>
      </w:r>
      <w:r w:rsidR="00E74E26">
        <w:rPr>
          <w:i/>
        </w:rPr>
        <w:t>“</w:t>
      </w:r>
      <w:r w:rsidR="00A92920" w:rsidRPr="00951130">
        <w:rPr>
          <w:i/>
        </w:rPr>
        <w:t>Nas piscinas de empreendimentos turísticos, com acesso condicionado</w:t>
      </w:r>
      <w:r w:rsidR="00A92920">
        <w:rPr>
          <w:i/>
        </w:rPr>
        <w:t>,</w:t>
      </w:r>
      <w:r w:rsidR="00A92920" w:rsidRPr="00951130">
        <w:rPr>
          <w:i/>
        </w:rPr>
        <w:t xml:space="preserve"> quando utilizadas exclusivamente pelos seus hóspedes, desde que seja assegurada vigilância permanente por técnico, devidamente identificado, habilitado com formação em suporte básico de vida e mantido disponível o material e equipamento de informação e salvamento definido pelo ISN</w:t>
      </w:r>
      <w:r w:rsidR="00E74E26">
        <w:rPr>
          <w:i/>
        </w:rPr>
        <w:t>”.</w:t>
      </w:r>
    </w:p>
    <w:p w:rsidR="00D943B9" w:rsidRPr="00D943B9" w:rsidRDefault="00D943B9" w:rsidP="00D943B9">
      <w:pPr>
        <w:autoSpaceDE w:val="0"/>
        <w:autoSpaceDN w:val="0"/>
        <w:adjustRightInd w:val="0"/>
        <w:spacing w:line="360" w:lineRule="auto"/>
        <w:jc w:val="both"/>
        <w:rPr>
          <w:rFonts w:eastAsia="Times New Roman" w:cs="Times New Roman"/>
          <w:bCs/>
          <w:color w:val="000000"/>
          <w:lang w:eastAsia="pt-PT"/>
        </w:rPr>
      </w:pPr>
      <w:r>
        <w:t xml:space="preserve">Submetidos a </w:t>
      </w:r>
      <w:r w:rsidRPr="00D943B9">
        <w:t>votação cada um dos artigos e alíneas do texto de substituição</w:t>
      </w:r>
      <w:r>
        <w:t xml:space="preserve"> - </w:t>
      </w:r>
      <w:r w:rsidRPr="00D943B9">
        <w:t>artigos preambulares: 1.º (Objeto), 2.º (</w:t>
      </w:r>
      <w:r w:rsidRPr="00D943B9">
        <w:rPr>
          <w:rFonts w:eastAsia="Times New Roman" w:cs="Times New Roman"/>
          <w:bCs/>
          <w:color w:val="000000"/>
          <w:lang w:eastAsia="pt-PT"/>
        </w:rPr>
        <w:t>Alteração ao artigo 31.º e 38.º da Lei n.º 68/2014, de 29 de agosto) e 3.º (Entrada em vigor)</w:t>
      </w:r>
      <w:r>
        <w:rPr>
          <w:rFonts w:eastAsia="Times New Roman" w:cs="Times New Roman"/>
          <w:bCs/>
          <w:color w:val="000000"/>
          <w:lang w:eastAsia="pt-PT"/>
        </w:rPr>
        <w:t>; n.º 3 do artigo 31.º e n.º 3 do artigo 38.º - foram todos aprovados por unanimidade.</w:t>
      </w:r>
    </w:p>
    <w:p w:rsidR="006D5D33" w:rsidRDefault="006D5D33" w:rsidP="003C0DA5">
      <w:pPr>
        <w:autoSpaceDE w:val="0"/>
        <w:autoSpaceDN w:val="0"/>
        <w:adjustRightInd w:val="0"/>
        <w:spacing w:after="0" w:line="360" w:lineRule="auto"/>
        <w:jc w:val="both"/>
        <w:rPr>
          <w:rFonts w:cs="Verdana"/>
        </w:rPr>
      </w:pPr>
    </w:p>
    <w:p w:rsidR="00D943B9" w:rsidRPr="00E74E26" w:rsidRDefault="00E74E26" w:rsidP="00E74E26">
      <w:pPr>
        <w:autoSpaceDE w:val="0"/>
        <w:autoSpaceDN w:val="0"/>
        <w:adjustRightInd w:val="0"/>
        <w:spacing w:after="0" w:line="360" w:lineRule="auto"/>
        <w:jc w:val="both"/>
        <w:rPr>
          <w:rFonts w:cs="Verdana"/>
        </w:rPr>
      </w:pPr>
      <w:r w:rsidRPr="00E74E26">
        <w:rPr>
          <w:rFonts w:cs="Verdana"/>
        </w:rPr>
        <w:t xml:space="preserve">O Senhor Deputado Pedro Roque (PSD) pediu </w:t>
      </w:r>
      <w:r w:rsidR="00D943B9">
        <w:rPr>
          <w:rFonts w:cs="Verdana"/>
        </w:rPr>
        <w:t xml:space="preserve">então </w:t>
      </w:r>
      <w:r w:rsidRPr="00E74E26">
        <w:rPr>
          <w:rFonts w:cs="Verdana"/>
        </w:rPr>
        <w:t>a palavra para apresentar um requerimento oral no sentido de a Comissão proceder à audição do Chefe de Estado-Maior da Força Aérea acerca do Relatório da Força Aérea sobre a utilização da Base Aérea n.º 6 pela aeronáutica civil e sugeriu que decorresse à porta fechada</w:t>
      </w:r>
      <w:r w:rsidR="00D943B9">
        <w:rPr>
          <w:rFonts w:cs="Verdana"/>
        </w:rPr>
        <w:t>, o que obteve o consenso os presentes.</w:t>
      </w:r>
    </w:p>
    <w:p w:rsidR="00E74E26" w:rsidRDefault="00E74E26" w:rsidP="00E74E26">
      <w:pPr>
        <w:autoSpaceDE w:val="0"/>
        <w:autoSpaceDN w:val="0"/>
        <w:adjustRightInd w:val="0"/>
        <w:spacing w:after="0" w:line="360" w:lineRule="auto"/>
        <w:jc w:val="both"/>
        <w:rPr>
          <w:rFonts w:cs="Verdana"/>
        </w:rPr>
      </w:pPr>
      <w:r w:rsidRPr="00E74E26">
        <w:rPr>
          <w:rFonts w:cs="Verdana"/>
        </w:rPr>
        <w:t>O</w:t>
      </w:r>
      <w:r>
        <w:rPr>
          <w:rFonts w:cs="Verdana"/>
        </w:rPr>
        <w:t xml:space="preserve"> Senhor Deputado José Miguel Medeiros (PS) </w:t>
      </w:r>
      <w:r w:rsidRPr="00E74E26">
        <w:rPr>
          <w:rFonts w:cs="Verdana"/>
        </w:rPr>
        <w:t>sugeriu que fosse equacionada a possibilidade de audição ser efetuada na Base Aérea do Montijo.</w:t>
      </w:r>
    </w:p>
    <w:p w:rsidR="00E74E26" w:rsidRPr="00E74E26" w:rsidRDefault="00E74E26" w:rsidP="00E74E26">
      <w:pPr>
        <w:autoSpaceDE w:val="0"/>
        <w:autoSpaceDN w:val="0"/>
        <w:adjustRightInd w:val="0"/>
        <w:spacing w:after="0" w:line="360" w:lineRule="auto"/>
        <w:jc w:val="both"/>
        <w:rPr>
          <w:rFonts w:cs="Verdana"/>
        </w:rPr>
      </w:pPr>
    </w:p>
    <w:p w:rsidR="00E74E26" w:rsidRPr="00F31EE6" w:rsidRDefault="00D943B9" w:rsidP="00E74E26">
      <w:pPr>
        <w:autoSpaceDE w:val="0"/>
        <w:autoSpaceDN w:val="0"/>
        <w:adjustRightInd w:val="0"/>
        <w:spacing w:after="0" w:line="360" w:lineRule="auto"/>
        <w:jc w:val="both"/>
        <w:rPr>
          <w:rFonts w:cs="Verdana"/>
        </w:rPr>
      </w:pPr>
      <w:r w:rsidRPr="00F31EE6">
        <w:rPr>
          <w:rFonts w:cs="Verdana"/>
        </w:rPr>
        <w:t xml:space="preserve">O Senhor Deputado Pedro Roque (PSD) </w:t>
      </w:r>
      <w:r w:rsidR="00E74E26" w:rsidRPr="00F31EE6">
        <w:rPr>
          <w:rFonts w:cs="Verdana"/>
        </w:rPr>
        <w:t xml:space="preserve">Indicou ainda como membro do Grupo de Trabalho EMFAR o Senhor Deputado Luís Pimentel (PSD) </w:t>
      </w:r>
      <w:r w:rsidR="00F31EE6" w:rsidRPr="00F31EE6">
        <w:rPr>
          <w:rFonts w:cs="Verdana"/>
        </w:rPr>
        <w:t xml:space="preserve">em representação do GP PSD </w:t>
      </w:r>
      <w:r w:rsidR="00E74E26" w:rsidRPr="00F31EE6">
        <w:rPr>
          <w:rFonts w:cs="Verdana"/>
        </w:rPr>
        <w:t xml:space="preserve">e o </w:t>
      </w:r>
      <w:r w:rsidRPr="00F31EE6">
        <w:rPr>
          <w:rFonts w:cs="Verdana"/>
        </w:rPr>
        <w:t>S</w:t>
      </w:r>
      <w:r w:rsidR="00E74E26" w:rsidRPr="00F31EE6">
        <w:rPr>
          <w:rFonts w:cs="Verdana"/>
        </w:rPr>
        <w:t>enhor Deputado José Miguel Medeiros (PS) indicou o Senhor Deputado Ascenso Simões (PS)</w:t>
      </w:r>
      <w:r w:rsidR="00F31EE6" w:rsidRPr="00F31EE6">
        <w:rPr>
          <w:rFonts w:cs="Verdana"/>
        </w:rPr>
        <w:t xml:space="preserve"> em representação do GP PS.</w:t>
      </w:r>
      <w:r w:rsidR="00E74E26" w:rsidRPr="00F31EE6">
        <w:rPr>
          <w:rFonts w:cs="Verdana"/>
        </w:rPr>
        <w:t xml:space="preserve"> Ficou assim concluída a composição do grupo, que integra também os Senhores Deputados </w:t>
      </w:r>
      <w:r w:rsidR="00F31EE6" w:rsidRPr="00F31EE6">
        <w:rPr>
          <w:rFonts w:cs="Verdana"/>
        </w:rPr>
        <w:t xml:space="preserve">Jorge Machado (PCP), que coordena, </w:t>
      </w:r>
      <w:r w:rsidR="00E74E26" w:rsidRPr="00F31EE6">
        <w:rPr>
          <w:rFonts w:cs="Verdana"/>
        </w:rPr>
        <w:t>João Vasconcelos (BE) e João Rebelo (CDS-PP).</w:t>
      </w:r>
    </w:p>
    <w:p w:rsidR="00E74E26" w:rsidRDefault="00F31EE6" w:rsidP="00E74E26">
      <w:pPr>
        <w:autoSpaceDE w:val="0"/>
        <w:autoSpaceDN w:val="0"/>
        <w:adjustRightInd w:val="0"/>
        <w:spacing w:after="0" w:line="360" w:lineRule="auto"/>
        <w:jc w:val="both"/>
        <w:rPr>
          <w:rFonts w:cs="Verdana"/>
        </w:rPr>
      </w:pPr>
      <w:r w:rsidRPr="00F31EE6">
        <w:rPr>
          <w:rFonts w:cs="Verdana"/>
        </w:rPr>
        <w:t xml:space="preserve">O Senhor Deputado Jorge Machado (PCP) </w:t>
      </w:r>
      <w:r>
        <w:rPr>
          <w:rFonts w:cs="Verdana"/>
        </w:rPr>
        <w:t>aproveitou para convocar a primeira reunião do Grupo de Trabalho para o dia 21 de junho após o fim do Plenário tendo como ordem de trabalhos a fixação da metodologia e grelha de tempos</w:t>
      </w:r>
      <w:r w:rsidR="00DA2EE1">
        <w:rPr>
          <w:rFonts w:cs="Verdana"/>
        </w:rPr>
        <w:t>,</w:t>
      </w:r>
      <w:r>
        <w:rPr>
          <w:rFonts w:cs="Verdana"/>
        </w:rPr>
        <w:t xml:space="preserve"> seguida da audição sucessiva da Associação de Praças, da Associação Nacional de Sargentos e da Associação dos Oficiais das Forças Armadas.  </w:t>
      </w:r>
    </w:p>
    <w:p w:rsidR="002D2439" w:rsidRDefault="002D2439" w:rsidP="00E74E26">
      <w:pPr>
        <w:autoSpaceDE w:val="0"/>
        <w:autoSpaceDN w:val="0"/>
        <w:adjustRightInd w:val="0"/>
        <w:spacing w:after="0" w:line="360" w:lineRule="auto"/>
        <w:jc w:val="both"/>
        <w:rPr>
          <w:rFonts w:cs="Verdana"/>
        </w:rPr>
      </w:pPr>
    </w:p>
    <w:p w:rsidR="002D2439" w:rsidRDefault="002D2439" w:rsidP="00E74E26">
      <w:pPr>
        <w:autoSpaceDE w:val="0"/>
        <w:autoSpaceDN w:val="0"/>
        <w:adjustRightInd w:val="0"/>
        <w:spacing w:after="0" w:line="360" w:lineRule="auto"/>
        <w:jc w:val="both"/>
        <w:rPr>
          <w:rFonts w:cs="Verdana"/>
        </w:rPr>
      </w:pPr>
    </w:p>
    <w:p w:rsidR="002D2439" w:rsidRDefault="002D2439" w:rsidP="00E74E26">
      <w:pPr>
        <w:autoSpaceDE w:val="0"/>
        <w:autoSpaceDN w:val="0"/>
        <w:adjustRightInd w:val="0"/>
        <w:spacing w:after="0" w:line="360" w:lineRule="auto"/>
        <w:jc w:val="both"/>
        <w:rPr>
          <w:rFonts w:cs="Verdana"/>
        </w:rPr>
      </w:pPr>
    </w:p>
    <w:p w:rsidR="002D2439" w:rsidRDefault="002D2439" w:rsidP="00E74E26">
      <w:pPr>
        <w:autoSpaceDE w:val="0"/>
        <w:autoSpaceDN w:val="0"/>
        <w:adjustRightInd w:val="0"/>
        <w:spacing w:after="0" w:line="360" w:lineRule="auto"/>
        <w:jc w:val="both"/>
        <w:rPr>
          <w:rFonts w:cs="Verdana"/>
        </w:rPr>
      </w:pPr>
    </w:p>
    <w:p w:rsidR="00F31EE6" w:rsidRDefault="00F31EE6" w:rsidP="00E74E26">
      <w:pPr>
        <w:autoSpaceDE w:val="0"/>
        <w:autoSpaceDN w:val="0"/>
        <w:adjustRightInd w:val="0"/>
        <w:spacing w:after="0" w:line="360" w:lineRule="auto"/>
        <w:jc w:val="both"/>
        <w:rPr>
          <w:rFonts w:cs="Verdana"/>
        </w:rPr>
      </w:pPr>
    </w:p>
    <w:p w:rsidR="00F31EE6" w:rsidRDefault="00F31EE6" w:rsidP="00F31EE6">
      <w:pPr>
        <w:spacing w:before="100" w:beforeAutospacing="1" w:after="100" w:afterAutospacing="1" w:line="360" w:lineRule="auto"/>
        <w:jc w:val="both"/>
        <w:rPr>
          <w:rFonts w:cs="Arial"/>
        </w:rPr>
      </w:pPr>
      <w:r w:rsidRPr="00F221E8">
        <w:rPr>
          <w:rFonts w:cs="Arial"/>
        </w:rPr>
        <w:t>Nada mais havendo a tratar, a reunião foi encerrada às 18horas e 30 minutos, dela se tendo lavrado a presente ata, a qual, depois de lida e aprovada, será devidamente assinada.</w:t>
      </w:r>
    </w:p>
    <w:p w:rsidR="00F31EE6" w:rsidRDefault="00F31EE6" w:rsidP="00F31EE6">
      <w:pPr>
        <w:spacing w:before="100" w:beforeAutospacing="1" w:after="100" w:afterAutospacing="1" w:line="360" w:lineRule="auto"/>
        <w:jc w:val="both"/>
        <w:rPr>
          <w:rFonts w:cs="Arial"/>
        </w:rPr>
      </w:pPr>
    </w:p>
    <w:p w:rsidR="00F31EE6" w:rsidRPr="00F221E8" w:rsidRDefault="00F31EE6" w:rsidP="00F31EE6">
      <w:pPr>
        <w:spacing w:before="100" w:beforeAutospacing="1" w:after="100" w:afterAutospacing="1" w:line="360" w:lineRule="auto"/>
        <w:jc w:val="both"/>
        <w:rPr>
          <w:rFonts w:cs="Arial"/>
        </w:rPr>
      </w:pPr>
    </w:p>
    <w:p w:rsidR="00F31EE6" w:rsidRPr="00F221E8" w:rsidRDefault="00F31EE6" w:rsidP="00F31EE6">
      <w:pPr>
        <w:spacing w:before="100" w:beforeAutospacing="1" w:after="100" w:afterAutospacing="1" w:line="360" w:lineRule="auto"/>
        <w:jc w:val="both"/>
        <w:rPr>
          <w:rFonts w:cs="Arial"/>
        </w:rPr>
      </w:pPr>
      <w:r w:rsidRPr="00F221E8">
        <w:rPr>
          <w:rFonts w:cs="Arial"/>
        </w:rPr>
        <w:t xml:space="preserve">Palácio de São Bento, </w:t>
      </w:r>
      <w:r w:rsidR="00930E43">
        <w:rPr>
          <w:rFonts w:cs="Arial"/>
        </w:rPr>
        <w:t>21</w:t>
      </w:r>
      <w:r w:rsidRPr="00F221E8">
        <w:rPr>
          <w:rFonts w:cs="Arial"/>
        </w:rPr>
        <w:t xml:space="preserve"> de junho de 2017</w:t>
      </w:r>
    </w:p>
    <w:p w:rsidR="00F31EE6" w:rsidRPr="00F221E8" w:rsidRDefault="00F31EE6" w:rsidP="00F31EE6">
      <w:pPr>
        <w:spacing w:before="100" w:beforeAutospacing="1" w:after="100" w:afterAutospacing="1" w:line="360" w:lineRule="auto"/>
        <w:jc w:val="both"/>
        <w:rPr>
          <w:rFonts w:cs="Arial"/>
        </w:rPr>
      </w:pPr>
    </w:p>
    <w:p w:rsidR="00F31EE6" w:rsidRPr="00F221E8" w:rsidRDefault="00F31EE6" w:rsidP="00F31EE6">
      <w:pPr>
        <w:tabs>
          <w:tab w:val="left" w:pos="709"/>
        </w:tabs>
        <w:overflowPunct w:val="0"/>
        <w:autoSpaceDE w:val="0"/>
        <w:autoSpaceDN w:val="0"/>
        <w:adjustRightInd w:val="0"/>
        <w:spacing w:before="100" w:beforeAutospacing="1" w:after="100" w:afterAutospacing="1" w:line="360" w:lineRule="auto"/>
        <w:ind w:left="1416"/>
        <w:jc w:val="center"/>
        <w:textAlignment w:val="baseline"/>
        <w:rPr>
          <w:rFonts w:cs="Arial"/>
          <w:b/>
          <w:bCs/>
        </w:rPr>
      </w:pPr>
      <w:r w:rsidRPr="00F221E8">
        <w:rPr>
          <w:rFonts w:cs="Arial"/>
          <w:b/>
          <w:bCs/>
        </w:rPr>
        <w:t xml:space="preserve">O </w:t>
      </w:r>
      <w:r>
        <w:rPr>
          <w:rFonts w:cs="Arial"/>
          <w:b/>
          <w:bCs/>
        </w:rPr>
        <w:t>VICE-</w:t>
      </w:r>
      <w:r w:rsidRPr="00F221E8">
        <w:rPr>
          <w:rFonts w:cs="Arial"/>
          <w:b/>
          <w:bCs/>
        </w:rPr>
        <w:t>PRESIDENTE DA COMISSÃO,</w:t>
      </w:r>
    </w:p>
    <w:p w:rsidR="00F31EE6" w:rsidRPr="00F221E8" w:rsidRDefault="00F31EE6" w:rsidP="00F31EE6">
      <w:pPr>
        <w:tabs>
          <w:tab w:val="left" w:pos="709"/>
        </w:tabs>
        <w:overflowPunct w:val="0"/>
        <w:autoSpaceDE w:val="0"/>
        <w:autoSpaceDN w:val="0"/>
        <w:adjustRightInd w:val="0"/>
        <w:spacing w:before="100" w:beforeAutospacing="1" w:after="100" w:afterAutospacing="1" w:line="360" w:lineRule="auto"/>
        <w:ind w:left="1416"/>
        <w:jc w:val="center"/>
        <w:textAlignment w:val="baseline"/>
        <w:rPr>
          <w:rFonts w:cs="Arial"/>
          <w:b/>
          <w:bCs/>
        </w:rPr>
      </w:pPr>
    </w:p>
    <w:p w:rsidR="00F31EE6" w:rsidRPr="00F221E8" w:rsidRDefault="00F31EE6" w:rsidP="00F31EE6">
      <w:pPr>
        <w:tabs>
          <w:tab w:val="left" w:pos="709"/>
        </w:tabs>
        <w:overflowPunct w:val="0"/>
        <w:autoSpaceDE w:val="0"/>
        <w:autoSpaceDN w:val="0"/>
        <w:adjustRightInd w:val="0"/>
        <w:spacing w:before="100" w:beforeAutospacing="1" w:after="100" w:afterAutospacing="1" w:line="360" w:lineRule="auto"/>
        <w:ind w:left="1416"/>
        <w:jc w:val="center"/>
        <w:textAlignment w:val="baseline"/>
        <w:rPr>
          <w:rFonts w:cs="Arial"/>
          <w:b/>
          <w:bCs/>
        </w:rPr>
      </w:pPr>
      <w:r w:rsidRPr="00F221E8">
        <w:rPr>
          <w:rFonts w:cs="Arial"/>
          <w:b/>
          <w:bCs/>
        </w:rPr>
        <w:t>(M</w:t>
      </w:r>
      <w:r>
        <w:rPr>
          <w:rFonts w:cs="Arial"/>
          <w:b/>
          <w:bCs/>
        </w:rPr>
        <w:t>iranda Calha</w:t>
      </w:r>
      <w:r w:rsidRPr="00F221E8">
        <w:rPr>
          <w:rFonts w:cs="Arial"/>
          <w:b/>
          <w:bCs/>
        </w:rPr>
        <w:t>)</w:t>
      </w:r>
    </w:p>
    <w:p w:rsidR="00F31EE6" w:rsidRPr="00F31EE6" w:rsidRDefault="00F31EE6" w:rsidP="00E74E26">
      <w:pPr>
        <w:autoSpaceDE w:val="0"/>
        <w:autoSpaceDN w:val="0"/>
        <w:adjustRightInd w:val="0"/>
        <w:spacing w:after="0" w:line="360" w:lineRule="auto"/>
        <w:jc w:val="both"/>
        <w:rPr>
          <w:rFonts w:cs="Verdana"/>
        </w:rPr>
      </w:pPr>
    </w:p>
    <w:p w:rsidR="00E74E26" w:rsidRPr="00F31EE6" w:rsidRDefault="00E74E26" w:rsidP="00E74E26">
      <w:pPr>
        <w:autoSpaceDE w:val="0"/>
        <w:autoSpaceDN w:val="0"/>
        <w:adjustRightInd w:val="0"/>
        <w:spacing w:after="0" w:line="360" w:lineRule="auto"/>
        <w:jc w:val="both"/>
        <w:rPr>
          <w:rFonts w:cs="Verdana"/>
        </w:rPr>
      </w:pPr>
    </w:p>
    <w:p w:rsidR="009E4718" w:rsidRDefault="009E4718">
      <w:pPr>
        <w:rPr>
          <w:rFonts w:cs="Arial"/>
        </w:rPr>
      </w:pPr>
      <w:r>
        <w:rPr>
          <w:rFonts w:cs="Arial"/>
        </w:rPr>
        <w:br w:type="page"/>
      </w:r>
    </w:p>
    <w:p w:rsidR="009E4718" w:rsidRDefault="009E4718" w:rsidP="009E4718">
      <w:pPr>
        <w:jc w:val="center"/>
        <w:rPr>
          <w:rFonts w:ascii="Arial" w:hAnsi="Arial" w:cs="Arial"/>
        </w:rPr>
      </w:pPr>
      <w:r>
        <w:rPr>
          <w:rFonts w:ascii="Arial" w:hAnsi="Arial" w:cs="Arial"/>
          <w:b/>
          <w:bCs/>
        </w:rPr>
        <w:lastRenderedPageBreak/>
        <w:t>Folha de Presenças</w:t>
      </w:r>
    </w:p>
    <w:p w:rsidR="009E4718" w:rsidRDefault="009E4718" w:rsidP="009E4718">
      <w:pPr>
        <w:rPr>
          <w:rFonts w:ascii="Arial" w:hAnsi="Arial" w:cs="Arial"/>
        </w:rPr>
      </w:pPr>
    </w:p>
    <w:p w:rsidR="009E4718" w:rsidRDefault="009E4718" w:rsidP="009E4718">
      <w:pPr>
        <w:rPr>
          <w:rFonts w:ascii="Arial" w:hAnsi="Arial" w:cs="Arial"/>
        </w:rPr>
      </w:pPr>
      <w:r>
        <w:rPr>
          <w:rFonts w:ascii="Arial" w:hAnsi="Arial" w:cs="Arial"/>
        </w:rPr>
        <w:t>Estiveram presentes nesta reunião os seguintes Senhores Deputados:</w:t>
      </w:r>
    </w:p>
    <w:p w:rsidR="009E4718" w:rsidRDefault="009E4718" w:rsidP="009E4718">
      <w:pPr>
        <w:rPr>
          <w:rFonts w:ascii="Arial" w:hAnsi="Arial" w:cs="Arial"/>
        </w:rPr>
      </w:pPr>
    </w:p>
    <w:p w:rsidR="009E4718" w:rsidRDefault="009E4718" w:rsidP="009E4718">
      <w:pPr>
        <w:rPr>
          <w:rFonts w:ascii="Arial" w:hAnsi="Arial" w:cs="Arial"/>
        </w:rPr>
      </w:pPr>
      <w:r>
        <w:rPr>
          <w:rFonts w:ascii="Arial" w:hAnsi="Arial" w:cs="Arial"/>
        </w:rPr>
        <w:tab/>
        <w:t>Ascenso Simões</w:t>
      </w:r>
    </w:p>
    <w:p w:rsidR="009E4718" w:rsidRDefault="009E4718" w:rsidP="009E4718">
      <w:pPr>
        <w:rPr>
          <w:rFonts w:ascii="Arial" w:hAnsi="Arial" w:cs="Arial"/>
        </w:rPr>
      </w:pPr>
      <w:r>
        <w:rPr>
          <w:rFonts w:ascii="Arial" w:hAnsi="Arial" w:cs="Arial"/>
        </w:rPr>
        <w:tab/>
        <w:t>Clara Marques Mendes</w:t>
      </w:r>
    </w:p>
    <w:p w:rsidR="009E4718" w:rsidRDefault="009E4718" w:rsidP="009E4718">
      <w:pPr>
        <w:rPr>
          <w:rFonts w:ascii="Arial" w:hAnsi="Arial" w:cs="Arial"/>
        </w:rPr>
      </w:pPr>
      <w:r>
        <w:rPr>
          <w:rFonts w:ascii="Arial" w:hAnsi="Arial" w:cs="Arial"/>
        </w:rPr>
        <w:tab/>
        <w:t>Diogo Leão</w:t>
      </w:r>
    </w:p>
    <w:p w:rsidR="009E4718" w:rsidRDefault="009E4718" w:rsidP="009E4718">
      <w:pPr>
        <w:rPr>
          <w:rFonts w:ascii="Arial" w:hAnsi="Arial" w:cs="Arial"/>
        </w:rPr>
      </w:pPr>
      <w:r>
        <w:rPr>
          <w:rFonts w:ascii="Arial" w:hAnsi="Arial" w:cs="Arial"/>
        </w:rPr>
        <w:tab/>
        <w:t>Idália Salvador Serrão</w:t>
      </w:r>
    </w:p>
    <w:p w:rsidR="009E4718" w:rsidRDefault="009E4718" w:rsidP="009E4718">
      <w:pPr>
        <w:rPr>
          <w:rFonts w:ascii="Arial" w:hAnsi="Arial" w:cs="Arial"/>
        </w:rPr>
      </w:pPr>
      <w:r>
        <w:rPr>
          <w:rFonts w:ascii="Arial" w:hAnsi="Arial" w:cs="Arial"/>
        </w:rPr>
        <w:tab/>
        <w:t>João Rebelo</w:t>
      </w:r>
    </w:p>
    <w:p w:rsidR="009E4718" w:rsidRDefault="009E4718" w:rsidP="009E4718">
      <w:pPr>
        <w:rPr>
          <w:rFonts w:ascii="Arial" w:hAnsi="Arial" w:cs="Arial"/>
        </w:rPr>
      </w:pPr>
      <w:r>
        <w:rPr>
          <w:rFonts w:ascii="Arial" w:hAnsi="Arial" w:cs="Arial"/>
        </w:rPr>
        <w:tab/>
        <w:t>João Vasconcelos</w:t>
      </w:r>
    </w:p>
    <w:p w:rsidR="009E4718" w:rsidRDefault="009E4718" w:rsidP="009E4718">
      <w:pPr>
        <w:rPr>
          <w:rFonts w:ascii="Arial" w:hAnsi="Arial" w:cs="Arial"/>
        </w:rPr>
      </w:pPr>
      <w:r>
        <w:rPr>
          <w:rFonts w:ascii="Arial" w:hAnsi="Arial" w:cs="Arial"/>
        </w:rPr>
        <w:tab/>
        <w:t>Jorge Machado</w:t>
      </w:r>
    </w:p>
    <w:p w:rsidR="009E4718" w:rsidRDefault="009E4718" w:rsidP="009E4718">
      <w:pPr>
        <w:rPr>
          <w:rFonts w:ascii="Arial" w:hAnsi="Arial" w:cs="Arial"/>
        </w:rPr>
      </w:pPr>
      <w:r>
        <w:rPr>
          <w:rFonts w:ascii="Arial" w:hAnsi="Arial" w:cs="Arial"/>
        </w:rPr>
        <w:tab/>
        <w:t>José Miguel Medeiros</w:t>
      </w:r>
    </w:p>
    <w:p w:rsidR="009E4718" w:rsidRDefault="009E4718" w:rsidP="009E4718">
      <w:pPr>
        <w:rPr>
          <w:rFonts w:ascii="Arial" w:hAnsi="Arial" w:cs="Arial"/>
        </w:rPr>
      </w:pPr>
      <w:r>
        <w:rPr>
          <w:rFonts w:ascii="Arial" w:hAnsi="Arial" w:cs="Arial"/>
        </w:rPr>
        <w:tab/>
        <w:t>Luís Pedro Pimentel</w:t>
      </w:r>
    </w:p>
    <w:p w:rsidR="009E4718" w:rsidRDefault="009E4718" w:rsidP="009E4718">
      <w:pPr>
        <w:rPr>
          <w:rFonts w:ascii="Arial" w:hAnsi="Arial" w:cs="Arial"/>
        </w:rPr>
      </w:pPr>
      <w:r>
        <w:rPr>
          <w:rFonts w:ascii="Arial" w:hAnsi="Arial" w:cs="Arial"/>
        </w:rPr>
        <w:tab/>
        <w:t>Marco António Costa</w:t>
      </w:r>
    </w:p>
    <w:p w:rsidR="009E4718" w:rsidRDefault="009E4718" w:rsidP="009E4718">
      <w:pPr>
        <w:rPr>
          <w:rFonts w:ascii="Arial" w:hAnsi="Arial" w:cs="Arial"/>
        </w:rPr>
      </w:pPr>
      <w:r>
        <w:rPr>
          <w:rFonts w:ascii="Arial" w:hAnsi="Arial" w:cs="Arial"/>
        </w:rPr>
        <w:tab/>
        <w:t>Miranda Calha</w:t>
      </w:r>
    </w:p>
    <w:p w:rsidR="009E4718" w:rsidRDefault="009E4718" w:rsidP="009E4718">
      <w:pPr>
        <w:rPr>
          <w:rFonts w:ascii="Arial" w:hAnsi="Arial" w:cs="Arial"/>
        </w:rPr>
      </w:pPr>
      <w:r>
        <w:rPr>
          <w:rFonts w:ascii="Arial" w:hAnsi="Arial" w:cs="Arial"/>
        </w:rPr>
        <w:tab/>
        <w:t>Pedro Roque</w:t>
      </w:r>
    </w:p>
    <w:p w:rsidR="009E4718" w:rsidRDefault="009E4718" w:rsidP="009E4718">
      <w:pPr>
        <w:rPr>
          <w:rFonts w:ascii="Arial" w:hAnsi="Arial" w:cs="Arial"/>
        </w:rPr>
      </w:pPr>
      <w:r>
        <w:rPr>
          <w:rFonts w:ascii="Arial" w:hAnsi="Arial" w:cs="Arial"/>
        </w:rPr>
        <w:tab/>
        <w:t>Rui Silva</w:t>
      </w:r>
    </w:p>
    <w:p w:rsidR="009E4718" w:rsidRDefault="009E4718" w:rsidP="009E4718">
      <w:pPr>
        <w:rPr>
          <w:rFonts w:ascii="Arial" w:hAnsi="Arial" w:cs="Arial"/>
        </w:rPr>
      </w:pPr>
      <w:r>
        <w:rPr>
          <w:rFonts w:ascii="Arial" w:hAnsi="Arial" w:cs="Arial"/>
        </w:rPr>
        <w:tab/>
        <w:t>Odete João</w:t>
      </w:r>
    </w:p>
    <w:p w:rsidR="009E4718" w:rsidRDefault="009E4718" w:rsidP="009E4718">
      <w:pPr>
        <w:rPr>
          <w:rFonts w:ascii="Arial" w:hAnsi="Arial" w:cs="Arial"/>
        </w:rPr>
      </w:pPr>
    </w:p>
    <w:p w:rsidR="009E4718" w:rsidRDefault="009E4718" w:rsidP="009E4718">
      <w:pPr>
        <w:rPr>
          <w:rFonts w:ascii="Arial" w:hAnsi="Arial" w:cs="Arial"/>
        </w:rPr>
      </w:pPr>
    </w:p>
    <w:p w:rsidR="009E4718" w:rsidRDefault="009E4718" w:rsidP="009E4718">
      <w:pPr>
        <w:rPr>
          <w:rFonts w:ascii="Arial" w:hAnsi="Arial" w:cs="Arial"/>
        </w:rPr>
      </w:pPr>
      <w:r>
        <w:rPr>
          <w:rFonts w:ascii="Arial" w:hAnsi="Arial" w:cs="Arial"/>
        </w:rPr>
        <w:t>Faltaram os seguintes Senhores Deputados:</w:t>
      </w:r>
    </w:p>
    <w:p w:rsidR="009E4718" w:rsidRDefault="009E4718" w:rsidP="009E4718">
      <w:pPr>
        <w:rPr>
          <w:rFonts w:ascii="Arial" w:hAnsi="Arial" w:cs="Arial"/>
        </w:rPr>
      </w:pPr>
    </w:p>
    <w:p w:rsidR="009E4718" w:rsidRDefault="009E4718" w:rsidP="009E4718">
      <w:pPr>
        <w:rPr>
          <w:rFonts w:ascii="Arial" w:hAnsi="Arial" w:cs="Arial"/>
        </w:rPr>
      </w:pPr>
    </w:p>
    <w:p w:rsidR="009E4718" w:rsidRDefault="009E4718" w:rsidP="009E4718">
      <w:pPr>
        <w:rPr>
          <w:rFonts w:ascii="Arial" w:hAnsi="Arial" w:cs="Arial"/>
        </w:rPr>
      </w:pPr>
    </w:p>
    <w:p w:rsidR="009E4718" w:rsidRDefault="009E4718" w:rsidP="009E4718">
      <w:pPr>
        <w:rPr>
          <w:rFonts w:ascii="Arial" w:hAnsi="Arial" w:cs="Arial"/>
        </w:rPr>
      </w:pPr>
      <w:r>
        <w:rPr>
          <w:rFonts w:ascii="Arial" w:hAnsi="Arial" w:cs="Arial"/>
        </w:rPr>
        <w:t>Estiveram ausentes em Trabalho Parlamentar os seguintes Senhores Deputados:</w:t>
      </w:r>
    </w:p>
    <w:p w:rsidR="009E4718" w:rsidRDefault="009E4718" w:rsidP="009E4718">
      <w:pPr>
        <w:rPr>
          <w:rFonts w:ascii="Arial" w:hAnsi="Arial" w:cs="Arial"/>
        </w:rPr>
      </w:pPr>
    </w:p>
    <w:p w:rsidR="009E4718" w:rsidRDefault="009E4718" w:rsidP="009E4718">
      <w:pPr>
        <w:rPr>
          <w:rFonts w:ascii="Arial" w:hAnsi="Arial" w:cs="Arial"/>
        </w:rPr>
      </w:pPr>
    </w:p>
    <w:p w:rsidR="009E4718" w:rsidRDefault="009E4718" w:rsidP="009E4718">
      <w:pPr>
        <w:rPr>
          <w:rFonts w:ascii="Arial" w:hAnsi="Arial" w:cs="Arial"/>
        </w:rPr>
      </w:pPr>
    </w:p>
    <w:p w:rsidR="006D5D33" w:rsidRPr="00777D47" w:rsidRDefault="006D5D33" w:rsidP="003C0DA5">
      <w:pPr>
        <w:autoSpaceDE w:val="0"/>
        <w:autoSpaceDN w:val="0"/>
        <w:adjustRightInd w:val="0"/>
        <w:spacing w:after="0" w:line="360" w:lineRule="auto"/>
        <w:jc w:val="both"/>
        <w:rPr>
          <w:rFonts w:cs="Arial"/>
        </w:rPr>
      </w:pPr>
      <w:bookmarkStart w:id="0" w:name="_GoBack"/>
      <w:bookmarkEnd w:id="0"/>
    </w:p>
    <w:sectPr w:rsidR="006D5D33" w:rsidRPr="00777D4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C07" w:rsidRDefault="00425C07" w:rsidP="00035E2F">
      <w:pPr>
        <w:spacing w:after="0" w:line="240" w:lineRule="auto"/>
      </w:pPr>
      <w:r>
        <w:separator/>
      </w:r>
    </w:p>
  </w:endnote>
  <w:endnote w:type="continuationSeparator" w:id="0">
    <w:p w:rsidR="00425C07" w:rsidRDefault="00425C07" w:rsidP="00035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951541"/>
      <w:docPartObj>
        <w:docPartGallery w:val="Page Numbers (Bottom of Page)"/>
        <w:docPartUnique/>
      </w:docPartObj>
    </w:sdtPr>
    <w:sdtEndPr/>
    <w:sdtContent>
      <w:p w:rsidR="00F31EE6" w:rsidRDefault="00F31EE6">
        <w:pPr>
          <w:pStyle w:val="Rodap"/>
          <w:jc w:val="right"/>
        </w:pPr>
        <w:r>
          <w:fldChar w:fldCharType="begin"/>
        </w:r>
        <w:r>
          <w:instrText>PAGE   \* MERGEFORMAT</w:instrText>
        </w:r>
        <w:r>
          <w:fldChar w:fldCharType="separate"/>
        </w:r>
        <w:r w:rsidR="009E4718">
          <w:rPr>
            <w:noProof/>
          </w:rPr>
          <w:t>3</w:t>
        </w:r>
        <w:r>
          <w:fldChar w:fldCharType="end"/>
        </w:r>
      </w:p>
    </w:sdtContent>
  </w:sdt>
  <w:p w:rsidR="00035E2F" w:rsidRDefault="00035E2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C07" w:rsidRDefault="00425C07" w:rsidP="00035E2F">
      <w:pPr>
        <w:spacing w:after="0" w:line="240" w:lineRule="auto"/>
      </w:pPr>
      <w:r>
        <w:separator/>
      </w:r>
    </w:p>
  </w:footnote>
  <w:footnote w:type="continuationSeparator" w:id="0">
    <w:p w:rsidR="00425C07" w:rsidRDefault="00425C07" w:rsidP="00035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2F" w:rsidRPr="00DD2F9D" w:rsidRDefault="00035E2F" w:rsidP="00035E2F">
    <w:pPr>
      <w:pStyle w:val="Cabealho"/>
      <w:tabs>
        <w:tab w:val="clear" w:pos="4252"/>
        <w:tab w:val="clear" w:pos="8504"/>
        <w:tab w:val="right" w:pos="2841"/>
      </w:tabs>
      <w:rPr>
        <w:b/>
        <w:bCs/>
      </w:rPr>
    </w:pPr>
    <w:r>
      <w:rPr>
        <w:noProof/>
        <w:lang w:eastAsia="pt-PT"/>
      </w:rPr>
      <w:drawing>
        <wp:anchor distT="0" distB="0" distL="114300" distR="114300" simplePos="0" relativeHeight="251659264" behindDoc="0" locked="0" layoutInCell="1" allowOverlap="1" wp14:anchorId="6B1B2849" wp14:editId="0BE5786D">
          <wp:simplePos x="0" y="0"/>
          <wp:positionH relativeFrom="column">
            <wp:posOffset>1790700</wp:posOffset>
          </wp:positionH>
          <wp:positionV relativeFrom="paragraph">
            <wp:posOffset>-313690</wp:posOffset>
          </wp:positionV>
          <wp:extent cx="1577975" cy="655320"/>
          <wp:effectExtent l="0" t="0" r="317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975" cy="655320"/>
                  </a:xfrm>
                  <a:prstGeom prst="rect">
                    <a:avLst/>
                  </a:prstGeom>
                  <a:noFill/>
                  <a:ln w="9525">
                    <a:noFill/>
                    <a:miter lim="800000"/>
                    <a:headEnd/>
                    <a:tailEnd/>
                  </a:ln>
                </pic:spPr>
              </pic:pic>
            </a:graphicData>
          </a:graphic>
        </wp:anchor>
      </w:drawing>
    </w:r>
  </w:p>
  <w:p w:rsidR="00035E2F" w:rsidRDefault="00035E2F" w:rsidP="00035E2F">
    <w:pPr>
      <w:pStyle w:val="Cabealho"/>
    </w:pPr>
  </w:p>
  <w:p w:rsidR="00035E2F" w:rsidRDefault="00035E2F" w:rsidP="00035E2F">
    <w:pPr>
      <w:pStyle w:val="Cabealho"/>
    </w:pPr>
    <w:r>
      <w:tab/>
    </w:r>
  </w:p>
  <w:p w:rsidR="00035E2F" w:rsidRPr="00DD2F9D" w:rsidRDefault="00035E2F" w:rsidP="00035E2F">
    <w:pPr>
      <w:pStyle w:val="Cabealho"/>
      <w:jc w:val="center"/>
      <w:rPr>
        <w:b/>
        <w:bCs/>
        <w:sz w:val="24"/>
        <w:szCs w:val="24"/>
      </w:rPr>
    </w:pPr>
    <w:r w:rsidRPr="00DD2F9D">
      <w:rPr>
        <w:b/>
        <w:bCs/>
        <w:sz w:val="24"/>
        <w:szCs w:val="24"/>
      </w:rPr>
      <w:t>COMISSÃO DE DEFESA NACIONAL</w:t>
    </w:r>
  </w:p>
  <w:p w:rsidR="00035E2F" w:rsidRDefault="00035E2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00112"/>
    <w:multiLevelType w:val="hybridMultilevel"/>
    <w:tmpl w:val="A4248C5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A4"/>
    <w:rsid w:val="000152A4"/>
    <w:rsid w:val="00035E2F"/>
    <w:rsid w:val="00150441"/>
    <w:rsid w:val="00214C43"/>
    <w:rsid w:val="002D2439"/>
    <w:rsid w:val="00383274"/>
    <w:rsid w:val="003C0DA5"/>
    <w:rsid w:val="00425C07"/>
    <w:rsid w:val="00544A0A"/>
    <w:rsid w:val="00567154"/>
    <w:rsid w:val="006D5D33"/>
    <w:rsid w:val="00777D47"/>
    <w:rsid w:val="008E0665"/>
    <w:rsid w:val="00930E43"/>
    <w:rsid w:val="00951130"/>
    <w:rsid w:val="009B228F"/>
    <w:rsid w:val="009E4718"/>
    <w:rsid w:val="00A12735"/>
    <w:rsid w:val="00A92920"/>
    <w:rsid w:val="00BD3B46"/>
    <w:rsid w:val="00C31A66"/>
    <w:rsid w:val="00C92D78"/>
    <w:rsid w:val="00CD57A3"/>
    <w:rsid w:val="00D943B9"/>
    <w:rsid w:val="00DA2EE1"/>
    <w:rsid w:val="00DB3B21"/>
    <w:rsid w:val="00E74E26"/>
    <w:rsid w:val="00F31EE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3E761-9230-4E33-B03A-A56E208C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035E2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35E2F"/>
  </w:style>
  <w:style w:type="paragraph" w:styleId="Rodap">
    <w:name w:val="footer"/>
    <w:basedOn w:val="Normal"/>
    <w:link w:val="RodapCarter"/>
    <w:uiPriority w:val="99"/>
    <w:unhideWhenUsed/>
    <w:rsid w:val="00035E2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35E2F"/>
  </w:style>
  <w:style w:type="paragraph" w:styleId="PargrafodaLista">
    <w:name w:val="List Paragraph"/>
    <w:basedOn w:val="Normal"/>
    <w:uiPriority w:val="34"/>
    <w:qFormat/>
    <w:rsid w:val="00951130"/>
    <w:pPr>
      <w:suppressAutoHyphens/>
      <w:spacing w:after="0" w:line="240" w:lineRule="auto"/>
      <w:ind w:left="708"/>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9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Actividade Órgão" ma:contentTypeID="0x010100C10113FBA3D64B0AA218F384A09D759B0031E96836E9604A409AD006D8EFE25DA0" ma:contentTypeVersion="" ma:contentTypeDescription="Documento Actividade Órgão" ma:contentTypeScope="" ma:versionID="16036cf0d627e3aae33e8c0f24a93f10">
  <xsd:schema xmlns:xsd="http://www.w3.org/2001/XMLSchema" xmlns:xs="http://www.w3.org/2001/XMLSchema" xmlns:p="http://schemas.microsoft.com/office/2006/metadata/properties" xmlns:ns1="http://schemas.microsoft.com/sharepoint/v3" targetNamespace="http://schemas.microsoft.com/office/2006/metadata/properties" ma:root="true" ma:fieldsID="2e057b9a8b8c1e4fef78725d87994762" ns1:_="">
    <xsd:import namespace="http://schemas.microsoft.com/sharepoint/v3"/>
    <xsd:element name="properties">
      <xsd:complexType>
        <xsd:sequence>
          <xsd:element name="documentManagement">
            <xsd:complexType>
              <xsd:all>
                <xsd:element ref="ns1:DataDocumento"/>
                <xsd:element ref="ns1:DesignacaoTipoActividade"/>
                <xsd:element ref="ns1:IDActividade"/>
                <xsd:element ref="ns1:IDOrgao"/>
                <xsd:element ref="ns1:Legislatura"/>
                <xsd:element ref="ns1:NRActividade" minOccurs="0"/>
                <xsd:element ref="ns1:NROrgao"/>
                <xsd:element ref="ns1:PublicarInternet"/>
                <xsd:element ref="ns1:Sessao"/>
                <xsd:element ref="ns1:SiglaOrgao"/>
                <xsd:element ref="ns1:TipoActividade"/>
                <xsd:element ref="ns1:TipoDocumento"/>
                <xsd:element ref="ns1:NROrde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DesignacaoTipoActividade" ma:index="9" ma:displayName="Designação Tipo Actividade" ma:internalName="DesignacaoTipoActividade">
      <xsd:simpleType>
        <xsd:restriction base="dms:Text"/>
      </xsd:simpleType>
    </xsd:element>
    <xsd:element name="IDActividade" ma:index="10" ma:displayName="ID Actividade" ma:decimals="0" ma:internalName="IDActividade" ma:percentage="FALSE">
      <xsd:simpleType>
        <xsd:restriction base="dms:Number"/>
      </xsd:simpleType>
    </xsd:element>
    <xsd:element name="IDOrgao" ma:index="11" ma:displayName="ID Órgão" ma:decimals="0" ma:internalName="IDOrgao" ma:percentage="FALSE">
      <xsd:simpleType>
        <xsd:restriction base="dms:Number"/>
      </xsd:simpleType>
    </xsd:element>
    <xsd:element name="Legislatura" ma:index="12"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Actividade" ma:index="13" nillable="true" ma:displayName="Número Actividade" ma:internalName="NRActividade">
      <xsd:simpleType>
        <xsd:restriction base="dms:Text"/>
      </xsd:simpleType>
    </xsd:element>
    <xsd:element name="NROrgao" ma:index="14" ma:displayName="Número Órgão" ma:decimals="0" ma:internalName="NROrgao" ma:percentage="FALSE">
      <xsd:simpleType>
        <xsd:restriction base="dms:Number"/>
      </xsd:simpleType>
    </xsd:element>
    <xsd:element name="PublicarInternet" ma:index="15" ma:displayName="Publicar Internet" ma:default="0" ma:internalName="PublicarInternet">
      <xsd:simpleType>
        <xsd:restriction base="dms:Boolean"/>
      </xsd:simpleType>
    </xsd:element>
    <xsd:element name="Sessao" ma:index="16" ma:displayName="Sessão Legislativa" ma:internalName="Sessao">
      <xsd:simpleType>
        <xsd:restriction base="dms:Choice">
          <xsd:enumeration value="1ª"/>
          <xsd:enumeration value="2ª"/>
          <xsd:enumeration value="3ª"/>
          <xsd:enumeration value="4ª"/>
        </xsd:restriction>
      </xsd:simpleType>
    </xsd:element>
    <xsd:element name="SiglaOrgao" ma:index="17" ma:displayName="Sigla Órgão" ma:internalName="SiglaOrgao">
      <xsd:simpleType>
        <xsd:restriction base="dms:Text"/>
      </xsd:simpleType>
    </xsd:element>
    <xsd:element name="TipoActividade" ma:index="18" ma:displayName="Tipo Actividade" ma:internalName="TipoActividade">
      <xsd:simpleType>
        <xsd:restriction base="dms:Text"/>
      </xsd:simpleType>
    </xsd:element>
    <xsd:element name="TipoDocumento" ma:index="19" ma:displayName="Tipo Documento" ma:internalName="TipoDocumento">
      <xsd:simpleType>
        <xsd:restriction base="dms:Text"/>
      </xsd:simpleType>
    </xsd:element>
    <xsd:element name="NROrdem" ma:index="20" ma:displayName="NR. Ordem" ma:decimals="0" ma:internalName="NROrdem"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ssao xmlns="http://schemas.microsoft.com/sharepoint/v3">2ª</Sessao>
    <SiglaOrgao xmlns="http://schemas.microsoft.com/sharepoint/v3">CDN</SiglaOrgao>
    <PublicarInternet xmlns="http://schemas.microsoft.com/sharepoint/v3">true</PublicarInternet>
    <DesignacaoTipoActividade xmlns="http://schemas.microsoft.com/sharepoint/v3">Audição </DesignacaoTipoActividade>
    <TipoDocumento xmlns="http://schemas.microsoft.com/sharepoint/v3">Requerimento da audição</TipoDocumento>
    <Legislatura xmlns="http://schemas.microsoft.com/sharepoint/v3">XIII</Legislatura>
    <DataDocumento xmlns="http://schemas.microsoft.com/sharepoint/v3">2017-07-20T23:00:00+00:00</DataDocumento>
    <IDActividade xmlns="http://schemas.microsoft.com/sharepoint/v3">105881</IDActividade>
    <NRActividade xmlns="http://schemas.microsoft.com/sharepoint/v3" xsi:nil="true"/>
    <NROrgao xmlns="http://schemas.microsoft.com/sharepoint/v3">3</NROrgao>
    <IDOrgao xmlns="http://schemas.microsoft.com/sharepoint/v3">4526</IDOrgao>
    <TipoActividade xmlns="http://schemas.microsoft.com/sharepoint/v3">AUP</TipoActividade>
    <NROrdem xmlns="http://schemas.microsoft.com/sharepoint/v3"/>
  </documentManagement>
</p:properties>
</file>

<file path=customXml/itemProps1.xml><?xml version="1.0" encoding="utf-8"?>
<ds:datastoreItem xmlns:ds="http://schemas.openxmlformats.org/officeDocument/2006/customXml" ds:itemID="{97C044CE-DC86-4644-951D-D78D3B09562A}"/>
</file>

<file path=customXml/itemProps2.xml><?xml version="1.0" encoding="utf-8"?>
<ds:datastoreItem xmlns:ds="http://schemas.openxmlformats.org/officeDocument/2006/customXml" ds:itemID="{BE3FC17A-2F89-46C0-A78D-2DB9BB400331}"/>
</file>

<file path=customXml/itemProps3.xml><?xml version="1.0" encoding="utf-8"?>
<ds:datastoreItem xmlns:ds="http://schemas.openxmlformats.org/officeDocument/2006/customXml" ds:itemID="{55D49E18-9BC8-4598-98A8-EBA2CC2A2896}"/>
</file>

<file path=docProps/app.xml><?xml version="1.0" encoding="utf-8"?>
<Properties xmlns="http://schemas.openxmlformats.org/officeDocument/2006/extended-properties" xmlns:vt="http://schemas.openxmlformats.org/officeDocument/2006/docPropsVTypes">
  <Template>Normal.dotm</Template>
  <TotalTime>82</TotalTime>
  <Pages>4</Pages>
  <Words>777</Words>
  <Characters>4198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Requerimento Oral do GP/PSD</dc:title>
  <dc:subject/>
  <dc:creator>Francisco Alves</dc:creator>
  <cp:keywords/>
  <dc:description/>
  <cp:lastModifiedBy>Elisabete Pereira</cp:lastModifiedBy>
  <cp:revision>19</cp:revision>
  <dcterms:created xsi:type="dcterms:W3CDTF">2017-06-16T10:32:00Z</dcterms:created>
  <dcterms:modified xsi:type="dcterms:W3CDTF">2017-07-03T10:05:00Z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0x010100C10113FBA3D64B0AA218F384A09D759B0031E96836E9604A409AD006D8EFE25DA0</vt:lpwstr>
  </property>
  <property fmtid="{D5CDD505-2E9C-101B-9397-08002B2CF9AE}" pid="3" name="Order">
    <vt:r8>6000</vt:r8>
  </property>
</Properties>
</file>