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48" w:rsidRPr="00480E57" w:rsidRDefault="00B46E48" w:rsidP="00BE12D2">
      <w:pPr>
        <w:spacing w:after="0" w:line="360" w:lineRule="auto"/>
        <w:jc w:val="both"/>
        <w:rPr>
          <w:rFonts w:cs="Segoe UI"/>
          <w:sz w:val="24"/>
          <w:szCs w:val="24"/>
          <w:lang w:val="pt-PT"/>
        </w:rPr>
      </w:pPr>
    </w:p>
    <w:p w:rsidR="00E1606F" w:rsidRPr="00480E57" w:rsidRDefault="00E1606F" w:rsidP="002D0071">
      <w:pPr>
        <w:tabs>
          <w:tab w:val="left" w:pos="9026"/>
        </w:tabs>
        <w:spacing w:after="0" w:line="360" w:lineRule="auto"/>
        <w:ind w:left="240" w:right="-46" w:firstLine="1"/>
        <w:jc w:val="center"/>
        <w:rPr>
          <w:rFonts w:eastAsia="Arial" w:cs="Segoe UI"/>
          <w:b/>
          <w:w w:val="104"/>
          <w:sz w:val="24"/>
          <w:szCs w:val="24"/>
          <w:lang w:val="pt-PT"/>
        </w:rPr>
      </w:pPr>
      <w:r w:rsidRPr="00480E57">
        <w:rPr>
          <w:rFonts w:eastAsia="Arial" w:cs="Segoe UI"/>
          <w:b/>
          <w:w w:val="104"/>
          <w:sz w:val="24"/>
          <w:szCs w:val="24"/>
          <w:lang w:val="pt-PT"/>
        </w:rPr>
        <w:t>AVISO</w:t>
      </w:r>
    </w:p>
    <w:p w:rsidR="00E1606F" w:rsidRPr="00480E57" w:rsidRDefault="00E1606F" w:rsidP="002D0071">
      <w:pPr>
        <w:tabs>
          <w:tab w:val="left" w:pos="9026"/>
        </w:tabs>
        <w:spacing w:after="0" w:line="360" w:lineRule="auto"/>
        <w:ind w:left="240" w:right="-46" w:firstLine="1"/>
        <w:jc w:val="center"/>
        <w:rPr>
          <w:rFonts w:eastAsia="Arial" w:cs="Segoe UI"/>
          <w:b/>
          <w:w w:val="104"/>
          <w:sz w:val="24"/>
          <w:szCs w:val="24"/>
          <w:lang w:val="pt-PT"/>
        </w:rPr>
      </w:pPr>
    </w:p>
    <w:p w:rsidR="00B46E48" w:rsidRPr="00480E57" w:rsidRDefault="00B46E48" w:rsidP="002D0071">
      <w:pPr>
        <w:tabs>
          <w:tab w:val="left" w:pos="9026"/>
        </w:tabs>
        <w:spacing w:after="0" w:line="360" w:lineRule="auto"/>
        <w:ind w:left="240" w:right="-46" w:firstLine="1"/>
        <w:jc w:val="center"/>
        <w:rPr>
          <w:rFonts w:eastAsia="Arial" w:cs="Segoe UI"/>
          <w:b/>
          <w:sz w:val="24"/>
          <w:szCs w:val="24"/>
          <w:lang w:val="pt-PT"/>
        </w:rPr>
      </w:pPr>
      <w:r w:rsidRPr="00480E57">
        <w:rPr>
          <w:rFonts w:eastAsia="Arial" w:cs="Segoe UI"/>
          <w:b/>
          <w:w w:val="104"/>
          <w:sz w:val="24"/>
          <w:szCs w:val="24"/>
          <w:lang w:val="pt-PT"/>
        </w:rPr>
        <w:t>RECRUTAMENTO</w:t>
      </w:r>
      <w:r w:rsidRPr="00480E57">
        <w:rPr>
          <w:rFonts w:eastAsia="Arial" w:cs="Segoe UI"/>
          <w:b/>
          <w:spacing w:val="-6"/>
          <w:w w:val="10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POR</w:t>
      </w:r>
      <w:r w:rsidRPr="00480E57">
        <w:rPr>
          <w:rFonts w:eastAsia="Arial" w:cs="Segoe UI"/>
          <w:b/>
          <w:spacing w:val="1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CEDÊNCIA</w:t>
      </w:r>
      <w:r w:rsidRPr="00480E57">
        <w:rPr>
          <w:rFonts w:eastAsia="Arial" w:cs="Segoe UI"/>
          <w:b/>
          <w:spacing w:val="4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DE</w:t>
      </w:r>
      <w:r w:rsidRPr="00480E57">
        <w:rPr>
          <w:rFonts w:eastAsia="Arial" w:cs="Segoe UI"/>
          <w:b/>
          <w:spacing w:val="1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INTERESSE</w:t>
      </w:r>
      <w:r w:rsidRPr="00480E57">
        <w:rPr>
          <w:rFonts w:eastAsia="Arial" w:cs="Segoe UI"/>
          <w:b/>
          <w:spacing w:val="40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18"/>
          <w:sz w:val="24"/>
          <w:szCs w:val="24"/>
          <w:lang w:val="pt-PT"/>
        </w:rPr>
        <w:t>PÚBLICO</w:t>
      </w:r>
      <w:r w:rsidR="00730F84" w:rsidRPr="00480E57">
        <w:rPr>
          <w:rFonts w:eastAsia="Arial" w:cs="Segoe UI"/>
          <w:b/>
          <w:w w:val="118"/>
          <w:sz w:val="24"/>
          <w:szCs w:val="24"/>
          <w:lang w:val="pt-PT"/>
        </w:rPr>
        <w:t>,</w:t>
      </w:r>
      <w:r w:rsidRPr="00480E57">
        <w:rPr>
          <w:rFonts w:eastAsia="Arial" w:cs="Segoe UI"/>
          <w:b/>
          <w:spacing w:val="-32"/>
          <w:w w:val="118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TENDO</w:t>
      </w:r>
      <w:r w:rsidRPr="00480E57">
        <w:rPr>
          <w:rFonts w:eastAsia="Arial" w:cs="Segoe UI"/>
          <w:b/>
          <w:spacing w:val="2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EM</w:t>
      </w:r>
      <w:r w:rsidRPr="00480E57">
        <w:rPr>
          <w:rFonts w:eastAsia="Arial" w:cs="Segoe UI"/>
          <w:b/>
          <w:spacing w:val="1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VISTA</w:t>
      </w:r>
      <w:r w:rsidRPr="00480E57">
        <w:rPr>
          <w:rFonts w:eastAsia="Arial" w:cs="Segoe UI"/>
          <w:b/>
          <w:spacing w:val="3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O</w:t>
      </w:r>
      <w:r w:rsidRPr="00480E57">
        <w:rPr>
          <w:rFonts w:eastAsia="Arial" w:cs="Segoe UI"/>
          <w:b/>
          <w:spacing w:val="1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04"/>
          <w:sz w:val="24"/>
          <w:szCs w:val="24"/>
          <w:lang w:val="pt-PT"/>
        </w:rPr>
        <w:t xml:space="preserve">PREENCHIMENTO </w:t>
      </w:r>
      <w:r w:rsidRPr="00480E57">
        <w:rPr>
          <w:rFonts w:eastAsia="Arial" w:cs="Segoe UI"/>
          <w:b/>
          <w:w w:val="105"/>
          <w:sz w:val="24"/>
          <w:szCs w:val="24"/>
          <w:lang w:val="pt-PT"/>
        </w:rPr>
        <w:t>D</w:t>
      </w:r>
      <w:r w:rsidRPr="00480E57">
        <w:rPr>
          <w:rFonts w:eastAsia="Arial" w:cs="Segoe UI"/>
          <w:b/>
          <w:w w:val="104"/>
          <w:sz w:val="24"/>
          <w:szCs w:val="24"/>
          <w:lang w:val="pt-PT"/>
        </w:rPr>
        <w:t>E</w:t>
      </w:r>
      <w:r w:rsidRPr="00480E57">
        <w:rPr>
          <w:rFonts w:eastAsia="Arial" w:cs="Segoe UI"/>
          <w:b/>
          <w:sz w:val="24"/>
          <w:szCs w:val="24"/>
          <w:lang w:val="pt-PT"/>
        </w:rPr>
        <w:t xml:space="preserve"> </w:t>
      </w:r>
      <w:r w:rsidR="00BE3707">
        <w:rPr>
          <w:rFonts w:eastAsia="Arial" w:cs="Segoe UI"/>
          <w:b/>
          <w:sz w:val="24"/>
          <w:szCs w:val="24"/>
          <w:lang w:val="pt-PT"/>
        </w:rPr>
        <w:t>TRÊS</w:t>
      </w:r>
      <w:r w:rsidRPr="00480E57">
        <w:rPr>
          <w:rFonts w:eastAsia="Arial" w:cs="Segoe UI"/>
          <w:b/>
          <w:spacing w:val="1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POSTO</w:t>
      </w:r>
      <w:r w:rsidR="00BE3707">
        <w:rPr>
          <w:rFonts w:eastAsia="Arial" w:cs="Segoe UI"/>
          <w:b/>
          <w:sz w:val="24"/>
          <w:szCs w:val="24"/>
          <w:lang w:val="pt-PT"/>
        </w:rPr>
        <w:t>S</w:t>
      </w:r>
      <w:r w:rsidRPr="00480E57">
        <w:rPr>
          <w:rFonts w:eastAsia="Arial" w:cs="Segoe UI"/>
          <w:b/>
          <w:spacing w:val="35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DE</w:t>
      </w:r>
      <w:r w:rsidRPr="00480E57">
        <w:rPr>
          <w:rFonts w:eastAsia="Arial" w:cs="Segoe UI"/>
          <w:b/>
          <w:spacing w:val="13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07"/>
          <w:sz w:val="24"/>
          <w:szCs w:val="24"/>
          <w:lang w:val="pt-PT"/>
        </w:rPr>
        <w:t>TRABALHO</w:t>
      </w:r>
      <w:r w:rsidRPr="00480E57">
        <w:rPr>
          <w:rFonts w:eastAsia="Arial" w:cs="Segoe UI"/>
          <w:b/>
          <w:spacing w:val="-4"/>
          <w:w w:val="10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E</w:t>
      </w:r>
      <w:r w:rsidRPr="00480E57">
        <w:rPr>
          <w:rFonts w:eastAsia="Arial" w:cs="Segoe UI"/>
          <w:b/>
          <w:spacing w:val="11"/>
          <w:sz w:val="24"/>
          <w:szCs w:val="24"/>
          <w:lang w:val="pt-PT"/>
        </w:rPr>
        <w:t xml:space="preserve"> </w:t>
      </w:r>
      <w:r w:rsidR="00F81BBA" w:rsidRPr="00480E57">
        <w:rPr>
          <w:rFonts w:eastAsia="Arial" w:cs="Segoe UI"/>
          <w:b/>
          <w:sz w:val="24"/>
          <w:szCs w:val="24"/>
          <w:lang w:val="pt-PT"/>
        </w:rPr>
        <w:t>CONSTITUIÇÃO</w:t>
      </w:r>
      <w:r w:rsidRPr="00480E57">
        <w:rPr>
          <w:rFonts w:eastAsia="Arial" w:cs="Segoe UI"/>
          <w:b/>
          <w:spacing w:val="14"/>
          <w:sz w:val="24"/>
          <w:szCs w:val="24"/>
          <w:lang w:val="pt-PT"/>
        </w:rPr>
        <w:t xml:space="preserve"> </w:t>
      </w:r>
      <w:r w:rsidR="00F81BBA" w:rsidRPr="00480E57">
        <w:rPr>
          <w:rFonts w:eastAsia="Arial" w:cs="Segoe UI"/>
          <w:b/>
          <w:spacing w:val="14"/>
          <w:sz w:val="24"/>
          <w:szCs w:val="24"/>
          <w:lang w:val="pt-PT"/>
        </w:rPr>
        <w:t xml:space="preserve">DE </w:t>
      </w:r>
      <w:r w:rsidR="00F81BBA" w:rsidRPr="00480E57">
        <w:rPr>
          <w:rFonts w:eastAsia="Arial" w:cs="Segoe UI"/>
          <w:b/>
          <w:sz w:val="24"/>
          <w:szCs w:val="24"/>
          <w:lang w:val="pt-PT"/>
        </w:rPr>
        <w:t>UMA</w:t>
      </w:r>
      <w:r w:rsidRPr="00480E57">
        <w:rPr>
          <w:rFonts w:eastAsia="Arial" w:cs="Segoe UI"/>
          <w:b/>
          <w:spacing w:val="2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RESERVA</w:t>
      </w:r>
      <w:r w:rsidRPr="00480E57">
        <w:rPr>
          <w:rFonts w:eastAsia="Arial" w:cs="Segoe UI"/>
          <w:b/>
          <w:spacing w:val="46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DE</w:t>
      </w:r>
      <w:r w:rsidRPr="00480E57">
        <w:rPr>
          <w:rFonts w:eastAsia="Arial" w:cs="Segoe UI"/>
          <w:b/>
          <w:spacing w:val="1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04"/>
          <w:sz w:val="24"/>
          <w:szCs w:val="24"/>
          <w:lang w:val="pt-PT"/>
        </w:rPr>
        <w:t xml:space="preserve">RECRUTAMENTO </w:t>
      </w:r>
      <w:r w:rsidRPr="00480E57">
        <w:rPr>
          <w:rFonts w:eastAsia="Arial" w:cs="Segoe UI"/>
          <w:b/>
          <w:sz w:val="24"/>
          <w:szCs w:val="24"/>
          <w:lang w:val="pt-PT"/>
        </w:rPr>
        <w:t>PARA</w:t>
      </w:r>
      <w:r w:rsidRPr="00480E57">
        <w:rPr>
          <w:rFonts w:eastAsia="Arial" w:cs="Segoe UI"/>
          <w:b/>
          <w:spacing w:val="5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A</w:t>
      </w:r>
      <w:r w:rsidRPr="00480E57">
        <w:rPr>
          <w:rFonts w:eastAsia="Arial" w:cs="Segoe UI"/>
          <w:b/>
          <w:spacing w:val="13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UNIDADE</w:t>
      </w:r>
      <w:r w:rsidRPr="00480E57">
        <w:rPr>
          <w:rFonts w:eastAsia="Arial" w:cs="Segoe UI"/>
          <w:b/>
          <w:spacing w:val="4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TÉCNICA</w:t>
      </w:r>
      <w:r w:rsidRPr="00480E57">
        <w:rPr>
          <w:rFonts w:eastAsia="Arial" w:cs="Segoe UI"/>
          <w:b/>
          <w:spacing w:val="3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DE</w:t>
      </w:r>
      <w:r w:rsidRPr="00480E57">
        <w:rPr>
          <w:rFonts w:eastAsia="Arial" w:cs="Segoe UI"/>
          <w:b/>
          <w:spacing w:val="1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APOIO</w:t>
      </w:r>
      <w:r w:rsidRPr="00480E57">
        <w:rPr>
          <w:rFonts w:eastAsia="Arial" w:cs="Segoe UI"/>
          <w:b/>
          <w:spacing w:val="25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06"/>
          <w:sz w:val="24"/>
          <w:szCs w:val="24"/>
          <w:lang w:val="pt-PT"/>
        </w:rPr>
        <w:t>ORÇAMENTAL</w:t>
      </w:r>
      <w:r w:rsidRPr="00480E57">
        <w:rPr>
          <w:rFonts w:eastAsia="Arial" w:cs="Segoe UI"/>
          <w:b/>
          <w:spacing w:val="-10"/>
          <w:w w:val="106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(UTAO)</w:t>
      </w:r>
      <w:r w:rsidRPr="00480E57">
        <w:rPr>
          <w:rFonts w:eastAsia="Arial" w:cs="Segoe UI"/>
          <w:b/>
          <w:spacing w:val="3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DA</w:t>
      </w:r>
      <w:r w:rsidRPr="00480E57">
        <w:rPr>
          <w:rFonts w:eastAsia="Arial" w:cs="Segoe UI"/>
          <w:b/>
          <w:spacing w:val="3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07"/>
          <w:sz w:val="24"/>
          <w:szCs w:val="24"/>
          <w:lang w:val="pt-PT"/>
        </w:rPr>
        <w:t xml:space="preserve">ASSEMBLEIA </w:t>
      </w:r>
      <w:r w:rsidRPr="00480E57">
        <w:rPr>
          <w:rFonts w:eastAsia="Arial" w:cs="Segoe UI"/>
          <w:b/>
          <w:sz w:val="24"/>
          <w:szCs w:val="24"/>
          <w:lang w:val="pt-PT"/>
        </w:rPr>
        <w:t>DA</w:t>
      </w:r>
      <w:r w:rsidRPr="00480E57">
        <w:rPr>
          <w:rFonts w:eastAsia="Arial" w:cs="Segoe UI"/>
          <w:b/>
          <w:spacing w:val="26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w w:val="107"/>
          <w:sz w:val="24"/>
          <w:szCs w:val="24"/>
          <w:lang w:val="pt-PT"/>
        </w:rPr>
        <w:t>REPÚBLICA</w:t>
      </w:r>
      <w:r w:rsidR="000E0CD1">
        <w:rPr>
          <w:rFonts w:eastAsia="Arial" w:cs="Segoe UI"/>
          <w:b/>
          <w:w w:val="107"/>
          <w:sz w:val="24"/>
          <w:szCs w:val="24"/>
          <w:lang w:val="pt-PT"/>
        </w:rPr>
        <w:t xml:space="preserve"> </w:t>
      </w:r>
    </w:p>
    <w:p w:rsidR="00B46E48" w:rsidRPr="00480E57" w:rsidRDefault="00B46E48" w:rsidP="00BE12D2">
      <w:pPr>
        <w:spacing w:after="0" w:line="360" w:lineRule="auto"/>
        <w:jc w:val="both"/>
        <w:rPr>
          <w:rFonts w:cs="Segoe UI"/>
          <w:b/>
          <w:sz w:val="24"/>
          <w:szCs w:val="24"/>
          <w:lang w:val="pt-PT"/>
        </w:rPr>
      </w:pPr>
    </w:p>
    <w:p w:rsidR="00B46E48" w:rsidRPr="00882304" w:rsidRDefault="00730F84" w:rsidP="00011455">
      <w:pPr>
        <w:pStyle w:val="PargrafodaLista"/>
        <w:tabs>
          <w:tab w:val="left" w:pos="9072"/>
        </w:tabs>
        <w:spacing w:after="0" w:line="240" w:lineRule="auto"/>
        <w:ind w:left="1134" w:right="-46" w:hanging="414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b/>
          <w:sz w:val="24"/>
          <w:szCs w:val="24"/>
          <w:lang w:val="pt-PT"/>
        </w:rPr>
        <w:t xml:space="preserve">1. </w:t>
      </w:r>
      <w:r w:rsidR="00B46E48" w:rsidRPr="00480E57">
        <w:rPr>
          <w:rFonts w:eastAsia="Arial" w:cs="Segoe UI"/>
          <w:b/>
          <w:sz w:val="24"/>
          <w:szCs w:val="24"/>
          <w:lang w:val="pt-PT"/>
        </w:rPr>
        <w:t>Objeto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 -</w:t>
      </w:r>
      <w:r w:rsidR="00B46E48" w:rsidRPr="00480E57">
        <w:rPr>
          <w:rFonts w:eastAsia="Arial" w:cs="Segoe UI"/>
          <w:spacing w:val="4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faz-se </w:t>
      </w:r>
      <w:r w:rsidR="00F81BBA" w:rsidRPr="00480E57">
        <w:rPr>
          <w:rFonts w:eastAsia="Arial" w:cs="Segoe UI"/>
          <w:sz w:val="24"/>
          <w:szCs w:val="24"/>
          <w:lang w:val="pt-PT"/>
        </w:rPr>
        <w:t xml:space="preserve">público </w:t>
      </w:r>
      <w:r w:rsidR="00F81BBA" w:rsidRPr="00480E57">
        <w:rPr>
          <w:rFonts w:eastAsia="Arial" w:cs="Segoe UI"/>
          <w:spacing w:val="15"/>
          <w:sz w:val="24"/>
          <w:szCs w:val="24"/>
          <w:lang w:val="pt-PT"/>
        </w:rPr>
        <w:t>que</w:t>
      </w:r>
      <w:r w:rsidR="00F81BBA" w:rsidRPr="00480E57">
        <w:rPr>
          <w:rFonts w:eastAsia="Arial" w:cs="Segoe UI"/>
          <w:sz w:val="24"/>
          <w:szCs w:val="24"/>
          <w:lang w:val="pt-PT"/>
        </w:rPr>
        <w:t xml:space="preserve">, </w:t>
      </w:r>
      <w:r w:rsidR="00F81BBA" w:rsidRPr="00882304">
        <w:rPr>
          <w:rFonts w:eastAsia="Arial" w:cs="Segoe UI"/>
          <w:spacing w:val="5"/>
          <w:sz w:val="24"/>
          <w:szCs w:val="24"/>
          <w:lang w:val="pt-PT"/>
        </w:rPr>
        <w:t>por</w:t>
      </w:r>
      <w:r w:rsidR="00F81BBA" w:rsidRPr="00882304">
        <w:rPr>
          <w:rFonts w:eastAsia="Arial" w:cs="Segoe UI"/>
          <w:sz w:val="24"/>
          <w:szCs w:val="24"/>
          <w:lang w:val="pt-PT"/>
        </w:rPr>
        <w:t xml:space="preserve"> </w:t>
      </w:r>
      <w:r w:rsidR="00F31D6A" w:rsidRPr="00882304">
        <w:rPr>
          <w:rFonts w:eastAsia="Arial" w:cs="Segoe UI"/>
          <w:sz w:val="24"/>
          <w:szCs w:val="24"/>
          <w:lang w:val="pt-PT"/>
        </w:rPr>
        <w:t>despacho de Sua Excelência a Presidente da Assembleia da República de</w:t>
      </w:r>
      <w:r w:rsidR="00F81BBA" w:rsidRPr="00882304">
        <w:rPr>
          <w:rFonts w:eastAsia="Arial" w:cs="Segoe UI"/>
          <w:sz w:val="24"/>
          <w:szCs w:val="24"/>
          <w:lang w:val="pt-PT"/>
        </w:rPr>
        <w:t xml:space="preserve"> </w:t>
      </w:r>
      <w:r w:rsidR="00445230">
        <w:rPr>
          <w:rFonts w:eastAsia="Arial" w:cs="Segoe UI"/>
          <w:sz w:val="24"/>
          <w:szCs w:val="24"/>
          <w:lang w:val="pt-PT"/>
        </w:rPr>
        <w:t>03</w:t>
      </w:r>
      <w:r w:rsidR="00B46E48" w:rsidRPr="00480E57">
        <w:rPr>
          <w:rFonts w:eastAsia="Arial" w:cs="Segoe UI"/>
          <w:spacing w:val="51"/>
          <w:sz w:val="24"/>
          <w:szCs w:val="24"/>
          <w:lang w:val="pt-PT"/>
        </w:rPr>
        <w:t xml:space="preserve"> </w:t>
      </w:r>
      <w:r w:rsidR="00F81BBA" w:rsidRPr="00480E57">
        <w:rPr>
          <w:rFonts w:eastAsia="Arial" w:cs="Segoe UI"/>
          <w:sz w:val="24"/>
          <w:szCs w:val="24"/>
          <w:lang w:val="pt-PT"/>
        </w:rPr>
        <w:t xml:space="preserve">de </w:t>
      </w:r>
      <w:r w:rsidR="003F7C61">
        <w:rPr>
          <w:rFonts w:eastAsia="Arial" w:cs="Segoe UI"/>
          <w:sz w:val="24"/>
          <w:szCs w:val="24"/>
          <w:lang w:val="pt-PT"/>
        </w:rPr>
        <w:t xml:space="preserve">janeiro </w:t>
      </w:r>
      <w:r w:rsidR="00F81BBA" w:rsidRPr="00480E57">
        <w:rPr>
          <w:rFonts w:eastAsia="Arial" w:cs="Segoe UI"/>
          <w:spacing w:val="19"/>
          <w:sz w:val="24"/>
          <w:szCs w:val="24"/>
          <w:lang w:val="pt-PT"/>
        </w:rPr>
        <w:t>de</w:t>
      </w:r>
      <w:r w:rsidR="00F81BBA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="00445230">
        <w:rPr>
          <w:rFonts w:eastAsia="Arial" w:cs="Segoe UI"/>
          <w:sz w:val="24"/>
          <w:szCs w:val="24"/>
          <w:lang w:val="pt-PT"/>
        </w:rPr>
        <w:t>2013</w:t>
      </w:r>
      <w:r w:rsidR="00B46E48" w:rsidRPr="00480E57">
        <w:rPr>
          <w:rFonts w:eastAsia="Arial" w:cs="Segoe UI"/>
          <w:sz w:val="24"/>
          <w:szCs w:val="24"/>
          <w:lang w:val="pt-PT"/>
        </w:rPr>
        <w:t>,</w:t>
      </w:r>
      <w:r w:rsidR="00882304">
        <w:rPr>
          <w:rFonts w:eastAsia="Arial" w:cs="Segoe UI"/>
          <w:sz w:val="24"/>
          <w:szCs w:val="24"/>
          <w:lang w:val="pt-PT"/>
        </w:rPr>
        <w:t xml:space="preserve"> precedido de parecer favorável do Conselho de Administração</w:t>
      </w:r>
      <w:r w:rsidR="00F31D6A">
        <w:rPr>
          <w:rFonts w:eastAsia="Arial" w:cs="Segoe UI"/>
          <w:spacing w:val="43"/>
          <w:sz w:val="24"/>
          <w:szCs w:val="24"/>
          <w:lang w:val="pt-PT"/>
        </w:rPr>
        <w:t xml:space="preserve">, </w:t>
      </w:r>
      <w:r w:rsidR="00B46E48" w:rsidRPr="00480E57">
        <w:rPr>
          <w:rFonts w:eastAsia="Arial" w:cs="Segoe UI"/>
          <w:w w:val="107"/>
          <w:sz w:val="24"/>
          <w:szCs w:val="24"/>
          <w:lang w:val="pt-PT"/>
        </w:rPr>
        <w:t xml:space="preserve">se </w:t>
      </w:r>
      <w:r w:rsidR="00F81BBA" w:rsidRPr="00480E57">
        <w:rPr>
          <w:rFonts w:eastAsia="Arial" w:cs="Segoe UI"/>
          <w:sz w:val="24"/>
          <w:szCs w:val="24"/>
          <w:lang w:val="pt-PT"/>
        </w:rPr>
        <w:t>encontra aberto</w:t>
      </w:r>
      <w:r w:rsidR="00B46E48" w:rsidRPr="00480E57">
        <w:rPr>
          <w:rFonts w:eastAsia="Arial" w:cs="Segoe UI"/>
          <w:spacing w:val="50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pelo</w:t>
      </w:r>
      <w:r w:rsidR="00B46E48" w:rsidRPr="00480E57">
        <w:rPr>
          <w:rFonts w:eastAsia="Arial" w:cs="Segoe UI"/>
          <w:spacing w:val="44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prazo</w:t>
      </w:r>
      <w:r w:rsidR="00B46E48" w:rsidRPr="00480E57">
        <w:rPr>
          <w:rFonts w:eastAsia="Arial" w:cs="Segoe UI"/>
          <w:spacing w:val="5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3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pacing w:val="31"/>
          <w:sz w:val="24"/>
          <w:szCs w:val="24"/>
          <w:lang w:val="pt-PT"/>
        </w:rPr>
        <w:t>15</w:t>
      </w:r>
      <w:r w:rsidR="00B46E48" w:rsidRPr="00480E57">
        <w:rPr>
          <w:rFonts w:eastAsia="Arial" w:cs="Segoe UI"/>
          <w:spacing w:val="28"/>
          <w:sz w:val="24"/>
          <w:szCs w:val="24"/>
          <w:lang w:val="pt-PT"/>
        </w:rPr>
        <w:t xml:space="preserve"> </w:t>
      </w:r>
      <w:r w:rsidR="00B46E48" w:rsidRPr="00BE3707">
        <w:rPr>
          <w:rFonts w:eastAsia="Arial" w:cs="Segoe UI"/>
          <w:sz w:val="24"/>
          <w:szCs w:val="24"/>
          <w:lang w:val="pt-PT"/>
        </w:rPr>
        <w:t>dias</w:t>
      </w:r>
      <w:r w:rsidR="00B46E48" w:rsidRPr="00BE3707">
        <w:rPr>
          <w:rFonts w:eastAsia="Arial" w:cs="Segoe UI"/>
          <w:spacing w:val="57"/>
          <w:sz w:val="24"/>
          <w:szCs w:val="24"/>
          <w:lang w:val="pt-PT"/>
        </w:rPr>
        <w:t xml:space="preserve"> </w:t>
      </w:r>
      <w:r w:rsidR="00F81BBA" w:rsidRPr="00BE3707">
        <w:rPr>
          <w:rFonts w:eastAsia="Arial" w:cs="Segoe UI"/>
          <w:sz w:val="24"/>
          <w:szCs w:val="24"/>
          <w:lang w:val="pt-PT"/>
        </w:rPr>
        <w:t>úteis</w:t>
      </w:r>
      <w:r w:rsidR="005C2FAB" w:rsidRPr="00BE3707">
        <w:rPr>
          <w:rFonts w:eastAsia="Arial" w:cs="Segoe UI"/>
          <w:sz w:val="24"/>
          <w:szCs w:val="24"/>
          <w:lang w:val="pt-PT"/>
        </w:rPr>
        <w:t>,</w:t>
      </w:r>
      <w:r w:rsidR="00F81BBA" w:rsidRPr="00BE3707">
        <w:rPr>
          <w:rFonts w:eastAsia="Arial" w:cs="Segoe UI"/>
          <w:sz w:val="24"/>
          <w:szCs w:val="24"/>
          <w:lang w:val="pt-PT"/>
        </w:rPr>
        <w:t xml:space="preserve"> </w:t>
      </w:r>
      <w:r w:rsidR="00F81BBA" w:rsidRPr="00BE3707">
        <w:rPr>
          <w:rFonts w:eastAsia="Arial" w:cs="Segoe UI"/>
          <w:spacing w:val="8"/>
          <w:sz w:val="24"/>
          <w:szCs w:val="24"/>
          <w:lang w:val="pt-PT"/>
        </w:rPr>
        <w:t>a</w:t>
      </w:r>
      <w:r w:rsidR="00B46E48" w:rsidRPr="00BE3707">
        <w:rPr>
          <w:rFonts w:eastAsia="Arial" w:cs="Segoe UI"/>
          <w:spacing w:val="31"/>
          <w:sz w:val="24"/>
          <w:szCs w:val="24"/>
          <w:lang w:val="pt-PT"/>
        </w:rPr>
        <w:t xml:space="preserve"> </w:t>
      </w:r>
      <w:r w:rsidR="00B46E48" w:rsidRPr="00BE3707">
        <w:rPr>
          <w:rFonts w:eastAsia="Arial" w:cs="Segoe UI"/>
          <w:sz w:val="24"/>
          <w:szCs w:val="24"/>
          <w:lang w:val="pt-PT"/>
        </w:rPr>
        <w:t>contar</w:t>
      </w:r>
      <w:r w:rsidR="00B46E48" w:rsidRPr="00480E57">
        <w:rPr>
          <w:rFonts w:eastAsia="Arial" w:cs="Segoe UI"/>
          <w:spacing w:val="5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</w:t>
      </w:r>
      <w:r w:rsidR="00B46E48" w:rsidRPr="00480E57">
        <w:rPr>
          <w:rFonts w:eastAsia="Arial" w:cs="Segoe UI"/>
          <w:spacing w:val="3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data</w:t>
      </w:r>
      <w:r w:rsidR="00B46E48" w:rsidRPr="00480E57">
        <w:rPr>
          <w:rFonts w:eastAsia="Arial" w:cs="Segoe UI"/>
          <w:spacing w:val="43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</w:t>
      </w:r>
      <w:r w:rsidR="00B46E48" w:rsidRPr="00480E57">
        <w:rPr>
          <w:rFonts w:eastAsia="Arial" w:cs="Segoe UI"/>
          <w:spacing w:val="37"/>
          <w:sz w:val="24"/>
          <w:szCs w:val="24"/>
          <w:lang w:val="pt-PT"/>
        </w:rPr>
        <w:t xml:space="preserve"> </w:t>
      </w:r>
      <w:r w:rsidR="00F81BBA" w:rsidRPr="00480E57">
        <w:rPr>
          <w:rFonts w:eastAsia="Arial" w:cs="Segoe UI"/>
          <w:sz w:val="24"/>
          <w:szCs w:val="24"/>
          <w:lang w:val="pt-PT"/>
        </w:rPr>
        <w:t xml:space="preserve">publicitação </w:t>
      </w:r>
      <w:r w:rsidR="00F81BBA" w:rsidRPr="00480E57">
        <w:rPr>
          <w:rFonts w:eastAsia="Arial" w:cs="Segoe UI"/>
          <w:spacing w:val="15"/>
          <w:sz w:val="24"/>
          <w:szCs w:val="24"/>
          <w:lang w:val="pt-PT"/>
        </w:rPr>
        <w:t>do</w:t>
      </w:r>
      <w:r w:rsidR="00B46E48" w:rsidRPr="00480E57">
        <w:rPr>
          <w:rFonts w:eastAsia="Arial" w:cs="Segoe UI"/>
          <w:w w:val="10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presente</w:t>
      </w:r>
      <w:r w:rsidR="00B46E48" w:rsidRPr="00480E57">
        <w:rPr>
          <w:rFonts w:eastAsia="Arial" w:cs="Segoe UI"/>
          <w:spacing w:val="40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aviso,</w:t>
      </w:r>
      <w:r w:rsidR="00B46E48" w:rsidRPr="00480E57">
        <w:rPr>
          <w:rFonts w:eastAsia="Arial" w:cs="Segoe UI"/>
          <w:spacing w:val="27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procedimento</w:t>
      </w:r>
      <w:r w:rsidR="00B46E48" w:rsidRPr="00480E57">
        <w:rPr>
          <w:rFonts w:eastAsia="Arial" w:cs="Segoe UI"/>
          <w:spacing w:val="4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com</w:t>
      </w:r>
      <w:r w:rsidR="00B46E48" w:rsidRPr="00480E57">
        <w:rPr>
          <w:rFonts w:eastAsia="Arial" w:cs="Segoe UI"/>
          <w:spacing w:val="27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vista</w:t>
      </w:r>
      <w:r w:rsidR="00B46E48" w:rsidRPr="00480E57">
        <w:rPr>
          <w:rFonts w:eastAsia="Arial" w:cs="Segoe UI"/>
          <w:spacing w:val="19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ao</w:t>
      </w:r>
      <w:r w:rsidR="00B46E48" w:rsidRPr="00480E57">
        <w:rPr>
          <w:rFonts w:eastAsia="Arial" w:cs="Segoe UI"/>
          <w:spacing w:val="1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7"/>
          <w:sz w:val="24"/>
          <w:szCs w:val="24"/>
          <w:lang w:val="pt-PT"/>
        </w:rPr>
        <w:t>recrutamento</w:t>
      </w:r>
      <w:r w:rsidRPr="00480E57">
        <w:rPr>
          <w:rFonts w:eastAsia="Arial" w:cs="Segoe UI"/>
          <w:w w:val="107"/>
          <w:sz w:val="24"/>
          <w:szCs w:val="24"/>
          <w:lang w:val="pt-PT"/>
        </w:rPr>
        <w:t>,</w:t>
      </w:r>
      <w:r w:rsidR="00B46E48" w:rsidRPr="00480E57">
        <w:rPr>
          <w:rFonts w:eastAsia="Arial" w:cs="Segoe UI"/>
          <w:spacing w:val="-5"/>
          <w:w w:val="107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em</w:t>
      </w:r>
      <w:r w:rsidR="00B46E48" w:rsidRPr="00480E57">
        <w:rPr>
          <w:rFonts w:eastAsia="Arial" w:cs="Segoe UI"/>
          <w:spacing w:val="14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regime de</w:t>
      </w:r>
      <w:r w:rsidR="00B46E48" w:rsidRPr="00480E57">
        <w:rPr>
          <w:rFonts w:eastAsia="Arial" w:cs="Segoe UI"/>
          <w:spacing w:val="1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7"/>
          <w:sz w:val="24"/>
          <w:szCs w:val="24"/>
          <w:lang w:val="pt-PT"/>
        </w:rPr>
        <w:t xml:space="preserve">cedência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2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interesse </w:t>
      </w:r>
      <w:r w:rsidR="00B46E48" w:rsidRPr="00BE3707">
        <w:rPr>
          <w:rFonts w:eastAsia="Arial" w:cs="Segoe UI"/>
          <w:w w:val="112"/>
          <w:sz w:val="24"/>
          <w:szCs w:val="24"/>
          <w:lang w:val="pt-PT"/>
        </w:rPr>
        <w:t>público</w:t>
      </w:r>
      <w:r w:rsidRPr="00BE3707">
        <w:rPr>
          <w:rFonts w:eastAsia="Arial" w:cs="Segoe UI"/>
          <w:w w:val="112"/>
          <w:sz w:val="24"/>
          <w:szCs w:val="24"/>
          <w:lang w:val="pt-PT"/>
        </w:rPr>
        <w:t>,</w:t>
      </w:r>
      <w:r w:rsidR="00B46E48" w:rsidRPr="00480E57">
        <w:rPr>
          <w:rFonts w:eastAsia="Arial" w:cs="Segoe UI"/>
          <w:w w:val="11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28"/>
          <w:sz w:val="24"/>
          <w:szCs w:val="24"/>
          <w:lang w:val="pt-PT"/>
        </w:rPr>
        <w:t xml:space="preserve"> </w:t>
      </w:r>
      <w:r w:rsidR="00BE3707">
        <w:rPr>
          <w:rFonts w:eastAsia="Arial" w:cs="Segoe UI"/>
          <w:spacing w:val="28"/>
          <w:sz w:val="24"/>
          <w:szCs w:val="24"/>
          <w:lang w:val="pt-PT"/>
        </w:rPr>
        <w:t xml:space="preserve">três </w:t>
      </w:r>
      <w:r w:rsidR="00B46E48" w:rsidRPr="00480E57">
        <w:rPr>
          <w:rFonts w:eastAsia="Arial" w:cs="Segoe UI"/>
          <w:sz w:val="24"/>
          <w:szCs w:val="24"/>
          <w:lang w:val="pt-PT"/>
        </w:rPr>
        <w:t>trabalhador</w:t>
      </w:r>
      <w:r w:rsidR="00BE3707">
        <w:rPr>
          <w:rFonts w:eastAsia="Arial" w:cs="Segoe UI"/>
          <w:sz w:val="24"/>
          <w:szCs w:val="24"/>
          <w:lang w:val="pt-PT"/>
        </w:rPr>
        <w:t>es</w:t>
      </w:r>
      <w:r w:rsidR="00115CD9">
        <w:rPr>
          <w:rFonts w:eastAsia="Arial" w:cs="Segoe UI"/>
          <w:sz w:val="24"/>
          <w:szCs w:val="24"/>
          <w:lang w:val="pt-PT"/>
        </w:rPr>
        <w:t>, com vínculo a qualquer instituição pública ou privada</w:t>
      </w:r>
      <w:r w:rsidR="00115CD9">
        <w:rPr>
          <w:rFonts w:eastAsia="Arial" w:cs="Segoe UI"/>
          <w:spacing w:val="53"/>
          <w:sz w:val="24"/>
          <w:szCs w:val="24"/>
          <w:lang w:val="pt-PT"/>
        </w:rPr>
        <w:t xml:space="preserve">, </w:t>
      </w:r>
      <w:r w:rsidR="00B46E48" w:rsidRPr="00480E57">
        <w:rPr>
          <w:rFonts w:eastAsia="Arial" w:cs="Segoe UI"/>
          <w:w w:val="105"/>
          <w:sz w:val="24"/>
          <w:szCs w:val="24"/>
          <w:lang w:val="pt-PT"/>
        </w:rPr>
        <w:t xml:space="preserve">para </w:t>
      </w:r>
      <w:r w:rsidR="00B46E48" w:rsidRPr="00480E57">
        <w:rPr>
          <w:rFonts w:eastAsia="Arial" w:cs="Segoe UI"/>
          <w:sz w:val="24"/>
          <w:szCs w:val="24"/>
          <w:lang w:val="pt-PT"/>
        </w:rPr>
        <w:t>desempenhar</w:t>
      </w:r>
      <w:r w:rsidR="00BE3707">
        <w:rPr>
          <w:rFonts w:eastAsia="Arial" w:cs="Segoe UI"/>
          <w:sz w:val="24"/>
          <w:szCs w:val="24"/>
          <w:lang w:val="pt-PT"/>
        </w:rPr>
        <w:t>em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 funções na Unidade Técnica de Apoio Orçamental</w:t>
      </w:r>
      <w:r w:rsidR="005C2FAB">
        <w:rPr>
          <w:rFonts w:eastAsia="Arial" w:cs="Segoe UI"/>
          <w:sz w:val="24"/>
          <w:szCs w:val="24"/>
          <w:lang w:val="pt-PT"/>
        </w:rPr>
        <w:t xml:space="preserve"> </w:t>
      </w:r>
      <w:r w:rsidR="005C2FAB" w:rsidRPr="00882304">
        <w:rPr>
          <w:rFonts w:eastAsia="Arial" w:cs="Segoe UI"/>
          <w:sz w:val="24"/>
          <w:szCs w:val="24"/>
          <w:lang w:val="pt-PT"/>
        </w:rPr>
        <w:t>(UTAO)</w:t>
      </w:r>
      <w:r w:rsidR="00B46E48" w:rsidRPr="00882304">
        <w:rPr>
          <w:rFonts w:eastAsia="Arial" w:cs="Segoe UI"/>
          <w:sz w:val="24"/>
          <w:szCs w:val="24"/>
          <w:lang w:val="pt-PT"/>
        </w:rPr>
        <w:t>,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 atinentes </w:t>
      </w:r>
      <w:r w:rsidR="00B46E48" w:rsidRPr="00480E57">
        <w:rPr>
          <w:rFonts w:eastAsia="Times New Roman" w:cs="Segoe UI"/>
          <w:w w:val="107"/>
          <w:sz w:val="24"/>
          <w:szCs w:val="24"/>
          <w:lang w:val="pt-PT"/>
        </w:rPr>
        <w:t xml:space="preserve">à </w:t>
      </w:r>
      <w:r w:rsidR="00B46E48" w:rsidRPr="00480E57">
        <w:rPr>
          <w:rFonts w:eastAsia="Arial" w:cs="Segoe UI"/>
          <w:sz w:val="24"/>
          <w:szCs w:val="24"/>
          <w:lang w:val="pt-PT"/>
        </w:rPr>
        <w:t>carreira</w:t>
      </w:r>
      <w:r w:rsidR="00B46E48" w:rsidRPr="00480E57">
        <w:rPr>
          <w:rFonts w:eastAsia="Arial" w:cs="Segoe UI"/>
          <w:spacing w:val="3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geral</w:t>
      </w:r>
      <w:r w:rsidR="00B46E48" w:rsidRPr="00480E57">
        <w:rPr>
          <w:rFonts w:eastAsia="Arial" w:cs="Segoe UI"/>
          <w:spacing w:val="1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14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técnico</w:t>
      </w:r>
      <w:r w:rsidR="00B46E48" w:rsidRPr="00480E57">
        <w:rPr>
          <w:rFonts w:eastAsia="Arial" w:cs="Segoe UI"/>
          <w:spacing w:val="20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superior,</w:t>
      </w:r>
      <w:r w:rsidR="00B46E48" w:rsidRPr="00480E57">
        <w:rPr>
          <w:rFonts w:eastAsia="Arial" w:cs="Segoe UI"/>
          <w:spacing w:val="30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prevista</w:t>
      </w:r>
      <w:r w:rsidR="00B46E48" w:rsidRPr="00480E57">
        <w:rPr>
          <w:rFonts w:eastAsia="Arial" w:cs="Segoe UI"/>
          <w:spacing w:val="23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no</w:t>
      </w:r>
      <w:r w:rsidR="00B46E48" w:rsidRPr="00480E57">
        <w:rPr>
          <w:rFonts w:eastAsia="Arial" w:cs="Segoe UI"/>
          <w:spacing w:val="11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artigo</w:t>
      </w:r>
      <w:r w:rsidR="00B46E48" w:rsidRPr="00480E57">
        <w:rPr>
          <w:rFonts w:eastAsia="Arial" w:cs="Segoe UI"/>
          <w:spacing w:val="30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97"/>
          <w:sz w:val="24"/>
          <w:szCs w:val="24"/>
          <w:lang w:val="pt-PT"/>
        </w:rPr>
        <w:t>49</w:t>
      </w:r>
      <w:r w:rsidR="00B46E48" w:rsidRPr="00480E57">
        <w:rPr>
          <w:rFonts w:eastAsia="Arial" w:cs="Segoe UI"/>
          <w:spacing w:val="2"/>
          <w:w w:val="97"/>
          <w:sz w:val="24"/>
          <w:szCs w:val="24"/>
          <w:lang w:val="pt-PT"/>
        </w:rPr>
        <w:t>.º</w:t>
      </w:r>
      <w:r w:rsidR="00B46E48" w:rsidRPr="00480E57">
        <w:rPr>
          <w:rFonts w:eastAsia="Arial" w:cs="Segoe UI"/>
          <w:position w:val="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</w:t>
      </w:r>
      <w:r w:rsidR="00B46E48" w:rsidRPr="00480E57">
        <w:rPr>
          <w:rFonts w:eastAsia="Arial" w:cs="Segoe UI"/>
          <w:spacing w:val="1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Lei</w:t>
      </w:r>
      <w:r w:rsidR="00B46E48" w:rsidRPr="00480E57">
        <w:rPr>
          <w:rFonts w:eastAsia="Arial" w:cs="Segoe UI"/>
          <w:spacing w:val="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12"/>
          <w:sz w:val="24"/>
          <w:szCs w:val="24"/>
          <w:lang w:val="pt-PT"/>
        </w:rPr>
        <w:t>n</w:t>
      </w:r>
      <w:r w:rsidR="00B46E48" w:rsidRPr="00480E57">
        <w:rPr>
          <w:rFonts w:eastAsia="Arial" w:cs="Segoe UI"/>
          <w:spacing w:val="6"/>
          <w:w w:val="112"/>
          <w:sz w:val="24"/>
          <w:szCs w:val="24"/>
          <w:lang w:val="pt-PT"/>
        </w:rPr>
        <w:t>.º</w:t>
      </w:r>
      <w:r w:rsidR="00B46E48" w:rsidRPr="00480E57">
        <w:rPr>
          <w:rFonts w:eastAsia="Arial" w:cs="Segoe UI"/>
          <w:w w:val="112"/>
          <w:position w:val="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12-A/2008,</w:t>
      </w:r>
      <w:r w:rsidR="00B46E48" w:rsidRPr="00480E57">
        <w:rPr>
          <w:rFonts w:eastAsia="Arial" w:cs="Segoe UI"/>
          <w:spacing w:val="-21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1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1"/>
          <w:sz w:val="24"/>
          <w:szCs w:val="24"/>
          <w:lang w:val="pt-PT"/>
        </w:rPr>
        <w:t xml:space="preserve">27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20"/>
          <w:sz w:val="24"/>
          <w:szCs w:val="24"/>
          <w:lang w:val="pt-PT"/>
        </w:rPr>
        <w:t xml:space="preserve"> </w:t>
      </w:r>
      <w:r w:rsidR="00AA04DE" w:rsidRPr="00480E57">
        <w:rPr>
          <w:rFonts w:eastAsia="Arial" w:cs="Segoe UI"/>
          <w:sz w:val="24"/>
          <w:szCs w:val="24"/>
          <w:lang w:val="pt-PT"/>
        </w:rPr>
        <w:t>fevereiro</w:t>
      </w:r>
      <w:r w:rsidR="00B46E48" w:rsidRPr="00480E57">
        <w:rPr>
          <w:rFonts w:eastAsia="Arial" w:cs="Segoe UI"/>
          <w:spacing w:val="2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(LVCR),</w:t>
      </w:r>
      <w:r w:rsidR="00B46E48" w:rsidRPr="00480E57">
        <w:rPr>
          <w:rFonts w:eastAsia="Arial" w:cs="Segoe UI"/>
          <w:spacing w:val="34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bem</w:t>
      </w:r>
      <w:r w:rsidR="00B46E48" w:rsidRPr="00480E57">
        <w:rPr>
          <w:rFonts w:eastAsia="Arial" w:cs="Segoe UI"/>
          <w:spacing w:val="17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como</w:t>
      </w:r>
      <w:r w:rsidR="00DF5AC2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="005444FE" w:rsidRPr="00480E57">
        <w:rPr>
          <w:rFonts w:eastAsia="Arial" w:cs="Segoe UI"/>
          <w:sz w:val="24"/>
          <w:szCs w:val="24"/>
          <w:lang w:val="pt-PT"/>
        </w:rPr>
        <w:t xml:space="preserve">a constituição de uma </w:t>
      </w:r>
      <w:r w:rsidR="00B46E48" w:rsidRPr="00480E57">
        <w:rPr>
          <w:rFonts w:eastAsia="Arial" w:cs="Segoe UI"/>
          <w:sz w:val="24"/>
          <w:szCs w:val="24"/>
          <w:lang w:val="pt-PT"/>
        </w:rPr>
        <w:t>reserva</w:t>
      </w:r>
      <w:r w:rsidR="00B46E48" w:rsidRPr="00480E57">
        <w:rPr>
          <w:rFonts w:eastAsia="Arial" w:cs="Segoe UI"/>
          <w:spacing w:val="30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de</w:t>
      </w:r>
      <w:r w:rsidR="00B46E48" w:rsidRPr="00480E57">
        <w:rPr>
          <w:rFonts w:eastAsia="Arial" w:cs="Segoe UI"/>
          <w:spacing w:val="14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recrutamento,</w:t>
      </w:r>
      <w:r w:rsidR="00B46E48" w:rsidRPr="00480E57">
        <w:rPr>
          <w:rFonts w:eastAsia="Arial" w:cs="Segoe UI"/>
          <w:spacing w:val="4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nos</w:t>
      </w:r>
      <w:r w:rsidR="00B46E48" w:rsidRPr="00480E57">
        <w:rPr>
          <w:rFonts w:eastAsia="Arial" w:cs="Segoe UI"/>
          <w:spacing w:val="1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termos</w:t>
      </w:r>
      <w:r w:rsidR="00B46E48" w:rsidRPr="00480E57">
        <w:rPr>
          <w:rFonts w:eastAsia="Arial" w:cs="Segoe UI"/>
          <w:spacing w:val="2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5"/>
          <w:sz w:val="24"/>
          <w:szCs w:val="24"/>
          <w:lang w:val="pt-PT"/>
        </w:rPr>
        <w:t xml:space="preserve">dos </w:t>
      </w:r>
      <w:r w:rsidR="00B46E48" w:rsidRPr="00480E57">
        <w:rPr>
          <w:rFonts w:eastAsia="Arial" w:cs="Segoe UI"/>
          <w:sz w:val="24"/>
          <w:szCs w:val="24"/>
          <w:lang w:val="pt-PT"/>
        </w:rPr>
        <w:t>artigos</w:t>
      </w:r>
      <w:r w:rsidR="00B46E48" w:rsidRPr="00480E57">
        <w:rPr>
          <w:rFonts w:eastAsia="Arial" w:cs="Segoe UI"/>
          <w:spacing w:val="3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4"/>
          <w:sz w:val="24"/>
          <w:szCs w:val="24"/>
          <w:lang w:val="pt-PT"/>
        </w:rPr>
        <w:t>58</w:t>
      </w:r>
      <w:r w:rsidR="00B46E48" w:rsidRPr="00480E57">
        <w:rPr>
          <w:rFonts w:eastAsia="Arial" w:cs="Segoe UI"/>
          <w:spacing w:val="-5"/>
          <w:w w:val="104"/>
          <w:sz w:val="24"/>
          <w:szCs w:val="24"/>
          <w:lang w:val="pt-PT"/>
        </w:rPr>
        <w:t>.º</w:t>
      </w:r>
      <w:r w:rsidR="00B46E48" w:rsidRPr="00480E57">
        <w:rPr>
          <w:rFonts w:eastAsia="Arial" w:cs="Segoe UI"/>
          <w:position w:val="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a</w:t>
      </w:r>
      <w:r w:rsidR="00B46E48" w:rsidRPr="00480E57">
        <w:rPr>
          <w:rFonts w:eastAsia="Arial" w:cs="Segoe UI"/>
          <w:spacing w:val="1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6"/>
          <w:sz w:val="24"/>
          <w:szCs w:val="24"/>
          <w:lang w:val="pt-PT"/>
        </w:rPr>
        <w:t>63</w:t>
      </w:r>
      <w:r w:rsidR="00B46E48" w:rsidRPr="00480E57">
        <w:rPr>
          <w:rFonts w:eastAsia="Arial" w:cs="Segoe UI"/>
          <w:spacing w:val="-9"/>
          <w:w w:val="106"/>
          <w:sz w:val="24"/>
          <w:szCs w:val="24"/>
          <w:lang w:val="pt-PT"/>
        </w:rPr>
        <w:t>.º</w:t>
      </w:r>
      <w:r w:rsidR="00B46E48" w:rsidRPr="00480E57">
        <w:rPr>
          <w:rFonts w:eastAsia="Arial" w:cs="Segoe UI"/>
          <w:position w:val="9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desta</w:t>
      </w:r>
      <w:r w:rsidR="00B46E48" w:rsidRPr="00480E57">
        <w:rPr>
          <w:rFonts w:eastAsia="Arial" w:cs="Segoe UI"/>
          <w:spacing w:val="2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mesma</w:t>
      </w:r>
      <w:r w:rsidR="00B46E48" w:rsidRPr="00480E57">
        <w:rPr>
          <w:rFonts w:eastAsia="Arial" w:cs="Segoe UI"/>
          <w:spacing w:val="4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Lei,</w:t>
      </w:r>
      <w:r w:rsidR="00B46E48" w:rsidRPr="00480E57">
        <w:rPr>
          <w:rFonts w:eastAsia="Arial" w:cs="Segoe UI"/>
          <w:spacing w:val="1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conjugados</w:t>
      </w:r>
      <w:r w:rsidR="00B46E48" w:rsidRPr="00480E57">
        <w:rPr>
          <w:rFonts w:eastAsia="Arial" w:cs="Segoe UI"/>
          <w:spacing w:val="4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com</w:t>
      </w:r>
      <w:r w:rsidR="00B46E48" w:rsidRPr="00480E57">
        <w:rPr>
          <w:rFonts w:eastAsia="Arial" w:cs="Segoe UI"/>
          <w:spacing w:val="31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sz w:val="24"/>
          <w:szCs w:val="24"/>
          <w:lang w:val="pt-PT"/>
        </w:rPr>
        <w:t>o</w:t>
      </w:r>
      <w:r w:rsidR="00F31D6A" w:rsidRPr="00882304">
        <w:rPr>
          <w:rFonts w:eastAsia="Arial" w:cs="Segoe UI"/>
          <w:sz w:val="24"/>
          <w:szCs w:val="24"/>
          <w:lang w:val="pt-PT"/>
        </w:rPr>
        <w:t>s</w:t>
      </w:r>
      <w:r w:rsidR="00B46E48" w:rsidRPr="00882304">
        <w:rPr>
          <w:rFonts w:eastAsia="Arial" w:cs="Segoe UI"/>
          <w:spacing w:val="16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sz w:val="24"/>
          <w:szCs w:val="24"/>
          <w:lang w:val="pt-PT"/>
        </w:rPr>
        <w:t>artigo</w:t>
      </w:r>
      <w:r w:rsidR="00F31D6A" w:rsidRPr="00882304">
        <w:rPr>
          <w:rFonts w:eastAsia="Arial" w:cs="Segoe UI"/>
          <w:sz w:val="24"/>
          <w:szCs w:val="24"/>
          <w:lang w:val="pt-PT"/>
        </w:rPr>
        <w:t>s</w:t>
      </w:r>
      <w:r w:rsidR="00B46E48" w:rsidRPr="00480E57">
        <w:rPr>
          <w:rFonts w:eastAsia="Arial" w:cs="Segoe UI"/>
          <w:spacing w:val="33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99"/>
          <w:sz w:val="24"/>
          <w:szCs w:val="24"/>
          <w:lang w:val="pt-PT"/>
        </w:rPr>
        <w:t>44</w:t>
      </w:r>
      <w:r w:rsidR="00B46E48" w:rsidRPr="00480E57">
        <w:rPr>
          <w:rFonts w:eastAsia="Arial" w:cs="Segoe UI"/>
          <w:spacing w:val="3"/>
          <w:w w:val="99"/>
          <w:sz w:val="24"/>
          <w:szCs w:val="24"/>
          <w:lang w:val="pt-PT"/>
        </w:rPr>
        <w:t>.º</w:t>
      </w:r>
      <w:r w:rsidR="00B46E48" w:rsidRPr="00480E57">
        <w:rPr>
          <w:rFonts w:eastAsia="Arial" w:cs="Segoe UI"/>
          <w:position w:val="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</w:t>
      </w:r>
      <w:r w:rsidR="00B46E48" w:rsidRPr="00480E57">
        <w:rPr>
          <w:rFonts w:eastAsia="Arial" w:cs="Segoe UI"/>
          <w:spacing w:val="2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Lei</w:t>
      </w:r>
      <w:r w:rsidR="00B46E48" w:rsidRPr="00480E57">
        <w:rPr>
          <w:rFonts w:eastAsia="Arial" w:cs="Segoe UI"/>
          <w:spacing w:val="24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6"/>
          <w:sz w:val="24"/>
          <w:szCs w:val="24"/>
          <w:lang w:val="pt-PT"/>
        </w:rPr>
        <w:t xml:space="preserve">de </w:t>
      </w:r>
      <w:r w:rsidR="00B46E48" w:rsidRPr="00480E57">
        <w:rPr>
          <w:rFonts w:eastAsia="Arial" w:cs="Segoe UI"/>
          <w:sz w:val="24"/>
          <w:szCs w:val="24"/>
          <w:lang w:val="pt-PT"/>
        </w:rPr>
        <w:t>Organização</w:t>
      </w:r>
      <w:r w:rsidR="00B46E48" w:rsidRPr="00480E57">
        <w:rPr>
          <w:rFonts w:eastAsia="Arial" w:cs="Segoe UI"/>
          <w:spacing w:val="4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e</w:t>
      </w:r>
      <w:r w:rsidR="00B46E48" w:rsidRPr="00480E57">
        <w:rPr>
          <w:rFonts w:eastAsia="Arial" w:cs="Segoe UI"/>
          <w:spacing w:val="12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Funcionamento</w:t>
      </w:r>
      <w:r w:rsidR="00B46E48" w:rsidRPr="00480E57">
        <w:rPr>
          <w:rFonts w:eastAsia="Arial" w:cs="Segoe UI"/>
          <w:spacing w:val="43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dos</w:t>
      </w:r>
      <w:r w:rsidR="00B46E48" w:rsidRPr="00480E57">
        <w:rPr>
          <w:rFonts w:eastAsia="Arial" w:cs="Segoe UI"/>
          <w:spacing w:val="19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Serviços</w:t>
      </w:r>
      <w:r w:rsidR="00B46E48" w:rsidRPr="00480E57">
        <w:rPr>
          <w:rFonts w:eastAsia="Arial" w:cs="Segoe UI"/>
          <w:spacing w:val="23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</w:t>
      </w:r>
      <w:r w:rsidR="00B46E48" w:rsidRPr="00480E57">
        <w:rPr>
          <w:rFonts w:eastAsia="Arial" w:cs="Segoe UI"/>
          <w:spacing w:val="18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Assembleia</w:t>
      </w:r>
      <w:r w:rsidR="00B46E48" w:rsidRPr="00480E57">
        <w:rPr>
          <w:rFonts w:eastAsia="Arial" w:cs="Segoe UI"/>
          <w:spacing w:val="25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da</w:t>
      </w:r>
      <w:r w:rsidR="00B46E48" w:rsidRPr="00480E57">
        <w:rPr>
          <w:rFonts w:eastAsia="Arial" w:cs="Segoe UI"/>
          <w:spacing w:val="16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>República</w:t>
      </w:r>
      <w:r w:rsidR="00B46E48" w:rsidRPr="00480E57">
        <w:rPr>
          <w:rFonts w:eastAsia="Arial" w:cs="Segoe UI"/>
          <w:spacing w:val="37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w w:val="105"/>
          <w:sz w:val="24"/>
          <w:szCs w:val="24"/>
          <w:lang w:val="pt-PT"/>
        </w:rPr>
        <w:t>(</w:t>
      </w:r>
      <w:r w:rsidR="00B46E48" w:rsidRPr="00480E57">
        <w:rPr>
          <w:rFonts w:eastAsia="Arial" w:cs="Segoe UI"/>
          <w:w w:val="104"/>
          <w:sz w:val="24"/>
          <w:szCs w:val="24"/>
          <w:lang w:val="pt-PT"/>
        </w:rPr>
        <w:t>LOFAR</w:t>
      </w:r>
      <w:r w:rsidR="00B46E48" w:rsidRPr="00480E57">
        <w:rPr>
          <w:rFonts w:eastAsia="Arial" w:cs="Segoe UI"/>
          <w:w w:val="105"/>
          <w:sz w:val="24"/>
          <w:szCs w:val="24"/>
          <w:lang w:val="pt-PT"/>
        </w:rPr>
        <w:t>)</w:t>
      </w:r>
      <w:r w:rsidR="00F31D6A">
        <w:rPr>
          <w:rFonts w:eastAsia="Arial" w:cs="Segoe UI"/>
          <w:w w:val="105"/>
          <w:sz w:val="24"/>
          <w:szCs w:val="24"/>
          <w:lang w:val="pt-PT"/>
        </w:rPr>
        <w:t xml:space="preserve"> </w:t>
      </w:r>
      <w:r w:rsidR="00F31D6A" w:rsidRPr="00882304">
        <w:rPr>
          <w:rFonts w:eastAsia="Arial" w:cs="Segoe UI"/>
          <w:w w:val="105"/>
          <w:sz w:val="24"/>
          <w:szCs w:val="24"/>
          <w:lang w:val="pt-PT"/>
        </w:rPr>
        <w:t>e</w:t>
      </w:r>
      <w:r w:rsidR="00F31D6A" w:rsidRPr="00882304">
        <w:rPr>
          <w:rFonts w:eastAsia="Arial" w:cs="Segoe UI"/>
          <w:w w:val="104"/>
          <w:sz w:val="24"/>
          <w:szCs w:val="24"/>
          <w:lang w:val="pt-PT"/>
        </w:rPr>
        <w:t xml:space="preserve"> 14.º do Estatuto dos Funcionários Parlamentares (EFP), aprovado pela Lei n.º 23/2011, de 20 de maio.</w:t>
      </w:r>
      <w:r w:rsidR="00B46E48" w:rsidRPr="00882304">
        <w:rPr>
          <w:rFonts w:eastAsia="Arial" w:cs="Segoe UI"/>
          <w:w w:val="104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w w:val="101"/>
          <w:sz w:val="24"/>
          <w:szCs w:val="24"/>
          <w:lang w:val="pt-PT"/>
        </w:rPr>
        <w:t>A</w:t>
      </w:r>
      <w:r w:rsidR="00B46E48" w:rsidRPr="00882304">
        <w:rPr>
          <w:rFonts w:eastAsia="Arial" w:cs="Segoe UI"/>
          <w:sz w:val="24"/>
          <w:szCs w:val="24"/>
          <w:lang w:val="pt-PT"/>
        </w:rPr>
        <w:t xml:space="preserve"> publicitação será feita, na mesma data, no sítio</w:t>
      </w:r>
      <w:r w:rsidR="00B46E48" w:rsidRPr="00882304">
        <w:rPr>
          <w:rFonts w:eastAsia="Arial" w:cs="Segoe UI"/>
          <w:spacing w:val="3"/>
          <w:sz w:val="24"/>
          <w:szCs w:val="24"/>
          <w:lang w:val="pt-PT"/>
        </w:rPr>
        <w:t xml:space="preserve"> </w:t>
      </w:r>
      <w:hyperlink r:id="rId11" w:history="1">
        <w:r w:rsidR="00B46E48" w:rsidRPr="00882304">
          <w:rPr>
            <w:rStyle w:val="Hiperligao"/>
            <w:rFonts w:eastAsia="Arial" w:cs="Segoe UI"/>
            <w:color w:val="auto"/>
            <w:sz w:val="24"/>
            <w:szCs w:val="24"/>
            <w:lang w:val="pt-PT"/>
          </w:rPr>
          <w:t>www.parlamento.pt</w:t>
        </w:r>
      </w:hyperlink>
      <w:r w:rsidR="00F81BBA" w:rsidRPr="00882304">
        <w:rPr>
          <w:rFonts w:eastAsia="Arial" w:cs="Segoe UI"/>
          <w:sz w:val="24"/>
          <w:szCs w:val="24"/>
          <w:lang w:val="pt-PT"/>
        </w:rPr>
        <w:t xml:space="preserve"> </w:t>
      </w:r>
      <w:r w:rsidR="00F81BBA" w:rsidRPr="00882304">
        <w:rPr>
          <w:rFonts w:eastAsia="Arial" w:cs="Segoe UI"/>
          <w:spacing w:val="2"/>
          <w:sz w:val="24"/>
          <w:szCs w:val="24"/>
          <w:lang w:val="pt-PT"/>
        </w:rPr>
        <w:t>em</w:t>
      </w:r>
      <w:r w:rsidR="00B46E48" w:rsidRPr="00882304">
        <w:rPr>
          <w:rFonts w:eastAsia="Arial" w:cs="Segoe UI"/>
          <w:w w:val="105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sz w:val="24"/>
          <w:szCs w:val="24"/>
          <w:lang w:val="pt-PT"/>
        </w:rPr>
        <w:t>"Destaques"</w:t>
      </w:r>
      <w:r w:rsidR="00B46E48" w:rsidRPr="00882304">
        <w:rPr>
          <w:rFonts w:eastAsia="Arial" w:cs="Segoe UI"/>
          <w:spacing w:val="46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sz w:val="24"/>
          <w:szCs w:val="24"/>
          <w:lang w:val="pt-PT"/>
        </w:rPr>
        <w:t>e</w:t>
      </w:r>
      <w:r w:rsidR="00B46E48" w:rsidRPr="00882304">
        <w:rPr>
          <w:rFonts w:eastAsia="Arial" w:cs="Segoe UI"/>
          <w:spacing w:val="3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sz w:val="24"/>
          <w:szCs w:val="24"/>
          <w:lang w:val="pt-PT"/>
        </w:rPr>
        <w:t>em</w:t>
      </w:r>
      <w:r w:rsidR="00B46E48" w:rsidRPr="00882304">
        <w:rPr>
          <w:rFonts w:eastAsia="Arial" w:cs="Segoe UI"/>
          <w:spacing w:val="18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sz w:val="24"/>
          <w:szCs w:val="24"/>
          <w:lang w:val="pt-PT"/>
        </w:rPr>
        <w:t>três</w:t>
      </w:r>
      <w:r w:rsidR="00B46E48" w:rsidRPr="00882304">
        <w:rPr>
          <w:rFonts w:eastAsia="Arial" w:cs="Segoe UI"/>
          <w:spacing w:val="10"/>
          <w:sz w:val="24"/>
          <w:szCs w:val="24"/>
          <w:lang w:val="pt-PT"/>
        </w:rPr>
        <w:t xml:space="preserve"> </w:t>
      </w:r>
      <w:r w:rsidR="00B46E48" w:rsidRPr="00882304">
        <w:rPr>
          <w:rFonts w:eastAsia="Arial" w:cs="Segoe UI"/>
          <w:w w:val="103"/>
          <w:sz w:val="24"/>
          <w:szCs w:val="24"/>
          <w:lang w:val="pt-PT"/>
        </w:rPr>
        <w:t>jornais.</w:t>
      </w:r>
    </w:p>
    <w:p w:rsidR="00B46E48" w:rsidRPr="00480E57" w:rsidRDefault="00B46E48" w:rsidP="00480E57">
      <w:pPr>
        <w:spacing w:before="8" w:after="0" w:line="240" w:lineRule="auto"/>
        <w:ind w:left="709"/>
        <w:jc w:val="both"/>
        <w:rPr>
          <w:rFonts w:cs="Segoe UI"/>
          <w:sz w:val="24"/>
          <w:szCs w:val="24"/>
          <w:lang w:val="pt-PT"/>
        </w:rPr>
      </w:pPr>
    </w:p>
    <w:p w:rsidR="00B46E48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b/>
          <w:sz w:val="24"/>
          <w:szCs w:val="24"/>
          <w:lang w:val="pt-PT"/>
        </w:rPr>
        <w:t>Duração</w:t>
      </w:r>
      <w:r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="00BA30AC" w:rsidRPr="00480E57">
        <w:rPr>
          <w:rFonts w:eastAsia="Arial" w:cs="Segoe UI"/>
          <w:sz w:val="24"/>
          <w:szCs w:val="24"/>
          <w:lang w:val="pt-PT"/>
        </w:rPr>
        <w:t>–</w:t>
      </w:r>
      <w:r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="00BA30AC" w:rsidRPr="00480E57">
        <w:rPr>
          <w:rFonts w:eastAsia="Arial" w:cs="Segoe UI"/>
          <w:sz w:val="24"/>
          <w:szCs w:val="24"/>
          <w:lang w:val="pt-PT"/>
        </w:rPr>
        <w:t xml:space="preserve">o </w:t>
      </w:r>
      <w:r w:rsidR="00730F84" w:rsidRPr="00480E57">
        <w:rPr>
          <w:rFonts w:eastAsia="Arial" w:cs="Segoe UI"/>
          <w:sz w:val="24"/>
          <w:szCs w:val="24"/>
          <w:lang w:val="pt-PT"/>
        </w:rPr>
        <w:t>acordo de cedência de interesse público</w:t>
      </w:r>
      <w:r w:rsidR="00BA30AC" w:rsidRPr="00480E57">
        <w:rPr>
          <w:rFonts w:eastAsia="Arial" w:cs="Segoe UI"/>
          <w:sz w:val="24"/>
          <w:szCs w:val="24"/>
          <w:lang w:val="pt-PT"/>
        </w:rPr>
        <w:t xml:space="preserve"> terá a duração </w:t>
      </w:r>
      <w:r w:rsidRPr="00480E57">
        <w:rPr>
          <w:rFonts w:eastAsia="Arial" w:cs="Segoe UI"/>
          <w:sz w:val="24"/>
          <w:szCs w:val="24"/>
          <w:lang w:val="pt-PT"/>
        </w:rPr>
        <w:t xml:space="preserve">de um ano, </w:t>
      </w:r>
      <w:r w:rsidRPr="00480E57">
        <w:rPr>
          <w:rFonts w:eastAsia="Arial" w:cs="Segoe UI"/>
          <w:w w:val="104"/>
          <w:sz w:val="24"/>
          <w:szCs w:val="24"/>
          <w:lang w:val="pt-PT"/>
        </w:rPr>
        <w:t xml:space="preserve">eventualmente </w:t>
      </w:r>
      <w:r w:rsidRPr="00480E57">
        <w:rPr>
          <w:rFonts w:eastAsia="Arial" w:cs="Segoe UI"/>
          <w:sz w:val="24"/>
          <w:szCs w:val="24"/>
          <w:lang w:val="pt-PT"/>
        </w:rPr>
        <w:t>prorrogável</w:t>
      </w:r>
      <w:r w:rsidRPr="00480E57">
        <w:rPr>
          <w:rFonts w:eastAsia="Arial" w:cs="Segoe UI"/>
          <w:spacing w:val="2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por</w:t>
      </w:r>
      <w:r w:rsidRPr="00480E57">
        <w:rPr>
          <w:rFonts w:eastAsia="Arial" w:cs="Segoe UI"/>
          <w:spacing w:val="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iguais</w:t>
      </w:r>
      <w:r w:rsidRPr="00480E57">
        <w:rPr>
          <w:rFonts w:eastAsia="Arial" w:cs="Segoe UI"/>
          <w:spacing w:val="1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períodos,</w:t>
      </w:r>
      <w:r w:rsidRPr="00480E57">
        <w:rPr>
          <w:rFonts w:eastAsia="Arial" w:cs="Segoe UI"/>
          <w:spacing w:val="13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mas</w:t>
      </w:r>
      <w:r w:rsidRPr="00480E57">
        <w:rPr>
          <w:rFonts w:eastAsia="Arial" w:cs="Segoe UI"/>
          <w:spacing w:val="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nunca</w:t>
      </w:r>
      <w:r w:rsidRPr="00480E57">
        <w:rPr>
          <w:rFonts w:eastAsia="Arial" w:cs="Segoe UI"/>
          <w:spacing w:val="15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superior</w:t>
      </w:r>
      <w:r w:rsidRPr="00480E57">
        <w:rPr>
          <w:rFonts w:eastAsia="Arial" w:cs="Segoe UI"/>
          <w:spacing w:val="18"/>
          <w:sz w:val="24"/>
          <w:szCs w:val="24"/>
          <w:lang w:val="pt-PT"/>
        </w:rPr>
        <w:t xml:space="preserve"> </w:t>
      </w:r>
      <w:r w:rsidRPr="00480E57">
        <w:rPr>
          <w:rFonts w:eastAsia="Times New Roman" w:cs="Segoe UI"/>
          <w:sz w:val="24"/>
          <w:szCs w:val="24"/>
          <w:lang w:val="pt-PT"/>
        </w:rPr>
        <w:t>à</w:t>
      </w:r>
      <w:r w:rsidRPr="00480E57">
        <w:rPr>
          <w:rFonts w:eastAsia="Times New Roman" w:cs="Segoe UI"/>
          <w:spacing w:val="1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data</w:t>
      </w:r>
      <w:r w:rsidRPr="00480E57">
        <w:rPr>
          <w:rFonts w:eastAsia="Arial" w:cs="Segoe UI"/>
          <w:spacing w:val="3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do</w:t>
      </w:r>
      <w:r w:rsidRPr="00480E57">
        <w:rPr>
          <w:rFonts w:eastAsia="Arial" w:cs="Segoe UI"/>
          <w:spacing w:val="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termo</w:t>
      </w:r>
      <w:r w:rsidRPr="00480E57">
        <w:rPr>
          <w:rFonts w:eastAsia="Arial" w:cs="Segoe UI"/>
          <w:spacing w:val="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 xml:space="preserve">da </w:t>
      </w:r>
      <w:r w:rsidRPr="00480E57">
        <w:rPr>
          <w:rFonts w:eastAsia="Arial" w:cs="Segoe UI"/>
          <w:w w:val="104"/>
          <w:sz w:val="24"/>
          <w:szCs w:val="24"/>
          <w:lang w:val="pt-PT"/>
        </w:rPr>
        <w:t xml:space="preserve">atual </w:t>
      </w:r>
      <w:r w:rsidRPr="00480E57">
        <w:rPr>
          <w:rFonts w:eastAsia="Arial" w:cs="Segoe UI"/>
          <w:sz w:val="24"/>
          <w:szCs w:val="24"/>
          <w:lang w:val="pt-PT"/>
        </w:rPr>
        <w:t>Legislatura</w:t>
      </w:r>
      <w:r w:rsidRPr="00480E57">
        <w:rPr>
          <w:rFonts w:eastAsia="Arial" w:cs="Segoe UI"/>
          <w:w w:val="103"/>
          <w:sz w:val="24"/>
          <w:szCs w:val="24"/>
          <w:lang w:val="pt-PT"/>
        </w:rPr>
        <w:t>.</w:t>
      </w:r>
      <w:r w:rsidR="00730F84" w:rsidRPr="00480E57">
        <w:rPr>
          <w:rFonts w:eastAsia="Arial" w:cs="Segoe UI"/>
          <w:w w:val="103"/>
          <w:sz w:val="24"/>
          <w:szCs w:val="24"/>
          <w:lang w:val="pt-PT"/>
        </w:rPr>
        <w:t xml:space="preserve"> A continuação da cedência de interesse público, nos mesmos termos, dependerá de deliberação dos órgãos competentes, no início da nova Legislatura.</w:t>
      </w:r>
    </w:p>
    <w:p w:rsidR="000F7D16" w:rsidRPr="00480E57" w:rsidRDefault="000F7D16" w:rsidP="00011455">
      <w:pPr>
        <w:spacing w:after="0" w:line="240" w:lineRule="auto"/>
        <w:ind w:left="709" w:right="-46"/>
        <w:jc w:val="both"/>
        <w:rPr>
          <w:rFonts w:cs="Segoe UI"/>
          <w:sz w:val="24"/>
          <w:szCs w:val="24"/>
          <w:lang w:val="pt-PT"/>
        </w:rPr>
      </w:pPr>
    </w:p>
    <w:p w:rsidR="00B46E48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b/>
          <w:sz w:val="24"/>
          <w:szCs w:val="24"/>
          <w:lang w:val="pt-PT"/>
        </w:rPr>
        <w:t>Local</w:t>
      </w:r>
      <w:r w:rsidRPr="00480E57">
        <w:rPr>
          <w:rFonts w:eastAsia="Arial" w:cs="Segoe UI"/>
          <w:b/>
          <w:spacing w:val="4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de</w:t>
      </w:r>
      <w:r w:rsidRPr="00480E57">
        <w:rPr>
          <w:rFonts w:eastAsia="Arial" w:cs="Segoe UI"/>
          <w:b/>
          <w:spacing w:val="1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trabalho</w:t>
      </w:r>
      <w:r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pacing w:val="5"/>
          <w:sz w:val="24"/>
          <w:szCs w:val="24"/>
          <w:lang w:val="pt-PT"/>
        </w:rPr>
        <w:t>-</w:t>
      </w:r>
      <w:r w:rsidRPr="00480E57">
        <w:rPr>
          <w:rFonts w:eastAsia="Arial" w:cs="Segoe UI"/>
          <w:spacing w:val="-88"/>
          <w:w w:val="208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as</w:t>
      </w:r>
      <w:r w:rsidRPr="00480E57">
        <w:rPr>
          <w:rFonts w:eastAsia="Arial" w:cs="Segoe UI"/>
          <w:spacing w:val="23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funções</w:t>
      </w:r>
      <w:r w:rsidRPr="00480E57">
        <w:rPr>
          <w:rFonts w:eastAsia="Arial" w:cs="Segoe UI"/>
          <w:spacing w:val="3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serão</w:t>
      </w:r>
      <w:r w:rsidRPr="00480E57">
        <w:rPr>
          <w:rFonts w:eastAsia="Arial" w:cs="Segoe UI"/>
          <w:spacing w:val="2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exercidas</w:t>
      </w:r>
      <w:r w:rsidRPr="00480E57">
        <w:rPr>
          <w:rFonts w:eastAsia="Arial" w:cs="Segoe UI"/>
          <w:spacing w:val="46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nas</w:t>
      </w:r>
      <w:r w:rsidRPr="00480E57">
        <w:rPr>
          <w:rFonts w:eastAsia="Arial" w:cs="Segoe UI"/>
          <w:spacing w:val="2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instalações</w:t>
      </w:r>
      <w:r w:rsidRPr="00480E57">
        <w:rPr>
          <w:rFonts w:eastAsia="Arial" w:cs="Segoe UI"/>
          <w:spacing w:val="40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480E57">
        <w:rPr>
          <w:rFonts w:eastAsia="Arial" w:cs="Segoe UI"/>
          <w:spacing w:val="2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Assembleia</w:t>
      </w:r>
      <w:r w:rsidRPr="00480E57">
        <w:rPr>
          <w:rFonts w:eastAsia="Arial" w:cs="Segoe UI"/>
          <w:spacing w:val="46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w w:val="104"/>
          <w:sz w:val="24"/>
          <w:szCs w:val="24"/>
          <w:lang w:val="pt-PT"/>
        </w:rPr>
        <w:t>da</w:t>
      </w:r>
      <w:r w:rsidR="00BE12D2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República,</w:t>
      </w:r>
      <w:r w:rsidRPr="00480E57">
        <w:rPr>
          <w:rFonts w:eastAsia="Arial" w:cs="Segoe UI"/>
          <w:spacing w:val="4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sitas</w:t>
      </w:r>
      <w:r w:rsidRPr="00480E57">
        <w:rPr>
          <w:rFonts w:eastAsia="Arial" w:cs="Segoe UI"/>
          <w:spacing w:val="20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em</w:t>
      </w:r>
      <w:r w:rsidRPr="00480E57">
        <w:rPr>
          <w:rFonts w:eastAsia="Arial" w:cs="Segoe UI"/>
          <w:spacing w:val="1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w w:val="103"/>
          <w:sz w:val="24"/>
          <w:szCs w:val="24"/>
          <w:lang w:val="pt-PT"/>
        </w:rPr>
        <w:t>Lisboa.</w:t>
      </w:r>
    </w:p>
    <w:p w:rsidR="005444FE" w:rsidRPr="00480E57" w:rsidRDefault="005444FE" w:rsidP="00011455">
      <w:pPr>
        <w:pStyle w:val="PargrafodaLista"/>
        <w:spacing w:after="0" w:line="240" w:lineRule="auto"/>
        <w:ind w:left="709" w:right="-46"/>
        <w:jc w:val="both"/>
        <w:rPr>
          <w:rFonts w:eastAsia="Arial" w:cs="Segoe UI"/>
          <w:sz w:val="24"/>
          <w:szCs w:val="24"/>
          <w:lang w:val="pt-PT"/>
        </w:rPr>
      </w:pPr>
    </w:p>
    <w:p w:rsidR="00FD66E2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b/>
          <w:w w:val="105"/>
          <w:sz w:val="24"/>
          <w:szCs w:val="24"/>
          <w:lang w:val="pt-PT"/>
        </w:rPr>
        <w:t xml:space="preserve">Caracterização </w:t>
      </w:r>
      <w:r w:rsidRPr="00480E57">
        <w:rPr>
          <w:rFonts w:eastAsia="Arial" w:cs="Segoe UI"/>
          <w:b/>
          <w:sz w:val="24"/>
          <w:szCs w:val="24"/>
          <w:lang w:val="pt-PT"/>
        </w:rPr>
        <w:t>do posto de trabalho</w:t>
      </w:r>
      <w:r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w w:val="225"/>
          <w:sz w:val="24"/>
          <w:szCs w:val="24"/>
          <w:lang w:val="pt-PT"/>
        </w:rPr>
        <w:t>-</w:t>
      </w:r>
      <w:r w:rsidRPr="00480E57">
        <w:rPr>
          <w:rFonts w:eastAsia="Arial" w:cs="Segoe UI"/>
          <w:spacing w:val="-25"/>
          <w:w w:val="225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 xml:space="preserve">em conformidade com as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funções constantes do anexo à Lei n° 12-A/2008, de 27 de </w:t>
      </w:r>
      <w:r w:rsidR="00AA04D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fevereiro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para a carreir</w:t>
      </w:r>
      <w:r w:rsidR="00354D71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a técnica superior, conjugadas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com as funções definidas nas alíneas a) a f) do n.º</w:t>
      </w:r>
      <w:r w:rsidR="00CB6312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1 do artigo 10.º-A da Resolução d</w:t>
      </w:r>
      <w:r w:rsidR="00354D71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a Assembleia da República n.º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20/2004, de 16 de </w:t>
      </w:r>
      <w:r w:rsidR="00AA04D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fevereiro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, que lhe foi aditado pela Resolução da Assembleia da República n.º 53/2006, de 7 de </w:t>
      </w:r>
      <w:r w:rsidR="00AA04D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agosto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, e alterado pela Resolução da Assembleia da República n.º</w:t>
      </w:r>
      <w:r w:rsidR="00354D71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57/2010, de 23 de </w:t>
      </w:r>
      <w:r w:rsidR="00AA04D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junho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.</w:t>
      </w:r>
    </w:p>
    <w:p w:rsidR="00B46E48" w:rsidRPr="00480E57" w:rsidRDefault="00B46E48" w:rsidP="00011455">
      <w:pPr>
        <w:pStyle w:val="PargrafodaLista"/>
        <w:spacing w:after="0" w:line="240" w:lineRule="auto"/>
        <w:ind w:left="1080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O exercício destas funções pressupõe </w:t>
      </w:r>
      <w:r w:rsidR="00F5681A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a garantia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de </w:t>
      </w:r>
      <w:r w:rsidRPr="00480E57">
        <w:rPr>
          <w:rFonts w:eastAsia="Arial" w:cs="Segoe UI"/>
          <w:b/>
          <w:spacing w:val="-9"/>
          <w:w w:val="101"/>
          <w:sz w:val="24"/>
          <w:szCs w:val="24"/>
          <w:lang w:val="pt-PT"/>
        </w:rPr>
        <w:t xml:space="preserve">total imparcialidade, neutralidade política, rigor </w:t>
      </w:r>
      <w:r w:rsidR="00BE12D2" w:rsidRPr="00480E57">
        <w:rPr>
          <w:rFonts w:eastAsia="Arial" w:cs="Segoe UI"/>
          <w:b/>
          <w:spacing w:val="-9"/>
          <w:w w:val="101"/>
          <w:sz w:val="24"/>
          <w:szCs w:val="24"/>
          <w:lang w:val="pt-PT"/>
        </w:rPr>
        <w:t>e</w:t>
      </w:r>
      <w:r w:rsidRPr="00480E57">
        <w:rPr>
          <w:rFonts w:eastAsia="Arial" w:cs="Segoe UI"/>
          <w:b/>
          <w:spacing w:val="-9"/>
          <w:w w:val="101"/>
          <w:sz w:val="24"/>
          <w:szCs w:val="24"/>
          <w:lang w:val="pt-PT"/>
        </w:rPr>
        <w:t xml:space="preserve"> isenção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no desempenho das tarefas de assessoria técnica nas áreas relacionadas com a apreciação e análise das propostas relativas ao Orçamento do Estado, bem como da Conta Geral do Estado, da execução orçamental e das demais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lastRenderedPageBreak/>
        <w:t>matérias sujeitas a parecer da Comissão Parlamentar de Orçamento</w:t>
      </w:r>
      <w:r w:rsidR="005444F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,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Finanças</w:t>
      </w:r>
      <w:r w:rsidR="005444F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e Administração Pública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.</w:t>
      </w:r>
    </w:p>
    <w:p w:rsidR="000F7D16" w:rsidRPr="00480E57" w:rsidRDefault="000F7D16" w:rsidP="00011455">
      <w:pPr>
        <w:spacing w:after="0" w:line="240" w:lineRule="auto"/>
        <w:ind w:left="709" w:right="-46"/>
        <w:jc w:val="both"/>
        <w:rPr>
          <w:rFonts w:cs="Segoe UI"/>
          <w:sz w:val="24"/>
          <w:szCs w:val="24"/>
          <w:lang w:val="pt-PT"/>
        </w:rPr>
      </w:pPr>
    </w:p>
    <w:p w:rsidR="00B46E48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b/>
          <w:w w:val="108"/>
          <w:sz w:val="24"/>
          <w:szCs w:val="24"/>
          <w:lang w:val="pt-PT"/>
        </w:rPr>
        <w:t>Condições</w:t>
      </w:r>
      <w:r w:rsidRPr="00480E57">
        <w:rPr>
          <w:rFonts w:eastAsia="Arial" w:cs="Segoe UI"/>
          <w:b/>
          <w:spacing w:val="13"/>
          <w:w w:val="108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de</w:t>
      </w:r>
      <w:r w:rsidRPr="00480E57">
        <w:rPr>
          <w:rFonts w:eastAsia="Arial" w:cs="Segoe UI"/>
          <w:b/>
          <w:spacing w:val="1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trabalho</w:t>
      </w:r>
      <w:r w:rsidRPr="00480E57">
        <w:rPr>
          <w:rFonts w:eastAsia="Arial" w:cs="Segoe UI"/>
          <w:b/>
          <w:spacing w:val="13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e</w:t>
      </w:r>
      <w:r w:rsidRPr="00480E57">
        <w:rPr>
          <w:rFonts w:eastAsia="Arial" w:cs="Segoe UI"/>
          <w:b/>
          <w:spacing w:val="1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regalias sociais</w:t>
      </w:r>
      <w:r w:rsidRPr="00480E57">
        <w:rPr>
          <w:rFonts w:eastAsia="Arial" w:cs="Segoe UI"/>
          <w:sz w:val="24"/>
          <w:szCs w:val="24"/>
          <w:lang w:val="pt-PT"/>
        </w:rPr>
        <w:t xml:space="preserve"> -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são as genericamente vigentes para os trabalhadores parlamentares.</w:t>
      </w:r>
    </w:p>
    <w:p w:rsidR="000F7D16" w:rsidRPr="00480E57" w:rsidRDefault="000F7D16" w:rsidP="00011455">
      <w:pPr>
        <w:spacing w:after="0" w:line="240" w:lineRule="auto"/>
        <w:ind w:left="709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</w:p>
    <w:p w:rsidR="00B46E48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b/>
          <w:spacing w:val="-9"/>
          <w:w w:val="101"/>
          <w:sz w:val="24"/>
          <w:szCs w:val="24"/>
          <w:lang w:val="pt-PT"/>
        </w:rPr>
        <w:t xml:space="preserve">Remuneração a atribuir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- a remuneração a fixar será</w:t>
      </w:r>
      <w:r w:rsidR="00283072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a que decorre do regime de ce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dência de interesse público </w:t>
      </w:r>
      <w:r w:rsidR="000B31EB">
        <w:rPr>
          <w:rFonts w:eastAsia="Arial" w:cs="Segoe UI"/>
          <w:spacing w:val="-9"/>
          <w:w w:val="101"/>
          <w:sz w:val="24"/>
          <w:szCs w:val="24"/>
          <w:lang w:val="pt-PT"/>
        </w:rPr>
        <w:t>[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art.º 58.º, n.º 3</w:t>
      </w:r>
      <w:r w:rsidR="00F31D6A" w:rsidRPr="000B31EB">
        <w:rPr>
          <w:rFonts w:eastAsia="Arial" w:cs="Segoe UI"/>
          <w:spacing w:val="-9"/>
          <w:w w:val="101"/>
          <w:sz w:val="24"/>
          <w:szCs w:val="24"/>
          <w:lang w:val="pt-PT"/>
        </w:rPr>
        <w:t>,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ou 62.º da Lei n.º 12-A/2008, de 27 de </w:t>
      </w:r>
      <w:r w:rsidR="00AA04D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fevereiro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, conjugados com o artigo </w:t>
      </w:r>
      <w:r w:rsidR="000B31EB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37.º,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38.º </w:t>
      </w:r>
      <w:r w:rsidR="000B31EB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e 44.º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da Lei de Organização e Funcionamento dos Serviços da Assembleia da República (LOFAR), republicada pela Lei n.º 28/2003, de 30 de </w:t>
      </w:r>
      <w:r w:rsidR="00AA04D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julho</w:t>
      </w:r>
      <w:r w:rsidR="000B31EB">
        <w:rPr>
          <w:rFonts w:eastAsia="Arial" w:cs="Segoe UI"/>
          <w:spacing w:val="-9"/>
          <w:w w:val="101"/>
          <w:sz w:val="24"/>
          <w:szCs w:val="24"/>
          <w:lang w:val="pt-PT"/>
        </w:rPr>
        <w:t>]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.</w:t>
      </w:r>
    </w:p>
    <w:p w:rsidR="00B46E48" w:rsidRPr="00480E57" w:rsidRDefault="00B46E48" w:rsidP="00011455">
      <w:pPr>
        <w:spacing w:after="0" w:line="240" w:lineRule="auto"/>
        <w:ind w:left="709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</w:p>
    <w:p w:rsidR="001D3CBA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b/>
          <w:spacing w:val="-9"/>
          <w:w w:val="101"/>
          <w:sz w:val="24"/>
          <w:szCs w:val="24"/>
          <w:lang w:val="pt-PT"/>
        </w:rPr>
        <w:t xml:space="preserve">Requisitos de candidatura </w:t>
      </w:r>
    </w:p>
    <w:p w:rsidR="001D3CBA" w:rsidRPr="00480E57" w:rsidRDefault="001D3CBA" w:rsidP="00011455">
      <w:pPr>
        <w:pStyle w:val="PargrafodaLista"/>
        <w:spacing w:line="240" w:lineRule="auto"/>
        <w:ind w:left="709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</w:p>
    <w:p w:rsidR="001D3CBA" w:rsidRPr="00480E57" w:rsidRDefault="00B46E48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- </w:t>
      </w:r>
      <w:r w:rsidR="001D3CBA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Formação universitária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</w:t>
      </w:r>
      <w:r w:rsidR="001D3CBA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ao nível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de licenciatura</w:t>
      </w:r>
      <w:r w:rsidR="001D3CBA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,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</w:t>
      </w:r>
      <w:r w:rsidR="001D3CBA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em economia ou áreas afins,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sendo fatores de preferência, por ordem ascendente, diplomas de pós-graduação, mestrado ou doutoramento nas áreas referidas</w:t>
      </w:r>
      <w:r w:rsidR="001D3CBA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;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</w:t>
      </w:r>
    </w:p>
    <w:p w:rsidR="00B46E48" w:rsidRPr="00115CD9" w:rsidRDefault="001D3CBA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- Experiência profissional mínima </w:t>
      </w:r>
      <w:r w:rsidR="00B46E48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de </w:t>
      </w:r>
      <w:r w:rsidR="005444FE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3</w:t>
      </w:r>
      <w:r w:rsidR="00B46E48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anos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em</w:t>
      </w:r>
      <w:r w:rsidR="00B46E48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exercício de funções correspondentes às </w:t>
      </w:r>
      <w:r w:rsidR="001472FA" w:rsidRPr="00115CD9">
        <w:rPr>
          <w:rFonts w:eastAsia="Arial" w:cs="Segoe UI"/>
          <w:spacing w:val="-9"/>
          <w:w w:val="101"/>
          <w:sz w:val="24"/>
          <w:szCs w:val="24"/>
          <w:lang w:val="pt-PT"/>
        </w:rPr>
        <w:t>áreas funcionais das competências da Comissão Parlamentar de Orçamento, Fin</w:t>
      </w:r>
      <w:r w:rsidR="0084540E">
        <w:rPr>
          <w:rFonts w:eastAsia="Arial" w:cs="Segoe UI"/>
          <w:spacing w:val="-9"/>
          <w:w w:val="101"/>
          <w:sz w:val="24"/>
          <w:szCs w:val="24"/>
          <w:lang w:val="pt-PT"/>
        </w:rPr>
        <w:t>anças e Administração Pública;</w:t>
      </w:r>
    </w:p>
    <w:p w:rsidR="00AC0576" w:rsidRPr="00115CD9" w:rsidRDefault="00B46E48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- Bons conhecimentos de informática na ótica do utilizador, preferencialmente com experiência em </w:t>
      </w:r>
      <w:r w:rsidRPr="00115CD9">
        <w:rPr>
          <w:rFonts w:eastAsia="Arial" w:cs="Segoe UI"/>
          <w:spacing w:val="-9"/>
          <w:w w:val="101"/>
          <w:sz w:val="24"/>
          <w:szCs w:val="24"/>
          <w:lang w:val="pt-PT"/>
        </w:rPr>
        <w:t>software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econométrico</w:t>
      </w:r>
      <w:r w:rsidR="00AC0576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;</w:t>
      </w:r>
      <w:r w:rsidR="00AC0576" w:rsidRPr="00115CD9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</w:t>
      </w:r>
    </w:p>
    <w:p w:rsidR="00730F84" w:rsidRPr="00480E57" w:rsidRDefault="00AC0576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z w:val="24"/>
          <w:szCs w:val="24"/>
          <w:lang w:val="pt-PT"/>
        </w:rPr>
      </w:pPr>
      <w:r w:rsidRPr="00115CD9">
        <w:rPr>
          <w:rFonts w:eastAsia="Arial" w:cs="Segoe UI"/>
          <w:spacing w:val="-9"/>
          <w:w w:val="101"/>
          <w:sz w:val="24"/>
          <w:szCs w:val="24"/>
          <w:lang w:val="pt-PT"/>
        </w:rPr>
        <w:t>- Proficiência na comunicação escrita</w:t>
      </w:r>
      <w:r w:rsidR="00F5681A" w:rsidRPr="00115CD9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na</w:t>
      </w:r>
      <w:r w:rsidRPr="00115CD9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 língua portuguesa, nomeadamente ao nível</w:t>
      </w:r>
      <w:r w:rsidRPr="00480E57">
        <w:rPr>
          <w:rFonts w:eastAsia="Arial" w:cs="Segoe UI"/>
          <w:sz w:val="24"/>
          <w:szCs w:val="24"/>
          <w:lang w:val="pt-PT"/>
        </w:rPr>
        <w:t xml:space="preserve"> da transmissão de idei</w:t>
      </w:r>
      <w:r w:rsidR="00730F84" w:rsidRPr="00480E57">
        <w:rPr>
          <w:rFonts w:eastAsia="Arial" w:cs="Segoe UI"/>
          <w:sz w:val="24"/>
          <w:szCs w:val="24"/>
          <w:lang w:val="pt-PT"/>
        </w:rPr>
        <w:t>as de uma forma clara e concisa;</w:t>
      </w:r>
    </w:p>
    <w:p w:rsidR="00AC0576" w:rsidRPr="00480E57" w:rsidRDefault="00730F84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sz w:val="24"/>
          <w:szCs w:val="24"/>
          <w:lang w:val="pt-PT"/>
        </w:rPr>
        <w:t xml:space="preserve">- </w:t>
      </w:r>
      <w:r w:rsidR="00AC0576" w:rsidRPr="00480E57">
        <w:rPr>
          <w:rFonts w:eastAsia="Arial" w:cs="Segoe UI"/>
          <w:sz w:val="24"/>
          <w:szCs w:val="24"/>
          <w:lang w:val="pt-PT"/>
        </w:rPr>
        <w:t xml:space="preserve">Bons conhecimentos ao nível da </w:t>
      </w:r>
      <w:r w:rsidR="00A450BB" w:rsidRPr="00480E57">
        <w:rPr>
          <w:rFonts w:eastAsia="Arial" w:cs="Segoe UI"/>
          <w:sz w:val="24"/>
          <w:szCs w:val="24"/>
          <w:lang w:val="pt-PT"/>
        </w:rPr>
        <w:t>língua inglesa;</w:t>
      </w:r>
    </w:p>
    <w:p w:rsidR="00A450BB" w:rsidRPr="00480E57" w:rsidRDefault="00A450BB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sz w:val="24"/>
          <w:szCs w:val="24"/>
          <w:lang w:val="pt-PT"/>
        </w:rPr>
        <w:t>-</w:t>
      </w:r>
      <w:r w:rsidR="00016512" w:rsidRPr="00480E57">
        <w:rPr>
          <w:rFonts w:eastAsia="Arial" w:cs="Segoe UI"/>
          <w:sz w:val="24"/>
          <w:szCs w:val="24"/>
          <w:lang w:val="pt-PT"/>
        </w:rPr>
        <w:t xml:space="preserve"> Demonstração de espírito de iniciativa, </w:t>
      </w:r>
      <w:r w:rsidR="00C46E9B" w:rsidRPr="00480E57">
        <w:rPr>
          <w:rFonts w:eastAsia="Arial" w:cs="Segoe UI"/>
          <w:sz w:val="24"/>
          <w:szCs w:val="24"/>
          <w:lang w:val="pt-PT"/>
        </w:rPr>
        <w:t xml:space="preserve">capacidade de organização, </w:t>
      </w:r>
      <w:r w:rsidR="00016512" w:rsidRPr="00480E57">
        <w:rPr>
          <w:rFonts w:eastAsia="Arial" w:cs="Segoe UI"/>
          <w:sz w:val="24"/>
          <w:szCs w:val="24"/>
          <w:lang w:val="pt-PT"/>
        </w:rPr>
        <w:t>sentido crítico, capacidade de resolução de problemas, facilidade de relacionamento interpessoal, capacidade para trabalhar em equipa</w:t>
      </w:r>
      <w:r w:rsidR="00C46E9B" w:rsidRPr="00480E57">
        <w:rPr>
          <w:rFonts w:eastAsia="Arial" w:cs="Segoe UI"/>
          <w:sz w:val="24"/>
          <w:szCs w:val="24"/>
          <w:lang w:val="pt-PT"/>
        </w:rPr>
        <w:t>,</w:t>
      </w:r>
      <w:r w:rsidR="00016512" w:rsidRPr="00480E57">
        <w:rPr>
          <w:rFonts w:eastAsia="Arial" w:cs="Segoe UI"/>
          <w:sz w:val="24"/>
          <w:szCs w:val="24"/>
          <w:lang w:val="pt-PT"/>
        </w:rPr>
        <w:t xml:space="preserve"> autonomia</w:t>
      </w:r>
      <w:r w:rsidR="000F244A" w:rsidRPr="00480E57">
        <w:rPr>
          <w:rFonts w:eastAsia="Arial" w:cs="Segoe UI"/>
          <w:sz w:val="24"/>
          <w:szCs w:val="24"/>
          <w:lang w:val="pt-PT"/>
        </w:rPr>
        <w:t xml:space="preserve">, </w:t>
      </w:r>
      <w:r w:rsidR="00C46E9B" w:rsidRPr="00480E57">
        <w:rPr>
          <w:rFonts w:eastAsia="Arial" w:cs="Segoe UI"/>
          <w:sz w:val="24"/>
          <w:szCs w:val="24"/>
          <w:lang w:val="pt-PT"/>
        </w:rPr>
        <w:t>sentido de responsabilidade</w:t>
      </w:r>
      <w:r w:rsidR="00F5681A" w:rsidRPr="00480E57">
        <w:rPr>
          <w:rFonts w:eastAsia="Arial" w:cs="Segoe UI"/>
          <w:sz w:val="24"/>
          <w:szCs w:val="24"/>
          <w:lang w:val="pt-PT"/>
        </w:rPr>
        <w:t xml:space="preserve"> e capacidade de resposta em prazos curtos</w:t>
      </w:r>
      <w:r w:rsidR="00C46E9B" w:rsidRPr="00480E57">
        <w:rPr>
          <w:rFonts w:eastAsia="Arial" w:cs="Segoe UI"/>
          <w:sz w:val="24"/>
          <w:szCs w:val="24"/>
          <w:lang w:val="pt-PT"/>
        </w:rPr>
        <w:t>;</w:t>
      </w:r>
    </w:p>
    <w:p w:rsidR="00C46E9B" w:rsidRPr="00480E57" w:rsidRDefault="00C46E9B" w:rsidP="00011455">
      <w:pPr>
        <w:pStyle w:val="PargrafodaLista"/>
        <w:spacing w:after="0" w:line="240" w:lineRule="auto"/>
        <w:ind w:left="993"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sz w:val="24"/>
          <w:szCs w:val="24"/>
          <w:lang w:val="pt-PT"/>
        </w:rPr>
        <w:t>- Detenção de excelentes conhecimentos em</w:t>
      </w:r>
      <w:r w:rsidR="00354D71" w:rsidRPr="00480E57">
        <w:rPr>
          <w:rFonts w:eastAsia="Arial" w:cs="Segoe UI"/>
          <w:sz w:val="24"/>
          <w:szCs w:val="24"/>
          <w:lang w:val="pt-PT"/>
        </w:rPr>
        <w:t>,</w:t>
      </w:r>
      <w:r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pelo menos</w:t>
      </w:r>
      <w:r w:rsidR="00354D71" w:rsidRPr="00480E57">
        <w:rPr>
          <w:rFonts w:eastAsia="Arial" w:cs="Segoe UI"/>
          <w:b/>
          <w:sz w:val="24"/>
          <w:szCs w:val="24"/>
          <w:lang w:val="pt-PT"/>
        </w:rPr>
        <w:t>,</w:t>
      </w:r>
      <w:r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b/>
          <w:sz w:val="24"/>
          <w:szCs w:val="24"/>
          <w:lang w:val="pt-PT"/>
        </w:rPr>
        <w:t>duas</w:t>
      </w:r>
      <w:r w:rsidRPr="00480E57">
        <w:rPr>
          <w:rFonts w:eastAsia="Arial" w:cs="Segoe UI"/>
          <w:sz w:val="24"/>
          <w:szCs w:val="24"/>
          <w:lang w:val="pt-PT"/>
        </w:rPr>
        <w:t xml:space="preserve"> das seguintes áreas</w:t>
      </w:r>
      <w:r w:rsidRPr="00480E57">
        <w:rPr>
          <w:rFonts w:eastAsia="Arial" w:cs="Segoe UI"/>
          <w:spacing w:val="27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funcionais</w:t>
      </w:r>
      <w:r w:rsidRPr="00480E57">
        <w:rPr>
          <w:rFonts w:eastAsia="Arial" w:cs="Segoe UI"/>
          <w:spacing w:val="1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das</w:t>
      </w:r>
      <w:r w:rsidRPr="00480E57">
        <w:rPr>
          <w:rFonts w:eastAsia="Arial" w:cs="Segoe UI"/>
          <w:spacing w:val="26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competências da</w:t>
      </w:r>
      <w:r w:rsidRPr="00480E57">
        <w:rPr>
          <w:rFonts w:eastAsia="Arial" w:cs="Segoe UI"/>
          <w:spacing w:val="29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Comissão</w:t>
      </w:r>
      <w:r w:rsidRPr="00480E57">
        <w:rPr>
          <w:rFonts w:eastAsia="Arial" w:cs="Segoe UI"/>
          <w:spacing w:val="21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480E57">
        <w:rPr>
          <w:rFonts w:eastAsia="Arial" w:cs="Segoe UI"/>
          <w:spacing w:val="34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Orçamento, Finanças e Administração Pública:</w:t>
      </w:r>
    </w:p>
    <w:p w:rsidR="00730F84" w:rsidRPr="00480E57" w:rsidRDefault="00730F84" w:rsidP="00011455">
      <w:pPr>
        <w:pStyle w:val="PargrafodaLista"/>
        <w:numPr>
          <w:ilvl w:val="0"/>
          <w:numId w:val="4"/>
        </w:numPr>
        <w:spacing w:after="0" w:line="240" w:lineRule="auto"/>
        <w:ind w:left="1560" w:right="-46" w:hanging="284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Análise económica aplicada a finanças públicas, tendo como fator preferencial conhecimentos em contabilidade nacional </w:t>
      </w:r>
      <w:r w:rsidR="0017112D">
        <w:rPr>
          <w:rFonts w:eastAsia="Arial" w:cs="Segoe UI"/>
          <w:spacing w:val="-9"/>
          <w:w w:val="101"/>
          <w:sz w:val="24"/>
          <w:szCs w:val="24"/>
          <w:lang w:val="pt-PT"/>
        </w:rPr>
        <w:t>d</w:t>
      </w:r>
      <w:r w:rsidR="0017112D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as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administrações públicas; </w:t>
      </w:r>
    </w:p>
    <w:p w:rsidR="00C46E9B" w:rsidRPr="00480E57" w:rsidRDefault="00730F84" w:rsidP="00011455">
      <w:pPr>
        <w:pStyle w:val="PargrafodaLista"/>
        <w:numPr>
          <w:ilvl w:val="0"/>
          <w:numId w:val="4"/>
        </w:numPr>
        <w:spacing w:after="0" w:line="240" w:lineRule="auto"/>
        <w:ind w:left="1560" w:right="-46" w:hanging="284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Conhecimentos de c</w:t>
      </w:r>
      <w:r w:rsidR="00C46E9B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 xml:space="preserve">ontabilidade </w:t>
      </w: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pública e processo orçamental</w:t>
      </w:r>
      <w:r w:rsidR="00C46E9B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;</w:t>
      </w:r>
    </w:p>
    <w:p w:rsidR="00C46E9B" w:rsidRPr="00480E57" w:rsidRDefault="00FA555D" w:rsidP="00011455">
      <w:pPr>
        <w:pStyle w:val="PargrafodaLista"/>
        <w:numPr>
          <w:ilvl w:val="0"/>
          <w:numId w:val="4"/>
        </w:numPr>
        <w:spacing w:after="0" w:line="240" w:lineRule="auto"/>
        <w:ind w:left="1560" w:right="-46" w:hanging="284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Modelização económica,</w:t>
      </w:r>
      <w:r w:rsidRPr="00480E57">
        <w:rPr>
          <w:rFonts w:eastAsia="Arial" w:cs="Segoe UI"/>
          <w:sz w:val="24"/>
          <w:szCs w:val="24"/>
          <w:lang w:val="pt-PT"/>
        </w:rPr>
        <w:t xml:space="preserve"> designadamente</w:t>
      </w:r>
      <w:r w:rsidRPr="00480E57">
        <w:rPr>
          <w:rFonts w:eastAsia="Arial" w:cs="Segoe UI"/>
          <w:spacing w:val="2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ao nível d</w:t>
      </w:r>
      <w:r w:rsidR="001B7074" w:rsidRPr="00480E57">
        <w:rPr>
          <w:rFonts w:eastAsia="Arial" w:cs="Segoe UI"/>
          <w:sz w:val="24"/>
          <w:szCs w:val="24"/>
          <w:lang w:val="pt-PT"/>
        </w:rPr>
        <w:t>e</w:t>
      </w:r>
      <w:r w:rsidRPr="00480E57">
        <w:rPr>
          <w:rFonts w:eastAsia="Arial" w:cs="Segoe UI"/>
          <w:sz w:val="24"/>
          <w:szCs w:val="24"/>
          <w:lang w:val="pt-PT"/>
        </w:rPr>
        <w:t xml:space="preserve"> modelos macroeconométricos;</w:t>
      </w:r>
    </w:p>
    <w:p w:rsidR="00354D71" w:rsidRPr="00480E57" w:rsidRDefault="00FA555D" w:rsidP="00011455">
      <w:pPr>
        <w:pStyle w:val="PargrafodaLista"/>
        <w:numPr>
          <w:ilvl w:val="0"/>
          <w:numId w:val="4"/>
        </w:numPr>
        <w:spacing w:after="0" w:line="240" w:lineRule="auto"/>
        <w:ind w:left="1560" w:right="-46" w:hanging="284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Mercados e instrumentos financeiros, nomeadamente os relativos à dívida pública</w:t>
      </w:r>
      <w:r w:rsidR="00354D71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;</w:t>
      </w:r>
    </w:p>
    <w:p w:rsidR="00FA555D" w:rsidRPr="00480E57" w:rsidRDefault="00354D71" w:rsidP="00011455">
      <w:pPr>
        <w:pStyle w:val="PargrafodaLista"/>
        <w:numPr>
          <w:ilvl w:val="0"/>
          <w:numId w:val="4"/>
        </w:numPr>
        <w:spacing w:after="0" w:line="240" w:lineRule="auto"/>
        <w:ind w:left="1560" w:right="-46" w:hanging="284"/>
        <w:jc w:val="both"/>
        <w:rPr>
          <w:rFonts w:eastAsia="Arial" w:cs="Segoe UI"/>
          <w:spacing w:val="-9"/>
          <w:w w:val="101"/>
          <w:sz w:val="24"/>
          <w:szCs w:val="24"/>
          <w:lang w:val="pt-PT"/>
        </w:rPr>
      </w:pPr>
      <w:r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Orçamento da segurança social, incluindo o financiamento e a execução financeira do sistema de segurança social</w:t>
      </w:r>
      <w:r w:rsidR="00FA555D" w:rsidRPr="00480E57">
        <w:rPr>
          <w:rFonts w:eastAsia="Arial" w:cs="Segoe UI"/>
          <w:spacing w:val="-9"/>
          <w:w w:val="101"/>
          <w:sz w:val="24"/>
          <w:szCs w:val="24"/>
          <w:lang w:val="pt-PT"/>
        </w:rPr>
        <w:t>.</w:t>
      </w:r>
    </w:p>
    <w:p w:rsidR="00FD66E2" w:rsidRPr="00480E57" w:rsidRDefault="00FD66E2" w:rsidP="00011455">
      <w:pPr>
        <w:spacing w:after="0" w:line="240" w:lineRule="auto"/>
        <w:ind w:left="709" w:right="-46"/>
        <w:jc w:val="both"/>
        <w:rPr>
          <w:rFonts w:eastAsia="Arial" w:cs="Segoe UI"/>
          <w:sz w:val="24"/>
          <w:szCs w:val="24"/>
          <w:lang w:val="pt-PT"/>
        </w:rPr>
      </w:pPr>
    </w:p>
    <w:p w:rsidR="00F81BBA" w:rsidRPr="00480E57" w:rsidRDefault="00F81BBA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b/>
          <w:sz w:val="24"/>
          <w:szCs w:val="24"/>
          <w:lang w:val="pt-PT"/>
        </w:rPr>
        <w:t>Fatores de exclusão</w:t>
      </w:r>
      <w:r w:rsidRPr="00480E57">
        <w:rPr>
          <w:rFonts w:eastAsia="Arial" w:cs="Segoe UI"/>
          <w:sz w:val="24"/>
          <w:szCs w:val="24"/>
          <w:lang w:val="pt-PT"/>
        </w:rPr>
        <w:t xml:space="preserve"> – Não podem ser admitidos candidatos reformados, aposentados ou reservistas </w:t>
      </w:r>
      <w:r w:rsidR="00FD66E2" w:rsidRPr="00480E57">
        <w:rPr>
          <w:rFonts w:eastAsia="Arial" w:cs="Segoe UI"/>
          <w:sz w:val="24"/>
          <w:szCs w:val="24"/>
          <w:lang w:val="pt-PT"/>
        </w:rPr>
        <w:t>das Forças Armadas</w:t>
      </w:r>
      <w:r w:rsidR="00730F84" w:rsidRPr="00480E57">
        <w:rPr>
          <w:rFonts w:eastAsia="Arial" w:cs="Segoe UI"/>
          <w:sz w:val="24"/>
          <w:szCs w:val="24"/>
          <w:lang w:val="pt-PT"/>
        </w:rPr>
        <w:t>.</w:t>
      </w:r>
      <w:r w:rsidR="00FD66E2" w:rsidRPr="00480E57">
        <w:rPr>
          <w:rFonts w:eastAsia="Arial" w:cs="Segoe UI"/>
          <w:sz w:val="24"/>
          <w:szCs w:val="24"/>
          <w:lang w:val="pt-PT"/>
        </w:rPr>
        <w:t xml:space="preserve"> É também motivo de exclusão o exercício atual de funções que ponha em causa a garantia exigida no ponto 4 (2.º parágrafo).</w:t>
      </w:r>
    </w:p>
    <w:p w:rsidR="00770B09" w:rsidRPr="00480E57" w:rsidRDefault="00770B09" w:rsidP="00480E57">
      <w:pPr>
        <w:pStyle w:val="PargrafodaLista"/>
        <w:spacing w:after="0" w:line="240" w:lineRule="auto"/>
        <w:ind w:left="0" w:right="-46"/>
        <w:jc w:val="both"/>
        <w:rPr>
          <w:rFonts w:eastAsia="Arial" w:cs="Segoe UI"/>
          <w:b/>
          <w:bCs/>
          <w:sz w:val="24"/>
          <w:szCs w:val="24"/>
          <w:lang w:val="pt-PT"/>
        </w:rPr>
      </w:pPr>
    </w:p>
    <w:p w:rsidR="00B46E48" w:rsidRPr="00480E57" w:rsidRDefault="00770B09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b/>
          <w:bCs/>
          <w:sz w:val="24"/>
          <w:szCs w:val="24"/>
          <w:lang w:val="pt-PT"/>
        </w:rPr>
        <w:t>P</w:t>
      </w:r>
      <w:r w:rsidR="001B7074" w:rsidRPr="00480E57">
        <w:rPr>
          <w:rFonts w:eastAsia="Arial" w:cs="Segoe UI"/>
          <w:b/>
          <w:bCs/>
          <w:sz w:val="24"/>
          <w:szCs w:val="24"/>
          <w:lang w:val="pt-PT"/>
        </w:rPr>
        <w:t xml:space="preserve">razo </w:t>
      </w:r>
      <w:r w:rsidR="001B7074" w:rsidRPr="00480E57">
        <w:rPr>
          <w:rFonts w:eastAsia="Arial" w:cs="Segoe UI"/>
          <w:b/>
          <w:bCs/>
          <w:spacing w:val="18"/>
          <w:sz w:val="24"/>
          <w:szCs w:val="24"/>
          <w:lang w:val="pt-PT"/>
        </w:rPr>
        <w:t>de</w:t>
      </w:r>
      <w:r w:rsidR="001B7074" w:rsidRPr="00480E57">
        <w:rPr>
          <w:rFonts w:eastAsia="Arial" w:cs="Segoe UI"/>
          <w:b/>
          <w:bCs/>
          <w:sz w:val="24"/>
          <w:szCs w:val="24"/>
          <w:lang w:val="pt-PT"/>
        </w:rPr>
        <w:t xml:space="preserve"> </w:t>
      </w:r>
      <w:r w:rsidR="001B7074" w:rsidRPr="00480E57">
        <w:rPr>
          <w:rFonts w:eastAsia="Arial" w:cs="Segoe UI"/>
          <w:b/>
          <w:bCs/>
          <w:spacing w:val="19"/>
          <w:sz w:val="24"/>
          <w:szCs w:val="24"/>
          <w:lang w:val="pt-PT"/>
        </w:rPr>
        <w:t>entrega</w:t>
      </w:r>
      <w:r w:rsidR="001B7074" w:rsidRPr="00480E57">
        <w:rPr>
          <w:rFonts w:eastAsia="Arial" w:cs="Segoe UI"/>
          <w:b/>
          <w:bCs/>
          <w:sz w:val="24"/>
          <w:szCs w:val="24"/>
          <w:lang w:val="pt-PT"/>
        </w:rPr>
        <w:t xml:space="preserve"> </w:t>
      </w:r>
      <w:r w:rsidR="001B7074" w:rsidRPr="00480E57">
        <w:rPr>
          <w:rFonts w:eastAsia="Arial" w:cs="Segoe UI"/>
          <w:b/>
          <w:bCs/>
          <w:spacing w:val="12"/>
          <w:sz w:val="24"/>
          <w:szCs w:val="24"/>
          <w:lang w:val="pt-PT"/>
        </w:rPr>
        <w:t>das</w:t>
      </w:r>
      <w:r w:rsidR="001B7074" w:rsidRPr="00480E57">
        <w:rPr>
          <w:rFonts w:eastAsia="Arial" w:cs="Segoe UI"/>
          <w:b/>
          <w:bCs/>
          <w:sz w:val="24"/>
          <w:szCs w:val="24"/>
          <w:lang w:val="pt-PT"/>
        </w:rPr>
        <w:t xml:space="preserve"> </w:t>
      </w:r>
      <w:r w:rsidR="001B7074" w:rsidRPr="00882304">
        <w:rPr>
          <w:rFonts w:eastAsia="Arial" w:cs="Segoe UI"/>
          <w:b/>
          <w:sz w:val="24"/>
          <w:szCs w:val="24"/>
          <w:lang w:val="pt-PT"/>
        </w:rPr>
        <w:t>candidaturas</w:t>
      </w:r>
      <w:r w:rsidR="00B46E48" w:rsidRPr="00882304">
        <w:rPr>
          <w:rFonts w:eastAsia="Arial" w:cs="Segoe UI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- </w:t>
      </w:r>
      <w:r w:rsidR="00730F84" w:rsidRPr="00115CD9">
        <w:rPr>
          <w:rFonts w:eastAsia="Arial" w:cs="Segoe UI"/>
          <w:sz w:val="24"/>
          <w:szCs w:val="24"/>
          <w:lang w:val="pt-PT"/>
        </w:rPr>
        <w:t>15</w:t>
      </w:r>
      <w:r w:rsidR="001B7074" w:rsidRPr="00115CD9">
        <w:rPr>
          <w:rFonts w:eastAsia="Arial" w:cs="Segoe UI"/>
          <w:sz w:val="24"/>
          <w:szCs w:val="24"/>
          <w:lang w:val="pt-PT"/>
        </w:rPr>
        <w:t xml:space="preserve"> dias</w:t>
      </w:r>
      <w:r w:rsidR="001B7074" w:rsidRPr="00480E57">
        <w:rPr>
          <w:rFonts w:eastAsia="Arial" w:cs="Segoe UI"/>
          <w:sz w:val="24"/>
          <w:szCs w:val="24"/>
          <w:lang w:val="pt-PT"/>
        </w:rPr>
        <w:t xml:space="preserve"> úteis contados da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="001B7074" w:rsidRPr="00480E57">
        <w:rPr>
          <w:rFonts w:eastAsia="Arial" w:cs="Segoe UI"/>
          <w:sz w:val="24"/>
          <w:szCs w:val="24"/>
          <w:lang w:val="pt-PT"/>
        </w:rPr>
        <w:t>data de</w:t>
      </w:r>
      <w:r w:rsidR="00B46E48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="00B46E48" w:rsidRPr="00480E57">
        <w:rPr>
          <w:rFonts w:eastAsia="Arial" w:cs="Segoe UI"/>
          <w:sz w:val="24"/>
          <w:szCs w:val="24"/>
          <w:lang w:val="pt-PT"/>
        </w:rPr>
        <w:lastRenderedPageBreak/>
        <w:t>publicitação do presente aviso.</w:t>
      </w:r>
    </w:p>
    <w:p w:rsidR="00B46E48" w:rsidRPr="00115CD9" w:rsidRDefault="00B46E48" w:rsidP="00011455">
      <w:pPr>
        <w:spacing w:after="0" w:line="240" w:lineRule="auto"/>
        <w:ind w:left="709" w:right="-46" w:hanging="284"/>
        <w:jc w:val="both"/>
        <w:rPr>
          <w:rFonts w:eastAsia="Arial" w:cs="Segoe UI"/>
          <w:sz w:val="24"/>
          <w:szCs w:val="24"/>
          <w:lang w:val="pt-PT"/>
        </w:rPr>
      </w:pPr>
    </w:p>
    <w:p w:rsidR="00115CD9" w:rsidRDefault="00B46E48" w:rsidP="00011455">
      <w:pPr>
        <w:pStyle w:val="Default"/>
        <w:numPr>
          <w:ilvl w:val="0"/>
          <w:numId w:val="9"/>
        </w:numPr>
        <w:ind w:right="-46"/>
        <w:jc w:val="both"/>
        <w:rPr>
          <w:rFonts w:eastAsia="Arial" w:cs="Segoe UI"/>
          <w:color w:val="auto"/>
          <w:lang w:eastAsia="en-US"/>
        </w:rPr>
      </w:pPr>
      <w:r w:rsidRPr="00115CD9">
        <w:rPr>
          <w:rFonts w:eastAsia="Arial" w:cs="Segoe UI"/>
          <w:b/>
          <w:color w:val="auto"/>
          <w:lang w:eastAsia="en-US"/>
        </w:rPr>
        <w:t xml:space="preserve">Formalização </w:t>
      </w:r>
      <w:r w:rsidR="00FD66E2" w:rsidRPr="00115CD9">
        <w:rPr>
          <w:rFonts w:eastAsia="Arial" w:cs="Segoe UI"/>
          <w:b/>
          <w:color w:val="auto"/>
          <w:lang w:eastAsia="en-US"/>
        </w:rPr>
        <w:t>e entrega das candidaturas</w:t>
      </w:r>
      <w:r w:rsidRPr="00115CD9">
        <w:rPr>
          <w:rFonts w:eastAsia="Arial" w:cs="Segoe UI"/>
          <w:color w:val="auto"/>
          <w:lang w:eastAsia="en-US"/>
        </w:rPr>
        <w:t xml:space="preserve"> - </w:t>
      </w:r>
      <w:r w:rsidR="00FD66E2" w:rsidRPr="00115CD9">
        <w:rPr>
          <w:rFonts w:eastAsia="Arial" w:cs="Segoe UI"/>
          <w:color w:val="auto"/>
          <w:lang w:eastAsia="en-US"/>
        </w:rPr>
        <w:t>as candidaturas</w:t>
      </w:r>
      <w:r w:rsidRPr="00115CD9">
        <w:rPr>
          <w:rFonts w:eastAsia="Arial" w:cs="Segoe UI"/>
          <w:color w:val="auto"/>
          <w:lang w:eastAsia="en-US"/>
        </w:rPr>
        <w:t xml:space="preserve"> </w:t>
      </w:r>
      <w:r w:rsidR="00FD66E2" w:rsidRPr="00115CD9">
        <w:rPr>
          <w:rFonts w:eastAsia="Arial" w:cs="Segoe UI"/>
          <w:color w:val="auto"/>
          <w:lang w:eastAsia="en-US"/>
        </w:rPr>
        <w:t>deverão ser</w:t>
      </w:r>
      <w:r w:rsidRPr="00115CD9">
        <w:rPr>
          <w:rFonts w:eastAsia="Arial" w:cs="Segoe UI"/>
          <w:color w:val="auto"/>
          <w:lang w:eastAsia="en-US"/>
        </w:rPr>
        <w:t xml:space="preserve"> formalizadas </w:t>
      </w:r>
      <w:r w:rsidR="00FB248D" w:rsidRPr="00115CD9">
        <w:rPr>
          <w:rFonts w:eastAsia="Arial" w:cs="Segoe UI"/>
          <w:color w:val="auto"/>
          <w:lang w:eastAsia="en-US"/>
        </w:rPr>
        <w:t xml:space="preserve">através de mensagem de correio eletrónico enviada para o endereço </w:t>
      </w:r>
      <w:hyperlink r:id="rId12" w:history="1">
        <w:r w:rsidR="00115CD9" w:rsidRPr="00295B65">
          <w:rPr>
            <w:rStyle w:val="Hiperligao"/>
            <w:lang w:eastAsia="en-US"/>
          </w:rPr>
          <w:t>DRHA.correio@ar.parlamento.pt</w:t>
        </w:r>
      </w:hyperlink>
      <w:r w:rsidR="00FB248D" w:rsidRPr="00115CD9">
        <w:rPr>
          <w:rFonts w:eastAsia="Arial" w:cs="Segoe UI"/>
          <w:color w:val="auto"/>
          <w:lang w:eastAsia="en-US"/>
        </w:rPr>
        <w:t>.</w:t>
      </w:r>
    </w:p>
    <w:p w:rsidR="00730F84" w:rsidRPr="00115CD9" w:rsidRDefault="00FB248D" w:rsidP="00011455">
      <w:pPr>
        <w:pStyle w:val="Default"/>
        <w:ind w:left="1080" w:right="-46"/>
        <w:jc w:val="both"/>
        <w:rPr>
          <w:rFonts w:eastAsia="Arial" w:cs="Segoe UI"/>
          <w:color w:val="auto"/>
          <w:lang w:eastAsia="en-US"/>
        </w:rPr>
      </w:pPr>
      <w:r w:rsidRPr="00115CD9">
        <w:rPr>
          <w:rFonts w:eastAsia="Arial" w:cs="Segoe UI"/>
          <w:color w:val="auto"/>
          <w:lang w:eastAsia="en-US"/>
        </w:rPr>
        <w:t>Do requerimento de candidatura deve</w:t>
      </w:r>
      <w:r w:rsidR="00B46E48" w:rsidRPr="00115CD9">
        <w:rPr>
          <w:rFonts w:eastAsia="Arial" w:cs="Segoe UI"/>
          <w:color w:val="auto"/>
          <w:lang w:eastAsia="en-US"/>
        </w:rPr>
        <w:t xml:space="preserve"> const</w:t>
      </w:r>
      <w:r w:rsidRPr="00115CD9">
        <w:rPr>
          <w:rFonts w:eastAsia="Arial" w:cs="Segoe UI"/>
          <w:color w:val="auto"/>
          <w:lang w:eastAsia="en-US"/>
        </w:rPr>
        <w:t>ar</w:t>
      </w:r>
      <w:r w:rsidR="00B46E48" w:rsidRPr="00115CD9">
        <w:rPr>
          <w:rFonts w:eastAsia="Arial" w:cs="Segoe UI"/>
          <w:color w:val="auto"/>
          <w:lang w:eastAsia="en-US"/>
        </w:rPr>
        <w:t xml:space="preserve"> a identificação completa do candidato, a sua residência e os seus </w:t>
      </w:r>
      <w:r w:rsidR="00F5681A" w:rsidRPr="00115CD9">
        <w:rPr>
          <w:rFonts w:eastAsia="Arial" w:cs="Segoe UI"/>
          <w:color w:val="auto"/>
          <w:lang w:eastAsia="en-US"/>
        </w:rPr>
        <w:t>contac</w:t>
      </w:r>
      <w:r w:rsidR="00B46E48" w:rsidRPr="00115CD9">
        <w:rPr>
          <w:rFonts w:eastAsia="Arial" w:cs="Segoe UI"/>
          <w:color w:val="auto"/>
          <w:lang w:eastAsia="en-US"/>
        </w:rPr>
        <w:t>tos, a indicação da sua situação profissional</w:t>
      </w:r>
      <w:r w:rsidRPr="00115CD9">
        <w:rPr>
          <w:rFonts w:eastAsia="Arial" w:cs="Segoe UI"/>
          <w:color w:val="auto"/>
          <w:lang w:eastAsia="en-US"/>
        </w:rPr>
        <w:t xml:space="preserve"> e a declaração de compromisso de que preenche os requisitos, garantias e perfis definidos neste aviso. </w:t>
      </w:r>
    </w:p>
    <w:p w:rsidR="001B7074" w:rsidRPr="00480E57" w:rsidRDefault="00B46E48" w:rsidP="00011455">
      <w:pPr>
        <w:pStyle w:val="PargrafodaLista"/>
        <w:spacing w:after="0" w:line="240" w:lineRule="auto"/>
        <w:ind w:left="1080" w:right="-46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sz w:val="24"/>
          <w:szCs w:val="24"/>
          <w:lang w:val="pt-PT"/>
        </w:rPr>
        <w:t>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requerimento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é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acompanhado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115CD9">
        <w:rPr>
          <w:rFonts w:eastAsia="Arial" w:cs="Segoe UI"/>
          <w:sz w:val="24"/>
          <w:szCs w:val="24"/>
          <w:lang w:val="pt-PT"/>
        </w:rPr>
        <w:t xml:space="preserve">boletim de candidatura, </w:t>
      </w:r>
      <w:r w:rsidR="00FD66E2" w:rsidRPr="00115CD9">
        <w:rPr>
          <w:rFonts w:eastAsia="Arial" w:cs="Segoe UI"/>
          <w:sz w:val="24"/>
          <w:szCs w:val="24"/>
          <w:lang w:val="pt-PT"/>
        </w:rPr>
        <w:t>curriculum vitae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detalhado</w:t>
      </w:r>
      <w:r w:rsidR="00115CD9">
        <w:rPr>
          <w:rFonts w:eastAsia="Arial" w:cs="Segoe UI"/>
          <w:sz w:val="24"/>
          <w:szCs w:val="24"/>
          <w:lang w:val="pt-PT"/>
        </w:rPr>
        <w:t>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comprovativo</w:t>
      </w:r>
      <w:r w:rsidR="00BE12D2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habilitações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literárias</w:t>
      </w:r>
      <w:r w:rsidR="00115CD9">
        <w:rPr>
          <w:rFonts w:eastAsia="Arial" w:cs="Segoe UI"/>
          <w:sz w:val="24"/>
          <w:szCs w:val="24"/>
          <w:lang w:val="pt-PT"/>
        </w:rPr>
        <w:t>, bem como 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outros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elementos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considerados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relevantes</w:t>
      </w:r>
      <w:r w:rsidR="00FB248D" w:rsidRPr="00480E57">
        <w:rPr>
          <w:rFonts w:eastAsia="Arial" w:cs="Segoe UI"/>
          <w:sz w:val="24"/>
          <w:szCs w:val="24"/>
          <w:lang w:val="pt-PT"/>
        </w:rPr>
        <w:t xml:space="preserve"> para apreciação do mérito da candidatura</w:t>
      </w:r>
      <w:r w:rsidRPr="00480E57">
        <w:rPr>
          <w:rFonts w:eastAsia="Arial" w:cs="Segoe UI"/>
          <w:sz w:val="24"/>
          <w:szCs w:val="24"/>
          <w:lang w:val="pt-PT"/>
        </w:rPr>
        <w:t>.</w:t>
      </w:r>
    </w:p>
    <w:p w:rsidR="001B7074" w:rsidRPr="00480E57" w:rsidRDefault="001B7074" w:rsidP="00011455">
      <w:pPr>
        <w:pStyle w:val="PargrafodaLista"/>
        <w:spacing w:after="0" w:line="240" w:lineRule="auto"/>
        <w:ind w:left="709" w:right="-46"/>
        <w:jc w:val="both"/>
        <w:rPr>
          <w:rFonts w:eastAsia="Arial" w:cs="Segoe UI"/>
          <w:sz w:val="24"/>
          <w:szCs w:val="24"/>
          <w:lang w:val="pt-PT"/>
        </w:rPr>
      </w:pPr>
    </w:p>
    <w:p w:rsidR="00B46E48" w:rsidRPr="00115CD9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115CD9">
        <w:rPr>
          <w:rFonts w:eastAsia="Arial" w:cs="Segoe UI"/>
          <w:b/>
          <w:sz w:val="24"/>
          <w:szCs w:val="24"/>
          <w:lang w:val="pt-PT"/>
        </w:rPr>
        <w:t>Métodos de seleção</w:t>
      </w:r>
      <w:r w:rsidRPr="00115CD9">
        <w:rPr>
          <w:rFonts w:eastAsia="Arial" w:cs="Segoe UI"/>
          <w:sz w:val="24"/>
          <w:szCs w:val="24"/>
          <w:lang w:val="pt-PT"/>
        </w:rPr>
        <w:t xml:space="preserve"> - </w:t>
      </w:r>
      <w:r w:rsidRPr="00480E57">
        <w:rPr>
          <w:rFonts w:eastAsia="Arial" w:cs="Segoe UI"/>
          <w:sz w:val="24"/>
          <w:szCs w:val="24"/>
          <w:lang w:val="pt-PT"/>
        </w:rPr>
        <w:t>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seleção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candidatos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será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feita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por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uma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Comissão de</w:t>
      </w:r>
      <w:r w:rsidR="00BA30AC"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Análise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Seleção,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através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avaliação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curricular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entrevista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profissional, sendo que</w:t>
      </w:r>
      <w:r w:rsidR="00BA30AC"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só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serão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convocados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para 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segundo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método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seleção 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candidatos que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obtiverem</w:t>
      </w:r>
      <w:r w:rsidR="00BA30AC"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aprovação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primeiro.</w:t>
      </w:r>
    </w:p>
    <w:p w:rsidR="00CB6312" w:rsidRPr="00115CD9" w:rsidRDefault="00CB6312" w:rsidP="00011455">
      <w:pPr>
        <w:spacing w:after="0" w:line="240" w:lineRule="auto"/>
        <w:ind w:left="709" w:right="-46" w:hanging="284"/>
        <w:jc w:val="both"/>
        <w:rPr>
          <w:rFonts w:eastAsia="Arial" w:cs="Segoe UI"/>
          <w:sz w:val="24"/>
          <w:szCs w:val="24"/>
          <w:lang w:val="pt-PT"/>
        </w:rPr>
      </w:pPr>
    </w:p>
    <w:p w:rsidR="00B46E48" w:rsidRPr="00480E57" w:rsidRDefault="00B46E48" w:rsidP="00011455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115CD9">
        <w:rPr>
          <w:rFonts w:eastAsia="Arial" w:cs="Segoe UI"/>
          <w:b/>
          <w:sz w:val="24"/>
          <w:szCs w:val="24"/>
          <w:lang w:val="pt-PT"/>
        </w:rPr>
        <w:t>Ordenação final dos candidatos</w:t>
      </w:r>
      <w:r w:rsidRPr="00115CD9">
        <w:rPr>
          <w:rFonts w:eastAsia="Arial" w:cs="Segoe UI"/>
          <w:sz w:val="24"/>
          <w:szCs w:val="24"/>
          <w:lang w:val="pt-PT"/>
        </w:rPr>
        <w:t xml:space="preserve"> - </w:t>
      </w:r>
      <w:r w:rsidRPr="00480E57">
        <w:rPr>
          <w:rFonts w:eastAsia="Arial" w:cs="Segoe UI"/>
          <w:sz w:val="24"/>
          <w:szCs w:val="24"/>
          <w:lang w:val="pt-PT"/>
        </w:rPr>
        <w:t>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valoração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final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candidatos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será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expressa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numa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escala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DF5AC2" w:rsidRPr="00480E57">
        <w:rPr>
          <w:rFonts w:eastAsia="Arial" w:cs="Segoe UI"/>
          <w:sz w:val="24"/>
          <w:szCs w:val="24"/>
          <w:lang w:val="pt-PT"/>
        </w:rPr>
        <w:t>0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20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valores,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resultante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média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aritmética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ponderada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classificações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obtidas em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um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métodos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seleção.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Serão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excluídos 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candidatos</w:t>
      </w:r>
      <w:r w:rsidRPr="00115CD9">
        <w:rPr>
          <w:rFonts w:eastAsia="Arial" w:cs="Segoe UI"/>
          <w:sz w:val="24"/>
          <w:szCs w:val="24"/>
          <w:lang w:val="pt-PT"/>
        </w:rPr>
        <w:t xml:space="preserve"> que </w:t>
      </w:r>
      <w:r w:rsidRPr="00480E57">
        <w:rPr>
          <w:rFonts w:eastAsia="Arial" w:cs="Segoe UI"/>
          <w:sz w:val="24"/>
          <w:szCs w:val="24"/>
          <w:lang w:val="pt-PT"/>
        </w:rPr>
        <w:t>obtiverem</w:t>
      </w:r>
      <w:r w:rsidRPr="00115CD9">
        <w:rPr>
          <w:rFonts w:eastAsia="Arial" w:cs="Segoe UI"/>
          <w:sz w:val="24"/>
          <w:szCs w:val="24"/>
          <w:lang w:val="pt-PT"/>
        </w:rPr>
        <w:t xml:space="preserve"> classificação inferior a 1</w:t>
      </w:r>
      <w:r w:rsidR="00115CD9" w:rsidRPr="00115CD9">
        <w:rPr>
          <w:rFonts w:eastAsia="Arial" w:cs="Segoe UI"/>
          <w:sz w:val="24"/>
          <w:szCs w:val="24"/>
          <w:lang w:val="pt-PT"/>
        </w:rPr>
        <w:t>4</w:t>
      </w:r>
      <w:r w:rsidRPr="00115CD9">
        <w:rPr>
          <w:rFonts w:eastAsia="Arial" w:cs="Segoe UI"/>
          <w:sz w:val="24"/>
          <w:szCs w:val="24"/>
          <w:lang w:val="pt-PT"/>
        </w:rPr>
        <w:t xml:space="preserve"> valores </w:t>
      </w:r>
      <w:r w:rsidRPr="00480E57">
        <w:rPr>
          <w:rFonts w:eastAsia="Arial" w:cs="Segoe UI"/>
          <w:sz w:val="24"/>
          <w:szCs w:val="24"/>
          <w:lang w:val="pt-PT"/>
        </w:rPr>
        <w:t>num 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métodos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ou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avaliação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final. As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listas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ordenação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final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uma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referências serão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afixadas</w:t>
      </w:r>
      <w:r w:rsidR="00F5681A" w:rsidRPr="00480E57">
        <w:rPr>
          <w:rFonts w:eastAsia="Arial" w:cs="Segoe UI"/>
          <w:sz w:val="24"/>
          <w:szCs w:val="24"/>
          <w:lang w:val="pt-PT"/>
        </w:rPr>
        <w:t>,</w:t>
      </w:r>
      <w:r w:rsidR="00F5681A"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F5681A" w:rsidRPr="00480E57">
        <w:rPr>
          <w:rFonts w:eastAsia="Arial" w:cs="Segoe UI"/>
          <w:sz w:val="24"/>
          <w:szCs w:val="24"/>
          <w:lang w:val="pt-PT"/>
        </w:rPr>
        <w:t>após</w:t>
      </w:r>
      <w:r w:rsidR="00F5681A"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F5681A" w:rsidRPr="00480E57">
        <w:rPr>
          <w:rFonts w:eastAsia="Arial" w:cs="Segoe UI"/>
          <w:sz w:val="24"/>
          <w:szCs w:val="24"/>
          <w:lang w:val="pt-PT"/>
        </w:rPr>
        <w:t xml:space="preserve">homologação, </w:t>
      </w:r>
      <w:r w:rsidRPr="00480E57">
        <w:rPr>
          <w:rFonts w:eastAsia="Arial" w:cs="Segoe UI"/>
          <w:sz w:val="24"/>
          <w:szCs w:val="24"/>
          <w:lang w:val="pt-PT"/>
        </w:rPr>
        <w:t>nas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instalações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Assembleia 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República,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locais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estilo, bem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disponibilizada</w:t>
      </w:r>
      <w:r w:rsidR="00F5681A" w:rsidRPr="00480E57">
        <w:rPr>
          <w:rFonts w:eastAsia="Arial" w:cs="Segoe UI"/>
          <w:sz w:val="24"/>
          <w:szCs w:val="24"/>
          <w:lang w:val="pt-PT"/>
        </w:rPr>
        <w:t>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na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respetiva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página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eletrónica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(www.parlamento.pt).</w:t>
      </w:r>
    </w:p>
    <w:p w:rsidR="00B46E48" w:rsidRPr="00115CD9" w:rsidRDefault="00B46E48" w:rsidP="00480E57">
      <w:pPr>
        <w:spacing w:after="0" w:line="240" w:lineRule="auto"/>
        <w:ind w:left="709" w:right="-46" w:hanging="284"/>
        <w:jc w:val="both"/>
        <w:rPr>
          <w:rFonts w:eastAsia="Arial" w:cs="Segoe UI"/>
          <w:sz w:val="24"/>
          <w:szCs w:val="24"/>
          <w:lang w:val="pt-PT"/>
        </w:rPr>
      </w:pPr>
    </w:p>
    <w:p w:rsidR="00B46E48" w:rsidRPr="00480E57" w:rsidRDefault="00B46E48" w:rsidP="00480E57">
      <w:pPr>
        <w:pStyle w:val="PargrafodaLista"/>
        <w:numPr>
          <w:ilvl w:val="0"/>
          <w:numId w:val="9"/>
        </w:numPr>
        <w:spacing w:after="0" w:line="240" w:lineRule="auto"/>
        <w:ind w:right="-46"/>
        <w:jc w:val="both"/>
        <w:rPr>
          <w:rFonts w:eastAsia="Arial" w:cs="Segoe UI"/>
          <w:sz w:val="24"/>
          <w:szCs w:val="24"/>
          <w:lang w:val="pt-PT"/>
        </w:rPr>
      </w:pPr>
      <w:r w:rsidRPr="00115CD9">
        <w:rPr>
          <w:rFonts w:eastAsia="Arial" w:cs="Segoe UI"/>
          <w:b/>
          <w:sz w:val="24"/>
          <w:szCs w:val="24"/>
          <w:lang w:val="pt-PT"/>
        </w:rPr>
        <w:t>Prazo de validade do recrutamento</w:t>
      </w:r>
      <w:r w:rsidRPr="00115CD9">
        <w:rPr>
          <w:rFonts w:eastAsia="Arial" w:cs="Segoe UI"/>
          <w:sz w:val="24"/>
          <w:szCs w:val="24"/>
          <w:lang w:val="pt-PT"/>
        </w:rPr>
        <w:t xml:space="preserve"> - </w:t>
      </w:r>
      <w:r w:rsidRPr="00480E57">
        <w:rPr>
          <w:rFonts w:eastAsia="Arial" w:cs="Segoe UI"/>
          <w:sz w:val="24"/>
          <w:szCs w:val="24"/>
          <w:lang w:val="pt-PT"/>
        </w:rPr>
        <w:t>extingue-se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preenchimento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do</w:t>
      </w:r>
      <w:r w:rsidR="00DF5AC2" w:rsidRPr="00480E57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posto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trabalho</w:t>
      </w:r>
      <w:r w:rsidR="001D3CBA" w:rsidRPr="00480E57">
        <w:rPr>
          <w:rFonts w:eastAsia="Arial" w:cs="Segoe UI"/>
          <w:sz w:val="24"/>
          <w:szCs w:val="24"/>
          <w:lang w:val="pt-PT"/>
        </w:rPr>
        <w:t>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1D3CBA" w:rsidRPr="00480E57">
        <w:rPr>
          <w:rFonts w:eastAsia="Arial" w:cs="Segoe UI"/>
          <w:sz w:val="24"/>
          <w:szCs w:val="24"/>
          <w:lang w:val="pt-PT"/>
        </w:rPr>
        <w:t>constituindo-se uma reserva de recrutamento com os candidatos não excluídos, com 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validade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480E57" w:rsidRPr="00115CD9">
        <w:rPr>
          <w:rFonts w:eastAsia="Arial" w:cs="Segoe UI"/>
          <w:sz w:val="24"/>
          <w:szCs w:val="24"/>
          <w:lang w:val="pt-PT"/>
        </w:rPr>
        <w:t>18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meses</w:t>
      </w:r>
      <w:r w:rsidR="001D3CBA" w:rsidRPr="00480E57">
        <w:rPr>
          <w:rFonts w:eastAsia="Arial" w:cs="Segoe UI"/>
          <w:sz w:val="24"/>
          <w:szCs w:val="24"/>
          <w:lang w:val="pt-PT"/>
        </w:rPr>
        <w:t>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contados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partir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data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homologação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lista</w:t>
      </w:r>
      <w:r w:rsidRPr="00115CD9">
        <w:rPr>
          <w:rFonts w:eastAsia="Arial" w:cs="Segoe UI"/>
          <w:sz w:val="24"/>
          <w:szCs w:val="24"/>
          <w:lang w:val="pt-PT"/>
        </w:rPr>
        <w:t xml:space="preserve"> de </w:t>
      </w:r>
      <w:r w:rsidRPr="00480E57">
        <w:rPr>
          <w:rFonts w:eastAsia="Arial" w:cs="Segoe UI"/>
          <w:sz w:val="24"/>
          <w:szCs w:val="24"/>
          <w:lang w:val="pt-PT"/>
        </w:rPr>
        <w:t>ordenação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final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que,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para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efeito,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será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comunicada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aos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candidatos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graduados.</w:t>
      </w:r>
    </w:p>
    <w:p w:rsidR="00B46E48" w:rsidRPr="00115CD9" w:rsidRDefault="00B46E48" w:rsidP="00480E57">
      <w:pPr>
        <w:spacing w:before="3" w:after="0" w:line="240" w:lineRule="auto"/>
        <w:ind w:left="709" w:right="-46" w:hanging="284"/>
        <w:jc w:val="both"/>
        <w:rPr>
          <w:rFonts w:eastAsia="Arial" w:cs="Segoe UI"/>
          <w:sz w:val="24"/>
          <w:szCs w:val="24"/>
          <w:lang w:val="pt-PT"/>
        </w:rPr>
      </w:pPr>
    </w:p>
    <w:p w:rsidR="00B46E48" w:rsidRPr="00115CD9" w:rsidRDefault="00B46E48" w:rsidP="00480E57">
      <w:pPr>
        <w:spacing w:after="0" w:line="240" w:lineRule="auto"/>
        <w:ind w:left="709" w:right="-46" w:hanging="284"/>
        <w:jc w:val="both"/>
        <w:rPr>
          <w:rFonts w:eastAsia="Arial" w:cs="Segoe UI"/>
          <w:sz w:val="24"/>
          <w:szCs w:val="24"/>
          <w:lang w:val="pt-PT"/>
        </w:rPr>
      </w:pPr>
    </w:p>
    <w:p w:rsidR="00B46E48" w:rsidRPr="00115CD9" w:rsidRDefault="00B46E48" w:rsidP="00480E57">
      <w:pPr>
        <w:spacing w:after="0" w:line="240" w:lineRule="auto"/>
        <w:ind w:left="709" w:right="-46" w:hanging="284"/>
        <w:jc w:val="both"/>
        <w:rPr>
          <w:rFonts w:eastAsia="Arial" w:cs="Segoe UI"/>
          <w:sz w:val="24"/>
          <w:szCs w:val="24"/>
          <w:lang w:val="pt-PT"/>
        </w:rPr>
      </w:pPr>
      <w:r w:rsidRPr="00480E57">
        <w:rPr>
          <w:rFonts w:eastAsia="Arial" w:cs="Segoe UI"/>
          <w:sz w:val="24"/>
          <w:szCs w:val="24"/>
          <w:lang w:val="pt-PT"/>
        </w:rPr>
        <w:t>Assembleia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da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República,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em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445230">
        <w:rPr>
          <w:rFonts w:eastAsia="Arial" w:cs="Segoe UI"/>
          <w:sz w:val="24"/>
          <w:szCs w:val="24"/>
          <w:lang w:val="pt-PT"/>
        </w:rPr>
        <w:t>08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 xml:space="preserve">de </w:t>
      </w:r>
      <w:r w:rsidR="00445230">
        <w:rPr>
          <w:rFonts w:eastAsia="Arial" w:cs="Segoe UI"/>
          <w:sz w:val="24"/>
          <w:szCs w:val="24"/>
          <w:lang w:val="pt-PT"/>
        </w:rPr>
        <w:t>janeiro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Pr="00480E57">
        <w:rPr>
          <w:rFonts w:eastAsia="Arial" w:cs="Segoe UI"/>
          <w:sz w:val="24"/>
          <w:szCs w:val="24"/>
          <w:lang w:val="pt-PT"/>
        </w:rPr>
        <w:t>de</w:t>
      </w:r>
      <w:r w:rsidRPr="00115CD9">
        <w:rPr>
          <w:rFonts w:eastAsia="Arial" w:cs="Segoe UI"/>
          <w:sz w:val="24"/>
          <w:szCs w:val="24"/>
          <w:lang w:val="pt-PT"/>
        </w:rPr>
        <w:t xml:space="preserve"> </w:t>
      </w:r>
      <w:r w:rsidR="00445230">
        <w:rPr>
          <w:rFonts w:eastAsia="Arial" w:cs="Segoe UI"/>
          <w:sz w:val="24"/>
          <w:szCs w:val="24"/>
          <w:lang w:val="pt-PT"/>
        </w:rPr>
        <w:t>2013</w:t>
      </w:r>
    </w:p>
    <w:p w:rsidR="00B46E48" w:rsidRPr="00115CD9" w:rsidRDefault="00B46E48" w:rsidP="00480E57">
      <w:pPr>
        <w:spacing w:before="4" w:after="0" w:line="240" w:lineRule="auto"/>
        <w:ind w:left="709"/>
        <w:jc w:val="both"/>
        <w:rPr>
          <w:rFonts w:eastAsia="Arial" w:cs="Segoe UI"/>
          <w:sz w:val="24"/>
          <w:szCs w:val="24"/>
          <w:lang w:val="pt-PT"/>
        </w:rPr>
      </w:pPr>
    </w:p>
    <w:p w:rsidR="00B46E48" w:rsidRPr="00115CD9" w:rsidRDefault="00B46E48" w:rsidP="00480E57">
      <w:pPr>
        <w:spacing w:after="0" w:line="240" w:lineRule="auto"/>
        <w:ind w:left="709"/>
        <w:jc w:val="both"/>
        <w:rPr>
          <w:rFonts w:eastAsia="Arial" w:cs="Segoe UI"/>
          <w:sz w:val="24"/>
          <w:szCs w:val="24"/>
          <w:lang w:val="pt-PT"/>
        </w:rPr>
      </w:pPr>
    </w:p>
    <w:p w:rsidR="006444A7" w:rsidRDefault="00B46E48" w:rsidP="00480E57">
      <w:pPr>
        <w:spacing w:after="0" w:line="240" w:lineRule="auto"/>
        <w:ind w:left="709" w:right="-20"/>
        <w:jc w:val="center"/>
        <w:rPr>
          <w:rFonts w:eastAsia="Arial" w:cs="Segoe UI"/>
          <w:sz w:val="24"/>
          <w:szCs w:val="24"/>
          <w:lang w:val="pt-PT"/>
        </w:rPr>
      </w:pPr>
      <w:r w:rsidRPr="00115CD9">
        <w:rPr>
          <w:rFonts w:eastAsia="Arial" w:cs="Segoe UI"/>
          <w:sz w:val="24"/>
          <w:szCs w:val="24"/>
          <w:lang w:val="pt-PT"/>
        </w:rPr>
        <w:t xml:space="preserve">O </w:t>
      </w:r>
      <w:r w:rsidR="006444A7">
        <w:rPr>
          <w:rFonts w:eastAsia="Arial" w:cs="Segoe UI"/>
          <w:sz w:val="24"/>
          <w:szCs w:val="24"/>
          <w:lang w:val="pt-PT"/>
        </w:rPr>
        <w:t>Secretário-Geral</w:t>
      </w:r>
    </w:p>
    <w:p w:rsidR="006444A7" w:rsidRDefault="006444A7" w:rsidP="00480E57">
      <w:pPr>
        <w:spacing w:after="0" w:line="240" w:lineRule="auto"/>
        <w:ind w:left="709" w:right="-20"/>
        <w:jc w:val="center"/>
        <w:rPr>
          <w:rFonts w:eastAsia="Arial" w:cs="Segoe UI"/>
          <w:sz w:val="24"/>
          <w:szCs w:val="24"/>
          <w:lang w:val="pt-PT"/>
        </w:rPr>
      </w:pPr>
    </w:p>
    <w:p w:rsidR="006444A7" w:rsidRDefault="006444A7" w:rsidP="00480E57">
      <w:pPr>
        <w:spacing w:after="0" w:line="240" w:lineRule="auto"/>
        <w:ind w:left="709" w:right="-20"/>
        <w:jc w:val="center"/>
        <w:rPr>
          <w:rFonts w:eastAsia="Arial" w:cs="Segoe UI"/>
          <w:sz w:val="24"/>
          <w:szCs w:val="24"/>
          <w:lang w:val="pt-PT"/>
        </w:rPr>
      </w:pPr>
    </w:p>
    <w:p w:rsidR="006444A7" w:rsidRDefault="006444A7" w:rsidP="00480E57">
      <w:pPr>
        <w:spacing w:after="0" w:line="240" w:lineRule="auto"/>
        <w:ind w:left="709" w:right="-20"/>
        <w:jc w:val="center"/>
        <w:rPr>
          <w:rFonts w:eastAsia="Arial" w:cs="Segoe UI"/>
          <w:sz w:val="24"/>
          <w:szCs w:val="24"/>
          <w:lang w:val="pt-PT"/>
        </w:rPr>
      </w:pPr>
    </w:p>
    <w:p w:rsidR="006444A7" w:rsidRPr="00115CD9" w:rsidRDefault="006444A7" w:rsidP="00480E57">
      <w:pPr>
        <w:spacing w:after="0" w:line="240" w:lineRule="auto"/>
        <w:ind w:left="709" w:right="-20"/>
        <w:jc w:val="center"/>
        <w:rPr>
          <w:rFonts w:eastAsia="Arial" w:cs="Segoe UI"/>
          <w:sz w:val="24"/>
          <w:szCs w:val="24"/>
          <w:lang w:val="pt-PT"/>
        </w:rPr>
      </w:pPr>
      <w:r>
        <w:rPr>
          <w:rFonts w:eastAsia="Arial" w:cs="Segoe UI"/>
          <w:sz w:val="24"/>
          <w:szCs w:val="24"/>
          <w:lang w:val="pt-PT"/>
        </w:rPr>
        <w:t>(J. Cabral Tavares)</w:t>
      </w:r>
    </w:p>
    <w:p w:rsidR="00A00A12" w:rsidRPr="00115CD9" w:rsidRDefault="00A00A12" w:rsidP="00480E57">
      <w:pPr>
        <w:spacing w:line="240" w:lineRule="auto"/>
        <w:jc w:val="both"/>
        <w:rPr>
          <w:rFonts w:eastAsia="Arial" w:cs="Segoe UI"/>
          <w:sz w:val="24"/>
          <w:szCs w:val="24"/>
          <w:lang w:val="pt-PT"/>
        </w:rPr>
      </w:pPr>
    </w:p>
    <w:sectPr w:rsidR="00A00A12" w:rsidRPr="00115CD9" w:rsidSect="00E1606F">
      <w:headerReference w:type="even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A4" w:rsidRDefault="004E7BA4" w:rsidP="00FD66E2">
      <w:pPr>
        <w:spacing w:after="0" w:line="240" w:lineRule="auto"/>
      </w:pPr>
      <w:r>
        <w:separator/>
      </w:r>
    </w:p>
  </w:endnote>
  <w:endnote w:type="continuationSeparator" w:id="0">
    <w:p w:rsidR="004E7BA4" w:rsidRDefault="004E7BA4" w:rsidP="00FD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A4" w:rsidRDefault="004E7BA4" w:rsidP="00FD66E2">
      <w:pPr>
        <w:spacing w:after="0" w:line="240" w:lineRule="auto"/>
      </w:pPr>
      <w:r>
        <w:separator/>
      </w:r>
    </w:p>
  </w:footnote>
  <w:footnote w:type="continuationSeparator" w:id="0">
    <w:p w:rsidR="004E7BA4" w:rsidRDefault="004E7BA4" w:rsidP="00FD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07" w:rsidRDefault="00BE370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05F"/>
    <w:multiLevelType w:val="hybridMultilevel"/>
    <w:tmpl w:val="E6AE2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690"/>
    <w:multiLevelType w:val="hybridMultilevel"/>
    <w:tmpl w:val="191A501A"/>
    <w:lvl w:ilvl="0" w:tplc="4EE2B8AA">
      <w:start w:val="1"/>
      <w:numFmt w:val="decimal"/>
      <w:lvlText w:val="%1."/>
      <w:lvlJc w:val="left"/>
      <w:pPr>
        <w:ind w:left="978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698" w:hanging="360"/>
      </w:pPr>
    </w:lvl>
    <w:lvl w:ilvl="2" w:tplc="0816001B" w:tentative="1">
      <w:start w:val="1"/>
      <w:numFmt w:val="lowerRoman"/>
      <w:lvlText w:val="%3."/>
      <w:lvlJc w:val="right"/>
      <w:pPr>
        <w:ind w:left="2418" w:hanging="180"/>
      </w:pPr>
    </w:lvl>
    <w:lvl w:ilvl="3" w:tplc="0816000F">
      <w:start w:val="1"/>
      <w:numFmt w:val="decimal"/>
      <w:lvlText w:val="%4."/>
      <w:lvlJc w:val="left"/>
      <w:pPr>
        <w:ind w:left="3138" w:hanging="360"/>
      </w:pPr>
    </w:lvl>
    <w:lvl w:ilvl="4" w:tplc="08160019" w:tentative="1">
      <w:start w:val="1"/>
      <w:numFmt w:val="lowerLetter"/>
      <w:lvlText w:val="%5."/>
      <w:lvlJc w:val="left"/>
      <w:pPr>
        <w:ind w:left="3858" w:hanging="360"/>
      </w:pPr>
    </w:lvl>
    <w:lvl w:ilvl="5" w:tplc="0816001B" w:tentative="1">
      <w:start w:val="1"/>
      <w:numFmt w:val="lowerRoman"/>
      <w:lvlText w:val="%6."/>
      <w:lvlJc w:val="right"/>
      <w:pPr>
        <w:ind w:left="4578" w:hanging="180"/>
      </w:pPr>
    </w:lvl>
    <w:lvl w:ilvl="6" w:tplc="0816000F" w:tentative="1">
      <w:start w:val="1"/>
      <w:numFmt w:val="decimal"/>
      <w:lvlText w:val="%7."/>
      <w:lvlJc w:val="left"/>
      <w:pPr>
        <w:ind w:left="5298" w:hanging="360"/>
      </w:pPr>
    </w:lvl>
    <w:lvl w:ilvl="7" w:tplc="08160019" w:tentative="1">
      <w:start w:val="1"/>
      <w:numFmt w:val="lowerLetter"/>
      <w:lvlText w:val="%8."/>
      <w:lvlJc w:val="left"/>
      <w:pPr>
        <w:ind w:left="6018" w:hanging="360"/>
      </w:pPr>
    </w:lvl>
    <w:lvl w:ilvl="8" w:tplc="0816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>
    <w:nsid w:val="65937B75"/>
    <w:multiLevelType w:val="hybridMultilevel"/>
    <w:tmpl w:val="E08618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871"/>
    <w:multiLevelType w:val="hybridMultilevel"/>
    <w:tmpl w:val="1E3C3B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7C76"/>
    <w:multiLevelType w:val="hybridMultilevel"/>
    <w:tmpl w:val="00341472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EC1EC4"/>
    <w:multiLevelType w:val="hybridMultilevel"/>
    <w:tmpl w:val="A3824892"/>
    <w:lvl w:ilvl="0" w:tplc="64CC769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4709A"/>
    <w:multiLevelType w:val="hybridMultilevel"/>
    <w:tmpl w:val="1234C8C6"/>
    <w:lvl w:ilvl="0" w:tplc="4EE2B8AA">
      <w:start w:val="1"/>
      <w:numFmt w:val="decimal"/>
      <w:lvlText w:val="%1."/>
      <w:lvlJc w:val="left"/>
      <w:pPr>
        <w:ind w:left="239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72044889"/>
    <w:multiLevelType w:val="hybridMultilevel"/>
    <w:tmpl w:val="043CDAF6"/>
    <w:lvl w:ilvl="0" w:tplc="08160017">
      <w:start w:val="1"/>
      <w:numFmt w:val="lowerLetter"/>
      <w:lvlText w:val="%1)"/>
      <w:lvlJc w:val="left"/>
      <w:pPr>
        <w:ind w:left="3931" w:hanging="360"/>
      </w:pPr>
    </w:lvl>
    <w:lvl w:ilvl="1" w:tplc="08160019" w:tentative="1">
      <w:start w:val="1"/>
      <w:numFmt w:val="lowerLetter"/>
      <w:lvlText w:val="%2."/>
      <w:lvlJc w:val="left"/>
      <w:pPr>
        <w:ind w:left="4651" w:hanging="360"/>
      </w:pPr>
    </w:lvl>
    <w:lvl w:ilvl="2" w:tplc="0816001B" w:tentative="1">
      <w:start w:val="1"/>
      <w:numFmt w:val="lowerRoman"/>
      <w:lvlText w:val="%3."/>
      <w:lvlJc w:val="right"/>
      <w:pPr>
        <w:ind w:left="5371" w:hanging="180"/>
      </w:pPr>
    </w:lvl>
    <w:lvl w:ilvl="3" w:tplc="0816000F" w:tentative="1">
      <w:start w:val="1"/>
      <w:numFmt w:val="decimal"/>
      <w:lvlText w:val="%4."/>
      <w:lvlJc w:val="left"/>
      <w:pPr>
        <w:ind w:left="6091" w:hanging="360"/>
      </w:pPr>
    </w:lvl>
    <w:lvl w:ilvl="4" w:tplc="08160019" w:tentative="1">
      <w:start w:val="1"/>
      <w:numFmt w:val="lowerLetter"/>
      <w:lvlText w:val="%5."/>
      <w:lvlJc w:val="left"/>
      <w:pPr>
        <w:ind w:left="6811" w:hanging="360"/>
      </w:pPr>
    </w:lvl>
    <w:lvl w:ilvl="5" w:tplc="0816001B" w:tentative="1">
      <w:start w:val="1"/>
      <w:numFmt w:val="lowerRoman"/>
      <w:lvlText w:val="%6."/>
      <w:lvlJc w:val="right"/>
      <w:pPr>
        <w:ind w:left="7531" w:hanging="180"/>
      </w:pPr>
    </w:lvl>
    <w:lvl w:ilvl="6" w:tplc="0816000F" w:tentative="1">
      <w:start w:val="1"/>
      <w:numFmt w:val="decimal"/>
      <w:lvlText w:val="%7."/>
      <w:lvlJc w:val="left"/>
      <w:pPr>
        <w:ind w:left="8251" w:hanging="360"/>
      </w:pPr>
    </w:lvl>
    <w:lvl w:ilvl="7" w:tplc="08160019" w:tentative="1">
      <w:start w:val="1"/>
      <w:numFmt w:val="lowerLetter"/>
      <w:lvlText w:val="%8."/>
      <w:lvlJc w:val="left"/>
      <w:pPr>
        <w:ind w:left="8971" w:hanging="360"/>
      </w:pPr>
    </w:lvl>
    <w:lvl w:ilvl="8" w:tplc="0816001B" w:tentative="1">
      <w:start w:val="1"/>
      <w:numFmt w:val="lowerRoman"/>
      <w:lvlText w:val="%9."/>
      <w:lvlJc w:val="right"/>
      <w:pPr>
        <w:ind w:left="9691" w:hanging="180"/>
      </w:pPr>
    </w:lvl>
  </w:abstractNum>
  <w:abstractNum w:abstractNumId="8">
    <w:nsid w:val="732D5253"/>
    <w:multiLevelType w:val="hybridMultilevel"/>
    <w:tmpl w:val="191A501A"/>
    <w:lvl w:ilvl="0" w:tplc="4EE2B8AA">
      <w:start w:val="1"/>
      <w:numFmt w:val="decimal"/>
      <w:lvlText w:val="%1."/>
      <w:lvlJc w:val="left"/>
      <w:pPr>
        <w:ind w:left="978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698" w:hanging="360"/>
      </w:pPr>
    </w:lvl>
    <w:lvl w:ilvl="2" w:tplc="0816001B" w:tentative="1">
      <w:start w:val="1"/>
      <w:numFmt w:val="lowerRoman"/>
      <w:lvlText w:val="%3."/>
      <w:lvlJc w:val="right"/>
      <w:pPr>
        <w:ind w:left="2418" w:hanging="180"/>
      </w:pPr>
    </w:lvl>
    <w:lvl w:ilvl="3" w:tplc="0816000F">
      <w:start w:val="1"/>
      <w:numFmt w:val="decimal"/>
      <w:lvlText w:val="%4."/>
      <w:lvlJc w:val="left"/>
      <w:pPr>
        <w:ind w:left="3138" w:hanging="360"/>
      </w:pPr>
    </w:lvl>
    <w:lvl w:ilvl="4" w:tplc="08160019" w:tentative="1">
      <w:start w:val="1"/>
      <w:numFmt w:val="lowerLetter"/>
      <w:lvlText w:val="%5."/>
      <w:lvlJc w:val="left"/>
      <w:pPr>
        <w:ind w:left="3858" w:hanging="360"/>
      </w:pPr>
    </w:lvl>
    <w:lvl w:ilvl="5" w:tplc="0816001B" w:tentative="1">
      <w:start w:val="1"/>
      <w:numFmt w:val="lowerRoman"/>
      <w:lvlText w:val="%6."/>
      <w:lvlJc w:val="right"/>
      <w:pPr>
        <w:ind w:left="4578" w:hanging="180"/>
      </w:pPr>
    </w:lvl>
    <w:lvl w:ilvl="6" w:tplc="0816000F" w:tentative="1">
      <w:start w:val="1"/>
      <w:numFmt w:val="decimal"/>
      <w:lvlText w:val="%7."/>
      <w:lvlJc w:val="left"/>
      <w:pPr>
        <w:ind w:left="5298" w:hanging="360"/>
      </w:pPr>
    </w:lvl>
    <w:lvl w:ilvl="7" w:tplc="08160019" w:tentative="1">
      <w:start w:val="1"/>
      <w:numFmt w:val="lowerLetter"/>
      <w:lvlText w:val="%8."/>
      <w:lvlJc w:val="left"/>
      <w:pPr>
        <w:ind w:left="6018" w:hanging="360"/>
      </w:pPr>
    </w:lvl>
    <w:lvl w:ilvl="8" w:tplc="0816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46E48"/>
    <w:rsid w:val="00011455"/>
    <w:rsid w:val="00016512"/>
    <w:rsid w:val="000549A8"/>
    <w:rsid w:val="00087449"/>
    <w:rsid w:val="000B31EB"/>
    <w:rsid w:val="000C670A"/>
    <w:rsid w:val="000E0CD1"/>
    <w:rsid w:val="000F244A"/>
    <w:rsid w:val="000F7D16"/>
    <w:rsid w:val="00115CD9"/>
    <w:rsid w:val="00120A1D"/>
    <w:rsid w:val="0012328C"/>
    <w:rsid w:val="001472FA"/>
    <w:rsid w:val="0017112D"/>
    <w:rsid w:val="001A4276"/>
    <w:rsid w:val="001B7074"/>
    <w:rsid w:val="001C488E"/>
    <w:rsid w:val="001D3CBA"/>
    <w:rsid w:val="001F1D06"/>
    <w:rsid w:val="0023270D"/>
    <w:rsid w:val="00246F7D"/>
    <w:rsid w:val="00282D01"/>
    <w:rsid w:val="00283072"/>
    <w:rsid w:val="002A0E4A"/>
    <w:rsid w:val="002D0071"/>
    <w:rsid w:val="0030256F"/>
    <w:rsid w:val="003137D1"/>
    <w:rsid w:val="00354D71"/>
    <w:rsid w:val="003B2115"/>
    <w:rsid w:val="003E395B"/>
    <w:rsid w:val="003F7C61"/>
    <w:rsid w:val="004029CB"/>
    <w:rsid w:val="00445230"/>
    <w:rsid w:val="004679B3"/>
    <w:rsid w:val="00467FBB"/>
    <w:rsid w:val="00473A11"/>
    <w:rsid w:val="00480E57"/>
    <w:rsid w:val="004B73BE"/>
    <w:rsid w:val="004E7BA4"/>
    <w:rsid w:val="005407E4"/>
    <w:rsid w:val="005444FE"/>
    <w:rsid w:val="00572675"/>
    <w:rsid w:val="005806B0"/>
    <w:rsid w:val="00592D0B"/>
    <w:rsid w:val="005B6B59"/>
    <w:rsid w:val="005C2FAB"/>
    <w:rsid w:val="005D64FB"/>
    <w:rsid w:val="006444A7"/>
    <w:rsid w:val="00653CD6"/>
    <w:rsid w:val="006660E6"/>
    <w:rsid w:val="00696552"/>
    <w:rsid w:val="00730F84"/>
    <w:rsid w:val="00747DE3"/>
    <w:rsid w:val="00770B09"/>
    <w:rsid w:val="00783844"/>
    <w:rsid w:val="007953ED"/>
    <w:rsid w:val="007C1336"/>
    <w:rsid w:val="0084540E"/>
    <w:rsid w:val="00882304"/>
    <w:rsid w:val="008E4189"/>
    <w:rsid w:val="00947B0F"/>
    <w:rsid w:val="009C7E45"/>
    <w:rsid w:val="00A00A12"/>
    <w:rsid w:val="00A1220A"/>
    <w:rsid w:val="00A21F85"/>
    <w:rsid w:val="00A450BB"/>
    <w:rsid w:val="00AA04DE"/>
    <w:rsid w:val="00AC0576"/>
    <w:rsid w:val="00B46E48"/>
    <w:rsid w:val="00B6221E"/>
    <w:rsid w:val="00BA30AC"/>
    <w:rsid w:val="00BE12D2"/>
    <w:rsid w:val="00BE1506"/>
    <w:rsid w:val="00BE3707"/>
    <w:rsid w:val="00BF02B8"/>
    <w:rsid w:val="00C46E9B"/>
    <w:rsid w:val="00C74E62"/>
    <w:rsid w:val="00C86C92"/>
    <w:rsid w:val="00CB6312"/>
    <w:rsid w:val="00CE6B38"/>
    <w:rsid w:val="00CE717B"/>
    <w:rsid w:val="00D06CAC"/>
    <w:rsid w:val="00D32087"/>
    <w:rsid w:val="00D64F43"/>
    <w:rsid w:val="00DF5AC2"/>
    <w:rsid w:val="00E1606F"/>
    <w:rsid w:val="00E446FD"/>
    <w:rsid w:val="00EB13CA"/>
    <w:rsid w:val="00F00F90"/>
    <w:rsid w:val="00F014E2"/>
    <w:rsid w:val="00F01869"/>
    <w:rsid w:val="00F31D6A"/>
    <w:rsid w:val="00F5681A"/>
    <w:rsid w:val="00F6210D"/>
    <w:rsid w:val="00F81BBA"/>
    <w:rsid w:val="00F834EE"/>
    <w:rsid w:val="00FA555D"/>
    <w:rsid w:val="00FA5889"/>
    <w:rsid w:val="00FB248D"/>
    <w:rsid w:val="00FD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4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B4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46E48"/>
    <w:rPr>
      <w:lang w:val="en-US"/>
    </w:rPr>
  </w:style>
  <w:style w:type="paragraph" w:styleId="Rodap">
    <w:name w:val="footer"/>
    <w:basedOn w:val="Normal"/>
    <w:link w:val="RodapCarcter"/>
    <w:uiPriority w:val="99"/>
    <w:semiHidden/>
    <w:unhideWhenUsed/>
    <w:rsid w:val="00B4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6E48"/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B46E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1BBA"/>
    <w:pPr>
      <w:ind w:left="720"/>
      <w:contextualSpacing/>
    </w:pPr>
  </w:style>
  <w:style w:type="paragraph" w:styleId="Reviso">
    <w:name w:val="Revision"/>
    <w:hidden/>
    <w:uiPriority w:val="99"/>
    <w:semiHidden/>
    <w:rsid w:val="00E1606F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606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30F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HA.correio@ar.parlamento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lamento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7C9EB49CFB464D923C46293DFD3154" ma:contentTypeVersion="1" ma:contentTypeDescription="Criar um novo documento." ma:contentTypeScope="" ma:versionID="d6b7831bac31796edc7090d15b7c227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977def384d83528e6f6a905d4c825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6893F-22E0-47BF-91A3-9A426D52C3D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B705C5-3F06-4907-984F-1C68A6F4E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98B92-7070-44F2-9104-E94DBF163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382A2D-CFD1-4326-BA5C-3B961CD6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6059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Links>
    <vt:vector size="12" baseType="variant">
      <vt:variant>
        <vt:i4>3014684</vt:i4>
      </vt:variant>
      <vt:variant>
        <vt:i4>3</vt:i4>
      </vt:variant>
      <vt:variant>
        <vt:i4>0</vt:i4>
      </vt:variant>
      <vt:variant>
        <vt:i4>5</vt:i4>
      </vt:variant>
      <vt:variant>
        <vt:lpwstr>mailto:DRHA.correio@ar.parlamento.pt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André Monteiro Coelho</dc:creator>
  <cp:lastModifiedBy>armandin</cp:lastModifiedBy>
  <cp:revision>2</cp:revision>
  <cp:lastPrinted>2013-01-08T18:25:00Z</cp:lastPrinted>
  <dcterms:created xsi:type="dcterms:W3CDTF">2013-01-14T10:55:00Z</dcterms:created>
  <dcterms:modified xsi:type="dcterms:W3CDTF">2013-01-14T10:55:00Z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0x010100B87C9EB49CFB464D923C46293DFD3154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